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42.xml" ContentType="application/vnd.openxmlformats-officedocument.wordprocessingml.footer+xml"/>
  <Override PartName="/word/header59.xml" ContentType="application/vnd.openxmlformats-officedocument.wordprocessingml.header+xml"/>
  <Override PartName="/word/footer43.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44.xml" ContentType="application/vnd.openxmlformats-officedocument.wordprocessingml.footer+xml"/>
  <Override PartName="/word/header58.xml" ContentType="application/vnd.openxmlformats-officedocument.wordprocessingml.header+xml"/>
  <Override PartName="/word/footer41.xml" ContentType="application/vnd.openxmlformats-officedocument.wordprocessingml.footer+xml"/>
  <Override PartName="/word/header57.xml" ContentType="application/vnd.openxmlformats-officedocument.wordprocessingml.header+xml"/>
  <Override PartName="/word/footer39.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40.xml" ContentType="application/vnd.openxmlformats-officedocument.wordprocessingml.footer+xml"/>
  <Override PartName="/word/header62.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68.xml" ContentType="application/vnd.openxmlformats-officedocument.wordprocessingml.header+xml"/>
  <Override PartName="/word/footer51.xml" ContentType="application/vnd.openxmlformats-officedocument.wordprocessingml.footer+xml"/>
  <Override PartName="/word/header69.xml" ContentType="application/vnd.openxmlformats-officedocument.wordprocessingml.header+xml"/>
  <Override PartName="/word/footer52.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50.xml" ContentType="application/vnd.openxmlformats-officedocument.wordprocessingml.footer+xml"/>
  <Override PartName="/word/header67.xml" ContentType="application/vnd.openxmlformats-officedocument.wordprocessingml.header+xml"/>
  <Override PartName="/word/header66.xml" ContentType="application/vnd.openxmlformats-officedocument.wordprocessingml.header+xml"/>
  <Override PartName="/word/header63.xml" ContentType="application/vnd.openxmlformats-officedocument.wordprocessingml.header+xml"/>
  <Override PartName="/word/footer47.xml" ContentType="application/vnd.openxmlformats-officedocument.wordprocessingml.footer+xml"/>
  <Override PartName="/word/header64.xml" ContentType="application/vnd.openxmlformats-officedocument.wordprocessingml.header+xml"/>
  <Override PartName="/word/footer48.xml" ContentType="application/vnd.openxmlformats-officedocument.wordprocessingml.footer+xml"/>
  <Override PartName="/word/header65.xml" ContentType="application/vnd.openxmlformats-officedocument.wordprocessingml.header+xml"/>
  <Override PartName="/word/footer49.xml" ContentType="application/vnd.openxmlformats-officedocument.wordprocessingml.footer+xml"/>
  <Override PartName="/word/header52.xml" ContentType="application/vnd.openxmlformats-officedocument.wordprocessingml.header+xml"/>
  <Override PartName="/word/footer38.xml" ContentType="application/vnd.openxmlformats-officedocument.wordprocessingml.footer+xml"/>
  <Override PartName="/word/header51.xml" ContentType="application/vnd.openxmlformats-officedocument.wordprocessingml.header+xml"/>
  <Override PartName="/word/header39.xml" ContentType="application/vnd.openxmlformats-officedocument.wordprocessingml.header+xml"/>
  <Override PartName="/word/footer26.xml" ContentType="application/vnd.openxmlformats-officedocument.wordprocessingml.footer+xml"/>
  <Override PartName="/word/header40.xml" ContentType="application/vnd.openxmlformats-officedocument.wordprocessingml.header+xml"/>
  <Override PartName="/word/footer27.xml" ContentType="application/vnd.openxmlformats-officedocument.wordprocessingml.footer+xml"/>
  <Override PartName="/word/header41.xml" ContentType="application/vnd.openxmlformats-officedocument.wordprocessingml.header+xml"/>
  <Override PartName="/word/footer28.xml" ContentType="application/vnd.openxmlformats-officedocument.wordprocessingml.footer+xml"/>
  <Override PartName="/word/footer25.xml" ContentType="application/vnd.openxmlformats-officedocument.wordprocessingml.footer+xml"/>
  <Override PartName="/word/footer24.xml" ContentType="application/vnd.openxmlformats-officedocument.wordprocessingml.footer+xml"/>
  <Override PartName="/word/footer21.xml" ContentType="application/vnd.openxmlformats-officedocument.wordprocessingml.footer+xml"/>
  <Override PartName="/word/header35.xml" ContentType="application/vnd.openxmlformats-officedocument.wordprocessingml.header+xml"/>
  <Override PartName="/word/footer22.xml" ContentType="application/vnd.openxmlformats-officedocument.wordprocessingml.footer+xml"/>
  <Override PartName="/word/header36.xml" ContentType="application/vnd.openxmlformats-officedocument.wordprocessingml.header+xml"/>
  <Override PartName="/word/footer23.xml" ContentType="application/vnd.openxmlformats-officedocument.wordprocessingml.footer+xml"/>
  <Override PartName="/word/header37.xml" ContentType="application/vnd.openxmlformats-officedocument.wordprocessingml.header+xml"/>
  <Override PartName="/word/header42.xml" ContentType="application/vnd.openxmlformats-officedocument.wordprocessingml.header+xml"/>
  <Override PartName="/word/footer29.xml" ContentType="application/vnd.openxmlformats-officedocument.wordprocessingml.footer+xml"/>
  <Override PartName="/word/header43.xml" ContentType="application/vnd.openxmlformats-officedocument.wordprocessingml.header+xml"/>
  <Override PartName="/word/header48.xml" ContentType="application/vnd.openxmlformats-officedocument.wordprocessingml.header+xml"/>
  <Override PartName="/word/footer35.xml" ContentType="application/vnd.openxmlformats-officedocument.wordprocessingml.footer+xml"/>
  <Override PartName="/word/header49.xml" ContentType="application/vnd.openxmlformats-officedocument.wordprocessingml.header+xml"/>
  <Override PartName="/word/footer36.xml" ContentType="application/vnd.openxmlformats-officedocument.wordprocessingml.footer+xml"/>
  <Override PartName="/word/header50.xml" ContentType="application/vnd.openxmlformats-officedocument.wordprocessingml.header+xml"/>
  <Override PartName="/word/footer37.xml" ContentType="application/vnd.openxmlformats-officedocument.wordprocessingml.footer+xml"/>
  <Override PartName="/word/footer34.xml" ContentType="application/vnd.openxmlformats-officedocument.wordprocessingml.footer+xml"/>
  <Override PartName="/word/header47.xml" ContentType="application/vnd.openxmlformats-officedocument.wordprocessingml.header+xml"/>
  <Override PartName="/word/footer33.xml" ContentType="application/vnd.openxmlformats-officedocument.wordprocessingml.footer+xml"/>
  <Override PartName="/word/footer30.xml" ContentType="application/vnd.openxmlformats-officedocument.wordprocessingml.footer+xml"/>
  <Override PartName="/word/header44.xml" ContentType="application/vnd.openxmlformats-officedocument.wordprocessingml.header+xml"/>
  <Override PartName="/word/footer31.xml" ContentType="application/vnd.openxmlformats-officedocument.wordprocessingml.footer+xml"/>
  <Override PartName="/word/header45.xml" ContentType="application/vnd.openxmlformats-officedocument.wordprocessingml.header+xml"/>
  <Override PartName="/word/footer32.xml" ContentType="application/vnd.openxmlformats-officedocument.wordprocessingml.footer+xml"/>
  <Override PartName="/word/header46.xml" ContentType="application/vnd.openxmlformats-officedocument.wordprocessingml.header+xml"/>
  <Override PartName="/word/footer53.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79.xml" ContentType="application/vnd.openxmlformats-officedocument.wordprocessingml.header+xml"/>
  <Override PartName="/word/footer56.xml" ContentType="application/vnd.openxmlformats-officedocument.wordprocessingml.footer+xml"/>
  <Override PartName="/word/header78.xml" ContentType="application/vnd.openxmlformats-officedocument.wordprocessingml.header+xml"/>
  <Override PartName="/word/footer54.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55.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footer57.xml" ContentType="application/vnd.openxmlformats-officedocument.wordprocessingml.footer+xml"/>
  <Override PartName="/word/header34.xml" ContentType="application/vnd.openxmlformats-officedocument.wordprocessingml.header+xml"/>
  <Override PartName="/word/header38.xml" ContentType="application/vnd.openxmlformats-officedocument.wordprocessingml.header+xml"/>
  <Override PartName="/word/header33.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5.xml" ContentType="application/vnd.openxmlformats-officedocument.wordprocessingml.header+xml"/>
  <Override PartName="/word/header14.xml" ContentType="application/vnd.openxmlformats-officedocument.wordprocessingml.header+xml"/>
  <Override PartName="/word/header13.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14.xml" ContentType="application/vnd.openxmlformats-officedocument.wordprocessingml.footer+xml"/>
  <Override PartName="/word/footer20.xml" ContentType="application/vnd.openxmlformats-officedocument.wordprocessingml.footer+xml"/>
  <Override PartName="/word/header24.xml" ContentType="application/vnd.openxmlformats-officedocument.wordprocessingml.header+xml"/>
  <Override PartName="/word/footer16.xml" ContentType="application/vnd.openxmlformats-officedocument.wordprocessingml.footer+xml"/>
  <Override PartName="/word/header29.xml" ContentType="application/vnd.openxmlformats-officedocument.wordprocessingml.header+xml"/>
  <Override PartName="/word/footer15.xml" ContentType="application/vnd.openxmlformats-officedocument.wordprocessingml.footer+xml"/>
  <Override PartName="/word/header28.xml" ContentType="application/vnd.openxmlformats-officedocument.wordprocessingml.header+xml"/>
  <Override PartName="/word/header22.xml" ContentType="application/vnd.openxmlformats-officedocument.wordprocessingml.header+xml"/>
  <Override PartName="/word/header27.xml" ContentType="application/vnd.openxmlformats-officedocument.wordprocessingml.header+xml"/>
  <Override PartName="/word/header26.xml" ContentType="application/vnd.openxmlformats-officedocument.wordprocessingml.header+xml"/>
  <Override PartName="/word/header25.xml" ContentType="application/vnd.openxmlformats-officedocument.wordprocessingml.header+xml"/>
  <Override PartName="/word/header3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32.xml" ContentType="application/vnd.openxmlformats-officedocument.wordprocessingml.header+xml"/>
  <Override PartName="/word/header23.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20.xml" ContentType="application/vnd.openxmlformats-officedocument.wordprocessingml.header+xml"/>
  <Override PartName="/word/header19.xml" ContentType="application/vnd.openxmlformats-officedocument.wordprocessingml.header+xml"/>
  <Override PartName="/word/header31.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settings.xml" ContentType="application/vnd.openxmlformats-officedocument.wordprocessingml.settings+xml"/>
  <Override PartName="/word/glossary/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039A" w:rsidRPr="007E1DA2" w:rsidRDefault="008E039A" w:rsidP="007D4704">
      <w:pPr>
        <w:pStyle w:val="BodyText"/>
        <w:contextualSpacing/>
        <w:rPr>
          <w:rFonts w:ascii="Arial" w:hAnsi="Arial" w:cs="Arial"/>
          <w:szCs w:val="24"/>
          <w:lang w:val="en-US"/>
        </w:rPr>
      </w:pPr>
    </w:p>
    <w:p w:rsidR="00C6690C" w:rsidRPr="007E1DA2" w:rsidRDefault="00C6690C" w:rsidP="007D4704">
      <w:pPr>
        <w:pStyle w:val="Title"/>
        <w:contextualSpacing/>
        <w:rPr>
          <w:rFonts w:ascii="Arial" w:hAnsi="Arial" w:cs="Arial"/>
          <w:b w:val="0"/>
          <w:sz w:val="22"/>
          <w:szCs w:val="22"/>
        </w:rPr>
      </w:pPr>
      <w:r w:rsidRPr="007E1DA2">
        <w:rPr>
          <w:rFonts w:ascii="Arial" w:hAnsi="Arial" w:cs="Arial"/>
          <w:b w:val="0"/>
          <w:sz w:val="22"/>
          <w:szCs w:val="22"/>
        </w:rPr>
        <w:t>НАРУЧИЛАЦ</w:t>
      </w:r>
    </w:p>
    <w:p w:rsidR="00C6690C" w:rsidRPr="007E1DA2" w:rsidRDefault="00C6690C" w:rsidP="007D4704">
      <w:pPr>
        <w:suppressAutoHyphens w:val="0"/>
        <w:overflowPunct w:val="0"/>
        <w:autoSpaceDE w:val="0"/>
        <w:autoSpaceDN w:val="0"/>
        <w:adjustRightInd w:val="0"/>
        <w:contextualSpacing/>
        <w:jc w:val="center"/>
        <w:textAlignment w:val="baseline"/>
        <w:rPr>
          <w:rFonts w:ascii="Arial" w:hAnsi="Arial" w:cs="Arial"/>
          <w:sz w:val="22"/>
          <w:szCs w:val="22"/>
          <w:lang w:val="sr-Latn-CS" w:eastAsia="en-US"/>
        </w:rPr>
      </w:pPr>
    </w:p>
    <w:p w:rsidR="00C02FD8" w:rsidRPr="007E1DA2" w:rsidRDefault="00C02FD8" w:rsidP="007D4704">
      <w:pPr>
        <w:tabs>
          <w:tab w:val="left" w:pos="8640"/>
        </w:tabs>
        <w:suppressAutoHyphens w:val="0"/>
        <w:ind w:right="-19"/>
        <w:contextualSpacing/>
        <w:jc w:val="both"/>
        <w:rPr>
          <w:rFonts w:ascii="Arial" w:hAnsi="Arial" w:cs="Arial"/>
          <w:sz w:val="22"/>
          <w:szCs w:val="22"/>
          <w:lang w:val="en-US" w:eastAsia="en-US"/>
        </w:rPr>
      </w:pPr>
    </w:p>
    <w:p w:rsidR="00C02FD8" w:rsidRPr="007E1DA2" w:rsidRDefault="00C02FD8" w:rsidP="007D4704">
      <w:pPr>
        <w:suppressAutoHyphens w:val="0"/>
        <w:ind w:left="-360"/>
        <w:contextualSpacing/>
        <w:jc w:val="center"/>
        <w:rPr>
          <w:rFonts w:ascii="Arial" w:hAnsi="Arial" w:cs="Arial"/>
          <w:b/>
          <w:szCs w:val="24"/>
          <w:lang w:val="en-US" w:eastAsia="en-US"/>
        </w:rPr>
      </w:pPr>
      <w:r w:rsidRPr="007E1DA2">
        <w:rPr>
          <w:rFonts w:ascii="Arial" w:hAnsi="Arial" w:cs="Arial"/>
          <w:b/>
          <w:szCs w:val="24"/>
          <w:lang w:val="ru-RU" w:eastAsia="en-US"/>
        </w:rPr>
        <w:t>ЈАВНО ПРЕДУЗЕЋЕ „ЕЛЕКТРОПРИВРЕДА СРБИЈЕ</w:t>
      </w:r>
      <w:r w:rsidRPr="007E1DA2">
        <w:rPr>
          <w:rFonts w:ascii="Arial" w:hAnsi="Arial" w:cs="Arial"/>
          <w:b/>
          <w:szCs w:val="24"/>
          <w:lang w:eastAsia="en-US"/>
        </w:rPr>
        <w:t>“ БЕОГРАД</w:t>
      </w:r>
    </w:p>
    <w:p w:rsidR="00C02FD8" w:rsidRDefault="00C02FD8" w:rsidP="007D4704">
      <w:pPr>
        <w:suppressAutoHyphens w:val="0"/>
        <w:overflowPunct w:val="0"/>
        <w:autoSpaceDE w:val="0"/>
        <w:autoSpaceDN w:val="0"/>
        <w:adjustRightInd w:val="0"/>
        <w:ind w:left="-360"/>
        <w:contextualSpacing/>
        <w:jc w:val="center"/>
        <w:textAlignment w:val="baseline"/>
        <w:rPr>
          <w:rFonts w:ascii="Arial" w:hAnsi="Arial" w:cs="Arial"/>
          <w:sz w:val="22"/>
          <w:szCs w:val="22"/>
          <w:lang w:val="ru-RU" w:eastAsia="en-US"/>
        </w:rPr>
      </w:pPr>
    </w:p>
    <w:p w:rsidR="007D4704" w:rsidRDefault="007D4704" w:rsidP="007D4704">
      <w:pPr>
        <w:suppressAutoHyphens w:val="0"/>
        <w:overflowPunct w:val="0"/>
        <w:autoSpaceDE w:val="0"/>
        <w:autoSpaceDN w:val="0"/>
        <w:adjustRightInd w:val="0"/>
        <w:ind w:left="-360"/>
        <w:contextualSpacing/>
        <w:jc w:val="center"/>
        <w:textAlignment w:val="baseline"/>
        <w:rPr>
          <w:rFonts w:ascii="Arial" w:hAnsi="Arial" w:cs="Arial"/>
          <w:sz w:val="22"/>
          <w:szCs w:val="22"/>
          <w:lang w:val="ru-RU" w:eastAsia="en-US"/>
        </w:rPr>
      </w:pPr>
    </w:p>
    <w:p w:rsidR="007D4704" w:rsidRDefault="007D4704" w:rsidP="007D4704">
      <w:pPr>
        <w:suppressAutoHyphens w:val="0"/>
        <w:overflowPunct w:val="0"/>
        <w:autoSpaceDE w:val="0"/>
        <w:autoSpaceDN w:val="0"/>
        <w:adjustRightInd w:val="0"/>
        <w:ind w:left="-360"/>
        <w:contextualSpacing/>
        <w:jc w:val="center"/>
        <w:textAlignment w:val="baseline"/>
        <w:rPr>
          <w:rFonts w:ascii="Arial" w:hAnsi="Arial" w:cs="Arial"/>
          <w:sz w:val="22"/>
          <w:szCs w:val="22"/>
          <w:lang w:val="ru-RU" w:eastAsia="en-US"/>
        </w:rPr>
      </w:pPr>
    </w:p>
    <w:p w:rsidR="007D4704" w:rsidRPr="007E1DA2" w:rsidRDefault="007D4704" w:rsidP="007D4704">
      <w:pPr>
        <w:suppressAutoHyphens w:val="0"/>
        <w:overflowPunct w:val="0"/>
        <w:autoSpaceDE w:val="0"/>
        <w:autoSpaceDN w:val="0"/>
        <w:adjustRightInd w:val="0"/>
        <w:ind w:left="-360"/>
        <w:contextualSpacing/>
        <w:jc w:val="center"/>
        <w:textAlignment w:val="baseline"/>
        <w:rPr>
          <w:rFonts w:ascii="Arial" w:hAnsi="Arial" w:cs="Arial"/>
          <w:sz w:val="22"/>
          <w:szCs w:val="22"/>
          <w:lang w:val="ru-RU" w:eastAsia="en-US"/>
        </w:rPr>
      </w:pPr>
    </w:p>
    <w:p w:rsidR="00C02FD8" w:rsidRPr="007E1DA2" w:rsidRDefault="00C02FD8" w:rsidP="007D4704">
      <w:pPr>
        <w:tabs>
          <w:tab w:val="left" w:pos="8640"/>
        </w:tabs>
        <w:suppressAutoHyphens w:val="0"/>
        <w:ind w:right="-19"/>
        <w:contextualSpacing/>
        <w:jc w:val="center"/>
        <w:rPr>
          <w:rFonts w:ascii="Arial" w:hAnsi="Arial" w:cs="Arial"/>
          <w:sz w:val="22"/>
          <w:szCs w:val="22"/>
          <w:lang w:val="en-US" w:eastAsia="en-US"/>
        </w:rPr>
      </w:pPr>
    </w:p>
    <w:p w:rsidR="000C4CEA" w:rsidRPr="007E1DA2" w:rsidRDefault="006067A9" w:rsidP="007D4704">
      <w:pPr>
        <w:tabs>
          <w:tab w:val="left" w:pos="8640"/>
        </w:tabs>
        <w:suppressAutoHyphens w:val="0"/>
        <w:ind w:right="-19"/>
        <w:contextualSpacing/>
        <w:jc w:val="center"/>
        <w:rPr>
          <w:rFonts w:ascii="Arial" w:hAnsi="Arial" w:cs="Arial"/>
          <w:sz w:val="22"/>
          <w:szCs w:val="22"/>
          <w:lang w:val="en-US" w:eastAsia="en-US"/>
        </w:rPr>
      </w:pPr>
      <w:r>
        <w:rPr>
          <w:rFonts w:cs="Arial"/>
          <w:noProof/>
          <w:szCs w:val="24"/>
          <w:lang w:val="en-US" w:eastAsia="en-US"/>
        </w:rPr>
        <w:drawing>
          <wp:inline distT="0" distB="0" distL="0" distR="0" wp14:anchorId="726B015C" wp14:editId="0E200BA7">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C6690C" w:rsidRPr="007E1DA2" w:rsidRDefault="00C6690C" w:rsidP="007D4704">
      <w:pPr>
        <w:tabs>
          <w:tab w:val="left" w:pos="8640"/>
        </w:tabs>
        <w:suppressAutoHyphens w:val="0"/>
        <w:ind w:right="-19"/>
        <w:contextualSpacing/>
        <w:jc w:val="both"/>
        <w:rPr>
          <w:rFonts w:ascii="Arial" w:hAnsi="Arial" w:cs="Arial"/>
          <w:szCs w:val="24"/>
          <w:lang w:eastAsia="en-US"/>
        </w:rPr>
      </w:pPr>
    </w:p>
    <w:p w:rsidR="00C6690C" w:rsidRPr="007E1DA2" w:rsidRDefault="00C6690C" w:rsidP="007D4704">
      <w:pPr>
        <w:pStyle w:val="Title"/>
        <w:contextualSpacing/>
        <w:jc w:val="left"/>
        <w:rPr>
          <w:rFonts w:ascii="Arial" w:hAnsi="Arial" w:cs="Arial"/>
          <w:b w:val="0"/>
          <w:szCs w:val="24"/>
        </w:rPr>
      </w:pPr>
    </w:p>
    <w:p w:rsidR="00C6690C" w:rsidRPr="006067A9" w:rsidRDefault="00C6690C" w:rsidP="007D4704">
      <w:pPr>
        <w:contextualSpacing/>
        <w:jc w:val="center"/>
        <w:rPr>
          <w:rFonts w:ascii="Arial" w:hAnsi="Arial" w:cs="Arial"/>
          <w:b/>
          <w:szCs w:val="24"/>
        </w:rPr>
      </w:pPr>
      <w:r w:rsidRPr="007E1DA2">
        <w:rPr>
          <w:rFonts w:ascii="Arial" w:hAnsi="Arial" w:cs="Arial"/>
          <w:b/>
          <w:szCs w:val="24"/>
        </w:rPr>
        <w:t>ПРВА ИЗМЕНА</w:t>
      </w:r>
      <w:r w:rsidR="00637F72">
        <w:rPr>
          <w:rFonts w:ascii="Arial" w:hAnsi="Arial" w:cs="Arial"/>
          <w:b/>
          <w:szCs w:val="24"/>
          <w:lang w:val="sr-Cyrl-RS"/>
        </w:rPr>
        <w:t xml:space="preserve"> </w:t>
      </w:r>
      <w:r w:rsidRPr="006067A9">
        <w:rPr>
          <w:rFonts w:ascii="Arial" w:hAnsi="Arial" w:cs="Arial"/>
          <w:b/>
          <w:szCs w:val="24"/>
        </w:rPr>
        <w:t>КОНКУРСНЕ ДОКУМЕНТАЦИЈЕ</w:t>
      </w:r>
    </w:p>
    <w:p w:rsidR="00C6690C" w:rsidRPr="007E1DA2" w:rsidRDefault="00C6690C" w:rsidP="007D4704">
      <w:pPr>
        <w:pStyle w:val="BodyText"/>
        <w:contextualSpacing/>
        <w:rPr>
          <w:rFonts w:ascii="Arial" w:hAnsi="Arial" w:cs="Arial"/>
          <w:szCs w:val="24"/>
        </w:rPr>
      </w:pPr>
    </w:p>
    <w:p w:rsidR="00574C45" w:rsidRPr="00574C45" w:rsidRDefault="00574C45" w:rsidP="007D4704">
      <w:pPr>
        <w:suppressAutoHyphens w:val="0"/>
        <w:contextualSpacing/>
        <w:jc w:val="center"/>
        <w:rPr>
          <w:rFonts w:ascii="Arial" w:hAnsi="Arial" w:cs="Arial"/>
          <w:b/>
          <w:szCs w:val="24"/>
        </w:rPr>
      </w:pPr>
      <w:r w:rsidRPr="00574C45">
        <w:rPr>
          <w:rFonts w:ascii="Arial" w:hAnsi="Arial" w:cs="Arial"/>
          <w:b/>
          <w:szCs w:val="24"/>
        </w:rPr>
        <w:t xml:space="preserve">за подношење понуда у </w:t>
      </w:r>
      <w:r w:rsidR="005B060B">
        <w:rPr>
          <w:rFonts w:ascii="Arial" w:hAnsi="Arial" w:cs="Arial"/>
          <w:b/>
          <w:szCs w:val="24"/>
          <w:lang w:val="sr-Cyrl-RS"/>
        </w:rPr>
        <w:t xml:space="preserve">отвореном </w:t>
      </w:r>
      <w:r w:rsidRPr="00574C45">
        <w:rPr>
          <w:rFonts w:ascii="Arial" w:hAnsi="Arial" w:cs="Arial"/>
          <w:b/>
          <w:szCs w:val="24"/>
        </w:rPr>
        <w:t>поступку</w:t>
      </w:r>
      <w:r w:rsidR="00A56118">
        <w:rPr>
          <w:rFonts w:ascii="Arial" w:hAnsi="Arial" w:cs="Arial"/>
          <w:b/>
          <w:szCs w:val="24"/>
          <w:lang w:val="sr-Cyrl-RS"/>
        </w:rPr>
        <w:t xml:space="preserve"> </w:t>
      </w:r>
    </w:p>
    <w:p w:rsidR="00574C45" w:rsidRPr="00574C45" w:rsidRDefault="00A56118" w:rsidP="007D4704">
      <w:pPr>
        <w:suppressAutoHyphens w:val="0"/>
        <w:contextualSpacing/>
        <w:jc w:val="center"/>
        <w:rPr>
          <w:rFonts w:ascii="Arial" w:hAnsi="Arial" w:cs="Arial"/>
          <w:b/>
          <w:szCs w:val="24"/>
        </w:rPr>
      </w:pPr>
      <w:r>
        <w:rPr>
          <w:rFonts w:ascii="Arial" w:hAnsi="Arial" w:cs="Arial"/>
          <w:b/>
          <w:szCs w:val="24"/>
        </w:rPr>
        <w:t xml:space="preserve">за јавну набавку </w:t>
      </w:r>
      <w:r w:rsidR="007D4704">
        <w:rPr>
          <w:rFonts w:ascii="Arial" w:hAnsi="Arial" w:cs="Arial"/>
          <w:b/>
          <w:szCs w:val="24"/>
          <w:lang w:val="sr-Cyrl-RS"/>
        </w:rPr>
        <w:t>добара</w:t>
      </w:r>
      <w:r w:rsidR="00574C45" w:rsidRPr="00574C45">
        <w:rPr>
          <w:rFonts w:ascii="Arial" w:hAnsi="Arial" w:cs="Arial"/>
          <w:b/>
          <w:szCs w:val="24"/>
        </w:rPr>
        <w:t xml:space="preserve"> бр.</w:t>
      </w:r>
      <w:r w:rsidR="00574C45">
        <w:rPr>
          <w:rFonts w:ascii="Arial" w:hAnsi="Arial" w:cs="Arial"/>
          <w:b/>
          <w:szCs w:val="24"/>
          <w:lang w:val="sr-Cyrl-RS"/>
        </w:rPr>
        <w:t xml:space="preserve"> </w:t>
      </w:r>
      <w:r w:rsidR="00136C43">
        <w:rPr>
          <w:rFonts w:ascii="Arial" w:hAnsi="Arial" w:cs="Arial"/>
          <w:b/>
          <w:szCs w:val="24"/>
          <w:lang w:val="sr-Cyrl-RS"/>
        </w:rPr>
        <w:t>ЈН</w:t>
      </w:r>
      <w:r w:rsidR="001E0864">
        <w:rPr>
          <w:rFonts w:ascii="Arial" w:hAnsi="Arial" w:cs="Arial"/>
          <w:b/>
          <w:szCs w:val="24"/>
          <w:lang w:val="sr-Cyrl-RS"/>
        </w:rPr>
        <w:t>/3100/0002</w:t>
      </w:r>
      <w:r>
        <w:rPr>
          <w:rFonts w:ascii="Arial" w:hAnsi="Arial" w:cs="Arial"/>
          <w:b/>
          <w:szCs w:val="24"/>
          <w:lang w:val="sr-Cyrl-RS"/>
        </w:rPr>
        <w:t>/</w:t>
      </w:r>
      <w:r w:rsidR="001E0864">
        <w:rPr>
          <w:rFonts w:ascii="Arial" w:hAnsi="Arial" w:cs="Arial"/>
          <w:b/>
          <w:szCs w:val="24"/>
        </w:rPr>
        <w:t>2017</w:t>
      </w:r>
    </w:p>
    <w:p w:rsidR="00574C45" w:rsidRDefault="00574C45" w:rsidP="007D4704">
      <w:pPr>
        <w:suppressAutoHyphens w:val="0"/>
        <w:contextualSpacing/>
        <w:jc w:val="center"/>
        <w:rPr>
          <w:rFonts w:ascii="Arial" w:hAnsi="Arial" w:cs="Arial"/>
          <w:b/>
          <w:szCs w:val="24"/>
        </w:rPr>
      </w:pPr>
    </w:p>
    <w:p w:rsidR="007D4704" w:rsidRPr="00574C45" w:rsidRDefault="007D4704" w:rsidP="007D4704">
      <w:pPr>
        <w:suppressAutoHyphens w:val="0"/>
        <w:contextualSpacing/>
        <w:jc w:val="center"/>
        <w:rPr>
          <w:rFonts w:ascii="Arial" w:hAnsi="Arial" w:cs="Arial"/>
          <w:b/>
          <w:szCs w:val="24"/>
        </w:rPr>
      </w:pPr>
    </w:p>
    <w:p w:rsidR="00574C45" w:rsidRPr="001E0864" w:rsidRDefault="00574C45" w:rsidP="001E0864">
      <w:pPr>
        <w:pStyle w:val="BodyText"/>
        <w:contextualSpacing/>
        <w:rPr>
          <w:rFonts w:ascii="Arial" w:hAnsi="Arial" w:cs="Arial"/>
          <w:b/>
          <w:sz w:val="40"/>
          <w:szCs w:val="24"/>
        </w:rPr>
      </w:pPr>
    </w:p>
    <w:p w:rsidR="00574C45" w:rsidRPr="001E0864" w:rsidRDefault="001E0864" w:rsidP="007D4704">
      <w:pPr>
        <w:pStyle w:val="BodyText"/>
        <w:contextualSpacing/>
        <w:jc w:val="center"/>
        <w:rPr>
          <w:rFonts w:ascii="Arial" w:hAnsi="Arial" w:cs="Arial"/>
          <w:b/>
          <w:sz w:val="32"/>
          <w:szCs w:val="24"/>
        </w:rPr>
      </w:pPr>
      <w:r w:rsidRPr="001E0864">
        <w:rPr>
          <w:rFonts w:ascii="Arial" w:hAnsi="Arial" w:cs="Arial"/>
          <w:b/>
          <w:sz w:val="32"/>
          <w:szCs w:val="24"/>
        </w:rPr>
        <w:t>Услуга реви</w:t>
      </w:r>
      <w:r>
        <w:rPr>
          <w:rFonts w:ascii="Arial" w:hAnsi="Arial" w:cs="Arial"/>
          <w:b/>
          <w:sz w:val="32"/>
          <w:szCs w:val="24"/>
        </w:rPr>
        <w:t>тализације трачног транспортера</w:t>
      </w:r>
    </w:p>
    <w:p w:rsidR="00574C45" w:rsidRDefault="00574C45" w:rsidP="007D4704">
      <w:pPr>
        <w:pStyle w:val="BodyText"/>
        <w:contextualSpacing/>
        <w:jc w:val="center"/>
        <w:rPr>
          <w:rFonts w:ascii="Arial" w:hAnsi="Arial" w:cs="Arial"/>
          <w:szCs w:val="24"/>
        </w:rPr>
      </w:pPr>
    </w:p>
    <w:p w:rsidR="00574C45" w:rsidRDefault="00574C45" w:rsidP="007D4704">
      <w:pPr>
        <w:pStyle w:val="BodyText"/>
        <w:contextualSpacing/>
        <w:jc w:val="center"/>
        <w:rPr>
          <w:rFonts w:ascii="Arial" w:hAnsi="Arial" w:cs="Arial"/>
          <w:szCs w:val="24"/>
        </w:rPr>
      </w:pPr>
    </w:p>
    <w:p w:rsidR="00574C45" w:rsidRDefault="00574C45" w:rsidP="007D4704">
      <w:pPr>
        <w:pStyle w:val="BodyText"/>
        <w:contextualSpacing/>
        <w:jc w:val="center"/>
        <w:rPr>
          <w:rFonts w:ascii="Arial" w:hAnsi="Arial" w:cs="Arial"/>
          <w:szCs w:val="24"/>
        </w:rPr>
      </w:pPr>
    </w:p>
    <w:p w:rsidR="00574C45" w:rsidRDefault="00574C45" w:rsidP="007D4704">
      <w:pPr>
        <w:pStyle w:val="BodyText"/>
        <w:contextualSpacing/>
        <w:jc w:val="center"/>
        <w:rPr>
          <w:rFonts w:ascii="Arial" w:hAnsi="Arial" w:cs="Arial"/>
          <w:szCs w:val="24"/>
        </w:rPr>
      </w:pPr>
    </w:p>
    <w:p w:rsidR="00574C45" w:rsidRDefault="00574C45" w:rsidP="007D4704">
      <w:pPr>
        <w:pStyle w:val="BodyText"/>
        <w:contextualSpacing/>
        <w:jc w:val="center"/>
        <w:rPr>
          <w:rFonts w:ascii="Arial" w:hAnsi="Arial" w:cs="Arial"/>
          <w:szCs w:val="24"/>
        </w:rPr>
      </w:pPr>
    </w:p>
    <w:p w:rsidR="00C6690C" w:rsidRDefault="00C6690C" w:rsidP="007D4704">
      <w:pPr>
        <w:pStyle w:val="BodyText"/>
        <w:contextualSpacing/>
        <w:rPr>
          <w:rFonts w:ascii="Arial" w:hAnsi="Arial" w:cs="Arial"/>
          <w:szCs w:val="24"/>
        </w:rPr>
      </w:pPr>
    </w:p>
    <w:p w:rsidR="007D4704" w:rsidRPr="007E1DA2" w:rsidRDefault="007D4704" w:rsidP="007D4704">
      <w:pPr>
        <w:pStyle w:val="BodyText"/>
        <w:contextualSpacing/>
        <w:rPr>
          <w:rFonts w:ascii="Arial" w:hAnsi="Arial" w:cs="Arial"/>
          <w:szCs w:val="24"/>
        </w:rPr>
      </w:pPr>
    </w:p>
    <w:p w:rsidR="00947164" w:rsidRPr="00947164" w:rsidRDefault="007D4704" w:rsidP="007D4704">
      <w:pPr>
        <w:suppressAutoHyphens w:val="0"/>
        <w:contextualSpacing/>
        <w:jc w:val="center"/>
        <w:rPr>
          <w:rFonts w:ascii="Arial" w:eastAsia="Arial Unicode MS" w:hAnsi="Arial" w:cs="Arial"/>
          <w:kern w:val="2"/>
          <w:szCs w:val="24"/>
          <w:lang w:val="ru-RU" w:eastAsia="en-US"/>
        </w:rPr>
      </w:pPr>
      <w:r>
        <w:rPr>
          <w:rFonts w:ascii="Arial" w:eastAsia="Arial Unicode MS" w:hAnsi="Arial" w:cs="Arial"/>
          <w:kern w:val="2"/>
          <w:szCs w:val="24"/>
          <w:lang w:val="ru-RU" w:eastAsia="en-US"/>
        </w:rPr>
        <w:t>(заведено у ЈП ЕПС број 12.01.</w:t>
      </w:r>
      <w:r w:rsidR="001E0864">
        <w:rPr>
          <w:rFonts w:ascii="Arial" w:eastAsia="Arial Unicode MS" w:hAnsi="Arial" w:cs="Arial"/>
          <w:kern w:val="2"/>
          <w:szCs w:val="24"/>
          <w:lang w:val="ru-RU" w:eastAsia="en-US"/>
        </w:rPr>
        <w:t>558634/</w:t>
      </w:r>
      <w:r w:rsidR="00C14722">
        <w:rPr>
          <w:rFonts w:ascii="Arial" w:eastAsia="Arial Unicode MS" w:hAnsi="Arial" w:cs="Arial"/>
          <w:kern w:val="2"/>
          <w:szCs w:val="24"/>
          <w:lang w:val="ru-RU" w:eastAsia="en-US"/>
        </w:rPr>
        <w:t>4-18</w:t>
      </w:r>
      <w:bookmarkStart w:id="0" w:name="_GoBack"/>
      <w:bookmarkEnd w:id="0"/>
      <w:r w:rsidR="00234EBE">
        <w:rPr>
          <w:rFonts w:ascii="Arial" w:eastAsia="Arial Unicode MS" w:hAnsi="Arial" w:cs="Arial"/>
          <w:kern w:val="2"/>
          <w:szCs w:val="24"/>
          <w:lang w:val="ru-RU" w:eastAsia="en-US"/>
        </w:rPr>
        <w:t xml:space="preserve"> </w:t>
      </w:r>
      <w:r w:rsidR="005B060B">
        <w:rPr>
          <w:rFonts w:ascii="Arial" w:eastAsia="Arial Unicode MS" w:hAnsi="Arial" w:cs="Arial"/>
          <w:kern w:val="2"/>
          <w:szCs w:val="24"/>
          <w:lang w:val="ru-RU" w:eastAsia="en-US"/>
        </w:rPr>
        <w:t xml:space="preserve">од </w:t>
      </w:r>
      <w:r w:rsidR="001E0864">
        <w:rPr>
          <w:rFonts w:ascii="Arial" w:eastAsia="Arial Unicode MS" w:hAnsi="Arial" w:cs="Arial"/>
          <w:kern w:val="2"/>
          <w:szCs w:val="24"/>
          <w:lang w:val="sr-Cyrl-RS" w:eastAsia="en-US"/>
        </w:rPr>
        <w:t>26.11</w:t>
      </w:r>
      <w:r>
        <w:rPr>
          <w:rFonts w:ascii="Arial" w:eastAsia="Arial Unicode MS" w:hAnsi="Arial" w:cs="Arial"/>
          <w:kern w:val="2"/>
          <w:szCs w:val="24"/>
          <w:lang w:val="sr-Cyrl-RS" w:eastAsia="en-US"/>
        </w:rPr>
        <w:t>.</w:t>
      </w:r>
      <w:r w:rsidR="005B060B">
        <w:rPr>
          <w:rFonts w:ascii="Arial" w:eastAsia="Arial Unicode MS" w:hAnsi="Arial" w:cs="Arial"/>
          <w:kern w:val="2"/>
          <w:szCs w:val="24"/>
          <w:lang w:val="ru-RU" w:eastAsia="en-US"/>
        </w:rPr>
        <w:t>2018</w:t>
      </w:r>
      <w:r w:rsidR="00947164" w:rsidRPr="00947164">
        <w:rPr>
          <w:rFonts w:ascii="Arial" w:eastAsia="Arial Unicode MS" w:hAnsi="Arial" w:cs="Arial"/>
          <w:kern w:val="2"/>
          <w:szCs w:val="24"/>
          <w:lang w:val="ru-RU" w:eastAsia="en-US"/>
        </w:rPr>
        <w:t>. године)</w:t>
      </w:r>
    </w:p>
    <w:p w:rsidR="00C6690C" w:rsidRPr="007E1DA2" w:rsidRDefault="00C6690C" w:rsidP="007D4704">
      <w:pPr>
        <w:pStyle w:val="BodyText"/>
        <w:contextualSpacing/>
        <w:rPr>
          <w:rFonts w:ascii="Arial" w:hAnsi="Arial" w:cs="Arial"/>
          <w:szCs w:val="24"/>
        </w:rPr>
      </w:pPr>
    </w:p>
    <w:p w:rsidR="00C6690C" w:rsidRDefault="00C6690C" w:rsidP="007D4704">
      <w:pPr>
        <w:pStyle w:val="BodyText"/>
        <w:contextualSpacing/>
        <w:rPr>
          <w:rFonts w:ascii="Arial" w:hAnsi="Arial" w:cs="Arial"/>
          <w:szCs w:val="24"/>
          <w:lang w:val="ru-RU"/>
        </w:rPr>
      </w:pPr>
    </w:p>
    <w:p w:rsidR="007D4704" w:rsidRDefault="007D4704" w:rsidP="007D4704">
      <w:pPr>
        <w:pStyle w:val="BodyText"/>
        <w:contextualSpacing/>
        <w:rPr>
          <w:rFonts w:ascii="Arial" w:hAnsi="Arial" w:cs="Arial"/>
          <w:szCs w:val="24"/>
          <w:lang w:val="ru-RU"/>
        </w:rPr>
      </w:pPr>
    </w:p>
    <w:p w:rsidR="007D4704" w:rsidRDefault="007D4704" w:rsidP="007D4704">
      <w:pPr>
        <w:pStyle w:val="BodyText"/>
        <w:contextualSpacing/>
        <w:rPr>
          <w:rFonts w:ascii="Arial" w:hAnsi="Arial" w:cs="Arial"/>
          <w:szCs w:val="24"/>
          <w:lang w:val="ru-RU"/>
        </w:rPr>
      </w:pPr>
    </w:p>
    <w:p w:rsidR="007D4704" w:rsidRPr="007E1DA2" w:rsidRDefault="007D4704" w:rsidP="007D4704">
      <w:pPr>
        <w:pStyle w:val="BodyText"/>
        <w:contextualSpacing/>
        <w:rPr>
          <w:rFonts w:ascii="Arial" w:hAnsi="Arial" w:cs="Arial"/>
          <w:szCs w:val="24"/>
          <w:lang w:val="ru-RU"/>
        </w:rPr>
      </w:pPr>
    </w:p>
    <w:p w:rsidR="00C6690C" w:rsidRPr="007E1DA2" w:rsidRDefault="00C6690C" w:rsidP="007D4704">
      <w:pPr>
        <w:pStyle w:val="BodyText"/>
        <w:contextualSpacing/>
        <w:rPr>
          <w:rFonts w:ascii="Arial" w:hAnsi="Arial" w:cs="Arial"/>
          <w:szCs w:val="24"/>
        </w:rPr>
      </w:pPr>
    </w:p>
    <w:p w:rsidR="00C6690C" w:rsidRDefault="00A56118" w:rsidP="007D4704">
      <w:pPr>
        <w:contextualSpacing/>
        <w:jc w:val="center"/>
        <w:rPr>
          <w:rFonts w:ascii="Arial" w:hAnsi="Arial" w:cs="Arial"/>
          <w:szCs w:val="24"/>
        </w:rPr>
      </w:pPr>
      <w:r>
        <w:rPr>
          <w:rFonts w:ascii="Arial" w:hAnsi="Arial" w:cs="Arial"/>
          <w:szCs w:val="24"/>
          <w:lang w:val="sr-Cyrl-RS"/>
        </w:rPr>
        <w:t xml:space="preserve">Београд, </w:t>
      </w:r>
      <w:r w:rsidR="001E0864">
        <w:rPr>
          <w:rFonts w:ascii="Arial" w:hAnsi="Arial" w:cs="Arial"/>
          <w:szCs w:val="24"/>
          <w:lang w:val="sr-Cyrl-RS"/>
        </w:rPr>
        <w:t>новембар</w:t>
      </w:r>
      <w:r w:rsidR="0065786D" w:rsidRPr="007E1DA2">
        <w:rPr>
          <w:rFonts w:ascii="Arial" w:hAnsi="Arial" w:cs="Arial"/>
          <w:szCs w:val="24"/>
          <w:lang w:val="sr-Cyrl-RS"/>
        </w:rPr>
        <w:t xml:space="preserve"> </w:t>
      </w:r>
      <w:r w:rsidR="00C6690C" w:rsidRPr="007E1DA2">
        <w:rPr>
          <w:rFonts w:ascii="Arial" w:hAnsi="Arial" w:cs="Arial"/>
          <w:szCs w:val="24"/>
        </w:rPr>
        <w:t>201</w:t>
      </w:r>
      <w:r w:rsidR="005B060B">
        <w:rPr>
          <w:rFonts w:ascii="Arial" w:hAnsi="Arial" w:cs="Arial"/>
          <w:szCs w:val="24"/>
          <w:lang w:val="sr-Cyrl-RS"/>
        </w:rPr>
        <w:t>8</w:t>
      </w:r>
      <w:r w:rsidR="00C6690C" w:rsidRPr="007E1DA2">
        <w:rPr>
          <w:rFonts w:ascii="Arial" w:hAnsi="Arial" w:cs="Arial"/>
          <w:szCs w:val="24"/>
        </w:rPr>
        <w:t>. године</w:t>
      </w:r>
    </w:p>
    <w:p w:rsidR="007D4704" w:rsidRDefault="007D4704" w:rsidP="007D4704">
      <w:pPr>
        <w:contextualSpacing/>
        <w:jc w:val="center"/>
        <w:rPr>
          <w:rFonts w:ascii="Arial" w:hAnsi="Arial" w:cs="Arial"/>
          <w:szCs w:val="24"/>
        </w:rPr>
        <w:sectPr w:rsidR="007D4704" w:rsidSect="00713FB2">
          <w:footerReference w:type="even" r:id="rId9"/>
          <w:footerReference w:type="default" r:id="rId10"/>
          <w:footnotePr>
            <w:pos w:val="beneathText"/>
          </w:footnotePr>
          <w:pgSz w:w="11909" w:h="16834" w:code="9"/>
          <w:pgMar w:top="1440" w:right="1080" w:bottom="1440" w:left="1080" w:header="142" w:footer="436" w:gutter="0"/>
          <w:cols w:space="708"/>
          <w:titlePg/>
          <w:docGrid w:linePitch="360"/>
        </w:sectPr>
      </w:pPr>
    </w:p>
    <w:p w:rsidR="007D4704" w:rsidRDefault="007D4704" w:rsidP="007D4704">
      <w:pPr>
        <w:contextualSpacing/>
        <w:jc w:val="center"/>
        <w:rPr>
          <w:rFonts w:ascii="Arial" w:hAnsi="Arial" w:cs="Arial"/>
          <w:szCs w:val="24"/>
        </w:rPr>
      </w:pPr>
    </w:p>
    <w:p w:rsidR="00144A89" w:rsidRPr="007D4704" w:rsidRDefault="00C6690C" w:rsidP="007D4704">
      <w:pPr>
        <w:contextualSpacing/>
        <w:jc w:val="both"/>
        <w:rPr>
          <w:rFonts w:ascii="Arial" w:eastAsia="Arial Unicode MS" w:hAnsi="Arial" w:cs="Arial"/>
          <w:color w:val="000000"/>
          <w:kern w:val="2"/>
          <w:szCs w:val="22"/>
        </w:rPr>
      </w:pPr>
      <w:r w:rsidRPr="00822C16">
        <w:rPr>
          <w:rFonts w:ascii="Arial" w:hAnsi="Arial" w:cs="Arial"/>
          <w:color w:val="000000"/>
          <w:kern w:val="2"/>
          <w:szCs w:val="22"/>
        </w:rPr>
        <w:t>На основу члана 6</w:t>
      </w:r>
      <w:r w:rsidRPr="00822C16">
        <w:rPr>
          <w:rFonts w:ascii="Arial" w:hAnsi="Arial" w:cs="Arial"/>
          <w:color w:val="000000"/>
          <w:kern w:val="2"/>
          <w:szCs w:val="22"/>
          <w:lang w:val="ru-RU"/>
        </w:rPr>
        <w:t>3</w:t>
      </w:r>
      <w:r w:rsidRPr="00822C16">
        <w:rPr>
          <w:rFonts w:ascii="Arial" w:hAnsi="Arial" w:cs="Arial"/>
          <w:color w:val="000000"/>
          <w:kern w:val="2"/>
          <w:szCs w:val="22"/>
        </w:rPr>
        <w:t>. став 5. и члана 54. Закона о јавним набавкама („Сл. гласник РС”, бр. 124/</w:t>
      </w:r>
      <w:r w:rsidR="007D4704">
        <w:rPr>
          <w:rFonts w:ascii="Arial" w:hAnsi="Arial" w:cs="Arial"/>
          <w:color w:val="000000"/>
          <w:kern w:val="2"/>
          <w:szCs w:val="22"/>
          <w:lang w:val="sr-Cyrl-RS"/>
        </w:rPr>
        <w:t>20</w:t>
      </w:r>
      <w:r w:rsidRPr="00822C16">
        <w:rPr>
          <w:rFonts w:ascii="Arial" w:hAnsi="Arial" w:cs="Arial"/>
          <w:color w:val="000000"/>
          <w:kern w:val="2"/>
          <w:szCs w:val="22"/>
        </w:rPr>
        <w:t>12, 14/</w:t>
      </w:r>
      <w:r w:rsidR="007D4704">
        <w:rPr>
          <w:rFonts w:ascii="Arial" w:hAnsi="Arial" w:cs="Arial"/>
          <w:color w:val="000000"/>
          <w:kern w:val="2"/>
          <w:szCs w:val="22"/>
          <w:lang w:val="sr-Cyrl-RS"/>
        </w:rPr>
        <w:t>20</w:t>
      </w:r>
      <w:r w:rsidRPr="00822C16">
        <w:rPr>
          <w:rFonts w:ascii="Arial" w:hAnsi="Arial" w:cs="Arial"/>
          <w:color w:val="000000"/>
          <w:kern w:val="2"/>
          <w:szCs w:val="22"/>
        </w:rPr>
        <w:t>15 и 68/</w:t>
      </w:r>
      <w:r w:rsidR="007D4704">
        <w:rPr>
          <w:rFonts w:ascii="Arial" w:hAnsi="Arial" w:cs="Arial"/>
          <w:color w:val="000000"/>
          <w:kern w:val="2"/>
          <w:szCs w:val="22"/>
          <w:lang w:val="sr-Cyrl-RS"/>
        </w:rPr>
        <w:t>20</w:t>
      </w:r>
      <w:r w:rsidRPr="00822C16">
        <w:rPr>
          <w:rFonts w:ascii="Arial" w:hAnsi="Arial" w:cs="Arial"/>
          <w:color w:val="000000"/>
          <w:kern w:val="2"/>
          <w:szCs w:val="22"/>
        </w:rPr>
        <w:t>15)</w:t>
      </w:r>
      <w:r w:rsidRPr="00822C16">
        <w:rPr>
          <w:rFonts w:ascii="Arial" w:hAnsi="Arial" w:cs="Arial"/>
          <w:color w:val="000000"/>
          <w:kern w:val="2"/>
          <w:szCs w:val="22"/>
          <w:lang w:val="ru-RU"/>
        </w:rPr>
        <w:t xml:space="preserve"> </w:t>
      </w:r>
      <w:r w:rsidRPr="00822C16">
        <w:rPr>
          <w:rFonts w:ascii="Arial" w:hAnsi="Arial" w:cs="Arial"/>
          <w:color w:val="000000"/>
          <w:kern w:val="2"/>
          <w:szCs w:val="22"/>
        </w:rPr>
        <w:t>Комисија је сачинила</w:t>
      </w:r>
      <w:r w:rsidRPr="00822C16">
        <w:rPr>
          <w:rFonts w:ascii="Arial" w:eastAsia="Arial Unicode MS" w:hAnsi="Arial" w:cs="Arial"/>
          <w:color w:val="000000"/>
          <w:kern w:val="2"/>
          <w:szCs w:val="22"/>
        </w:rPr>
        <w:t>:</w:t>
      </w:r>
    </w:p>
    <w:p w:rsidR="00923185" w:rsidRPr="00822C16" w:rsidRDefault="00923185" w:rsidP="007D4704">
      <w:pPr>
        <w:pStyle w:val="BodyText"/>
        <w:contextualSpacing/>
        <w:rPr>
          <w:rFonts w:ascii="Arial" w:hAnsi="Arial" w:cs="Arial"/>
          <w:b/>
          <w:spacing w:val="80"/>
          <w:szCs w:val="22"/>
        </w:rPr>
      </w:pPr>
    </w:p>
    <w:p w:rsidR="00C6690C" w:rsidRPr="00822C16" w:rsidRDefault="00C6690C" w:rsidP="007D4704">
      <w:pPr>
        <w:pStyle w:val="BodyText"/>
        <w:contextualSpacing/>
        <w:jc w:val="center"/>
        <w:rPr>
          <w:rFonts w:ascii="Arial" w:hAnsi="Arial" w:cs="Arial"/>
          <w:b/>
          <w:spacing w:val="80"/>
          <w:szCs w:val="22"/>
        </w:rPr>
      </w:pPr>
      <w:r w:rsidRPr="00822C16">
        <w:rPr>
          <w:rFonts w:ascii="Arial" w:hAnsi="Arial" w:cs="Arial"/>
          <w:b/>
          <w:spacing w:val="80"/>
          <w:szCs w:val="22"/>
        </w:rPr>
        <w:t>ПРВУ ИЗМЕНУ</w:t>
      </w:r>
    </w:p>
    <w:p w:rsidR="00144A89" w:rsidRPr="007D4704" w:rsidRDefault="008706B4" w:rsidP="007D4704">
      <w:pPr>
        <w:pStyle w:val="BodyText"/>
        <w:contextualSpacing/>
        <w:jc w:val="center"/>
        <w:rPr>
          <w:rFonts w:ascii="Arial" w:hAnsi="Arial" w:cs="Arial"/>
          <w:b/>
          <w:spacing w:val="80"/>
          <w:szCs w:val="22"/>
        </w:rPr>
      </w:pPr>
      <w:r w:rsidRPr="00822C16">
        <w:rPr>
          <w:rFonts w:ascii="Arial" w:hAnsi="Arial" w:cs="Arial"/>
          <w:b/>
          <w:spacing w:val="80"/>
          <w:szCs w:val="22"/>
        </w:rPr>
        <w:t xml:space="preserve">КОНКУРСНЕ </w:t>
      </w:r>
      <w:r w:rsidR="00C6690C" w:rsidRPr="00822C16">
        <w:rPr>
          <w:rFonts w:ascii="Arial" w:hAnsi="Arial" w:cs="Arial"/>
          <w:b/>
          <w:spacing w:val="80"/>
          <w:szCs w:val="22"/>
        </w:rPr>
        <w:t>ДОКУМЕНТАЦИЈЕ</w:t>
      </w:r>
    </w:p>
    <w:p w:rsidR="00291A20" w:rsidRDefault="00C6690C" w:rsidP="007D4704">
      <w:pPr>
        <w:pStyle w:val="BodyText"/>
        <w:contextualSpacing/>
        <w:jc w:val="center"/>
        <w:rPr>
          <w:rFonts w:ascii="Arial" w:hAnsi="Arial" w:cs="Arial"/>
          <w:szCs w:val="22"/>
          <w:lang w:val="ru-RU"/>
        </w:rPr>
      </w:pPr>
      <w:r w:rsidRPr="00822C16">
        <w:rPr>
          <w:rFonts w:ascii="Arial" w:hAnsi="Arial" w:cs="Arial"/>
          <w:szCs w:val="22"/>
        </w:rPr>
        <w:t>за јавну набавку</w:t>
      </w:r>
      <w:r w:rsidRPr="00822C16">
        <w:rPr>
          <w:rFonts w:ascii="Arial" w:hAnsi="Arial" w:cs="Arial"/>
          <w:szCs w:val="22"/>
          <w:lang w:val="ru-RU"/>
        </w:rPr>
        <w:t xml:space="preserve"> </w:t>
      </w:r>
      <w:r w:rsidR="007D4704">
        <w:rPr>
          <w:rFonts w:ascii="Arial" w:hAnsi="Arial" w:cs="Arial"/>
          <w:szCs w:val="22"/>
          <w:lang w:val="ru-RU"/>
        </w:rPr>
        <w:t>добара</w:t>
      </w:r>
    </w:p>
    <w:p w:rsidR="00C6690C" w:rsidRDefault="00865CCA" w:rsidP="007D4704">
      <w:pPr>
        <w:pStyle w:val="BodyText"/>
        <w:contextualSpacing/>
        <w:jc w:val="center"/>
        <w:rPr>
          <w:rFonts w:ascii="Arial" w:hAnsi="Arial" w:cs="Arial"/>
          <w:szCs w:val="22"/>
          <w:lang w:val="sr-Cyrl-RS"/>
        </w:rPr>
      </w:pPr>
      <w:r w:rsidRPr="00822C16">
        <w:rPr>
          <w:rFonts w:ascii="Arial" w:hAnsi="Arial" w:cs="Arial"/>
          <w:szCs w:val="22"/>
          <w:lang w:val="sr-Cyrl-RS"/>
        </w:rPr>
        <w:t xml:space="preserve">бр. </w:t>
      </w:r>
      <w:r w:rsidR="00637F72">
        <w:rPr>
          <w:rFonts w:ascii="Arial" w:hAnsi="Arial" w:cs="Arial"/>
          <w:szCs w:val="22"/>
          <w:lang w:val="sr-Latn-RS"/>
        </w:rPr>
        <w:t>ЈН/</w:t>
      </w:r>
      <w:r w:rsidR="001E0864">
        <w:rPr>
          <w:rFonts w:ascii="Arial" w:hAnsi="Arial" w:cs="Arial"/>
          <w:szCs w:val="22"/>
          <w:lang w:val="sr-Cyrl-RS"/>
        </w:rPr>
        <w:t>3100/0002/2017</w:t>
      </w:r>
    </w:p>
    <w:p w:rsidR="00291A20" w:rsidRDefault="00291A20" w:rsidP="007D4704">
      <w:pPr>
        <w:pStyle w:val="BodyText"/>
        <w:contextualSpacing/>
        <w:jc w:val="center"/>
        <w:rPr>
          <w:rFonts w:ascii="Arial" w:hAnsi="Arial" w:cs="Arial"/>
          <w:szCs w:val="22"/>
          <w:lang w:val="sr-Cyrl-RS"/>
        </w:rPr>
      </w:pPr>
    </w:p>
    <w:p w:rsidR="005B060B" w:rsidRPr="005B060B" w:rsidRDefault="005B060B" w:rsidP="007D4704">
      <w:pPr>
        <w:pStyle w:val="BodyText"/>
        <w:contextualSpacing/>
        <w:jc w:val="center"/>
        <w:rPr>
          <w:rFonts w:ascii="Arial" w:hAnsi="Arial" w:cs="Arial"/>
          <w:b/>
          <w:szCs w:val="22"/>
          <w:lang w:val="sr-Cyrl-RS"/>
        </w:rPr>
      </w:pPr>
      <w:r w:rsidRPr="005B060B">
        <w:rPr>
          <w:rFonts w:ascii="Arial" w:hAnsi="Arial" w:cs="Arial"/>
          <w:b/>
          <w:szCs w:val="22"/>
          <w:lang w:val="sr-Cyrl-RS"/>
        </w:rPr>
        <w:t>1.</w:t>
      </w:r>
    </w:p>
    <w:p w:rsidR="007D4704" w:rsidRPr="007D4704" w:rsidRDefault="001E0864" w:rsidP="007D4704">
      <w:pPr>
        <w:suppressAutoHyphens w:val="0"/>
        <w:contextualSpacing/>
        <w:jc w:val="both"/>
        <w:rPr>
          <w:rFonts w:ascii="Arial" w:hAnsi="Arial" w:cs="Arial"/>
          <w:iCs/>
          <w:szCs w:val="22"/>
          <w:lang w:val="sr-Cyrl-RS" w:eastAsia="en-US"/>
        </w:rPr>
      </w:pPr>
      <w:r>
        <w:rPr>
          <w:rFonts w:ascii="Arial" w:hAnsi="Arial" w:cs="Arial"/>
          <w:iCs/>
          <w:szCs w:val="22"/>
          <w:lang w:val="sr-Cyrl-RS" w:eastAsia="en-US"/>
        </w:rPr>
        <w:t>На страни 4</w:t>
      </w:r>
      <w:r w:rsidR="007D4704">
        <w:rPr>
          <w:rFonts w:ascii="Arial" w:hAnsi="Arial" w:cs="Arial"/>
          <w:iCs/>
          <w:szCs w:val="22"/>
          <w:lang w:val="sr-Cyrl-RS" w:eastAsia="en-US"/>
        </w:rPr>
        <w:t>. конкурсне документације у</w:t>
      </w:r>
      <w:r w:rsidR="007D4704" w:rsidRPr="007D4704">
        <w:rPr>
          <w:rFonts w:ascii="Arial" w:hAnsi="Arial" w:cs="Arial"/>
          <w:iCs/>
          <w:szCs w:val="22"/>
          <w:lang w:val="sr-Cyrl-RS" w:eastAsia="en-US"/>
        </w:rPr>
        <w:t xml:space="preserve"> </w:t>
      </w:r>
      <w:r>
        <w:rPr>
          <w:rFonts w:ascii="Arial" w:hAnsi="Arial" w:cs="Arial"/>
          <w:iCs/>
          <w:szCs w:val="22"/>
          <w:lang w:val="sr-Cyrl-RS" w:eastAsia="en-US"/>
        </w:rPr>
        <w:t xml:space="preserve">поглављу 3. техничке спецификације као Опште информације о пројекту </w:t>
      </w:r>
      <w:r w:rsidR="007D4704" w:rsidRPr="007D4704">
        <w:rPr>
          <w:rFonts w:ascii="Arial" w:hAnsi="Arial" w:cs="Arial"/>
          <w:iCs/>
          <w:szCs w:val="22"/>
          <w:lang w:val="sr-Cyrl-RS" w:eastAsia="en-US"/>
        </w:rPr>
        <w:t>наведено је</w:t>
      </w:r>
      <w:r>
        <w:rPr>
          <w:rFonts w:ascii="Arial" w:hAnsi="Arial" w:cs="Arial"/>
          <w:iCs/>
          <w:szCs w:val="22"/>
          <w:lang w:val="sr-Cyrl-RS" w:eastAsia="en-US"/>
        </w:rPr>
        <w:t xml:space="preserve"> следеће</w:t>
      </w:r>
      <w:r w:rsidR="007D4704" w:rsidRPr="007D4704">
        <w:rPr>
          <w:rFonts w:ascii="Arial" w:hAnsi="Arial" w:cs="Arial"/>
          <w:iCs/>
          <w:szCs w:val="22"/>
          <w:lang w:val="sr-Cyrl-RS" w:eastAsia="en-US"/>
        </w:rPr>
        <w:t>:</w:t>
      </w:r>
    </w:p>
    <w:p w:rsidR="007D4704" w:rsidRPr="001E0864" w:rsidRDefault="001E0864" w:rsidP="001E0864">
      <w:pPr>
        <w:suppressAutoHyphens w:val="0"/>
        <w:contextualSpacing/>
        <w:jc w:val="both"/>
        <w:rPr>
          <w:rFonts w:ascii="Arial" w:hAnsi="Arial" w:cs="Arial"/>
          <w:i/>
          <w:iCs/>
          <w:szCs w:val="22"/>
          <w:lang w:val="sr-Cyrl-RS" w:eastAsia="en-US"/>
        </w:rPr>
      </w:pPr>
      <w:r w:rsidRPr="001E0864">
        <w:rPr>
          <w:rFonts w:ascii="Arial" w:hAnsi="Arial" w:cs="Arial"/>
          <w:i/>
          <w:iCs/>
          <w:szCs w:val="22"/>
          <w:lang w:val="sr-Cyrl-RS" w:eastAsia="en-US"/>
        </w:rPr>
        <w:t>,,Ова набавка је део инвестиционог пројекта чији је циљ замена трачних транспортера ТР 6 и ТР 7 са плочастим додавачима (чланкастим транспортерима). Наиме, у досадашњем раду је утврђено да постојећи транспортери не омогућавају правилно и равномерно храњење дробилица угљем тако да оне не достижу пројектоване параметре по питању излазне гранулације,а што опет ствара проблеме у раду млинова и раду блокова у термоелектрани. Сходно томе урађен је ,,Технички рударски пројекат реконструкције система храњења постојећих дробилица на ПК Дрмно у циљу добијања пројектованих параметара издробљеног угља" и саставни део је ове конкурсне документације“.</w:t>
      </w:r>
    </w:p>
    <w:p w:rsidR="001E0864" w:rsidRDefault="001E0864" w:rsidP="007D4704">
      <w:pPr>
        <w:contextualSpacing/>
        <w:jc w:val="both"/>
        <w:rPr>
          <w:rFonts w:ascii="Arial" w:hAnsi="Arial" w:cs="Arial"/>
          <w:b/>
          <w:bCs/>
          <w:szCs w:val="22"/>
          <w:lang w:val="sr-Cyrl-RS"/>
        </w:rPr>
      </w:pPr>
    </w:p>
    <w:p w:rsidR="007D4704" w:rsidRDefault="001E0864" w:rsidP="007D4704">
      <w:pPr>
        <w:contextualSpacing/>
        <w:jc w:val="both"/>
        <w:rPr>
          <w:rFonts w:ascii="Arial" w:hAnsi="Arial" w:cs="Arial"/>
          <w:b/>
          <w:bCs/>
          <w:szCs w:val="22"/>
          <w:lang w:val="sr-Cyrl-RS"/>
        </w:rPr>
      </w:pPr>
      <w:r>
        <w:rPr>
          <w:rFonts w:ascii="Arial" w:hAnsi="Arial" w:cs="Arial"/>
          <w:b/>
          <w:bCs/>
          <w:szCs w:val="22"/>
          <w:lang w:val="sr-Cyrl-RS"/>
        </w:rPr>
        <w:t xml:space="preserve">У складу са наведеним ДОДАЈЕ СЕ у прилогу прве измене конкурсне за ЈН/3100/0002/2017, документација везана за </w:t>
      </w:r>
      <w:r w:rsidRPr="001E0864">
        <w:rPr>
          <w:rFonts w:ascii="Arial" w:hAnsi="Arial" w:cs="Arial"/>
          <w:b/>
          <w:bCs/>
          <w:szCs w:val="22"/>
          <w:lang w:val="sr-Cyrl-RS"/>
        </w:rPr>
        <w:t>рударски пројекат реконструкције система храњења постојећих дробилица на ПК Дрмно у циљу добијања пројектованих параметара издробљеног угља</w:t>
      </w:r>
      <w:r>
        <w:rPr>
          <w:rFonts w:ascii="Arial" w:hAnsi="Arial" w:cs="Arial"/>
          <w:b/>
          <w:bCs/>
          <w:szCs w:val="22"/>
          <w:lang w:val="sr-Cyrl-RS"/>
        </w:rPr>
        <w:t>.</w:t>
      </w:r>
    </w:p>
    <w:p w:rsidR="001E0864" w:rsidRDefault="001E0864" w:rsidP="007D4704">
      <w:pPr>
        <w:contextualSpacing/>
        <w:jc w:val="both"/>
        <w:rPr>
          <w:rFonts w:ascii="Arial" w:hAnsi="Arial" w:cs="Arial"/>
          <w:bCs/>
          <w:szCs w:val="22"/>
          <w:lang w:val="sr-Cyrl-RS"/>
        </w:rPr>
      </w:pPr>
    </w:p>
    <w:p w:rsidR="00FF1E84" w:rsidRPr="00FF1E84" w:rsidRDefault="00FF1E84" w:rsidP="007D4704">
      <w:pPr>
        <w:contextualSpacing/>
        <w:jc w:val="both"/>
        <w:rPr>
          <w:rFonts w:ascii="Arial" w:hAnsi="Arial" w:cs="Arial"/>
          <w:bCs/>
          <w:szCs w:val="22"/>
          <w:lang w:val="sr-Cyrl-RS"/>
        </w:rPr>
      </w:pPr>
      <w:r w:rsidRPr="00FF1E84">
        <w:rPr>
          <w:rFonts w:ascii="Arial" w:hAnsi="Arial" w:cs="Arial"/>
          <w:bCs/>
          <w:szCs w:val="22"/>
          <w:lang w:val="sr-Cyrl-RS"/>
        </w:rPr>
        <w:t>Измена конкурсне документације се објављује на Порталу УЈН и Интернет страници Наручиоца.</w:t>
      </w:r>
    </w:p>
    <w:p w:rsidR="00144A89" w:rsidRPr="00FF1E84" w:rsidRDefault="00144A89" w:rsidP="007D4704">
      <w:pPr>
        <w:contextualSpacing/>
        <w:jc w:val="both"/>
        <w:rPr>
          <w:rFonts w:ascii="Arial" w:hAnsi="Arial" w:cs="Arial"/>
          <w:bCs/>
          <w:szCs w:val="22"/>
          <w:lang w:val="sr-Cyrl-RS"/>
        </w:rPr>
      </w:pPr>
    </w:p>
    <w:p w:rsidR="00FF1E84" w:rsidRPr="00FF1E84" w:rsidRDefault="00FF1E84" w:rsidP="007D4704">
      <w:pPr>
        <w:contextualSpacing/>
        <w:jc w:val="both"/>
        <w:rPr>
          <w:rFonts w:ascii="Arial" w:hAnsi="Arial" w:cs="Arial"/>
          <w:bCs/>
          <w:szCs w:val="22"/>
          <w:lang w:val="sr-Cyrl-RS"/>
        </w:rPr>
      </w:pPr>
      <w:r w:rsidRPr="00FF1E84">
        <w:rPr>
          <w:rFonts w:ascii="Arial" w:hAnsi="Arial" w:cs="Arial"/>
          <w:bCs/>
          <w:szCs w:val="22"/>
          <w:lang w:val="sr-Cyrl-RS"/>
        </w:rPr>
        <w:t xml:space="preserve">Понуда за предметну јавну набавку мора бити сачињена у складу са изменама конкурсне документације за јавну набавку бр. </w:t>
      </w:r>
      <w:r w:rsidR="00136C43">
        <w:rPr>
          <w:rFonts w:ascii="Arial" w:hAnsi="Arial" w:cs="Arial"/>
          <w:bCs/>
          <w:szCs w:val="22"/>
          <w:lang w:val="sr-Cyrl-RS"/>
        </w:rPr>
        <w:t>ЈН</w:t>
      </w:r>
      <w:r w:rsidR="001E0864">
        <w:rPr>
          <w:rFonts w:ascii="Arial" w:hAnsi="Arial" w:cs="Arial"/>
          <w:bCs/>
          <w:szCs w:val="22"/>
          <w:lang w:val="sr-Cyrl-RS"/>
        </w:rPr>
        <w:t>/3100/0002/2017</w:t>
      </w:r>
      <w:r w:rsidRPr="00FF1E84">
        <w:rPr>
          <w:rFonts w:ascii="Arial" w:hAnsi="Arial" w:cs="Arial"/>
          <w:bCs/>
          <w:szCs w:val="22"/>
          <w:lang w:val="sr-Cyrl-RS"/>
        </w:rPr>
        <w:t>.</w:t>
      </w:r>
    </w:p>
    <w:p w:rsidR="00144A89" w:rsidRPr="00FF1E84" w:rsidRDefault="00144A89" w:rsidP="007D4704">
      <w:pPr>
        <w:contextualSpacing/>
        <w:jc w:val="both"/>
        <w:rPr>
          <w:rFonts w:ascii="Arial" w:hAnsi="Arial" w:cs="Arial"/>
          <w:bCs/>
          <w:szCs w:val="22"/>
          <w:lang w:val="sr-Cyrl-RS"/>
        </w:rPr>
      </w:pPr>
    </w:p>
    <w:p w:rsidR="001E0864" w:rsidRPr="001E0864" w:rsidRDefault="001E0864" w:rsidP="001E0864">
      <w:pPr>
        <w:ind w:left="5245" w:hanging="425"/>
        <w:contextualSpacing/>
        <w:rPr>
          <w:rFonts w:ascii="Arial" w:hAnsi="Arial" w:cs="Arial"/>
          <w:iCs/>
          <w:szCs w:val="24"/>
          <w:lang w:val="sr-Cyrl-RS" w:eastAsia="en-US"/>
        </w:rPr>
      </w:pPr>
      <w:r w:rsidRPr="001E0864">
        <w:rPr>
          <w:rFonts w:ascii="Arial" w:hAnsi="Arial" w:cs="Arial"/>
          <w:iCs/>
          <w:szCs w:val="24"/>
          <w:lang w:val="sr-Cyrl-RS" w:eastAsia="en-US"/>
        </w:rPr>
        <w:t>Комисија именована Решењем бр. 12.01.-   439247/3-17 од 25.09.2017. год.</w:t>
      </w:r>
    </w:p>
    <w:p w:rsidR="006911A1" w:rsidRDefault="001E0864" w:rsidP="001E0864">
      <w:pPr>
        <w:ind w:left="5245" w:hanging="425"/>
        <w:contextualSpacing/>
        <w:rPr>
          <w:rFonts w:ascii="Arial" w:hAnsi="Arial" w:cs="Arial"/>
          <w:bCs/>
          <w:sz w:val="22"/>
          <w:szCs w:val="22"/>
          <w:lang w:val="sr-Cyrl-RS"/>
        </w:rPr>
      </w:pPr>
      <w:r w:rsidRPr="001E0864">
        <w:rPr>
          <w:rFonts w:ascii="Arial" w:hAnsi="Arial" w:cs="Arial"/>
          <w:iCs/>
          <w:szCs w:val="24"/>
          <w:lang w:val="sr-Cyrl-RS" w:eastAsia="en-US"/>
        </w:rPr>
        <w:t xml:space="preserve">                                             </w:t>
      </w:r>
    </w:p>
    <w:p w:rsidR="001E0864" w:rsidRDefault="001E0864" w:rsidP="007D4704">
      <w:pPr>
        <w:contextualSpacing/>
        <w:jc w:val="both"/>
        <w:rPr>
          <w:rFonts w:ascii="Arial" w:hAnsi="Arial" w:cs="Arial"/>
          <w:bCs/>
          <w:i/>
          <w:sz w:val="22"/>
          <w:szCs w:val="22"/>
          <w:lang w:val="sr-Cyrl-RS"/>
        </w:rPr>
      </w:pPr>
    </w:p>
    <w:p w:rsidR="001E0864" w:rsidRDefault="001E0864" w:rsidP="007D4704">
      <w:pPr>
        <w:contextualSpacing/>
        <w:jc w:val="both"/>
        <w:rPr>
          <w:rFonts w:ascii="Arial" w:hAnsi="Arial" w:cs="Arial"/>
          <w:bCs/>
          <w:i/>
          <w:sz w:val="22"/>
          <w:szCs w:val="22"/>
          <w:lang w:val="sr-Cyrl-RS"/>
        </w:rPr>
      </w:pPr>
    </w:p>
    <w:p w:rsidR="001E0864" w:rsidRDefault="001E0864" w:rsidP="007D4704">
      <w:pPr>
        <w:contextualSpacing/>
        <w:jc w:val="both"/>
        <w:rPr>
          <w:rFonts w:ascii="Arial" w:hAnsi="Arial" w:cs="Arial"/>
          <w:bCs/>
          <w:i/>
          <w:sz w:val="22"/>
          <w:szCs w:val="22"/>
          <w:lang w:val="sr-Cyrl-RS"/>
        </w:rPr>
      </w:pPr>
    </w:p>
    <w:p w:rsidR="001E0864" w:rsidRDefault="001E0864" w:rsidP="007D4704">
      <w:pPr>
        <w:contextualSpacing/>
        <w:jc w:val="both"/>
        <w:rPr>
          <w:rFonts w:ascii="Arial" w:hAnsi="Arial" w:cs="Arial"/>
          <w:bCs/>
          <w:i/>
          <w:sz w:val="22"/>
          <w:szCs w:val="22"/>
          <w:lang w:val="sr-Cyrl-RS"/>
        </w:rPr>
      </w:pPr>
      <w:r>
        <w:rPr>
          <w:rFonts w:ascii="Arial" w:hAnsi="Arial" w:cs="Arial"/>
          <w:bCs/>
          <w:i/>
          <w:sz w:val="22"/>
          <w:szCs w:val="22"/>
          <w:lang w:val="sr-Cyrl-RS"/>
        </w:rPr>
        <w:t>Прилог:</w:t>
      </w:r>
    </w:p>
    <w:p w:rsidR="001E0864" w:rsidRPr="001E0864" w:rsidRDefault="001E0864" w:rsidP="00956445">
      <w:pPr>
        <w:pStyle w:val="ListParagraph"/>
        <w:numPr>
          <w:ilvl w:val="0"/>
          <w:numId w:val="12"/>
        </w:numPr>
        <w:jc w:val="both"/>
        <w:rPr>
          <w:rFonts w:ascii="Arial" w:hAnsi="Arial" w:cs="Arial"/>
          <w:bCs/>
          <w:i/>
          <w:sz w:val="22"/>
          <w:szCs w:val="22"/>
          <w:lang w:val="sr-Cyrl-RS"/>
        </w:rPr>
      </w:pPr>
      <w:r>
        <w:rPr>
          <w:rFonts w:ascii="Arial" w:hAnsi="Arial" w:cs="Arial"/>
          <w:bCs/>
          <w:i/>
          <w:sz w:val="22"/>
          <w:szCs w:val="22"/>
          <w:lang w:val="sr-Cyrl-RS"/>
        </w:rPr>
        <w:t>Д</w:t>
      </w:r>
      <w:r w:rsidRPr="001E0864">
        <w:rPr>
          <w:rFonts w:ascii="Arial" w:hAnsi="Arial" w:cs="Arial"/>
          <w:bCs/>
          <w:i/>
          <w:sz w:val="22"/>
          <w:szCs w:val="22"/>
          <w:lang w:val="sr-Cyrl-RS"/>
        </w:rPr>
        <w:t>окументација везана за рударски пројекат реконструкције система храњења постојећих дробилица на ПК Дрмно у циљу добијања пројектованих параметара издробљеног угља</w:t>
      </w:r>
    </w:p>
    <w:p w:rsidR="001E0864" w:rsidRDefault="001E0864" w:rsidP="007D4704">
      <w:pPr>
        <w:contextualSpacing/>
        <w:jc w:val="both"/>
        <w:rPr>
          <w:rFonts w:ascii="Arial" w:hAnsi="Arial" w:cs="Arial"/>
          <w:bCs/>
          <w:i/>
          <w:sz w:val="22"/>
          <w:szCs w:val="22"/>
          <w:lang w:val="sr-Cyrl-RS"/>
        </w:rPr>
      </w:pPr>
    </w:p>
    <w:p w:rsidR="00FF1E84" w:rsidRPr="006911A1" w:rsidRDefault="00FF1E84" w:rsidP="007D4704">
      <w:pPr>
        <w:contextualSpacing/>
        <w:jc w:val="both"/>
        <w:rPr>
          <w:rFonts w:ascii="Arial" w:hAnsi="Arial" w:cs="Arial"/>
          <w:bCs/>
          <w:i/>
          <w:sz w:val="22"/>
          <w:szCs w:val="22"/>
          <w:lang w:val="sr-Cyrl-RS"/>
        </w:rPr>
      </w:pPr>
      <w:r w:rsidRPr="006911A1">
        <w:rPr>
          <w:rFonts w:ascii="Arial" w:hAnsi="Arial" w:cs="Arial"/>
          <w:bCs/>
          <w:i/>
          <w:sz w:val="22"/>
          <w:szCs w:val="22"/>
          <w:lang w:val="sr-Cyrl-RS"/>
        </w:rPr>
        <w:t>Доставити:</w:t>
      </w:r>
    </w:p>
    <w:p w:rsidR="00FF1E84" w:rsidRPr="006911A1" w:rsidRDefault="00FF1E84" w:rsidP="007D4704">
      <w:pPr>
        <w:contextualSpacing/>
        <w:jc w:val="both"/>
        <w:rPr>
          <w:rFonts w:ascii="Arial" w:hAnsi="Arial" w:cs="Arial"/>
          <w:bCs/>
          <w:i/>
          <w:sz w:val="22"/>
          <w:szCs w:val="22"/>
          <w:lang w:val="sr-Cyrl-RS"/>
        </w:rPr>
      </w:pPr>
      <w:r w:rsidRPr="006911A1">
        <w:rPr>
          <w:rFonts w:ascii="Arial" w:hAnsi="Arial" w:cs="Arial"/>
          <w:bCs/>
          <w:i/>
          <w:sz w:val="22"/>
          <w:szCs w:val="22"/>
          <w:lang w:val="sr-Cyrl-RS"/>
        </w:rPr>
        <w:t>- Комисији</w:t>
      </w:r>
    </w:p>
    <w:p w:rsidR="005B060B" w:rsidRDefault="006911A1" w:rsidP="007D4704">
      <w:pPr>
        <w:contextualSpacing/>
        <w:rPr>
          <w:rFonts w:ascii="Arial" w:hAnsi="Arial" w:cs="Arial"/>
          <w:bCs/>
          <w:i/>
          <w:sz w:val="22"/>
          <w:szCs w:val="22"/>
          <w:lang w:val="sr-Cyrl-RS"/>
        </w:rPr>
      </w:pPr>
      <w:r w:rsidRPr="006911A1">
        <w:rPr>
          <w:rFonts w:ascii="Arial" w:hAnsi="Arial" w:cs="Arial"/>
          <w:bCs/>
          <w:i/>
          <w:sz w:val="22"/>
          <w:szCs w:val="22"/>
          <w:lang w:val="sr-Cyrl-RS"/>
        </w:rPr>
        <w:t>- Архиви</w:t>
      </w:r>
    </w:p>
    <w:p w:rsidR="00052B74" w:rsidRDefault="00052B7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Pr="001E0864" w:rsidRDefault="001E0864" w:rsidP="001E0864">
      <w:pPr>
        <w:suppressAutoHyphens w:val="0"/>
        <w:rPr>
          <w:sz w:val="2"/>
          <w:szCs w:val="2"/>
          <w:lang w:val="sr-Latn-CS" w:eastAsia="en-US"/>
        </w:rPr>
      </w:pPr>
    </w:p>
    <w:tbl>
      <w:tblPr>
        <w:tblW w:w="89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389"/>
        <w:gridCol w:w="987"/>
        <w:gridCol w:w="131"/>
        <w:gridCol w:w="546"/>
        <w:gridCol w:w="304"/>
        <w:gridCol w:w="1151"/>
        <w:gridCol w:w="530"/>
        <w:gridCol w:w="745"/>
        <w:gridCol w:w="426"/>
        <w:gridCol w:w="708"/>
        <w:gridCol w:w="1134"/>
        <w:gridCol w:w="63"/>
        <w:gridCol w:w="363"/>
        <w:gridCol w:w="708"/>
        <w:gridCol w:w="814"/>
      </w:tblGrid>
      <w:tr w:rsidR="001E0864" w:rsidRPr="001E0864" w:rsidTr="001E0864">
        <w:trPr>
          <w:trHeight w:val="380"/>
          <w:jc w:val="center"/>
        </w:trPr>
        <w:tc>
          <w:tcPr>
            <w:tcW w:w="3508" w:type="dxa"/>
            <w:gridSpan w:val="6"/>
            <w:vMerge w:val="restart"/>
            <w:tcBorders>
              <w:top w:val="single" w:sz="8" w:space="0" w:color="auto"/>
              <w:left w:val="single" w:sz="8" w:space="0" w:color="auto"/>
              <w:right w:val="single" w:sz="4" w:space="0" w:color="auto"/>
            </w:tcBorders>
            <w:vAlign w:val="center"/>
          </w:tcPr>
          <w:p w:rsidR="001E0864" w:rsidRPr="001E0864" w:rsidRDefault="001E0864" w:rsidP="001E0864">
            <w:pPr>
              <w:suppressAutoHyphens w:val="0"/>
              <w:spacing w:before="120"/>
              <w:jc w:val="center"/>
              <w:rPr>
                <w:rFonts w:ascii="Arial Narrow" w:hAnsi="Arial Narrow"/>
                <w:sz w:val="16"/>
                <w:szCs w:val="16"/>
                <w:lang w:val="sr-Latn-CS" w:eastAsia="en-US"/>
              </w:rPr>
            </w:pPr>
            <w:r w:rsidRPr="001E0864">
              <w:rPr>
                <w:rFonts w:ascii="Arial Narrow" w:hAnsi="Arial Narrow"/>
                <w:noProof/>
                <w:sz w:val="16"/>
                <w:szCs w:val="16"/>
                <w:lang w:val="en-US" w:eastAsia="en-US"/>
              </w:rPr>
              <w:lastRenderedPageBreak/>
              <w:drawing>
                <wp:inline distT="0" distB="0" distL="0" distR="0" wp14:anchorId="6A0B2D5D" wp14:editId="49D83129">
                  <wp:extent cx="1259205" cy="880110"/>
                  <wp:effectExtent l="19050" t="0" r="0" b="0"/>
                  <wp:docPr id="2" name="Picture 12"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3032"/>
                          <pic:cNvPicPr>
                            <a:picLocks noChangeAspect="1" noChangeArrowheads="1"/>
                          </pic:cNvPicPr>
                        </pic:nvPicPr>
                        <pic:blipFill>
                          <a:blip r:embed="rId11" cstate="print">
                            <a:lum bright="-100000" contrast="100000"/>
                          </a:blip>
                          <a:srcRect/>
                          <a:stretch>
                            <a:fillRect/>
                          </a:stretch>
                        </pic:blipFill>
                        <pic:spPr bwMode="auto">
                          <a:xfrm>
                            <a:off x="0" y="0"/>
                            <a:ext cx="1259205" cy="880110"/>
                          </a:xfrm>
                          <a:prstGeom prst="rect">
                            <a:avLst/>
                          </a:prstGeom>
                          <a:noFill/>
                          <a:ln w="9525">
                            <a:noFill/>
                            <a:miter lim="800000"/>
                            <a:headEnd/>
                            <a:tailEnd/>
                          </a:ln>
                        </pic:spPr>
                      </pic:pic>
                    </a:graphicData>
                  </a:graphic>
                </wp:inline>
              </w:drawing>
            </w:r>
          </w:p>
          <w:p w:rsidR="001E0864" w:rsidRPr="001E0864" w:rsidRDefault="001E0864" w:rsidP="001E0864">
            <w:pPr>
              <w:tabs>
                <w:tab w:val="center" w:pos="4320"/>
                <w:tab w:val="left" w:pos="7489"/>
                <w:tab w:val="right" w:pos="8640"/>
              </w:tabs>
              <w:suppressAutoHyphens w:val="0"/>
              <w:spacing w:before="120"/>
              <w:jc w:val="center"/>
              <w:rPr>
                <w:rFonts w:ascii="Arial Narrow" w:hAnsi="Arial Narrow"/>
                <w:w w:val="72"/>
                <w:sz w:val="16"/>
                <w:szCs w:val="16"/>
                <w:lang w:val="sr-Latn-CS" w:eastAsia="en-US"/>
              </w:rPr>
            </w:pPr>
            <w:r w:rsidRPr="001E0864">
              <w:rPr>
                <w:rFonts w:ascii="Arial Narrow" w:hAnsi="Arial Narrow"/>
                <w:w w:val="72"/>
                <w:sz w:val="16"/>
                <w:szCs w:val="16"/>
                <w:lang w:val="sr-Latn-CS" w:eastAsia="en-US"/>
              </w:rPr>
              <w:t>PRIVREDNO DRUŠTVO ZA KONSALTING,</w:t>
            </w:r>
          </w:p>
          <w:p w:rsidR="001E0864" w:rsidRPr="001E0864" w:rsidRDefault="001E0864" w:rsidP="001E0864">
            <w:pPr>
              <w:suppressAutoHyphens w:val="0"/>
              <w:jc w:val="center"/>
              <w:rPr>
                <w:rFonts w:ascii="Arial Narrow" w:hAnsi="Arial Narrow"/>
                <w:w w:val="72"/>
                <w:sz w:val="16"/>
                <w:szCs w:val="16"/>
                <w:lang w:val="sr-Latn-CS" w:eastAsia="en-US"/>
              </w:rPr>
            </w:pPr>
            <w:r w:rsidRPr="001E0864">
              <w:rPr>
                <w:rFonts w:ascii="Arial Narrow" w:hAnsi="Arial Narrow"/>
                <w:w w:val="72"/>
                <w:sz w:val="16"/>
                <w:szCs w:val="16"/>
                <w:lang w:val="sr-Latn-CS" w:eastAsia="en-US"/>
              </w:rPr>
              <w:t>PROJEKTOVANJE I NŽENJERING</w:t>
            </w:r>
          </w:p>
          <w:p w:rsidR="001E0864" w:rsidRPr="001E0864" w:rsidRDefault="001E0864" w:rsidP="001E0864">
            <w:pPr>
              <w:suppressAutoHyphens w:val="0"/>
              <w:spacing w:before="40" w:after="40"/>
              <w:ind w:left="-57" w:right="-57"/>
              <w:jc w:val="center"/>
              <w:rPr>
                <w:rFonts w:ascii="Arial" w:hAnsi="Arial" w:cs="Arial"/>
                <w:color w:val="000000"/>
                <w:sz w:val="2"/>
                <w:szCs w:val="2"/>
                <w:lang w:val="sr-Latn-CS" w:eastAsia="en-US"/>
              </w:rPr>
            </w:pPr>
          </w:p>
          <w:p w:rsidR="001E0864" w:rsidRPr="001E0864" w:rsidRDefault="001E0864" w:rsidP="001E0864">
            <w:pPr>
              <w:suppressAutoHyphens w:val="0"/>
              <w:spacing w:before="40" w:after="40"/>
              <w:ind w:left="-57" w:right="-57"/>
              <w:jc w:val="center"/>
              <w:rPr>
                <w:rFonts w:ascii="Arial" w:hAnsi="Arial" w:cs="Arial"/>
                <w:color w:val="000000"/>
                <w:sz w:val="2"/>
                <w:szCs w:val="2"/>
                <w:lang w:val="sr-Latn-CS" w:eastAsia="en-US"/>
              </w:rPr>
            </w:pPr>
          </w:p>
          <w:p w:rsidR="001E0864" w:rsidRPr="001E0864" w:rsidRDefault="001E0864" w:rsidP="001E0864">
            <w:pPr>
              <w:suppressAutoHyphens w:val="0"/>
              <w:spacing w:before="40" w:after="40"/>
              <w:ind w:left="-57" w:right="-57"/>
              <w:jc w:val="center"/>
              <w:rPr>
                <w:rFonts w:ascii="Arial" w:hAnsi="Arial" w:cs="Arial"/>
                <w:color w:val="000000"/>
                <w:sz w:val="2"/>
                <w:szCs w:val="2"/>
                <w:lang w:val="sr-Latn-CS" w:eastAsia="en-US"/>
              </w:rPr>
            </w:pPr>
          </w:p>
        </w:tc>
        <w:tc>
          <w:tcPr>
            <w:tcW w:w="1275" w:type="dxa"/>
            <w:gridSpan w:val="2"/>
            <w:tcBorders>
              <w:top w:val="single" w:sz="8" w:space="0" w:color="auto"/>
              <w:left w:val="single" w:sz="4" w:space="0" w:color="auto"/>
              <w:right w:val="nil"/>
            </w:tcBorders>
            <w:shd w:val="clear" w:color="auto" w:fill="D9D9D9"/>
          </w:tcPr>
          <w:p w:rsidR="001E0864" w:rsidRPr="001E0864" w:rsidRDefault="001E0864" w:rsidP="001E0864">
            <w:pPr>
              <w:tabs>
                <w:tab w:val="left" w:pos="3402"/>
                <w:tab w:val="left" w:pos="3686"/>
              </w:tabs>
              <w:suppressAutoHyphens w:val="0"/>
              <w:ind w:right="-57"/>
              <w:rPr>
                <w:rFonts w:ascii="Arial Narrow" w:hAnsi="Arial Narrow" w:cs="Arial"/>
                <w:bCs/>
                <w:sz w:val="20"/>
                <w:lang w:val="sr-Latn-CS" w:eastAsia="en-US"/>
              </w:rPr>
            </w:pPr>
            <w:r w:rsidRPr="001E0864">
              <w:rPr>
                <w:rFonts w:ascii="Arial Narrow" w:hAnsi="Arial Narrow" w:cs="Arial"/>
                <w:bCs/>
                <w:sz w:val="20"/>
                <w:lang w:val="sr-Latn-CS" w:eastAsia="en-US"/>
              </w:rPr>
              <w:t>Ugovor br. :</w:t>
            </w:r>
          </w:p>
        </w:tc>
        <w:sdt>
          <w:sdtPr>
            <w:rPr>
              <w:rFonts w:ascii="Arial Narrow" w:hAnsi="Arial Narrow"/>
              <w:b/>
              <w:bCs/>
              <w:szCs w:val="24"/>
              <w:lang w:val="sr-Latn-CS" w:eastAsia="en-US"/>
            </w:rPr>
            <w:alias w:val="Ugovor"/>
            <w:tag w:val="Ugovor"/>
            <w:id w:val="2337142"/>
            <w:placeholder>
              <w:docPart w:val="64E0177BC7C04069A8F70CB0788BC039"/>
            </w:placeholder>
            <w:dataBinding w:xpath="/ns0:ccMap[1]/ns0:ccElement_331283337" w:storeItemID="{E4FA813E-AD00-4D72-9583-41045100FD8D}"/>
            <w:text w:multiLine="1"/>
          </w:sdtPr>
          <w:sdtEndPr/>
          <w:sdtContent>
            <w:tc>
              <w:tcPr>
                <w:tcW w:w="4216" w:type="dxa"/>
                <w:gridSpan w:val="7"/>
                <w:tcBorders>
                  <w:top w:val="single" w:sz="8" w:space="0" w:color="auto"/>
                  <w:left w:val="nil"/>
                  <w:right w:val="single" w:sz="8" w:space="0" w:color="auto"/>
                </w:tcBorders>
                <w:vAlign w:val="center"/>
              </w:tcPr>
              <w:p w:rsidR="001E0864" w:rsidRPr="001E0864" w:rsidRDefault="001E0864" w:rsidP="001E0864">
                <w:pPr>
                  <w:tabs>
                    <w:tab w:val="center" w:pos="4320"/>
                    <w:tab w:val="right" w:pos="8640"/>
                  </w:tabs>
                  <w:suppressAutoHyphens w:val="0"/>
                  <w:ind w:left="113" w:right="113"/>
                  <w:rPr>
                    <w:rFonts w:ascii="Arial Narrow" w:hAnsi="Arial Narrow"/>
                    <w:szCs w:val="24"/>
                    <w:lang w:val="sr-Latn-CS" w:eastAsia="en-US"/>
                  </w:rPr>
                </w:pPr>
                <w:r w:rsidRPr="001E0864">
                  <w:rPr>
                    <w:rFonts w:ascii="Arial Narrow" w:hAnsi="Arial Narrow"/>
                    <w:b/>
                    <w:bCs/>
                    <w:szCs w:val="24"/>
                    <w:lang w:val="sr-Latn-CS" w:eastAsia="en-US"/>
                  </w:rPr>
                  <w:t>20/16</w:t>
                </w:r>
              </w:p>
            </w:tc>
          </w:sdtContent>
        </w:sdt>
      </w:tr>
      <w:tr w:rsidR="001E0864" w:rsidRPr="001E0864" w:rsidTr="001E0864">
        <w:trPr>
          <w:trHeight w:val="332"/>
          <w:jc w:val="center"/>
        </w:trPr>
        <w:tc>
          <w:tcPr>
            <w:tcW w:w="3508" w:type="dxa"/>
            <w:gridSpan w:val="6"/>
            <w:vMerge/>
            <w:tcBorders>
              <w:left w:val="single" w:sz="8" w:space="0" w:color="auto"/>
              <w:right w:val="single" w:sz="4" w:space="0" w:color="auto"/>
            </w:tcBorders>
            <w:vAlign w:val="center"/>
          </w:tcPr>
          <w:p w:rsidR="001E0864" w:rsidRPr="001E0864" w:rsidRDefault="001E0864" w:rsidP="001E0864">
            <w:pPr>
              <w:tabs>
                <w:tab w:val="center" w:pos="4320"/>
                <w:tab w:val="right" w:pos="8640"/>
              </w:tabs>
              <w:suppressAutoHyphens w:val="0"/>
              <w:ind w:left="-119" w:right="-126"/>
              <w:rPr>
                <w:rFonts w:ascii="Arial Narrow" w:hAnsi="Arial Narrow"/>
                <w:sz w:val="20"/>
                <w:lang w:val="sr-Latn-CS" w:eastAsia="en-US"/>
              </w:rPr>
            </w:pPr>
          </w:p>
        </w:tc>
        <w:tc>
          <w:tcPr>
            <w:tcW w:w="1275" w:type="dxa"/>
            <w:gridSpan w:val="2"/>
            <w:tcBorders>
              <w:top w:val="single" w:sz="2" w:space="0" w:color="auto"/>
              <w:left w:val="single" w:sz="4" w:space="0" w:color="auto"/>
              <w:right w:val="nil"/>
            </w:tcBorders>
            <w:shd w:val="clear" w:color="auto" w:fill="D9D9D9"/>
          </w:tcPr>
          <w:p w:rsidR="001E0864" w:rsidRPr="001E0864" w:rsidRDefault="001E0864" w:rsidP="001E0864">
            <w:pPr>
              <w:tabs>
                <w:tab w:val="left" w:pos="3402"/>
                <w:tab w:val="left" w:pos="3686"/>
              </w:tabs>
              <w:suppressAutoHyphens w:val="0"/>
              <w:ind w:right="-57"/>
              <w:rPr>
                <w:rFonts w:ascii="Arial Narrow" w:hAnsi="Arial Narrow" w:cs="Arial"/>
                <w:sz w:val="20"/>
                <w:lang w:val="sr-Latn-CS" w:eastAsia="en-US"/>
              </w:rPr>
            </w:pPr>
            <w:r w:rsidRPr="001E0864">
              <w:rPr>
                <w:rFonts w:ascii="Arial Narrow" w:hAnsi="Arial Narrow" w:cs="Arial"/>
                <w:sz w:val="20"/>
                <w:lang w:val="sr-Latn-CS" w:eastAsia="en-US"/>
              </w:rPr>
              <w:t>Datum :</w:t>
            </w:r>
          </w:p>
        </w:tc>
        <w:sdt>
          <w:sdtPr>
            <w:rPr>
              <w:rFonts w:ascii="Arial Narrow" w:hAnsi="Arial Narrow"/>
              <w:b/>
              <w:bCs/>
              <w:szCs w:val="24"/>
              <w:lang w:val="sr-Latn-CS" w:eastAsia="en-US"/>
            </w:rPr>
            <w:alias w:val="Datum projekta"/>
            <w:tag w:val="Datum projekta"/>
            <w:id w:val="2337143"/>
            <w:placeholder>
              <w:docPart w:val="723DBD9420DD4C39A53F9C4247D50901"/>
            </w:placeholder>
            <w:dataBinding w:xpath="/ns0:ccMap[1]/ns0:ccElement_23784747" w:storeItemID="{E4FA813E-AD00-4D72-9583-41045100FD8D}"/>
            <w:date>
              <w:dateFormat w:val="MMMM yy"/>
              <w:lid w:val="en-US"/>
              <w:storeMappedDataAs w:val="text"/>
              <w:calendar w:val="gregorian"/>
            </w:date>
          </w:sdtPr>
          <w:sdtEndPr/>
          <w:sdtContent>
            <w:tc>
              <w:tcPr>
                <w:tcW w:w="4216" w:type="dxa"/>
                <w:gridSpan w:val="7"/>
                <w:tcBorders>
                  <w:top w:val="single" w:sz="2" w:space="0" w:color="auto"/>
                  <w:left w:val="nil"/>
                  <w:right w:val="single" w:sz="8" w:space="0" w:color="auto"/>
                </w:tcBorders>
                <w:vAlign w:val="center"/>
              </w:tcPr>
              <w:p w:rsidR="001E0864" w:rsidRPr="001E0864" w:rsidRDefault="001E0864" w:rsidP="001E0864">
                <w:pPr>
                  <w:tabs>
                    <w:tab w:val="center" w:pos="4320"/>
                    <w:tab w:val="right" w:pos="8640"/>
                  </w:tabs>
                  <w:suppressAutoHyphens w:val="0"/>
                  <w:ind w:left="113" w:right="113"/>
                  <w:rPr>
                    <w:rFonts w:ascii="Arial Narrow" w:hAnsi="Arial Narrow"/>
                    <w:b/>
                    <w:bCs/>
                    <w:szCs w:val="24"/>
                    <w:lang w:val="sr-Latn-CS" w:eastAsia="en-US"/>
                  </w:rPr>
                </w:pPr>
                <w:r w:rsidRPr="001E0864">
                  <w:rPr>
                    <w:rFonts w:ascii="Arial Narrow" w:hAnsi="Arial Narrow"/>
                    <w:b/>
                    <w:bCs/>
                    <w:szCs w:val="24"/>
                    <w:lang w:val="sr-Latn-CS" w:eastAsia="en-US"/>
                  </w:rPr>
                  <w:t>Septembar 2016.</w:t>
                </w:r>
              </w:p>
            </w:tc>
          </w:sdtContent>
        </w:sdt>
      </w:tr>
      <w:tr w:rsidR="001E0864" w:rsidRPr="001E0864" w:rsidTr="001E0864">
        <w:trPr>
          <w:trHeight w:val="500"/>
          <w:jc w:val="center"/>
        </w:trPr>
        <w:tc>
          <w:tcPr>
            <w:tcW w:w="3508" w:type="dxa"/>
            <w:gridSpan w:val="6"/>
            <w:vMerge/>
            <w:tcBorders>
              <w:left w:val="single" w:sz="8" w:space="0" w:color="auto"/>
              <w:right w:val="single" w:sz="4" w:space="0" w:color="auto"/>
            </w:tcBorders>
            <w:vAlign w:val="center"/>
          </w:tcPr>
          <w:p w:rsidR="001E0864" w:rsidRPr="001E0864" w:rsidRDefault="001E0864" w:rsidP="001E0864">
            <w:pPr>
              <w:tabs>
                <w:tab w:val="center" w:pos="4320"/>
                <w:tab w:val="right" w:pos="8640"/>
              </w:tabs>
              <w:suppressAutoHyphens w:val="0"/>
              <w:ind w:left="-119" w:right="-126"/>
              <w:rPr>
                <w:rFonts w:ascii="Arial Narrow" w:hAnsi="Arial Narrow"/>
                <w:sz w:val="20"/>
                <w:lang w:val="sr-Latn-CS" w:eastAsia="en-US"/>
              </w:rPr>
            </w:pPr>
          </w:p>
        </w:tc>
        <w:tc>
          <w:tcPr>
            <w:tcW w:w="1275" w:type="dxa"/>
            <w:gridSpan w:val="2"/>
            <w:tcBorders>
              <w:top w:val="single" w:sz="2" w:space="0" w:color="auto"/>
              <w:left w:val="single" w:sz="4" w:space="0" w:color="auto"/>
              <w:right w:val="nil"/>
            </w:tcBorders>
            <w:shd w:val="clear" w:color="auto" w:fill="D9D9D9"/>
          </w:tcPr>
          <w:p w:rsidR="001E0864" w:rsidRPr="001E0864" w:rsidRDefault="001E0864" w:rsidP="001E0864">
            <w:pPr>
              <w:tabs>
                <w:tab w:val="left" w:pos="3402"/>
                <w:tab w:val="left" w:pos="3686"/>
              </w:tabs>
              <w:suppressAutoHyphens w:val="0"/>
              <w:ind w:right="-57"/>
              <w:rPr>
                <w:rFonts w:ascii="Arial Narrow" w:hAnsi="Arial Narrow" w:cs="Arial"/>
                <w:bCs/>
                <w:sz w:val="20"/>
                <w:lang w:val="sr-Latn-CS" w:eastAsia="en-US"/>
              </w:rPr>
            </w:pPr>
            <w:r w:rsidRPr="001E0864">
              <w:rPr>
                <w:rFonts w:ascii="Arial Narrow" w:hAnsi="Arial Narrow" w:cs="Arial"/>
                <w:bCs/>
                <w:sz w:val="20"/>
                <w:lang w:val="sr-Latn-CS" w:eastAsia="en-US"/>
              </w:rPr>
              <w:t>Broj projekta :</w:t>
            </w:r>
          </w:p>
        </w:tc>
        <w:tc>
          <w:tcPr>
            <w:tcW w:w="4216" w:type="dxa"/>
            <w:gridSpan w:val="7"/>
            <w:tcBorders>
              <w:top w:val="single" w:sz="2" w:space="0" w:color="auto"/>
              <w:left w:val="nil"/>
              <w:right w:val="single" w:sz="8" w:space="0" w:color="auto"/>
            </w:tcBorders>
            <w:vAlign w:val="center"/>
          </w:tcPr>
          <w:p w:rsidR="001E0864" w:rsidRPr="001E0864" w:rsidRDefault="00DB2FFF" w:rsidP="001E0864">
            <w:pPr>
              <w:tabs>
                <w:tab w:val="center" w:pos="4320"/>
                <w:tab w:val="right" w:pos="8640"/>
              </w:tabs>
              <w:suppressAutoHyphens w:val="0"/>
              <w:ind w:left="113" w:right="113"/>
              <w:rPr>
                <w:rFonts w:ascii="Arial Narrow" w:hAnsi="Arial Narrow"/>
                <w:b/>
                <w:szCs w:val="24"/>
                <w:lang w:val="sr-Latn-CS" w:eastAsia="en-US"/>
              </w:rPr>
            </w:pPr>
            <w:sdt>
              <w:sdtPr>
                <w:rPr>
                  <w:rFonts w:ascii="Arial Narrow" w:hAnsi="Arial Narrow"/>
                  <w:b/>
                  <w:szCs w:val="24"/>
                  <w:lang w:val="sr-Latn-CS" w:eastAsia="en-US"/>
                </w:rPr>
                <w:alias w:val="Broj projekta"/>
                <w:tag w:val="Broj projekta"/>
                <w:id w:val="2337144"/>
                <w:placeholder>
                  <w:docPart w:val="F7C4EFE2E5414BB9B4A6B3234C922279"/>
                </w:placeholder>
                <w:dataBinding w:xpath="/ns0:ccMap[1]/ns0:ccElement_331283575" w:storeItemID="{E4FA813E-AD00-4D72-9583-41045100FD8D}"/>
                <w:text/>
              </w:sdtPr>
              <w:sdtEndPr/>
              <w:sdtContent>
                <w:r w:rsidR="001E0864" w:rsidRPr="001E0864">
                  <w:rPr>
                    <w:rFonts w:ascii="Arial Narrow" w:hAnsi="Arial Narrow"/>
                    <w:b/>
                    <w:szCs w:val="24"/>
                    <w:lang w:val="sr-Latn-CS" w:eastAsia="en-US"/>
                  </w:rPr>
                  <w:t>20/16-01-TR/TM-00</w:t>
                </w:r>
              </w:sdtContent>
            </w:sdt>
          </w:p>
        </w:tc>
      </w:tr>
      <w:tr w:rsidR="001E0864" w:rsidRPr="001E0864" w:rsidTr="001E0864">
        <w:trPr>
          <w:trHeight w:val="500"/>
          <w:jc w:val="center"/>
        </w:trPr>
        <w:tc>
          <w:tcPr>
            <w:tcW w:w="3508" w:type="dxa"/>
            <w:gridSpan w:val="6"/>
            <w:vMerge/>
            <w:tcBorders>
              <w:left w:val="single" w:sz="8" w:space="0" w:color="auto"/>
              <w:right w:val="single" w:sz="4" w:space="0" w:color="auto"/>
            </w:tcBorders>
            <w:vAlign w:val="center"/>
          </w:tcPr>
          <w:p w:rsidR="001E0864" w:rsidRPr="001E0864" w:rsidRDefault="001E0864" w:rsidP="001E0864">
            <w:pPr>
              <w:tabs>
                <w:tab w:val="center" w:pos="4320"/>
                <w:tab w:val="right" w:pos="8640"/>
              </w:tabs>
              <w:suppressAutoHyphens w:val="0"/>
              <w:ind w:left="-119" w:right="-126"/>
              <w:rPr>
                <w:rFonts w:ascii="Arial Narrow" w:hAnsi="Arial Narrow"/>
                <w:sz w:val="20"/>
                <w:lang w:val="sr-Latn-CS" w:eastAsia="en-US"/>
              </w:rPr>
            </w:pPr>
          </w:p>
        </w:tc>
        <w:tc>
          <w:tcPr>
            <w:tcW w:w="1275" w:type="dxa"/>
            <w:gridSpan w:val="2"/>
            <w:tcBorders>
              <w:top w:val="single" w:sz="2" w:space="0" w:color="auto"/>
              <w:left w:val="single" w:sz="4" w:space="0" w:color="auto"/>
              <w:right w:val="single" w:sz="4" w:space="0" w:color="auto"/>
            </w:tcBorders>
            <w:shd w:val="clear" w:color="auto" w:fill="D9D9D9"/>
            <w:vAlign w:val="center"/>
          </w:tcPr>
          <w:p w:rsidR="001E0864" w:rsidRPr="001E0864" w:rsidRDefault="001E0864" w:rsidP="001E0864">
            <w:pPr>
              <w:tabs>
                <w:tab w:val="left" w:pos="3402"/>
                <w:tab w:val="left" w:pos="3686"/>
              </w:tabs>
              <w:suppressAutoHyphens w:val="0"/>
              <w:ind w:right="-57"/>
              <w:jc w:val="center"/>
              <w:rPr>
                <w:rFonts w:ascii="Arial Narrow" w:hAnsi="Arial Narrow" w:cs="Arial"/>
                <w:sz w:val="20"/>
                <w:lang w:val="sr-Latn-CS" w:eastAsia="en-US"/>
              </w:rPr>
            </w:pPr>
            <w:r w:rsidRPr="001E0864">
              <w:rPr>
                <w:rFonts w:ascii="Arial Narrow" w:hAnsi="Arial Narrow" w:cs="Arial"/>
                <w:sz w:val="20"/>
                <w:lang w:val="sr-Latn-CS" w:eastAsia="en-US"/>
              </w:rPr>
              <w:t>Tom :</w:t>
            </w:r>
          </w:p>
        </w:tc>
        <w:tc>
          <w:tcPr>
            <w:tcW w:w="2331" w:type="dxa"/>
            <w:gridSpan w:val="4"/>
            <w:tcBorders>
              <w:left w:val="single" w:sz="4" w:space="0" w:color="auto"/>
              <w:right w:val="single" w:sz="4" w:space="0" w:color="auto"/>
            </w:tcBorders>
            <w:shd w:val="clear" w:color="auto" w:fill="D9D9D9"/>
            <w:vAlign w:val="center"/>
          </w:tcPr>
          <w:p w:rsidR="001E0864" w:rsidRPr="001E0864" w:rsidRDefault="001E0864" w:rsidP="001E0864">
            <w:pPr>
              <w:tabs>
                <w:tab w:val="left" w:pos="3402"/>
                <w:tab w:val="left" w:pos="3686"/>
              </w:tabs>
              <w:suppressAutoHyphens w:val="0"/>
              <w:ind w:right="-57"/>
              <w:jc w:val="center"/>
              <w:rPr>
                <w:rFonts w:ascii="Arial Narrow" w:hAnsi="Arial Narrow" w:cs="Arial"/>
                <w:bCs/>
                <w:sz w:val="20"/>
                <w:lang w:val="sr-Latn-CS" w:eastAsia="en-US"/>
              </w:rPr>
            </w:pPr>
            <w:r w:rsidRPr="001E0864">
              <w:rPr>
                <w:rFonts w:ascii="Arial Narrow" w:hAnsi="Arial Narrow" w:cs="Arial"/>
                <w:bCs/>
                <w:sz w:val="20"/>
                <w:lang w:val="sr-Latn-CS" w:eastAsia="en-US"/>
              </w:rPr>
              <w:t>Knjiga :</w:t>
            </w:r>
          </w:p>
        </w:tc>
        <w:tc>
          <w:tcPr>
            <w:tcW w:w="1885" w:type="dxa"/>
            <w:gridSpan w:val="3"/>
            <w:tcBorders>
              <w:left w:val="single" w:sz="4" w:space="0" w:color="auto"/>
              <w:right w:val="single" w:sz="8" w:space="0" w:color="auto"/>
            </w:tcBorders>
            <w:shd w:val="clear" w:color="auto" w:fill="D9D9D9"/>
            <w:vAlign w:val="center"/>
          </w:tcPr>
          <w:p w:rsidR="001E0864" w:rsidRPr="001E0864" w:rsidRDefault="001E0864" w:rsidP="001E0864">
            <w:pPr>
              <w:tabs>
                <w:tab w:val="left" w:pos="3402"/>
                <w:tab w:val="left" w:pos="3686"/>
              </w:tabs>
              <w:suppressAutoHyphens w:val="0"/>
              <w:ind w:right="-57"/>
              <w:jc w:val="center"/>
              <w:rPr>
                <w:rFonts w:ascii="Arial Narrow" w:hAnsi="Arial Narrow" w:cs="Arial"/>
                <w:bCs/>
                <w:sz w:val="20"/>
                <w:lang w:val="sr-Latn-CS" w:eastAsia="en-US"/>
              </w:rPr>
            </w:pPr>
            <w:r w:rsidRPr="001E0864">
              <w:rPr>
                <w:rFonts w:ascii="Arial Narrow" w:hAnsi="Arial Narrow" w:cs="Arial"/>
                <w:bCs/>
                <w:sz w:val="20"/>
                <w:lang w:val="sr-Latn-CS" w:eastAsia="en-US"/>
              </w:rPr>
              <w:t>Sveska :</w:t>
            </w:r>
          </w:p>
        </w:tc>
      </w:tr>
      <w:tr w:rsidR="001E0864" w:rsidRPr="001E0864" w:rsidTr="001E0864">
        <w:trPr>
          <w:trHeight w:hRule="exact" w:val="284"/>
          <w:jc w:val="center"/>
        </w:trPr>
        <w:tc>
          <w:tcPr>
            <w:tcW w:w="3508" w:type="dxa"/>
            <w:gridSpan w:val="6"/>
            <w:vMerge/>
            <w:tcBorders>
              <w:left w:val="single" w:sz="8" w:space="0" w:color="auto"/>
              <w:bottom w:val="single" w:sz="2" w:space="0" w:color="auto"/>
              <w:right w:val="single" w:sz="4" w:space="0" w:color="auto"/>
            </w:tcBorders>
            <w:vAlign w:val="center"/>
          </w:tcPr>
          <w:p w:rsidR="001E0864" w:rsidRPr="001E0864" w:rsidRDefault="001E0864" w:rsidP="001E0864">
            <w:pPr>
              <w:tabs>
                <w:tab w:val="center" w:pos="4320"/>
                <w:tab w:val="right" w:pos="8640"/>
              </w:tabs>
              <w:suppressAutoHyphens w:val="0"/>
              <w:ind w:left="-119" w:right="-126"/>
              <w:rPr>
                <w:rFonts w:ascii="Arial Narrow" w:hAnsi="Arial Narrow"/>
                <w:sz w:val="20"/>
                <w:lang w:val="sr-Latn-CS" w:eastAsia="en-US"/>
              </w:rPr>
            </w:pPr>
          </w:p>
        </w:tc>
        <w:sdt>
          <w:sdtPr>
            <w:rPr>
              <w:rFonts w:ascii="Arial Narrow" w:hAnsi="Arial Narrow"/>
              <w:b/>
              <w:bCs/>
              <w:szCs w:val="24"/>
              <w:lang w:val="sr-Latn-CS" w:eastAsia="en-US"/>
            </w:rPr>
            <w:alias w:val="Tom"/>
            <w:tag w:val="Tom"/>
            <w:id w:val="2337151"/>
            <w:placeholder>
              <w:docPart w:val="928130281C3E44ADAF0C77435B7C31BA"/>
            </w:placeholder>
            <w:dataBinding w:xpath="/ns0:ccMap[1]/ns0:ccElement_331283343" w:storeItemID="{E4FA813E-AD00-4D72-9583-41045100FD8D}"/>
            <w:text/>
          </w:sdtPr>
          <w:sdtEndPr/>
          <w:sdtContent>
            <w:tc>
              <w:tcPr>
                <w:tcW w:w="1275" w:type="dxa"/>
                <w:gridSpan w:val="2"/>
                <w:tcBorders>
                  <w:top w:val="nil"/>
                  <w:left w:val="single" w:sz="4" w:space="0" w:color="auto"/>
                  <w:bottom w:val="single" w:sz="2" w:space="0" w:color="auto"/>
                  <w:right w:val="single" w:sz="4" w:space="0" w:color="auto"/>
                </w:tcBorders>
                <w:shd w:val="clear" w:color="auto" w:fill="auto"/>
                <w:vAlign w:val="center"/>
              </w:tcPr>
              <w:p w:rsidR="001E0864" w:rsidRPr="001E0864" w:rsidRDefault="001E0864" w:rsidP="001E0864">
                <w:pPr>
                  <w:tabs>
                    <w:tab w:val="center" w:pos="4320"/>
                    <w:tab w:val="right" w:pos="8640"/>
                  </w:tabs>
                  <w:suppressAutoHyphens w:val="0"/>
                  <w:ind w:left="113" w:right="113"/>
                  <w:jc w:val="center"/>
                  <w:rPr>
                    <w:rFonts w:ascii="Arial Narrow" w:hAnsi="Arial Narrow"/>
                    <w:szCs w:val="24"/>
                    <w:lang w:val="sr-Latn-CS" w:eastAsia="en-US"/>
                  </w:rPr>
                </w:pPr>
                <w:r w:rsidRPr="001E0864">
                  <w:rPr>
                    <w:rFonts w:ascii="Arial Narrow" w:hAnsi="Arial Narrow"/>
                    <w:b/>
                    <w:bCs/>
                    <w:szCs w:val="24"/>
                    <w:lang w:val="sr-Latn-CS" w:eastAsia="en-US"/>
                  </w:rPr>
                  <w:t>1</w:t>
                </w:r>
              </w:p>
            </w:tc>
          </w:sdtContent>
        </w:sdt>
        <w:sdt>
          <w:sdtPr>
            <w:rPr>
              <w:rFonts w:ascii="Arial Narrow" w:hAnsi="Arial Narrow"/>
              <w:b/>
              <w:bCs/>
              <w:color w:val="808080"/>
              <w:szCs w:val="24"/>
              <w:lang w:val="sr-Latn-CS" w:eastAsia="en-US"/>
            </w:rPr>
            <w:alias w:val="Knjiga"/>
            <w:tag w:val="Knjiga"/>
            <w:id w:val="2337158"/>
            <w:placeholder>
              <w:docPart w:val="9BEC969AE14E4F24B447F76FD81E875D"/>
            </w:placeholder>
            <w:dataBinding w:xpath="/ns0:ccMap[1]/ns0:ccElement_331283345" w:storeItemID="{E4FA813E-AD00-4D72-9583-41045100FD8D}"/>
            <w:text/>
          </w:sdtPr>
          <w:sdtEndPr/>
          <w:sdtContent>
            <w:tc>
              <w:tcPr>
                <w:tcW w:w="2331" w:type="dxa"/>
                <w:gridSpan w:val="4"/>
                <w:tcBorders>
                  <w:top w:val="nil"/>
                  <w:left w:val="single" w:sz="4" w:space="0" w:color="auto"/>
                  <w:bottom w:val="single" w:sz="2" w:space="0" w:color="auto"/>
                  <w:right w:val="single" w:sz="4" w:space="0" w:color="auto"/>
                </w:tcBorders>
                <w:vAlign w:val="center"/>
              </w:tcPr>
              <w:p w:rsidR="001E0864" w:rsidRPr="001E0864" w:rsidRDefault="001E0864" w:rsidP="001E0864">
                <w:pPr>
                  <w:tabs>
                    <w:tab w:val="center" w:pos="4320"/>
                    <w:tab w:val="right" w:pos="8640"/>
                  </w:tabs>
                  <w:suppressAutoHyphens w:val="0"/>
                  <w:ind w:left="113" w:right="113"/>
                  <w:jc w:val="center"/>
                  <w:rPr>
                    <w:rFonts w:ascii="Arial Narrow" w:hAnsi="Arial Narrow"/>
                    <w:szCs w:val="24"/>
                    <w:lang w:val="sr-Latn-CS" w:eastAsia="en-US"/>
                  </w:rPr>
                </w:pPr>
                <w:r w:rsidRPr="001E0864">
                  <w:rPr>
                    <w:rFonts w:ascii="Arial Narrow" w:hAnsi="Arial Narrow"/>
                    <w:b/>
                    <w:bCs/>
                    <w:color w:val="808080"/>
                    <w:szCs w:val="24"/>
                    <w:lang w:val="sr-Latn-CS" w:eastAsia="en-US"/>
                  </w:rPr>
                  <w:t>1</w:t>
                </w:r>
              </w:p>
            </w:tc>
          </w:sdtContent>
        </w:sdt>
        <w:sdt>
          <w:sdtPr>
            <w:rPr>
              <w:rFonts w:ascii="Arial Narrow" w:hAnsi="Arial Narrow"/>
              <w:b/>
              <w:bCs/>
              <w:color w:val="808080"/>
              <w:szCs w:val="24"/>
              <w:lang w:val="sr-Latn-CS" w:eastAsia="en-US"/>
            </w:rPr>
            <w:alias w:val="Sveska"/>
            <w:tag w:val="Sveska"/>
            <w:id w:val="2337166"/>
            <w:placeholder>
              <w:docPart w:val="A3FA5D8726614E9F8D44DF7B34AD8522"/>
            </w:placeholder>
            <w:dataBinding w:xpath="/ns0:ccMap[1]/ns0:ccElement_331283347" w:storeItemID="{E4FA813E-AD00-4D72-9583-41045100FD8D}"/>
            <w:text/>
          </w:sdtPr>
          <w:sdtEndPr/>
          <w:sdtContent>
            <w:tc>
              <w:tcPr>
                <w:tcW w:w="1885" w:type="dxa"/>
                <w:gridSpan w:val="3"/>
                <w:tcBorders>
                  <w:top w:val="nil"/>
                  <w:left w:val="single" w:sz="4" w:space="0" w:color="auto"/>
                  <w:bottom w:val="single" w:sz="2" w:space="0" w:color="auto"/>
                  <w:right w:val="single" w:sz="8" w:space="0" w:color="auto"/>
                </w:tcBorders>
                <w:vAlign w:val="center"/>
              </w:tcPr>
              <w:p w:rsidR="001E0864" w:rsidRPr="001E0864" w:rsidRDefault="001E0864" w:rsidP="001E0864">
                <w:pPr>
                  <w:tabs>
                    <w:tab w:val="center" w:pos="4320"/>
                    <w:tab w:val="right" w:pos="8640"/>
                  </w:tabs>
                  <w:suppressAutoHyphens w:val="0"/>
                  <w:ind w:left="113" w:right="113"/>
                  <w:jc w:val="center"/>
                  <w:rPr>
                    <w:rFonts w:ascii="Arial Narrow" w:hAnsi="Arial Narrow"/>
                    <w:szCs w:val="24"/>
                    <w:lang w:val="sr-Latn-CS" w:eastAsia="en-US"/>
                  </w:rPr>
                </w:pPr>
                <w:r w:rsidRPr="001E0864">
                  <w:rPr>
                    <w:rFonts w:ascii="Arial Narrow" w:hAnsi="Arial Narrow"/>
                    <w:b/>
                    <w:bCs/>
                    <w:color w:val="808080"/>
                    <w:szCs w:val="24"/>
                    <w:lang w:val="sr-Latn-CS" w:eastAsia="en-US"/>
                  </w:rPr>
                  <w:t>1</w:t>
                </w:r>
              </w:p>
            </w:tc>
          </w:sdtContent>
        </w:sdt>
      </w:tr>
      <w:tr w:rsidR="001E0864" w:rsidRPr="001E0864" w:rsidTr="001E0864">
        <w:trPr>
          <w:trHeight w:val="558"/>
          <w:jc w:val="center"/>
        </w:trPr>
        <w:tc>
          <w:tcPr>
            <w:tcW w:w="1376" w:type="dxa"/>
            <w:gridSpan w:val="2"/>
            <w:tcBorders>
              <w:left w:val="single" w:sz="8" w:space="0" w:color="auto"/>
              <w:right w:val="nil"/>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Investitor :</w:t>
            </w:r>
          </w:p>
        </w:tc>
        <w:sdt>
          <w:sdtPr>
            <w:rPr>
              <w:rFonts w:ascii="Arial Narrow" w:hAnsi="Arial Narrow"/>
              <w:b/>
              <w:bCs/>
              <w:szCs w:val="24"/>
              <w:lang w:val="sr-Latn-CS" w:eastAsia="en-US"/>
            </w:rPr>
            <w:alias w:val="Investitor"/>
            <w:tag w:val="Investitor"/>
            <w:id w:val="2337136"/>
            <w:placeholder>
              <w:docPart w:val="C4A5DFD5E51141078A93B6CDA1334B1D"/>
            </w:placeholder>
            <w:dataBinding w:xpath="/ns0:ccMap[1]/ns0:ccElement_331283328" w:storeItemID="{E4FA813E-AD00-4D72-9583-41045100FD8D}"/>
            <w:text w:multiLine="1"/>
          </w:sdtPr>
          <w:sdtEndPr/>
          <w:sdtContent>
            <w:tc>
              <w:tcPr>
                <w:tcW w:w="7623" w:type="dxa"/>
                <w:gridSpan w:val="13"/>
                <w:tcBorders>
                  <w:top w:val="single" w:sz="2"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CS" w:eastAsia="en-US"/>
                  </w:rPr>
                </w:pPr>
                <w:r w:rsidRPr="001E0864">
                  <w:rPr>
                    <w:rFonts w:ascii="Arial Narrow" w:hAnsi="Arial Narrow"/>
                    <w:b/>
                    <w:bCs/>
                    <w:szCs w:val="24"/>
                    <w:lang w:val="sr-Latn-CS" w:eastAsia="en-US"/>
                  </w:rPr>
                  <w:t>JP „Elektroprivreda Srbije“, Beograd, Ogranak TE-KO Kostolac, ul. Nikole Tesle br. 5-7, Kostolac</w:t>
                </w:r>
              </w:p>
            </w:tc>
          </w:sdtContent>
        </w:sdt>
      </w:tr>
      <w:tr w:rsidR="001E0864" w:rsidRPr="001E0864" w:rsidTr="001E0864">
        <w:trPr>
          <w:trHeight w:val="558"/>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Naručilac :</w:t>
            </w:r>
            <w:r w:rsidRPr="001E0864">
              <w:rPr>
                <w:rFonts w:ascii="Arial Narrow" w:hAnsi="Arial Narrow" w:cs="Arial"/>
                <w:sz w:val="20"/>
                <w:lang w:val="sr-Latn-CS" w:eastAsia="en-US"/>
              </w:rPr>
              <w:tab/>
            </w:r>
          </w:p>
        </w:tc>
        <w:sdt>
          <w:sdtPr>
            <w:rPr>
              <w:rFonts w:ascii="Arial Narrow" w:hAnsi="Arial Narrow"/>
              <w:b/>
              <w:bCs/>
              <w:szCs w:val="24"/>
              <w:lang w:val="sr-Latn-CS" w:eastAsia="en-US"/>
            </w:rPr>
            <w:alias w:val="Naručilac"/>
            <w:tag w:val="Naručilac"/>
            <w:id w:val="2337137"/>
            <w:placeholder>
              <w:docPart w:val="2CA9CCBA304F4DCE9F155393E6944666"/>
            </w:placeholder>
            <w:dataBinding w:xpath="/ns0:ccMap[1]/ns0:ccElement_2151257" w:storeItemID="{E4FA813E-AD00-4D72-9583-41045100FD8D}"/>
            <w:text w:multiLine="1"/>
          </w:sdtPr>
          <w:sdtEndPr/>
          <w:sdtContent>
            <w:tc>
              <w:tcPr>
                <w:tcW w:w="7623" w:type="dxa"/>
                <w:gridSpan w:val="13"/>
                <w:tcBorders>
                  <w:top w:val="single" w:sz="4"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CS" w:eastAsia="en-US"/>
                  </w:rPr>
                </w:pPr>
                <w:r w:rsidRPr="001E0864">
                  <w:rPr>
                    <w:rFonts w:ascii="Arial Narrow" w:hAnsi="Arial Narrow"/>
                    <w:b/>
                    <w:bCs/>
                    <w:szCs w:val="24"/>
                    <w:lang w:val="sr-Latn-CS" w:eastAsia="en-US"/>
                  </w:rPr>
                  <w:t>JP „Elektroprivreda Srbije“, Beograd, Ogranak TE-KO Kostolac, ul. Nikole Tesle br. 5-7, Kostolac</w:t>
                </w:r>
              </w:p>
            </w:tc>
          </w:sdtContent>
        </w:sdt>
      </w:tr>
      <w:tr w:rsidR="001E0864" w:rsidRPr="001E0864" w:rsidTr="001E0864">
        <w:trPr>
          <w:trHeight w:val="435"/>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Kompleks :</w:t>
            </w:r>
            <w:r w:rsidRPr="001E0864">
              <w:rPr>
                <w:rFonts w:ascii="Arial Narrow" w:hAnsi="Arial Narrow" w:cs="Arial"/>
                <w:sz w:val="20"/>
                <w:lang w:val="sr-Latn-CS" w:eastAsia="en-US"/>
              </w:rPr>
              <w:tab/>
            </w:r>
          </w:p>
        </w:tc>
        <w:sdt>
          <w:sdtPr>
            <w:rPr>
              <w:rFonts w:ascii="Arial Narrow" w:hAnsi="Arial Narrow"/>
              <w:b/>
              <w:bCs/>
              <w:szCs w:val="24"/>
              <w:lang w:val="sr-Latn-CS" w:eastAsia="en-US"/>
            </w:rPr>
            <w:alias w:val="Kompleks"/>
            <w:tag w:val="Kompleks"/>
            <w:id w:val="2337138"/>
            <w:placeholder>
              <w:docPart w:val="E5B3F452AB724F3394EB1FD107C2A75E"/>
            </w:placeholder>
            <w:dataBinding w:xpath="/ns0:ccMap[1]/ns0:ccElement_331283323" w:storeItemID="{E4FA813E-AD00-4D72-9583-41045100FD8D}"/>
            <w:text w:multiLine="1"/>
          </w:sdtPr>
          <w:sdtEndPr/>
          <w:sdtContent>
            <w:tc>
              <w:tcPr>
                <w:tcW w:w="7623" w:type="dxa"/>
                <w:gridSpan w:val="13"/>
                <w:tcBorders>
                  <w:top w:val="single" w:sz="4"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CS" w:eastAsia="en-US"/>
                  </w:rPr>
                </w:pPr>
                <w:r w:rsidRPr="001E0864">
                  <w:rPr>
                    <w:rFonts w:ascii="Arial Narrow" w:hAnsi="Arial Narrow"/>
                    <w:b/>
                    <w:bCs/>
                    <w:szCs w:val="24"/>
                    <w:lang w:val="sr-Latn-CS" w:eastAsia="en-US"/>
                  </w:rPr>
                  <w:t>Pogon za pripremu uglja P.K. „Drmno“</w:t>
                </w:r>
              </w:p>
            </w:tc>
          </w:sdtContent>
        </w:sdt>
      </w:tr>
      <w:tr w:rsidR="001E0864" w:rsidRPr="001E0864" w:rsidTr="001E0864">
        <w:trPr>
          <w:trHeight w:val="558"/>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Objekat :</w:t>
            </w:r>
          </w:p>
        </w:tc>
        <w:sdt>
          <w:sdtPr>
            <w:rPr>
              <w:rFonts w:ascii="Arial Narrow" w:hAnsi="Arial Narrow"/>
              <w:b/>
              <w:bCs/>
              <w:szCs w:val="24"/>
              <w:lang w:val="sr-Latn-CS" w:eastAsia="en-US"/>
            </w:rPr>
            <w:alias w:val="Objekt"/>
            <w:tag w:val="Objekt"/>
            <w:id w:val="2337139"/>
            <w:placeholder>
              <w:docPart w:val="16FCC3525DB848F69084EEDD98E6F009"/>
            </w:placeholder>
            <w:dataBinding w:xpath="/ns0:ccMap[1]/ns0:ccElement_331283331" w:storeItemID="{E4FA813E-AD00-4D72-9583-41045100FD8D}"/>
            <w:text w:multiLine="1"/>
          </w:sdtPr>
          <w:sdtEndPr/>
          <w:sdtContent>
            <w:tc>
              <w:tcPr>
                <w:tcW w:w="7623" w:type="dxa"/>
                <w:gridSpan w:val="13"/>
                <w:tcBorders>
                  <w:top w:val="single" w:sz="4"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CS" w:eastAsia="en-US"/>
                  </w:rPr>
                </w:pPr>
                <w:r w:rsidRPr="001E0864">
                  <w:rPr>
                    <w:rFonts w:ascii="Arial Narrow" w:hAnsi="Arial Narrow"/>
                    <w:b/>
                    <w:bCs/>
                    <w:szCs w:val="24"/>
                    <w:lang w:val="sr-Latn-CS" w:eastAsia="en-US"/>
                  </w:rPr>
                  <w:t>Objekat drobljenja uglja</w:t>
                </w:r>
              </w:p>
            </w:tc>
          </w:sdtContent>
        </w:sdt>
      </w:tr>
      <w:tr w:rsidR="001E0864" w:rsidRPr="001E0864" w:rsidTr="001E0864">
        <w:trPr>
          <w:trHeight w:val="417"/>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ind w:right="-147"/>
              <w:rPr>
                <w:rFonts w:ascii="Arial Narrow" w:hAnsi="Arial Narrow" w:cs="Arial"/>
                <w:bCs/>
                <w:sz w:val="20"/>
                <w:lang w:val="sr-Latn-CS" w:eastAsia="en-US"/>
              </w:rPr>
            </w:pPr>
            <w:r w:rsidRPr="001E0864">
              <w:rPr>
                <w:rFonts w:ascii="Arial Narrow" w:hAnsi="Arial Narrow" w:cs="Arial"/>
                <w:bCs/>
                <w:sz w:val="20"/>
                <w:lang w:val="sr-Latn-CS" w:eastAsia="en-US"/>
              </w:rPr>
              <w:t>Mesto gradnje :</w:t>
            </w:r>
          </w:p>
        </w:tc>
        <w:sdt>
          <w:sdtPr>
            <w:rPr>
              <w:rFonts w:ascii="Arial Narrow" w:hAnsi="Arial Narrow"/>
              <w:b/>
              <w:bCs/>
              <w:szCs w:val="24"/>
              <w:lang w:val="sr-Latn-CS" w:eastAsia="en-US"/>
            </w:rPr>
            <w:alias w:val="Mesto gradnje"/>
            <w:tag w:val="Mesto gradnje"/>
            <w:id w:val="2337140"/>
            <w:placeholder>
              <w:docPart w:val="3398DB5C9BDC49F1A48519D448B62B61"/>
            </w:placeholder>
            <w:dataBinding w:xpath="/ns0:ccMap[1]/ns0:ccElement_331283335" w:storeItemID="{E4FA813E-AD00-4D72-9583-41045100FD8D}"/>
            <w:text w:multiLine="1"/>
          </w:sdtPr>
          <w:sdtEndPr/>
          <w:sdtContent>
            <w:tc>
              <w:tcPr>
                <w:tcW w:w="7623" w:type="dxa"/>
                <w:gridSpan w:val="13"/>
                <w:tcBorders>
                  <w:top w:val="single" w:sz="4"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CS" w:eastAsia="en-US"/>
                  </w:rPr>
                </w:pPr>
                <w:r w:rsidRPr="001E0864">
                  <w:rPr>
                    <w:rFonts w:ascii="Arial Narrow" w:hAnsi="Arial Narrow"/>
                    <w:b/>
                    <w:bCs/>
                    <w:szCs w:val="24"/>
                    <w:lang w:val="sr-Latn-CS" w:eastAsia="en-US"/>
                  </w:rPr>
                  <w:t>Drmno</w:t>
                </w:r>
              </w:p>
            </w:tc>
          </w:sdtContent>
        </w:sdt>
      </w:tr>
      <w:tr w:rsidR="001E0864" w:rsidRPr="001E0864" w:rsidTr="001E0864">
        <w:trPr>
          <w:trHeight w:val="558"/>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spacing w:before="40" w:after="40"/>
              <w:rPr>
                <w:rFonts w:ascii="Arial Narrow" w:hAnsi="Arial Narrow" w:cs="Arial"/>
                <w:bCs/>
                <w:sz w:val="20"/>
                <w:lang w:val="sr-Latn-CS" w:eastAsia="en-US"/>
              </w:rPr>
            </w:pPr>
            <w:r w:rsidRPr="001E0864">
              <w:rPr>
                <w:rFonts w:ascii="Arial Narrow" w:hAnsi="Arial Narrow" w:cs="Arial"/>
                <w:bCs/>
                <w:sz w:val="20"/>
                <w:lang w:val="sr-Latn-CS" w:eastAsia="en-US"/>
              </w:rPr>
              <w:t>Projekat :</w:t>
            </w:r>
          </w:p>
        </w:tc>
        <w:sdt>
          <w:sdtPr>
            <w:rPr>
              <w:rFonts w:ascii="Arial Narrow" w:hAnsi="Arial Narrow"/>
              <w:b/>
              <w:bCs/>
              <w:szCs w:val="24"/>
              <w:lang w:val="sr-Latn-CS" w:eastAsia="en-US"/>
            </w:rPr>
            <w:alias w:val="Projekt"/>
            <w:tag w:val="Projekt"/>
            <w:id w:val="2337141"/>
            <w:placeholder>
              <w:docPart w:val="4BD4498C23714695AADDA41369455484"/>
            </w:placeholder>
            <w:dataBinding w:xpath="/ns0:ccMap[1]/ns0:ccElement_331283333" w:storeItemID="{E4FA813E-AD00-4D72-9583-41045100FD8D}"/>
            <w:text w:multiLine="1"/>
          </w:sdtPr>
          <w:sdtEndPr/>
          <w:sdtContent>
            <w:tc>
              <w:tcPr>
                <w:tcW w:w="7623" w:type="dxa"/>
                <w:gridSpan w:val="13"/>
                <w:tcBorders>
                  <w:top w:val="single" w:sz="4" w:space="0" w:color="auto"/>
                  <w:left w:val="nil"/>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CS" w:eastAsia="en-US"/>
                  </w:rPr>
                </w:pPr>
                <w:r w:rsidRPr="001E0864">
                  <w:rPr>
                    <w:rFonts w:ascii="Arial Narrow" w:hAnsi="Arial Narrow"/>
                    <w:b/>
                    <w:bCs/>
                    <w:szCs w:val="24"/>
                    <w:lang w:val="sr-Latn-CS" w:eastAsia="en-US"/>
                  </w:rPr>
                  <w:t>Tehnički rudarski projekat rekonstrukcije sistema hranjenja postojećih drobilica na PK Drmno u cilju dobijanja projektovanih parametara izdrobljenog uglja – Tehnološko-mašinski projekat</w:t>
                </w:r>
              </w:p>
            </w:tc>
          </w:sdtContent>
        </w:sdt>
      </w:tr>
      <w:tr w:rsidR="001E0864" w:rsidRPr="001E0864" w:rsidTr="001E0864">
        <w:trPr>
          <w:jc w:val="center"/>
        </w:trPr>
        <w:tc>
          <w:tcPr>
            <w:tcW w:w="4783" w:type="dxa"/>
            <w:gridSpan w:val="8"/>
            <w:tcBorders>
              <w:left w:val="single" w:sz="8" w:space="0" w:color="auto"/>
              <w:bottom w:val="single" w:sz="4" w:space="0" w:color="auto"/>
              <w:right w:val="single" w:sz="4" w:space="0" w:color="auto"/>
            </w:tcBorders>
            <w:vAlign w:val="center"/>
          </w:tcPr>
          <w:p w:rsidR="001E0864" w:rsidRPr="001E0864" w:rsidRDefault="001E0864" w:rsidP="00956445">
            <w:pPr>
              <w:numPr>
                <w:ilvl w:val="0"/>
                <w:numId w:val="13"/>
              </w:numPr>
              <w:tabs>
                <w:tab w:val="left" w:pos="524"/>
              </w:tabs>
              <w:suppressAutoHyphens w:val="0"/>
              <w:spacing w:before="60"/>
              <w:rPr>
                <w:rFonts w:ascii="Arial Narrow" w:hAnsi="Arial Narrow"/>
                <w:sz w:val="16"/>
                <w:szCs w:val="16"/>
                <w:lang w:val="sr-Latn-CS" w:eastAsia="en-US"/>
              </w:rPr>
            </w:pPr>
            <w:r w:rsidRPr="001E0864">
              <w:rPr>
                <w:rFonts w:ascii="Arial Narrow" w:hAnsi="Arial Narrow"/>
                <w:sz w:val="16"/>
                <w:szCs w:val="16"/>
                <w:lang w:val="sr-Latn-CS" w:eastAsia="en-US"/>
              </w:rPr>
              <w:t>Milutina Milankovića br. 7G,  11070 Novi Beograd</w:t>
            </w:r>
          </w:p>
          <w:p w:rsidR="001E0864" w:rsidRPr="001E0864" w:rsidRDefault="001E0864" w:rsidP="00956445">
            <w:pPr>
              <w:numPr>
                <w:ilvl w:val="0"/>
                <w:numId w:val="14"/>
              </w:numPr>
              <w:tabs>
                <w:tab w:val="left" w:pos="524"/>
                <w:tab w:val="left" w:pos="1264"/>
              </w:tabs>
              <w:suppressAutoHyphens w:val="0"/>
              <w:spacing w:before="60"/>
              <w:rPr>
                <w:rFonts w:ascii="Arial Narrow" w:eastAsia="Calibri" w:hAnsi="Arial Narrow" w:cs="ArialMT"/>
                <w:sz w:val="16"/>
                <w:szCs w:val="16"/>
                <w:lang w:val="sr-Latn-CS" w:eastAsia="en-US"/>
              </w:rPr>
            </w:pPr>
            <w:r w:rsidRPr="001E0864">
              <w:rPr>
                <w:rFonts w:ascii="Arial Narrow" w:eastAsia="Calibri" w:hAnsi="Arial Narrow" w:cs="ArialMT"/>
                <w:sz w:val="16"/>
                <w:szCs w:val="16"/>
                <w:lang w:val="sr-Latn-CS" w:eastAsia="en-US"/>
              </w:rPr>
              <w:t xml:space="preserve">Telefon: </w:t>
            </w:r>
            <w:r w:rsidRPr="001E0864">
              <w:rPr>
                <w:rFonts w:ascii="Arial Narrow" w:eastAsia="Calibri" w:hAnsi="Arial Narrow" w:cs="ArialMT"/>
                <w:sz w:val="16"/>
                <w:szCs w:val="16"/>
                <w:lang w:val="sr-Latn-CS" w:eastAsia="en-US"/>
              </w:rPr>
              <w:tab/>
              <w:t>+381-11-78.56.901; +381-11-78.56.902</w:t>
            </w:r>
          </w:p>
          <w:p w:rsidR="001E0864" w:rsidRPr="001E0864" w:rsidRDefault="001E0864" w:rsidP="001E0864">
            <w:pPr>
              <w:tabs>
                <w:tab w:val="left" w:pos="524"/>
                <w:tab w:val="left" w:pos="1264"/>
              </w:tabs>
              <w:suppressAutoHyphens w:val="0"/>
              <w:ind w:left="241"/>
              <w:rPr>
                <w:rFonts w:ascii="Arial Narrow" w:hAnsi="Arial Narrow"/>
                <w:sz w:val="16"/>
                <w:szCs w:val="16"/>
                <w:lang w:val="sr-Latn-CS" w:eastAsia="en-US"/>
              </w:rPr>
            </w:pPr>
            <w:r w:rsidRPr="001E0864">
              <w:rPr>
                <w:rFonts w:ascii="Arial Narrow" w:eastAsia="Calibri" w:hAnsi="Arial Narrow" w:cs="ArialMT"/>
                <w:sz w:val="16"/>
                <w:szCs w:val="16"/>
                <w:lang w:val="sr-Latn-CS" w:eastAsia="en-US"/>
              </w:rPr>
              <w:t xml:space="preserve">  </w:t>
            </w:r>
            <w:r w:rsidRPr="001E0864">
              <w:rPr>
                <w:rFonts w:ascii="Arial Narrow" w:eastAsia="Calibri" w:hAnsi="Arial Narrow" w:cs="ArialMT"/>
                <w:sz w:val="16"/>
                <w:szCs w:val="16"/>
                <w:lang w:val="sr-Latn-CS" w:eastAsia="en-US"/>
              </w:rPr>
              <w:tab/>
              <w:t xml:space="preserve"> Faks: </w:t>
            </w:r>
            <w:r w:rsidRPr="001E0864">
              <w:rPr>
                <w:rFonts w:ascii="Arial Narrow" w:eastAsia="Calibri" w:hAnsi="Arial Narrow" w:cs="ArialMT"/>
                <w:sz w:val="16"/>
                <w:szCs w:val="16"/>
                <w:lang w:val="sr-Latn-CS" w:eastAsia="en-US"/>
              </w:rPr>
              <w:tab/>
              <w:t>+381-11-31.22.025</w:t>
            </w:r>
          </w:p>
          <w:p w:rsidR="001E0864" w:rsidRPr="001E0864" w:rsidRDefault="001E0864" w:rsidP="00956445">
            <w:pPr>
              <w:numPr>
                <w:ilvl w:val="0"/>
                <w:numId w:val="15"/>
              </w:numPr>
              <w:tabs>
                <w:tab w:val="num" w:pos="0"/>
                <w:tab w:val="left" w:pos="524"/>
              </w:tabs>
              <w:suppressAutoHyphens w:val="0"/>
              <w:spacing w:before="60" w:after="60"/>
              <w:ind w:left="531" w:hanging="284"/>
              <w:rPr>
                <w:rFonts w:ascii="Arial Narrow" w:hAnsi="Arial Narrow"/>
                <w:sz w:val="16"/>
                <w:szCs w:val="16"/>
                <w:lang w:val="sr-Latn-CS" w:eastAsia="en-US"/>
              </w:rPr>
            </w:pPr>
            <w:r w:rsidRPr="001E0864">
              <w:rPr>
                <w:rFonts w:ascii="Arial Narrow" w:hAnsi="Arial Narrow"/>
                <w:sz w:val="16"/>
                <w:szCs w:val="16"/>
                <w:lang w:val="sr-Latn-CS" w:eastAsia="en-US"/>
              </w:rPr>
              <w:t>www.deltainzenjering.rs</w:t>
            </w:r>
          </w:p>
        </w:tc>
        <w:tc>
          <w:tcPr>
            <w:tcW w:w="4216" w:type="dxa"/>
            <w:gridSpan w:val="7"/>
            <w:tcBorders>
              <w:left w:val="single" w:sz="4" w:space="0" w:color="auto"/>
              <w:bottom w:val="single" w:sz="4" w:space="0" w:color="auto"/>
              <w:right w:val="single" w:sz="8" w:space="0" w:color="auto"/>
            </w:tcBorders>
            <w:vAlign w:val="center"/>
          </w:tcPr>
          <w:p w:rsidR="001E0864" w:rsidRPr="001E0864" w:rsidRDefault="001E0864" w:rsidP="001E0864">
            <w:pPr>
              <w:tabs>
                <w:tab w:val="left" w:pos="3402"/>
                <w:tab w:val="left" w:pos="3686"/>
              </w:tabs>
              <w:suppressAutoHyphens w:val="0"/>
              <w:jc w:val="center"/>
              <w:rPr>
                <w:rFonts w:ascii="Arial Narrow" w:hAnsi="Arial Narrow"/>
                <w:b/>
                <w:bCs/>
                <w:sz w:val="22"/>
                <w:szCs w:val="22"/>
                <w:lang w:val="sr-Latn-CS" w:eastAsia="en-US"/>
              </w:rPr>
            </w:pPr>
            <w:r w:rsidRPr="001E0864">
              <w:rPr>
                <w:rFonts w:ascii="Arial" w:hAnsi="Arial" w:cs="Arial"/>
                <w:noProof/>
                <w:color w:val="000000"/>
                <w:sz w:val="22"/>
                <w:szCs w:val="22"/>
                <w:lang w:val="en-US" w:eastAsia="en-US"/>
              </w:rPr>
              <w:drawing>
                <wp:inline distT="0" distB="0" distL="0" distR="0" wp14:anchorId="05E2CCB6" wp14:editId="68D41B49">
                  <wp:extent cx="543560" cy="517525"/>
                  <wp:effectExtent l="19050" t="0" r="8890" b="0"/>
                  <wp:docPr id="30" name="Picture 16" descr="SGS_ISO 9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GS_ISO 9001_TBL"/>
                          <pic:cNvPicPr>
                            <a:picLocks noChangeAspect="1" noChangeArrowheads="1"/>
                          </pic:cNvPicPr>
                        </pic:nvPicPr>
                        <pic:blipFill>
                          <a:blip r:embed="rId12" cstate="print"/>
                          <a:srcRect/>
                          <a:stretch>
                            <a:fillRect/>
                          </a:stretch>
                        </pic:blipFill>
                        <pic:spPr bwMode="auto">
                          <a:xfrm>
                            <a:off x="0" y="0"/>
                            <a:ext cx="543560" cy="517525"/>
                          </a:xfrm>
                          <a:prstGeom prst="rect">
                            <a:avLst/>
                          </a:prstGeom>
                          <a:noFill/>
                          <a:ln w="9525">
                            <a:noFill/>
                            <a:miter lim="800000"/>
                            <a:headEnd/>
                            <a:tailEnd/>
                          </a:ln>
                        </pic:spPr>
                      </pic:pic>
                    </a:graphicData>
                  </a:graphic>
                </wp:inline>
              </w:drawing>
            </w:r>
            <w:r w:rsidRPr="001E0864">
              <w:rPr>
                <w:rFonts w:ascii="Arial" w:hAnsi="Arial" w:cs="Arial"/>
                <w:color w:val="000000"/>
                <w:sz w:val="22"/>
                <w:szCs w:val="22"/>
                <w:lang w:val="sr-Latn-CS" w:eastAsia="en-US"/>
              </w:rPr>
              <w:t xml:space="preserve">     </w:t>
            </w:r>
            <w:r w:rsidRPr="001E0864">
              <w:rPr>
                <w:rFonts w:ascii="Arial" w:hAnsi="Arial" w:cs="Arial"/>
                <w:noProof/>
                <w:color w:val="000000"/>
                <w:sz w:val="22"/>
                <w:szCs w:val="22"/>
                <w:lang w:val="en-US" w:eastAsia="en-US"/>
              </w:rPr>
              <w:drawing>
                <wp:inline distT="0" distB="0" distL="0" distR="0" wp14:anchorId="2C27B010" wp14:editId="099A28E9">
                  <wp:extent cx="543560" cy="517525"/>
                  <wp:effectExtent l="19050" t="0" r="8890" b="0"/>
                  <wp:docPr id="31" name="Picture 17" descr="SGS_ISO 14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GS_ISO 14001_TBL"/>
                          <pic:cNvPicPr>
                            <a:picLocks noChangeAspect="1" noChangeArrowheads="1"/>
                          </pic:cNvPicPr>
                        </pic:nvPicPr>
                        <pic:blipFill>
                          <a:blip r:embed="rId13" cstate="print"/>
                          <a:srcRect/>
                          <a:stretch>
                            <a:fillRect/>
                          </a:stretch>
                        </pic:blipFill>
                        <pic:spPr bwMode="auto">
                          <a:xfrm>
                            <a:off x="0" y="0"/>
                            <a:ext cx="543560" cy="517525"/>
                          </a:xfrm>
                          <a:prstGeom prst="rect">
                            <a:avLst/>
                          </a:prstGeom>
                          <a:noFill/>
                          <a:ln w="9525">
                            <a:noFill/>
                            <a:miter lim="800000"/>
                            <a:headEnd/>
                            <a:tailEnd/>
                          </a:ln>
                        </pic:spPr>
                      </pic:pic>
                    </a:graphicData>
                  </a:graphic>
                </wp:inline>
              </w:drawing>
            </w:r>
            <w:r w:rsidRPr="001E0864">
              <w:rPr>
                <w:rFonts w:ascii="Arial" w:hAnsi="Arial" w:cs="Arial"/>
                <w:color w:val="000000"/>
                <w:sz w:val="22"/>
                <w:szCs w:val="22"/>
                <w:lang w:val="sr-Latn-CS" w:eastAsia="en-US"/>
              </w:rPr>
              <w:t xml:space="preserve">    </w:t>
            </w:r>
            <w:r w:rsidRPr="001E0864">
              <w:rPr>
                <w:rFonts w:ascii="Arial" w:hAnsi="Arial" w:cs="Arial"/>
                <w:noProof/>
                <w:color w:val="000000"/>
                <w:sz w:val="22"/>
                <w:szCs w:val="22"/>
                <w:lang w:val="en-US" w:eastAsia="en-US"/>
              </w:rPr>
              <w:drawing>
                <wp:inline distT="0" distB="0" distL="0" distR="0" wp14:anchorId="7A2036FA" wp14:editId="40EA07D6">
                  <wp:extent cx="543560" cy="526415"/>
                  <wp:effectExtent l="19050" t="0" r="8890" b="0"/>
                  <wp:docPr id="32" name="Picture 18" descr="SGS_OHSAS 18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GS_OHSAS 18001_TBL"/>
                          <pic:cNvPicPr>
                            <a:picLocks noChangeAspect="1" noChangeArrowheads="1"/>
                          </pic:cNvPicPr>
                        </pic:nvPicPr>
                        <pic:blipFill>
                          <a:blip r:embed="rId14" cstate="print"/>
                          <a:srcRect/>
                          <a:stretch>
                            <a:fillRect/>
                          </a:stretch>
                        </pic:blipFill>
                        <pic:spPr bwMode="auto">
                          <a:xfrm>
                            <a:off x="0" y="0"/>
                            <a:ext cx="543560" cy="526415"/>
                          </a:xfrm>
                          <a:prstGeom prst="rect">
                            <a:avLst/>
                          </a:prstGeom>
                          <a:noFill/>
                          <a:ln w="9525">
                            <a:noFill/>
                            <a:miter lim="800000"/>
                            <a:headEnd/>
                            <a:tailEnd/>
                          </a:ln>
                        </pic:spPr>
                      </pic:pic>
                    </a:graphicData>
                  </a:graphic>
                </wp:inline>
              </w:drawing>
            </w:r>
          </w:p>
        </w:tc>
      </w:tr>
      <w:tr w:rsidR="001E0864" w:rsidRPr="001E0864" w:rsidTr="001E0864">
        <w:trPr>
          <w:trHeight w:val="377"/>
          <w:jc w:val="center"/>
        </w:trPr>
        <w:tc>
          <w:tcPr>
            <w:tcW w:w="389" w:type="dxa"/>
            <w:tcBorders>
              <w:top w:val="single" w:sz="4" w:space="0" w:color="auto"/>
              <w:left w:val="single" w:sz="8" w:space="0" w:color="auto"/>
              <w:bottom w:val="single" w:sz="8" w:space="0" w:color="auto"/>
              <w:right w:val="nil"/>
            </w:tcBorders>
            <w:vAlign w:val="center"/>
          </w:tcPr>
          <w:p w:rsidR="001E0864" w:rsidRPr="001E0864" w:rsidRDefault="001E0864" w:rsidP="001E0864">
            <w:pPr>
              <w:tabs>
                <w:tab w:val="center" w:pos="4153"/>
                <w:tab w:val="right" w:pos="8306"/>
                <w:tab w:val="right" w:pos="10206"/>
              </w:tabs>
              <w:suppressAutoHyphens w:val="0"/>
              <w:snapToGrid w:val="0"/>
              <w:ind w:left="-113" w:right="-113"/>
              <w:jc w:val="center"/>
              <w:rPr>
                <w:rFonts w:ascii="Arial" w:hAnsi="Arial"/>
                <w:color w:val="000000"/>
                <w:sz w:val="16"/>
                <w:szCs w:val="16"/>
                <w:lang w:val="sr-Latn-CS" w:eastAsia="en-US"/>
              </w:rPr>
            </w:pPr>
            <w:r w:rsidRPr="001E0864">
              <w:rPr>
                <w:rFonts w:ascii="Wingdings" w:hAnsi="Wingdings"/>
                <w:color w:val="000000"/>
                <w:sz w:val="16"/>
                <w:szCs w:val="16"/>
                <w:lang w:val="sr-Latn-CS" w:eastAsia="en-US"/>
              </w:rPr>
              <w:t></w:t>
            </w:r>
          </w:p>
        </w:tc>
        <w:tc>
          <w:tcPr>
            <w:tcW w:w="1118" w:type="dxa"/>
            <w:gridSpan w:val="2"/>
            <w:tcBorders>
              <w:top w:val="single" w:sz="4" w:space="0" w:color="auto"/>
              <w:left w:val="nil"/>
              <w:bottom w:val="single" w:sz="8" w:space="0" w:color="auto"/>
              <w:right w:val="nil"/>
            </w:tcBorders>
            <w:vAlign w:val="center"/>
          </w:tcPr>
          <w:p w:rsidR="001E0864" w:rsidRPr="001E0864" w:rsidRDefault="001E0864" w:rsidP="001E0864">
            <w:pPr>
              <w:tabs>
                <w:tab w:val="center" w:pos="4153"/>
                <w:tab w:val="center" w:pos="4320"/>
                <w:tab w:val="right" w:pos="8306"/>
                <w:tab w:val="right" w:pos="8640"/>
                <w:tab w:val="right" w:pos="10206"/>
              </w:tabs>
              <w:suppressAutoHyphens w:val="0"/>
              <w:snapToGrid w:val="0"/>
              <w:ind w:left="-113" w:right="-113"/>
              <w:jc w:val="center"/>
              <w:rPr>
                <w:rFonts w:ascii="Arial" w:hAnsi="Arial"/>
                <w:color w:val="000000"/>
                <w:sz w:val="16"/>
                <w:szCs w:val="16"/>
                <w:lang w:val="sr-Latn-CS" w:eastAsia="en-US"/>
              </w:rPr>
            </w:pPr>
            <w:r w:rsidRPr="001E0864">
              <w:rPr>
                <w:rFonts w:ascii="Arial Narrow" w:hAnsi="Arial Narrow"/>
                <w:color w:val="000000"/>
                <w:sz w:val="16"/>
                <w:szCs w:val="16"/>
                <w:lang w:val="sr-Latn-CS" w:eastAsia="en-US"/>
              </w:rPr>
              <w:t>Šifra delatnosti:</w:t>
            </w:r>
          </w:p>
        </w:tc>
        <w:tc>
          <w:tcPr>
            <w:tcW w:w="546"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right" w:pos="8306"/>
                <w:tab w:val="right" w:pos="10206"/>
              </w:tabs>
              <w:suppressAutoHyphens w:val="0"/>
              <w:snapToGrid w:val="0"/>
              <w:ind w:left="-113" w:right="-113"/>
              <w:jc w:val="center"/>
              <w:rPr>
                <w:rFonts w:ascii="Arial" w:hAnsi="Arial"/>
                <w:color w:val="000000"/>
                <w:sz w:val="16"/>
                <w:szCs w:val="16"/>
                <w:lang w:val="sr-Latn-CS" w:eastAsia="en-US"/>
              </w:rPr>
            </w:pPr>
            <w:r w:rsidRPr="001E0864">
              <w:rPr>
                <w:rFonts w:ascii="Arial Narrow" w:hAnsi="Arial Narrow"/>
                <w:color w:val="000000"/>
                <w:sz w:val="16"/>
                <w:szCs w:val="16"/>
                <w:lang w:val="sr-Latn-CS" w:eastAsia="en-US"/>
              </w:rPr>
              <w:t>7112;</w:t>
            </w:r>
          </w:p>
        </w:tc>
        <w:tc>
          <w:tcPr>
            <w:tcW w:w="304"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right" w:pos="8306"/>
                <w:tab w:val="right" w:pos="10206"/>
              </w:tabs>
              <w:suppressAutoHyphens w:val="0"/>
              <w:snapToGrid w:val="0"/>
              <w:ind w:left="-113" w:right="-113"/>
              <w:jc w:val="center"/>
              <w:rPr>
                <w:rFonts w:ascii="Arial" w:hAnsi="Arial"/>
                <w:color w:val="000000"/>
                <w:sz w:val="16"/>
                <w:szCs w:val="16"/>
                <w:lang w:val="sr-Latn-CS" w:eastAsia="en-US"/>
              </w:rPr>
            </w:pPr>
            <w:r w:rsidRPr="001E0864">
              <w:rPr>
                <w:rFonts w:ascii="Wingdings" w:hAnsi="Wingdings"/>
                <w:color w:val="000000"/>
                <w:sz w:val="16"/>
                <w:szCs w:val="16"/>
                <w:lang w:val="sr-Latn-CS" w:eastAsia="en-US"/>
              </w:rPr>
              <w:t></w:t>
            </w:r>
          </w:p>
        </w:tc>
        <w:tc>
          <w:tcPr>
            <w:tcW w:w="1681" w:type="dxa"/>
            <w:gridSpan w:val="2"/>
            <w:tcBorders>
              <w:top w:val="single" w:sz="4" w:space="0" w:color="auto"/>
              <w:left w:val="nil"/>
              <w:bottom w:val="single" w:sz="8" w:space="0" w:color="auto"/>
              <w:right w:val="nil"/>
            </w:tcBorders>
            <w:vAlign w:val="center"/>
          </w:tcPr>
          <w:p w:rsidR="001E0864" w:rsidRPr="001E0864" w:rsidRDefault="001E0864" w:rsidP="001E0864">
            <w:pPr>
              <w:tabs>
                <w:tab w:val="left" w:pos="524"/>
              </w:tabs>
              <w:suppressAutoHyphens w:val="0"/>
              <w:ind w:left="-113" w:right="-113"/>
              <w:jc w:val="center"/>
              <w:rPr>
                <w:rFonts w:ascii="Arial Narrow" w:hAnsi="Arial Narrow"/>
                <w:sz w:val="16"/>
                <w:szCs w:val="16"/>
                <w:lang w:val="sr-Latn-CS" w:eastAsia="en-US"/>
              </w:rPr>
            </w:pPr>
            <w:r w:rsidRPr="001E0864">
              <w:rPr>
                <w:rFonts w:ascii="Arial Narrow" w:hAnsi="Arial Narrow"/>
                <w:color w:val="000000"/>
                <w:sz w:val="16"/>
                <w:szCs w:val="16"/>
                <w:lang w:val="sr-Latn-CS" w:eastAsia="en-US"/>
              </w:rPr>
              <w:t>Matični/Registracioni broj:</w:t>
            </w:r>
          </w:p>
        </w:tc>
        <w:tc>
          <w:tcPr>
            <w:tcW w:w="745"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center" w:pos="4320"/>
                <w:tab w:val="right" w:pos="8306"/>
                <w:tab w:val="right" w:pos="8640"/>
                <w:tab w:val="right" w:pos="10206"/>
              </w:tabs>
              <w:suppressAutoHyphens w:val="0"/>
              <w:snapToGrid w:val="0"/>
              <w:ind w:left="-113" w:right="-113"/>
              <w:jc w:val="center"/>
              <w:rPr>
                <w:rFonts w:ascii="Arial" w:hAnsi="Arial"/>
                <w:color w:val="000000"/>
                <w:sz w:val="16"/>
                <w:szCs w:val="16"/>
                <w:lang w:val="sr-Latn-CS" w:eastAsia="en-US"/>
              </w:rPr>
            </w:pPr>
            <w:r w:rsidRPr="001E0864">
              <w:rPr>
                <w:rFonts w:ascii="Arial Narrow" w:hAnsi="Arial Narrow"/>
                <w:color w:val="000000"/>
                <w:sz w:val="16"/>
                <w:szCs w:val="16"/>
                <w:lang w:val="sr-Latn-CS" w:eastAsia="en-US"/>
              </w:rPr>
              <w:t>17085123;</w:t>
            </w:r>
          </w:p>
        </w:tc>
        <w:tc>
          <w:tcPr>
            <w:tcW w:w="426"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right" w:pos="8306"/>
                <w:tab w:val="right" w:pos="10206"/>
              </w:tabs>
              <w:suppressAutoHyphens w:val="0"/>
              <w:snapToGrid w:val="0"/>
              <w:ind w:left="-113" w:right="-113"/>
              <w:jc w:val="center"/>
              <w:rPr>
                <w:rFonts w:ascii="Arial" w:hAnsi="Arial"/>
                <w:color w:val="000000"/>
                <w:sz w:val="16"/>
                <w:szCs w:val="16"/>
                <w:lang w:val="sr-Latn-CS" w:eastAsia="en-US"/>
              </w:rPr>
            </w:pPr>
            <w:r w:rsidRPr="001E0864">
              <w:rPr>
                <w:rFonts w:ascii="Wingdings" w:hAnsi="Wingdings"/>
                <w:color w:val="000000"/>
                <w:sz w:val="16"/>
                <w:szCs w:val="16"/>
                <w:lang w:val="sr-Latn-CS" w:eastAsia="en-US"/>
              </w:rPr>
              <w:t></w:t>
            </w:r>
          </w:p>
        </w:tc>
        <w:tc>
          <w:tcPr>
            <w:tcW w:w="708" w:type="dxa"/>
            <w:tcBorders>
              <w:top w:val="single" w:sz="4" w:space="0" w:color="auto"/>
              <w:left w:val="nil"/>
              <w:bottom w:val="single" w:sz="8" w:space="0" w:color="auto"/>
              <w:right w:val="nil"/>
            </w:tcBorders>
            <w:vAlign w:val="center"/>
          </w:tcPr>
          <w:p w:rsidR="001E0864" w:rsidRPr="001E0864" w:rsidRDefault="001E0864" w:rsidP="001E0864">
            <w:pPr>
              <w:tabs>
                <w:tab w:val="left" w:pos="3402"/>
                <w:tab w:val="left" w:pos="3686"/>
              </w:tabs>
              <w:suppressAutoHyphens w:val="0"/>
              <w:ind w:left="-113" w:right="-113"/>
              <w:jc w:val="center"/>
              <w:rPr>
                <w:rFonts w:ascii="Arial" w:hAnsi="Arial" w:cs="Arial"/>
                <w:noProof/>
                <w:color w:val="000000"/>
                <w:sz w:val="22"/>
                <w:szCs w:val="22"/>
                <w:lang w:val="sr-Latn-CS" w:eastAsia="en-US"/>
              </w:rPr>
            </w:pPr>
            <w:r w:rsidRPr="001E0864">
              <w:rPr>
                <w:rFonts w:ascii="Arial Narrow" w:hAnsi="Arial Narrow" w:cs="Arial"/>
                <w:color w:val="000000"/>
                <w:sz w:val="16"/>
                <w:szCs w:val="16"/>
                <w:lang w:val="sr-Latn-CS" w:eastAsia="en-US"/>
              </w:rPr>
              <w:t>PIB</w:t>
            </w:r>
            <w:r w:rsidRPr="001E0864">
              <w:rPr>
                <w:rFonts w:ascii="Arial Narrow" w:hAnsi="Arial Narrow"/>
                <w:color w:val="000000"/>
                <w:sz w:val="16"/>
                <w:szCs w:val="16"/>
                <w:lang w:val="sr-Latn-CS" w:eastAsia="en-US"/>
              </w:rPr>
              <w:t>:</w:t>
            </w:r>
          </w:p>
        </w:tc>
        <w:tc>
          <w:tcPr>
            <w:tcW w:w="1134"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center" w:pos="4320"/>
                <w:tab w:val="right" w:pos="8306"/>
                <w:tab w:val="right" w:pos="8640"/>
                <w:tab w:val="right" w:pos="10206"/>
              </w:tabs>
              <w:suppressAutoHyphens w:val="0"/>
              <w:snapToGrid w:val="0"/>
              <w:ind w:left="-113" w:right="-113"/>
              <w:jc w:val="center"/>
              <w:rPr>
                <w:rFonts w:ascii="Arial" w:hAnsi="Arial"/>
                <w:color w:val="000000"/>
                <w:sz w:val="16"/>
                <w:szCs w:val="16"/>
                <w:lang w:val="sr-Latn-CS" w:eastAsia="en-US"/>
              </w:rPr>
            </w:pPr>
            <w:r w:rsidRPr="001E0864">
              <w:rPr>
                <w:rFonts w:ascii="Arial Narrow" w:hAnsi="Arial Narrow"/>
                <w:color w:val="000000"/>
                <w:sz w:val="16"/>
                <w:szCs w:val="16"/>
                <w:lang w:val="sr-Latn-CS" w:eastAsia="en-US"/>
              </w:rPr>
              <w:t>SR100062229,</w:t>
            </w:r>
          </w:p>
        </w:tc>
        <w:tc>
          <w:tcPr>
            <w:tcW w:w="426" w:type="dxa"/>
            <w:gridSpan w:val="2"/>
            <w:tcBorders>
              <w:top w:val="single" w:sz="4" w:space="0" w:color="auto"/>
              <w:left w:val="nil"/>
              <w:bottom w:val="single" w:sz="8" w:space="0" w:color="auto"/>
              <w:right w:val="nil"/>
            </w:tcBorders>
            <w:vAlign w:val="center"/>
          </w:tcPr>
          <w:p w:rsidR="001E0864" w:rsidRPr="001E0864" w:rsidRDefault="001E0864" w:rsidP="001E0864">
            <w:pPr>
              <w:tabs>
                <w:tab w:val="left" w:pos="3402"/>
                <w:tab w:val="left" w:pos="3686"/>
              </w:tabs>
              <w:suppressAutoHyphens w:val="0"/>
              <w:ind w:left="-113" w:right="-113"/>
              <w:jc w:val="center"/>
              <w:rPr>
                <w:rFonts w:ascii="Arial" w:hAnsi="Arial" w:cs="Arial"/>
                <w:noProof/>
                <w:color w:val="000000"/>
                <w:sz w:val="22"/>
                <w:szCs w:val="22"/>
                <w:lang w:val="sr-Latn-CS" w:eastAsia="en-US"/>
              </w:rPr>
            </w:pPr>
            <w:r w:rsidRPr="001E0864">
              <w:rPr>
                <w:rFonts w:ascii="Wingdings" w:hAnsi="Wingdings"/>
                <w:color w:val="000000"/>
                <w:sz w:val="16"/>
                <w:szCs w:val="16"/>
                <w:lang w:val="sr-Latn-CS" w:eastAsia="en-US"/>
              </w:rPr>
              <w:t></w:t>
            </w:r>
          </w:p>
        </w:tc>
        <w:tc>
          <w:tcPr>
            <w:tcW w:w="708" w:type="dxa"/>
            <w:tcBorders>
              <w:top w:val="single" w:sz="4" w:space="0" w:color="auto"/>
              <w:left w:val="nil"/>
              <w:bottom w:val="single" w:sz="8" w:space="0" w:color="auto"/>
              <w:right w:val="nil"/>
            </w:tcBorders>
            <w:vAlign w:val="center"/>
          </w:tcPr>
          <w:p w:rsidR="001E0864" w:rsidRPr="001E0864" w:rsidRDefault="001E0864" w:rsidP="001E0864">
            <w:pPr>
              <w:tabs>
                <w:tab w:val="left" w:pos="3402"/>
                <w:tab w:val="left" w:pos="3686"/>
              </w:tabs>
              <w:suppressAutoHyphens w:val="0"/>
              <w:ind w:left="-113" w:right="-113"/>
              <w:jc w:val="center"/>
              <w:rPr>
                <w:rFonts w:ascii="Arial" w:hAnsi="Arial" w:cs="Arial"/>
                <w:noProof/>
                <w:color w:val="000000"/>
                <w:sz w:val="22"/>
                <w:szCs w:val="22"/>
                <w:lang w:val="sr-Latn-CS" w:eastAsia="en-US"/>
              </w:rPr>
            </w:pPr>
            <w:r w:rsidRPr="001E0864">
              <w:rPr>
                <w:rFonts w:ascii="Arial Narrow" w:hAnsi="Arial Narrow"/>
                <w:color w:val="000000"/>
                <w:sz w:val="16"/>
                <w:szCs w:val="16"/>
                <w:lang w:val="sr-Latn-CS" w:eastAsia="en-US"/>
              </w:rPr>
              <w:t>PDV br.:</w:t>
            </w:r>
          </w:p>
        </w:tc>
        <w:tc>
          <w:tcPr>
            <w:tcW w:w="814" w:type="dxa"/>
            <w:tcBorders>
              <w:top w:val="single" w:sz="4" w:space="0" w:color="auto"/>
              <w:left w:val="nil"/>
              <w:bottom w:val="single" w:sz="8" w:space="0" w:color="auto"/>
              <w:right w:val="single" w:sz="8" w:space="0" w:color="auto"/>
            </w:tcBorders>
            <w:vAlign w:val="center"/>
          </w:tcPr>
          <w:p w:rsidR="001E0864" w:rsidRPr="001E0864" w:rsidRDefault="001E0864" w:rsidP="001E0864">
            <w:pPr>
              <w:tabs>
                <w:tab w:val="center" w:pos="4153"/>
                <w:tab w:val="center" w:pos="4320"/>
                <w:tab w:val="right" w:pos="8306"/>
                <w:tab w:val="right" w:pos="8640"/>
                <w:tab w:val="right" w:pos="10206"/>
              </w:tabs>
              <w:suppressAutoHyphens w:val="0"/>
              <w:snapToGrid w:val="0"/>
              <w:ind w:left="-113" w:right="-113"/>
              <w:jc w:val="center"/>
              <w:rPr>
                <w:rFonts w:ascii="Arial" w:hAnsi="Arial"/>
                <w:color w:val="000000"/>
                <w:sz w:val="16"/>
                <w:szCs w:val="16"/>
                <w:lang w:val="sr-Latn-CS" w:eastAsia="en-US"/>
              </w:rPr>
            </w:pPr>
            <w:r w:rsidRPr="001E0864">
              <w:rPr>
                <w:rFonts w:ascii="Arial Narrow" w:hAnsi="Arial Narrow"/>
                <w:color w:val="000000"/>
                <w:sz w:val="16"/>
                <w:szCs w:val="16"/>
                <w:lang w:val="sr-Latn-CS" w:eastAsia="en-US"/>
              </w:rPr>
              <w:t>130862423</w:t>
            </w:r>
          </w:p>
        </w:tc>
      </w:tr>
    </w:tbl>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bl>
      <w:tblPr>
        <w:tblW w:w="89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389"/>
        <w:gridCol w:w="987"/>
        <w:gridCol w:w="131"/>
        <w:gridCol w:w="546"/>
        <w:gridCol w:w="304"/>
        <w:gridCol w:w="1151"/>
        <w:gridCol w:w="530"/>
        <w:gridCol w:w="745"/>
        <w:gridCol w:w="426"/>
        <w:gridCol w:w="708"/>
        <w:gridCol w:w="1134"/>
        <w:gridCol w:w="63"/>
        <w:gridCol w:w="363"/>
        <w:gridCol w:w="708"/>
        <w:gridCol w:w="814"/>
      </w:tblGrid>
      <w:tr w:rsidR="001E0864" w:rsidRPr="001E0864" w:rsidTr="001E0864">
        <w:trPr>
          <w:trHeight w:val="317"/>
          <w:jc w:val="center"/>
        </w:trPr>
        <w:tc>
          <w:tcPr>
            <w:tcW w:w="3508" w:type="dxa"/>
            <w:gridSpan w:val="6"/>
            <w:vMerge w:val="restart"/>
            <w:tcBorders>
              <w:top w:val="single" w:sz="8" w:space="0" w:color="auto"/>
              <w:left w:val="single" w:sz="8" w:space="0" w:color="auto"/>
              <w:right w:val="single" w:sz="4" w:space="0" w:color="auto"/>
            </w:tcBorders>
            <w:vAlign w:val="center"/>
          </w:tcPr>
          <w:p w:rsidR="001E0864" w:rsidRPr="001E0864" w:rsidRDefault="001E0864" w:rsidP="001E0864">
            <w:pPr>
              <w:suppressAutoHyphens w:val="0"/>
              <w:spacing w:before="120"/>
              <w:jc w:val="center"/>
              <w:rPr>
                <w:rFonts w:ascii="Arial Narrow" w:hAnsi="Arial Narrow"/>
                <w:sz w:val="16"/>
                <w:szCs w:val="16"/>
                <w:lang w:val="sr-Latn-CS" w:eastAsia="en-US"/>
              </w:rPr>
            </w:pPr>
            <w:r w:rsidRPr="001E0864">
              <w:rPr>
                <w:rFonts w:ascii="Arial Narrow" w:hAnsi="Arial Narrow"/>
                <w:noProof/>
                <w:sz w:val="16"/>
                <w:szCs w:val="16"/>
                <w:lang w:val="en-US" w:eastAsia="en-US"/>
              </w:rPr>
              <w:drawing>
                <wp:inline distT="0" distB="0" distL="0" distR="0" wp14:anchorId="6D3B6FAF" wp14:editId="1C388FB4">
                  <wp:extent cx="1259205" cy="880110"/>
                  <wp:effectExtent l="19050" t="0" r="0" b="0"/>
                  <wp:docPr id="4" name="Picture 12"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3032"/>
                          <pic:cNvPicPr>
                            <a:picLocks noChangeAspect="1" noChangeArrowheads="1"/>
                          </pic:cNvPicPr>
                        </pic:nvPicPr>
                        <pic:blipFill>
                          <a:blip r:embed="rId11" cstate="print">
                            <a:lum bright="-100000" contrast="100000"/>
                          </a:blip>
                          <a:srcRect/>
                          <a:stretch>
                            <a:fillRect/>
                          </a:stretch>
                        </pic:blipFill>
                        <pic:spPr bwMode="auto">
                          <a:xfrm>
                            <a:off x="0" y="0"/>
                            <a:ext cx="1259205" cy="880110"/>
                          </a:xfrm>
                          <a:prstGeom prst="rect">
                            <a:avLst/>
                          </a:prstGeom>
                          <a:noFill/>
                          <a:ln w="9525">
                            <a:noFill/>
                            <a:miter lim="800000"/>
                            <a:headEnd/>
                            <a:tailEnd/>
                          </a:ln>
                        </pic:spPr>
                      </pic:pic>
                    </a:graphicData>
                  </a:graphic>
                </wp:inline>
              </w:drawing>
            </w:r>
          </w:p>
          <w:p w:rsidR="001E0864" w:rsidRPr="001E0864" w:rsidRDefault="001E0864" w:rsidP="001E0864">
            <w:pPr>
              <w:tabs>
                <w:tab w:val="center" w:pos="4320"/>
                <w:tab w:val="left" w:pos="7489"/>
                <w:tab w:val="right" w:pos="8640"/>
              </w:tabs>
              <w:suppressAutoHyphens w:val="0"/>
              <w:spacing w:before="120"/>
              <w:jc w:val="center"/>
              <w:rPr>
                <w:rFonts w:ascii="Arial Narrow" w:hAnsi="Arial Narrow"/>
                <w:w w:val="72"/>
                <w:sz w:val="16"/>
                <w:szCs w:val="16"/>
                <w:lang w:val="sr-Latn-CS" w:eastAsia="en-US"/>
              </w:rPr>
            </w:pPr>
            <w:r w:rsidRPr="001E0864">
              <w:rPr>
                <w:rFonts w:ascii="Arial Narrow" w:hAnsi="Arial Narrow"/>
                <w:w w:val="72"/>
                <w:sz w:val="16"/>
                <w:szCs w:val="16"/>
                <w:lang w:val="sr-Latn-CS" w:eastAsia="en-US"/>
              </w:rPr>
              <w:t>PRIVREDNO DRUŠTVO ZA KONSALTING,</w:t>
            </w:r>
          </w:p>
          <w:p w:rsidR="001E0864" w:rsidRPr="001E0864" w:rsidRDefault="001E0864" w:rsidP="001E0864">
            <w:pPr>
              <w:suppressAutoHyphens w:val="0"/>
              <w:jc w:val="center"/>
              <w:rPr>
                <w:rFonts w:ascii="Arial Narrow" w:hAnsi="Arial Narrow"/>
                <w:w w:val="72"/>
                <w:sz w:val="16"/>
                <w:szCs w:val="16"/>
                <w:lang w:val="sr-Latn-CS" w:eastAsia="en-US"/>
              </w:rPr>
            </w:pPr>
            <w:r w:rsidRPr="001E0864">
              <w:rPr>
                <w:rFonts w:ascii="Arial Narrow" w:hAnsi="Arial Narrow"/>
                <w:w w:val="72"/>
                <w:sz w:val="16"/>
                <w:szCs w:val="16"/>
                <w:lang w:val="sr-Latn-CS" w:eastAsia="en-US"/>
              </w:rPr>
              <w:t>PROJEKTOVANJE I NŽENJERING</w:t>
            </w:r>
          </w:p>
          <w:p w:rsidR="001E0864" w:rsidRPr="001E0864" w:rsidRDefault="001E0864" w:rsidP="001E0864">
            <w:pPr>
              <w:suppressAutoHyphens w:val="0"/>
              <w:spacing w:before="40" w:after="40"/>
              <w:ind w:left="-57" w:right="-57"/>
              <w:jc w:val="center"/>
              <w:rPr>
                <w:rFonts w:ascii="Arial" w:hAnsi="Arial" w:cs="Arial"/>
                <w:color w:val="000000"/>
                <w:sz w:val="2"/>
                <w:szCs w:val="2"/>
                <w:lang w:val="sr-Latn-CS" w:eastAsia="en-US"/>
              </w:rPr>
            </w:pPr>
          </w:p>
          <w:p w:rsidR="001E0864" w:rsidRPr="001E0864" w:rsidRDefault="001E0864" w:rsidP="001E0864">
            <w:pPr>
              <w:suppressAutoHyphens w:val="0"/>
              <w:spacing w:before="40" w:after="40"/>
              <w:ind w:left="-57" w:right="-57"/>
              <w:jc w:val="center"/>
              <w:rPr>
                <w:rFonts w:ascii="Arial" w:hAnsi="Arial" w:cs="Arial"/>
                <w:color w:val="000000"/>
                <w:sz w:val="2"/>
                <w:szCs w:val="2"/>
                <w:lang w:val="sr-Latn-CS" w:eastAsia="en-US"/>
              </w:rPr>
            </w:pPr>
          </w:p>
          <w:p w:rsidR="001E0864" w:rsidRPr="001E0864" w:rsidRDefault="001E0864" w:rsidP="001E0864">
            <w:pPr>
              <w:suppressAutoHyphens w:val="0"/>
              <w:spacing w:before="40" w:after="40"/>
              <w:ind w:left="-57" w:right="-57"/>
              <w:jc w:val="center"/>
              <w:rPr>
                <w:rFonts w:ascii="Arial" w:hAnsi="Arial" w:cs="Arial"/>
                <w:color w:val="000000"/>
                <w:sz w:val="2"/>
                <w:szCs w:val="2"/>
                <w:lang w:val="sr-Latn-CS" w:eastAsia="en-US"/>
              </w:rPr>
            </w:pPr>
          </w:p>
        </w:tc>
        <w:tc>
          <w:tcPr>
            <w:tcW w:w="1275" w:type="dxa"/>
            <w:gridSpan w:val="2"/>
            <w:tcBorders>
              <w:top w:val="single" w:sz="8" w:space="0" w:color="auto"/>
              <w:left w:val="single" w:sz="4" w:space="0" w:color="auto"/>
              <w:right w:val="nil"/>
            </w:tcBorders>
            <w:shd w:val="clear" w:color="auto" w:fill="D9D9D9"/>
          </w:tcPr>
          <w:p w:rsidR="001E0864" w:rsidRPr="001E0864" w:rsidRDefault="001E0864" w:rsidP="001E0864">
            <w:pPr>
              <w:tabs>
                <w:tab w:val="left" w:pos="3402"/>
                <w:tab w:val="left" w:pos="3686"/>
              </w:tabs>
              <w:suppressAutoHyphens w:val="0"/>
              <w:ind w:right="-57"/>
              <w:rPr>
                <w:rFonts w:ascii="Arial Narrow" w:hAnsi="Arial Narrow" w:cs="Arial"/>
                <w:bCs/>
                <w:sz w:val="20"/>
                <w:lang w:val="sr-Latn-CS" w:eastAsia="en-US"/>
              </w:rPr>
            </w:pPr>
            <w:r w:rsidRPr="001E0864">
              <w:rPr>
                <w:rFonts w:ascii="Arial Narrow" w:hAnsi="Arial Narrow" w:cs="Arial"/>
                <w:bCs/>
                <w:sz w:val="20"/>
                <w:lang w:val="sr-Latn-CS" w:eastAsia="en-US"/>
              </w:rPr>
              <w:t>Ugovor br. :</w:t>
            </w:r>
          </w:p>
        </w:tc>
        <w:sdt>
          <w:sdtPr>
            <w:rPr>
              <w:rFonts w:ascii="Arial Narrow" w:hAnsi="Arial Narrow"/>
              <w:b/>
              <w:bCs/>
              <w:szCs w:val="24"/>
              <w:lang w:val="sr-Latn-CS" w:eastAsia="en-US"/>
            </w:rPr>
            <w:alias w:val="Ugovor"/>
            <w:tag w:val="Ugovor"/>
            <w:id w:val="2337334"/>
            <w:placeholder>
              <w:docPart w:val="D8AA4BDE2FEA4498B1B96BD1A663D884"/>
            </w:placeholder>
            <w:dataBinding w:xpath="/ns0:ccMap[1]/ns0:ccElement_331283337" w:storeItemID="{E4FA813E-AD00-4D72-9583-41045100FD8D}"/>
            <w:text w:multiLine="1"/>
          </w:sdtPr>
          <w:sdtEndPr/>
          <w:sdtContent>
            <w:tc>
              <w:tcPr>
                <w:tcW w:w="4216" w:type="dxa"/>
                <w:gridSpan w:val="7"/>
                <w:tcBorders>
                  <w:top w:val="single" w:sz="8" w:space="0" w:color="auto"/>
                  <w:left w:val="nil"/>
                  <w:right w:val="single" w:sz="8" w:space="0" w:color="auto"/>
                </w:tcBorders>
                <w:vAlign w:val="center"/>
              </w:tcPr>
              <w:p w:rsidR="001E0864" w:rsidRPr="001E0864" w:rsidRDefault="001E0864" w:rsidP="001E0864">
                <w:pPr>
                  <w:tabs>
                    <w:tab w:val="center" w:pos="4320"/>
                    <w:tab w:val="right" w:pos="8640"/>
                  </w:tabs>
                  <w:suppressAutoHyphens w:val="0"/>
                  <w:ind w:left="113" w:right="113"/>
                  <w:rPr>
                    <w:rFonts w:ascii="Arial Narrow" w:hAnsi="Arial Narrow"/>
                    <w:szCs w:val="24"/>
                    <w:lang w:val="sr-Latn-CS" w:eastAsia="en-US"/>
                  </w:rPr>
                </w:pPr>
                <w:r w:rsidRPr="001E0864">
                  <w:rPr>
                    <w:rFonts w:ascii="Arial Narrow" w:hAnsi="Arial Narrow"/>
                    <w:b/>
                    <w:bCs/>
                    <w:szCs w:val="24"/>
                    <w:lang w:val="sr-Latn-CS" w:eastAsia="en-US"/>
                  </w:rPr>
                  <w:t>20/16</w:t>
                </w:r>
              </w:p>
            </w:tc>
          </w:sdtContent>
        </w:sdt>
      </w:tr>
      <w:tr w:rsidR="001E0864" w:rsidRPr="001E0864" w:rsidTr="001E0864">
        <w:trPr>
          <w:trHeight w:val="368"/>
          <w:jc w:val="center"/>
        </w:trPr>
        <w:tc>
          <w:tcPr>
            <w:tcW w:w="3508" w:type="dxa"/>
            <w:gridSpan w:val="6"/>
            <w:vMerge/>
            <w:tcBorders>
              <w:left w:val="single" w:sz="8" w:space="0" w:color="auto"/>
              <w:right w:val="single" w:sz="4" w:space="0" w:color="auto"/>
            </w:tcBorders>
            <w:vAlign w:val="center"/>
          </w:tcPr>
          <w:p w:rsidR="001E0864" w:rsidRPr="001E0864" w:rsidRDefault="001E0864" w:rsidP="001E0864">
            <w:pPr>
              <w:tabs>
                <w:tab w:val="center" w:pos="4320"/>
                <w:tab w:val="right" w:pos="8640"/>
              </w:tabs>
              <w:suppressAutoHyphens w:val="0"/>
              <w:ind w:left="-119" w:right="-126"/>
              <w:rPr>
                <w:rFonts w:ascii="Arial Narrow" w:hAnsi="Arial Narrow"/>
                <w:sz w:val="20"/>
                <w:lang w:val="sr-Latn-CS" w:eastAsia="en-US"/>
              </w:rPr>
            </w:pPr>
          </w:p>
        </w:tc>
        <w:tc>
          <w:tcPr>
            <w:tcW w:w="1275" w:type="dxa"/>
            <w:gridSpan w:val="2"/>
            <w:tcBorders>
              <w:top w:val="single" w:sz="2" w:space="0" w:color="auto"/>
              <w:left w:val="single" w:sz="4" w:space="0" w:color="auto"/>
              <w:right w:val="nil"/>
            </w:tcBorders>
            <w:shd w:val="clear" w:color="auto" w:fill="D9D9D9"/>
          </w:tcPr>
          <w:p w:rsidR="001E0864" w:rsidRPr="001E0864" w:rsidRDefault="001E0864" w:rsidP="001E0864">
            <w:pPr>
              <w:tabs>
                <w:tab w:val="left" w:pos="3402"/>
                <w:tab w:val="left" w:pos="3686"/>
              </w:tabs>
              <w:suppressAutoHyphens w:val="0"/>
              <w:ind w:right="-57"/>
              <w:rPr>
                <w:rFonts w:ascii="Arial Narrow" w:hAnsi="Arial Narrow" w:cs="Arial"/>
                <w:sz w:val="20"/>
                <w:lang w:val="sr-Latn-CS" w:eastAsia="en-US"/>
              </w:rPr>
            </w:pPr>
            <w:r w:rsidRPr="001E0864">
              <w:rPr>
                <w:rFonts w:ascii="Arial Narrow" w:hAnsi="Arial Narrow" w:cs="Arial"/>
                <w:sz w:val="20"/>
                <w:lang w:val="sr-Latn-CS" w:eastAsia="en-US"/>
              </w:rPr>
              <w:t>Datum :</w:t>
            </w:r>
          </w:p>
        </w:tc>
        <w:sdt>
          <w:sdtPr>
            <w:rPr>
              <w:rFonts w:ascii="Arial Narrow" w:hAnsi="Arial Narrow"/>
              <w:b/>
              <w:bCs/>
              <w:szCs w:val="24"/>
              <w:lang w:val="sr-Latn-CS" w:eastAsia="en-US"/>
            </w:rPr>
            <w:alias w:val="Datum projekta"/>
            <w:tag w:val="Datum projekta"/>
            <w:id w:val="2337335"/>
            <w:placeholder>
              <w:docPart w:val="ED1AE617CF81476C819DD8535C25A7C7"/>
            </w:placeholder>
            <w:dataBinding w:xpath="/ns0:ccMap[1]/ns0:ccElement_23784747" w:storeItemID="{E4FA813E-AD00-4D72-9583-41045100FD8D}"/>
            <w:date>
              <w:dateFormat w:val="dd.MM.yyyy"/>
              <w:lid w:val="en-US"/>
              <w:storeMappedDataAs w:val="text"/>
              <w:calendar w:val="gregorian"/>
            </w:date>
          </w:sdtPr>
          <w:sdtEndPr/>
          <w:sdtContent>
            <w:tc>
              <w:tcPr>
                <w:tcW w:w="4216" w:type="dxa"/>
                <w:gridSpan w:val="7"/>
                <w:tcBorders>
                  <w:top w:val="single" w:sz="2" w:space="0" w:color="auto"/>
                  <w:left w:val="nil"/>
                  <w:right w:val="single" w:sz="8" w:space="0" w:color="auto"/>
                </w:tcBorders>
                <w:vAlign w:val="center"/>
              </w:tcPr>
              <w:p w:rsidR="001E0864" w:rsidRPr="001E0864" w:rsidRDefault="001E0864" w:rsidP="001E0864">
                <w:pPr>
                  <w:tabs>
                    <w:tab w:val="center" w:pos="4320"/>
                    <w:tab w:val="right" w:pos="8640"/>
                  </w:tabs>
                  <w:suppressAutoHyphens w:val="0"/>
                  <w:ind w:left="113" w:right="113"/>
                  <w:rPr>
                    <w:rFonts w:ascii="Arial Narrow" w:hAnsi="Arial Narrow"/>
                    <w:b/>
                    <w:bCs/>
                    <w:szCs w:val="24"/>
                    <w:lang w:val="sr-Latn-CS" w:eastAsia="en-US"/>
                  </w:rPr>
                </w:pPr>
                <w:r w:rsidRPr="001E0864">
                  <w:rPr>
                    <w:rFonts w:ascii="Arial Narrow" w:hAnsi="Arial Narrow"/>
                    <w:b/>
                    <w:bCs/>
                    <w:szCs w:val="24"/>
                    <w:lang w:val="sr-Latn-CS" w:eastAsia="en-US"/>
                  </w:rPr>
                  <w:t>Septembar 2016.</w:t>
                </w:r>
              </w:p>
            </w:tc>
          </w:sdtContent>
        </w:sdt>
      </w:tr>
      <w:tr w:rsidR="001E0864" w:rsidRPr="001E0864" w:rsidTr="001E0864">
        <w:trPr>
          <w:trHeight w:val="500"/>
          <w:jc w:val="center"/>
        </w:trPr>
        <w:tc>
          <w:tcPr>
            <w:tcW w:w="3508" w:type="dxa"/>
            <w:gridSpan w:val="6"/>
            <w:vMerge/>
            <w:tcBorders>
              <w:left w:val="single" w:sz="8" w:space="0" w:color="auto"/>
              <w:right w:val="single" w:sz="4" w:space="0" w:color="auto"/>
            </w:tcBorders>
            <w:vAlign w:val="center"/>
          </w:tcPr>
          <w:p w:rsidR="001E0864" w:rsidRPr="001E0864" w:rsidRDefault="001E0864" w:rsidP="001E0864">
            <w:pPr>
              <w:tabs>
                <w:tab w:val="center" w:pos="4320"/>
                <w:tab w:val="right" w:pos="8640"/>
              </w:tabs>
              <w:suppressAutoHyphens w:val="0"/>
              <w:ind w:left="-119" w:right="-126"/>
              <w:rPr>
                <w:rFonts w:ascii="Arial Narrow" w:hAnsi="Arial Narrow"/>
                <w:sz w:val="20"/>
                <w:lang w:val="sr-Latn-CS" w:eastAsia="en-US"/>
              </w:rPr>
            </w:pPr>
          </w:p>
        </w:tc>
        <w:tc>
          <w:tcPr>
            <w:tcW w:w="1275" w:type="dxa"/>
            <w:gridSpan w:val="2"/>
            <w:tcBorders>
              <w:top w:val="single" w:sz="2" w:space="0" w:color="auto"/>
              <w:left w:val="single" w:sz="4" w:space="0" w:color="auto"/>
              <w:right w:val="nil"/>
            </w:tcBorders>
            <w:shd w:val="clear" w:color="auto" w:fill="D9D9D9"/>
          </w:tcPr>
          <w:p w:rsidR="001E0864" w:rsidRPr="001E0864" w:rsidRDefault="001E0864" w:rsidP="001E0864">
            <w:pPr>
              <w:tabs>
                <w:tab w:val="left" w:pos="3402"/>
                <w:tab w:val="left" w:pos="3686"/>
              </w:tabs>
              <w:suppressAutoHyphens w:val="0"/>
              <w:ind w:right="-57"/>
              <w:rPr>
                <w:rFonts w:ascii="Arial Narrow" w:hAnsi="Arial Narrow" w:cs="Arial"/>
                <w:bCs/>
                <w:sz w:val="20"/>
                <w:lang w:val="sr-Latn-CS" w:eastAsia="en-US"/>
              </w:rPr>
            </w:pPr>
            <w:r w:rsidRPr="001E0864">
              <w:rPr>
                <w:rFonts w:ascii="Arial Narrow" w:hAnsi="Arial Narrow" w:cs="Arial"/>
                <w:bCs/>
                <w:sz w:val="20"/>
                <w:lang w:val="sr-Latn-CS" w:eastAsia="en-US"/>
              </w:rPr>
              <w:t>Broj projekta :</w:t>
            </w:r>
          </w:p>
        </w:tc>
        <w:sdt>
          <w:sdtPr>
            <w:rPr>
              <w:rFonts w:ascii="Arial Narrow" w:hAnsi="Arial Narrow"/>
              <w:b/>
              <w:szCs w:val="24"/>
              <w:lang w:val="sr-Latn-CS" w:eastAsia="en-US"/>
            </w:rPr>
            <w:alias w:val="Broj projekta"/>
            <w:tag w:val="Broj projekta"/>
            <w:id w:val="2337336"/>
            <w:placeholder>
              <w:docPart w:val="AAE5AC1D519E4F0EA9646B5C426C360C"/>
            </w:placeholder>
            <w:dataBinding w:xpath="/ns0:ccMap[1]/ns0:ccElement_331283575" w:storeItemID="{E4FA813E-AD00-4D72-9583-41045100FD8D}"/>
            <w:text/>
          </w:sdtPr>
          <w:sdtEndPr/>
          <w:sdtContent>
            <w:tc>
              <w:tcPr>
                <w:tcW w:w="4216" w:type="dxa"/>
                <w:gridSpan w:val="7"/>
                <w:tcBorders>
                  <w:top w:val="single" w:sz="2" w:space="0" w:color="auto"/>
                  <w:left w:val="nil"/>
                  <w:right w:val="single" w:sz="8" w:space="0" w:color="auto"/>
                </w:tcBorders>
                <w:vAlign w:val="center"/>
              </w:tcPr>
              <w:p w:rsidR="001E0864" w:rsidRPr="001E0864" w:rsidRDefault="001E0864" w:rsidP="001E0864">
                <w:pPr>
                  <w:tabs>
                    <w:tab w:val="center" w:pos="4320"/>
                    <w:tab w:val="right" w:pos="8640"/>
                  </w:tabs>
                  <w:suppressAutoHyphens w:val="0"/>
                  <w:ind w:left="113" w:right="113"/>
                  <w:rPr>
                    <w:rFonts w:ascii="Arial Narrow" w:hAnsi="Arial Narrow"/>
                    <w:b/>
                    <w:szCs w:val="24"/>
                    <w:lang w:val="sr-Latn-CS" w:eastAsia="en-US"/>
                  </w:rPr>
                </w:pPr>
                <w:r w:rsidRPr="001E0864">
                  <w:rPr>
                    <w:rFonts w:ascii="Arial Narrow" w:hAnsi="Arial Narrow"/>
                    <w:b/>
                    <w:szCs w:val="24"/>
                    <w:lang w:val="sr-Latn-CS" w:eastAsia="en-US"/>
                  </w:rPr>
                  <w:t>20/16-01-TR/TM-00</w:t>
                </w:r>
              </w:p>
            </w:tc>
          </w:sdtContent>
        </w:sdt>
      </w:tr>
      <w:tr w:rsidR="001E0864" w:rsidRPr="001E0864" w:rsidTr="001E0864">
        <w:trPr>
          <w:trHeight w:val="500"/>
          <w:jc w:val="center"/>
        </w:trPr>
        <w:tc>
          <w:tcPr>
            <w:tcW w:w="3508" w:type="dxa"/>
            <w:gridSpan w:val="6"/>
            <w:vMerge/>
            <w:tcBorders>
              <w:left w:val="single" w:sz="8" w:space="0" w:color="auto"/>
              <w:right w:val="single" w:sz="4" w:space="0" w:color="auto"/>
            </w:tcBorders>
            <w:vAlign w:val="center"/>
          </w:tcPr>
          <w:p w:rsidR="001E0864" w:rsidRPr="001E0864" w:rsidRDefault="001E0864" w:rsidP="001E0864">
            <w:pPr>
              <w:tabs>
                <w:tab w:val="center" w:pos="4320"/>
                <w:tab w:val="right" w:pos="8640"/>
              </w:tabs>
              <w:suppressAutoHyphens w:val="0"/>
              <w:ind w:left="-119" w:right="-126"/>
              <w:rPr>
                <w:rFonts w:ascii="Arial Narrow" w:hAnsi="Arial Narrow"/>
                <w:sz w:val="20"/>
                <w:lang w:val="sr-Latn-CS" w:eastAsia="en-US"/>
              </w:rPr>
            </w:pPr>
          </w:p>
        </w:tc>
        <w:tc>
          <w:tcPr>
            <w:tcW w:w="1275" w:type="dxa"/>
            <w:gridSpan w:val="2"/>
            <w:tcBorders>
              <w:top w:val="single" w:sz="2" w:space="0" w:color="auto"/>
              <w:left w:val="single" w:sz="4" w:space="0" w:color="auto"/>
              <w:right w:val="single" w:sz="4" w:space="0" w:color="auto"/>
            </w:tcBorders>
            <w:shd w:val="clear" w:color="auto" w:fill="D9D9D9"/>
            <w:vAlign w:val="center"/>
          </w:tcPr>
          <w:p w:rsidR="001E0864" w:rsidRPr="001E0864" w:rsidRDefault="001E0864" w:rsidP="001E0864">
            <w:pPr>
              <w:tabs>
                <w:tab w:val="left" w:pos="3402"/>
                <w:tab w:val="left" w:pos="3686"/>
              </w:tabs>
              <w:suppressAutoHyphens w:val="0"/>
              <w:ind w:right="-57"/>
              <w:jc w:val="center"/>
              <w:rPr>
                <w:rFonts w:ascii="Arial Narrow" w:hAnsi="Arial Narrow" w:cs="Arial"/>
                <w:sz w:val="20"/>
                <w:lang w:val="sr-Latn-CS" w:eastAsia="en-US"/>
              </w:rPr>
            </w:pPr>
            <w:r w:rsidRPr="001E0864">
              <w:rPr>
                <w:rFonts w:ascii="Arial Narrow" w:hAnsi="Arial Narrow" w:cs="Arial"/>
                <w:sz w:val="20"/>
                <w:lang w:val="sr-Latn-CS" w:eastAsia="en-US"/>
              </w:rPr>
              <w:t>Tom :</w:t>
            </w:r>
          </w:p>
        </w:tc>
        <w:tc>
          <w:tcPr>
            <w:tcW w:w="2331" w:type="dxa"/>
            <w:gridSpan w:val="4"/>
            <w:tcBorders>
              <w:left w:val="single" w:sz="4" w:space="0" w:color="auto"/>
              <w:right w:val="single" w:sz="4" w:space="0" w:color="auto"/>
            </w:tcBorders>
            <w:shd w:val="clear" w:color="auto" w:fill="D9D9D9"/>
            <w:vAlign w:val="center"/>
          </w:tcPr>
          <w:p w:rsidR="001E0864" w:rsidRPr="001E0864" w:rsidRDefault="001E0864" w:rsidP="001E0864">
            <w:pPr>
              <w:tabs>
                <w:tab w:val="left" w:pos="3402"/>
                <w:tab w:val="left" w:pos="3686"/>
              </w:tabs>
              <w:suppressAutoHyphens w:val="0"/>
              <w:ind w:right="-57"/>
              <w:jc w:val="center"/>
              <w:rPr>
                <w:rFonts w:ascii="Arial Narrow" w:hAnsi="Arial Narrow" w:cs="Arial"/>
                <w:bCs/>
                <w:sz w:val="20"/>
                <w:lang w:val="sr-Latn-CS" w:eastAsia="en-US"/>
              </w:rPr>
            </w:pPr>
            <w:r w:rsidRPr="001E0864">
              <w:rPr>
                <w:rFonts w:ascii="Arial Narrow" w:hAnsi="Arial Narrow" w:cs="Arial"/>
                <w:bCs/>
                <w:sz w:val="20"/>
                <w:lang w:val="sr-Latn-CS" w:eastAsia="en-US"/>
              </w:rPr>
              <w:t>Knjiga :</w:t>
            </w:r>
          </w:p>
        </w:tc>
        <w:tc>
          <w:tcPr>
            <w:tcW w:w="1885" w:type="dxa"/>
            <w:gridSpan w:val="3"/>
            <w:tcBorders>
              <w:left w:val="single" w:sz="4" w:space="0" w:color="auto"/>
              <w:right w:val="single" w:sz="8" w:space="0" w:color="auto"/>
            </w:tcBorders>
            <w:shd w:val="clear" w:color="auto" w:fill="D9D9D9"/>
            <w:vAlign w:val="center"/>
          </w:tcPr>
          <w:p w:rsidR="001E0864" w:rsidRPr="001E0864" w:rsidRDefault="001E0864" w:rsidP="001E0864">
            <w:pPr>
              <w:tabs>
                <w:tab w:val="left" w:pos="3402"/>
                <w:tab w:val="left" w:pos="3686"/>
              </w:tabs>
              <w:suppressAutoHyphens w:val="0"/>
              <w:ind w:right="-57"/>
              <w:jc w:val="center"/>
              <w:rPr>
                <w:rFonts w:ascii="Arial Narrow" w:hAnsi="Arial Narrow" w:cs="Arial"/>
                <w:bCs/>
                <w:sz w:val="20"/>
                <w:lang w:val="sr-Latn-CS" w:eastAsia="en-US"/>
              </w:rPr>
            </w:pPr>
            <w:r w:rsidRPr="001E0864">
              <w:rPr>
                <w:rFonts w:ascii="Arial Narrow" w:hAnsi="Arial Narrow" w:cs="Arial"/>
                <w:bCs/>
                <w:sz w:val="20"/>
                <w:lang w:val="sr-Latn-CS" w:eastAsia="en-US"/>
              </w:rPr>
              <w:t>Sveska :</w:t>
            </w:r>
          </w:p>
        </w:tc>
      </w:tr>
      <w:tr w:rsidR="001E0864" w:rsidRPr="001E0864" w:rsidTr="001E0864">
        <w:trPr>
          <w:trHeight w:hRule="exact" w:val="284"/>
          <w:jc w:val="center"/>
        </w:trPr>
        <w:tc>
          <w:tcPr>
            <w:tcW w:w="3508" w:type="dxa"/>
            <w:gridSpan w:val="6"/>
            <w:vMerge/>
            <w:tcBorders>
              <w:left w:val="single" w:sz="8" w:space="0" w:color="auto"/>
              <w:bottom w:val="single" w:sz="2" w:space="0" w:color="auto"/>
              <w:right w:val="single" w:sz="4" w:space="0" w:color="auto"/>
            </w:tcBorders>
            <w:vAlign w:val="center"/>
          </w:tcPr>
          <w:p w:rsidR="001E0864" w:rsidRPr="001E0864" w:rsidRDefault="001E0864" w:rsidP="001E0864">
            <w:pPr>
              <w:tabs>
                <w:tab w:val="center" w:pos="4320"/>
                <w:tab w:val="right" w:pos="8640"/>
              </w:tabs>
              <w:suppressAutoHyphens w:val="0"/>
              <w:ind w:left="-119" w:right="-126"/>
              <w:rPr>
                <w:rFonts w:ascii="Arial Narrow" w:hAnsi="Arial Narrow"/>
                <w:sz w:val="20"/>
                <w:lang w:val="sr-Latn-CS" w:eastAsia="en-US"/>
              </w:rPr>
            </w:pPr>
          </w:p>
        </w:tc>
        <w:sdt>
          <w:sdtPr>
            <w:rPr>
              <w:rFonts w:ascii="Arial Narrow" w:hAnsi="Arial Narrow"/>
              <w:b/>
              <w:bCs/>
              <w:szCs w:val="24"/>
              <w:lang w:val="sr-Latn-CS" w:eastAsia="en-US"/>
            </w:rPr>
            <w:alias w:val="Tom"/>
            <w:tag w:val="Tom"/>
            <w:id w:val="2337337"/>
            <w:placeholder>
              <w:docPart w:val="0E417A1150744E7EB01728F92F70771D"/>
            </w:placeholder>
            <w:dataBinding w:xpath="/ns0:ccMap[1]/ns0:ccElement_331283343" w:storeItemID="{E4FA813E-AD00-4D72-9583-41045100FD8D}"/>
            <w:text/>
          </w:sdtPr>
          <w:sdtEndPr/>
          <w:sdtContent>
            <w:tc>
              <w:tcPr>
                <w:tcW w:w="1275" w:type="dxa"/>
                <w:gridSpan w:val="2"/>
                <w:tcBorders>
                  <w:top w:val="nil"/>
                  <w:left w:val="single" w:sz="4" w:space="0" w:color="auto"/>
                  <w:bottom w:val="single" w:sz="2" w:space="0" w:color="auto"/>
                  <w:right w:val="single" w:sz="4" w:space="0" w:color="auto"/>
                </w:tcBorders>
                <w:shd w:val="clear" w:color="auto" w:fill="auto"/>
                <w:vAlign w:val="center"/>
              </w:tcPr>
              <w:p w:rsidR="001E0864" w:rsidRPr="001E0864" w:rsidRDefault="001E0864" w:rsidP="001E0864">
                <w:pPr>
                  <w:tabs>
                    <w:tab w:val="center" w:pos="4320"/>
                    <w:tab w:val="right" w:pos="8640"/>
                  </w:tabs>
                  <w:suppressAutoHyphens w:val="0"/>
                  <w:ind w:left="113" w:right="113"/>
                  <w:jc w:val="center"/>
                  <w:rPr>
                    <w:rFonts w:ascii="Arial Narrow" w:hAnsi="Arial Narrow"/>
                    <w:szCs w:val="24"/>
                    <w:lang w:val="sr-Latn-CS" w:eastAsia="en-US"/>
                  </w:rPr>
                </w:pPr>
                <w:r w:rsidRPr="001E0864">
                  <w:rPr>
                    <w:rFonts w:ascii="Arial Narrow" w:hAnsi="Arial Narrow"/>
                    <w:b/>
                    <w:bCs/>
                    <w:szCs w:val="24"/>
                    <w:lang w:val="sr-Latn-CS" w:eastAsia="en-US"/>
                  </w:rPr>
                  <w:t>1</w:t>
                </w:r>
              </w:p>
            </w:tc>
          </w:sdtContent>
        </w:sdt>
        <w:sdt>
          <w:sdtPr>
            <w:rPr>
              <w:rFonts w:ascii="Arial Narrow" w:hAnsi="Arial Narrow"/>
              <w:b/>
              <w:bCs/>
              <w:color w:val="808080"/>
              <w:szCs w:val="24"/>
              <w:lang w:val="sr-Latn-CS" w:eastAsia="en-US"/>
            </w:rPr>
            <w:alias w:val="Knjiga"/>
            <w:tag w:val="Knjiga"/>
            <w:id w:val="2337338"/>
            <w:placeholder>
              <w:docPart w:val="7C65BB56235B4AAC96E6AF5F6A952E48"/>
            </w:placeholder>
            <w:dataBinding w:xpath="/ns0:ccMap[1]/ns0:ccElement_331283345" w:storeItemID="{E4FA813E-AD00-4D72-9583-41045100FD8D}"/>
            <w:text/>
          </w:sdtPr>
          <w:sdtEndPr/>
          <w:sdtContent>
            <w:tc>
              <w:tcPr>
                <w:tcW w:w="2331" w:type="dxa"/>
                <w:gridSpan w:val="4"/>
                <w:tcBorders>
                  <w:top w:val="nil"/>
                  <w:left w:val="single" w:sz="4" w:space="0" w:color="auto"/>
                  <w:bottom w:val="single" w:sz="2" w:space="0" w:color="auto"/>
                  <w:right w:val="single" w:sz="4" w:space="0" w:color="auto"/>
                </w:tcBorders>
                <w:vAlign w:val="center"/>
              </w:tcPr>
              <w:p w:rsidR="001E0864" w:rsidRPr="001E0864" w:rsidRDefault="001E0864" w:rsidP="001E0864">
                <w:pPr>
                  <w:tabs>
                    <w:tab w:val="center" w:pos="4320"/>
                    <w:tab w:val="right" w:pos="8640"/>
                  </w:tabs>
                  <w:suppressAutoHyphens w:val="0"/>
                  <w:ind w:left="113" w:right="113"/>
                  <w:jc w:val="center"/>
                  <w:rPr>
                    <w:rFonts w:ascii="Arial Narrow" w:hAnsi="Arial Narrow"/>
                    <w:szCs w:val="24"/>
                    <w:lang w:val="sr-Latn-CS" w:eastAsia="en-US"/>
                  </w:rPr>
                </w:pPr>
                <w:r w:rsidRPr="001E0864">
                  <w:rPr>
                    <w:rFonts w:ascii="Arial Narrow" w:hAnsi="Arial Narrow"/>
                    <w:b/>
                    <w:bCs/>
                    <w:color w:val="808080"/>
                    <w:szCs w:val="24"/>
                    <w:lang w:val="sr-Latn-CS" w:eastAsia="en-US"/>
                  </w:rPr>
                  <w:t>1</w:t>
                </w:r>
              </w:p>
            </w:tc>
          </w:sdtContent>
        </w:sdt>
        <w:sdt>
          <w:sdtPr>
            <w:rPr>
              <w:rFonts w:ascii="Arial Narrow" w:hAnsi="Arial Narrow"/>
              <w:b/>
              <w:bCs/>
              <w:color w:val="808080"/>
              <w:szCs w:val="24"/>
              <w:lang w:val="sr-Latn-CS" w:eastAsia="en-US"/>
            </w:rPr>
            <w:alias w:val="Sveska"/>
            <w:tag w:val="Sveska"/>
            <w:id w:val="2337339"/>
            <w:placeholder>
              <w:docPart w:val="1C35C79E3EC547DCA9DFEABF8F228ACF"/>
            </w:placeholder>
            <w:dataBinding w:xpath="/ns0:ccMap[1]/ns0:ccElement_331283347" w:storeItemID="{E4FA813E-AD00-4D72-9583-41045100FD8D}"/>
            <w:text/>
          </w:sdtPr>
          <w:sdtEndPr/>
          <w:sdtContent>
            <w:tc>
              <w:tcPr>
                <w:tcW w:w="1885" w:type="dxa"/>
                <w:gridSpan w:val="3"/>
                <w:tcBorders>
                  <w:top w:val="nil"/>
                  <w:left w:val="single" w:sz="4" w:space="0" w:color="auto"/>
                  <w:bottom w:val="single" w:sz="2" w:space="0" w:color="auto"/>
                  <w:right w:val="single" w:sz="8" w:space="0" w:color="auto"/>
                </w:tcBorders>
                <w:vAlign w:val="center"/>
              </w:tcPr>
              <w:p w:rsidR="001E0864" w:rsidRPr="001E0864" w:rsidRDefault="001E0864" w:rsidP="001E0864">
                <w:pPr>
                  <w:tabs>
                    <w:tab w:val="center" w:pos="4320"/>
                    <w:tab w:val="right" w:pos="8640"/>
                  </w:tabs>
                  <w:suppressAutoHyphens w:val="0"/>
                  <w:ind w:left="113" w:right="113"/>
                  <w:jc w:val="center"/>
                  <w:rPr>
                    <w:rFonts w:ascii="Arial Narrow" w:hAnsi="Arial Narrow"/>
                    <w:szCs w:val="24"/>
                    <w:lang w:val="sr-Latn-CS" w:eastAsia="en-US"/>
                  </w:rPr>
                </w:pPr>
                <w:r w:rsidRPr="001E0864">
                  <w:rPr>
                    <w:rFonts w:ascii="Arial Narrow" w:hAnsi="Arial Narrow"/>
                    <w:b/>
                    <w:bCs/>
                    <w:color w:val="808080"/>
                    <w:szCs w:val="24"/>
                    <w:lang w:val="sr-Latn-CS" w:eastAsia="en-US"/>
                  </w:rPr>
                  <w:t>1</w:t>
                </w:r>
              </w:p>
            </w:tc>
          </w:sdtContent>
        </w:sdt>
      </w:tr>
      <w:tr w:rsidR="001E0864" w:rsidRPr="001E0864" w:rsidTr="001E0864">
        <w:trPr>
          <w:trHeight w:val="558"/>
          <w:jc w:val="center"/>
        </w:trPr>
        <w:tc>
          <w:tcPr>
            <w:tcW w:w="1376" w:type="dxa"/>
            <w:gridSpan w:val="2"/>
            <w:tcBorders>
              <w:left w:val="single" w:sz="8" w:space="0" w:color="auto"/>
              <w:right w:val="nil"/>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Investitor :</w:t>
            </w:r>
          </w:p>
        </w:tc>
        <w:sdt>
          <w:sdtPr>
            <w:rPr>
              <w:rFonts w:ascii="Arial Narrow" w:hAnsi="Arial Narrow"/>
              <w:b/>
              <w:bCs/>
              <w:szCs w:val="24"/>
              <w:lang w:val="sr-Latn-CS" w:eastAsia="en-US"/>
            </w:rPr>
            <w:alias w:val="Investitor"/>
            <w:tag w:val="Investitor"/>
            <w:id w:val="2337340"/>
            <w:placeholder>
              <w:docPart w:val="5CEA6C86FC8F489DB663D92536708AC6"/>
            </w:placeholder>
            <w:dataBinding w:xpath="/ns0:ccMap[1]/ns0:ccElement_331283328" w:storeItemID="{E4FA813E-AD00-4D72-9583-41045100FD8D}"/>
            <w:text w:multiLine="1"/>
          </w:sdtPr>
          <w:sdtEndPr/>
          <w:sdtContent>
            <w:tc>
              <w:tcPr>
                <w:tcW w:w="7623" w:type="dxa"/>
                <w:gridSpan w:val="13"/>
                <w:tcBorders>
                  <w:top w:val="single" w:sz="2"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CS" w:eastAsia="en-US"/>
                  </w:rPr>
                </w:pPr>
                <w:r w:rsidRPr="001E0864">
                  <w:rPr>
                    <w:rFonts w:ascii="Arial Narrow" w:hAnsi="Arial Narrow"/>
                    <w:b/>
                    <w:bCs/>
                    <w:szCs w:val="24"/>
                    <w:lang w:val="sr-Latn-CS" w:eastAsia="en-US"/>
                  </w:rPr>
                  <w:t>JP „Elektroprivreda Srbije“, Beograd, Ogranak TE-KO Kostolac, ul. Nikole Tesle br. 5-7, Kostolac</w:t>
                </w:r>
              </w:p>
            </w:tc>
          </w:sdtContent>
        </w:sdt>
      </w:tr>
      <w:tr w:rsidR="001E0864" w:rsidRPr="001E0864" w:rsidTr="001E0864">
        <w:trPr>
          <w:trHeight w:val="558"/>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Naručilac :</w:t>
            </w:r>
            <w:r w:rsidRPr="001E0864">
              <w:rPr>
                <w:rFonts w:ascii="Arial Narrow" w:hAnsi="Arial Narrow" w:cs="Arial"/>
                <w:sz w:val="20"/>
                <w:lang w:val="sr-Latn-CS" w:eastAsia="en-US"/>
              </w:rPr>
              <w:tab/>
            </w:r>
          </w:p>
        </w:tc>
        <w:sdt>
          <w:sdtPr>
            <w:rPr>
              <w:rFonts w:ascii="Arial Narrow" w:hAnsi="Arial Narrow"/>
              <w:b/>
              <w:bCs/>
              <w:szCs w:val="24"/>
              <w:lang w:val="sr-Latn-CS" w:eastAsia="en-US"/>
            </w:rPr>
            <w:alias w:val="Naručilac"/>
            <w:tag w:val="Naručilac"/>
            <w:id w:val="2337341"/>
            <w:placeholder>
              <w:docPart w:val="D260214FA9FB409E89C9F6E96B80A802"/>
            </w:placeholder>
            <w:dataBinding w:xpath="/ns0:ccMap[1]/ns0:ccElement_2151257" w:storeItemID="{E4FA813E-AD00-4D72-9583-41045100FD8D}"/>
            <w:text w:multiLine="1"/>
          </w:sdtPr>
          <w:sdtEndPr/>
          <w:sdtContent>
            <w:tc>
              <w:tcPr>
                <w:tcW w:w="7623" w:type="dxa"/>
                <w:gridSpan w:val="13"/>
                <w:tcBorders>
                  <w:top w:val="single" w:sz="4"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CS" w:eastAsia="en-US"/>
                  </w:rPr>
                </w:pPr>
                <w:r w:rsidRPr="001E0864">
                  <w:rPr>
                    <w:rFonts w:ascii="Arial Narrow" w:hAnsi="Arial Narrow"/>
                    <w:b/>
                    <w:bCs/>
                    <w:szCs w:val="24"/>
                    <w:lang w:val="sr-Latn-CS" w:eastAsia="en-US"/>
                  </w:rPr>
                  <w:t>JP „Elektroprivreda Srbije“, Beograd, Ogranak TE-KO Kostolac, ul. Nikole Tesle br. 5-7, Kostolac</w:t>
                </w:r>
              </w:p>
            </w:tc>
          </w:sdtContent>
        </w:sdt>
      </w:tr>
      <w:tr w:rsidR="001E0864" w:rsidRPr="001E0864" w:rsidTr="001E0864">
        <w:trPr>
          <w:trHeight w:val="435"/>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Kompleks :</w:t>
            </w:r>
            <w:r w:rsidRPr="001E0864">
              <w:rPr>
                <w:rFonts w:ascii="Arial Narrow" w:hAnsi="Arial Narrow" w:cs="Arial"/>
                <w:sz w:val="20"/>
                <w:lang w:val="sr-Latn-CS" w:eastAsia="en-US"/>
              </w:rPr>
              <w:tab/>
            </w:r>
          </w:p>
        </w:tc>
        <w:sdt>
          <w:sdtPr>
            <w:rPr>
              <w:rFonts w:ascii="Arial Narrow" w:hAnsi="Arial Narrow"/>
              <w:b/>
              <w:bCs/>
              <w:szCs w:val="24"/>
              <w:lang w:val="sr-Latn-CS" w:eastAsia="en-US"/>
            </w:rPr>
            <w:alias w:val="Kompleks"/>
            <w:tag w:val="Kompleks"/>
            <w:id w:val="2337342"/>
            <w:placeholder>
              <w:docPart w:val="4B79C67298064F539C45EA984E458B16"/>
            </w:placeholder>
            <w:dataBinding w:xpath="/ns0:ccMap[1]/ns0:ccElement_331283323" w:storeItemID="{E4FA813E-AD00-4D72-9583-41045100FD8D}"/>
            <w:text w:multiLine="1"/>
          </w:sdtPr>
          <w:sdtEndPr/>
          <w:sdtContent>
            <w:tc>
              <w:tcPr>
                <w:tcW w:w="7623" w:type="dxa"/>
                <w:gridSpan w:val="13"/>
                <w:tcBorders>
                  <w:top w:val="single" w:sz="4"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CS" w:eastAsia="en-US"/>
                  </w:rPr>
                </w:pPr>
                <w:r w:rsidRPr="001E0864">
                  <w:rPr>
                    <w:rFonts w:ascii="Arial Narrow" w:hAnsi="Arial Narrow"/>
                    <w:b/>
                    <w:bCs/>
                    <w:szCs w:val="24"/>
                    <w:lang w:val="sr-Latn-CS" w:eastAsia="en-US"/>
                  </w:rPr>
                  <w:t>Pogon za pripremu uglja P.K. „Drmno“</w:t>
                </w:r>
              </w:p>
            </w:tc>
          </w:sdtContent>
        </w:sdt>
      </w:tr>
      <w:tr w:rsidR="001E0864" w:rsidRPr="001E0864" w:rsidTr="001E0864">
        <w:trPr>
          <w:trHeight w:val="558"/>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Objekat :</w:t>
            </w:r>
          </w:p>
        </w:tc>
        <w:sdt>
          <w:sdtPr>
            <w:rPr>
              <w:rFonts w:ascii="Arial Narrow" w:hAnsi="Arial Narrow"/>
              <w:b/>
              <w:bCs/>
              <w:szCs w:val="24"/>
              <w:lang w:val="sr-Latn-CS" w:eastAsia="en-US"/>
            </w:rPr>
            <w:alias w:val="Objekt"/>
            <w:tag w:val="Objekt"/>
            <w:id w:val="2337343"/>
            <w:placeholder>
              <w:docPart w:val="85CE5E7A776544FAB9048EACFB4E54A4"/>
            </w:placeholder>
            <w:dataBinding w:xpath="/ns0:ccMap[1]/ns0:ccElement_331283331" w:storeItemID="{E4FA813E-AD00-4D72-9583-41045100FD8D}"/>
            <w:text w:multiLine="1"/>
          </w:sdtPr>
          <w:sdtEndPr/>
          <w:sdtContent>
            <w:tc>
              <w:tcPr>
                <w:tcW w:w="7623" w:type="dxa"/>
                <w:gridSpan w:val="13"/>
                <w:tcBorders>
                  <w:top w:val="single" w:sz="4"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CS" w:eastAsia="en-US"/>
                  </w:rPr>
                </w:pPr>
                <w:r w:rsidRPr="001E0864">
                  <w:rPr>
                    <w:rFonts w:ascii="Arial Narrow" w:hAnsi="Arial Narrow"/>
                    <w:b/>
                    <w:bCs/>
                    <w:szCs w:val="24"/>
                    <w:lang w:val="sr-Latn-CS" w:eastAsia="en-US"/>
                  </w:rPr>
                  <w:t>Objekat drobljenja uglja</w:t>
                </w:r>
              </w:p>
            </w:tc>
          </w:sdtContent>
        </w:sdt>
      </w:tr>
      <w:tr w:rsidR="001E0864" w:rsidRPr="001E0864" w:rsidTr="001E0864">
        <w:trPr>
          <w:trHeight w:val="417"/>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ind w:right="-147"/>
              <w:rPr>
                <w:rFonts w:ascii="Arial Narrow" w:hAnsi="Arial Narrow" w:cs="Arial"/>
                <w:bCs/>
                <w:sz w:val="20"/>
                <w:lang w:val="sr-Latn-CS" w:eastAsia="en-US"/>
              </w:rPr>
            </w:pPr>
            <w:r w:rsidRPr="001E0864">
              <w:rPr>
                <w:rFonts w:ascii="Arial Narrow" w:hAnsi="Arial Narrow" w:cs="Arial"/>
                <w:bCs/>
                <w:sz w:val="20"/>
                <w:lang w:val="sr-Latn-CS" w:eastAsia="en-US"/>
              </w:rPr>
              <w:t>Mesto gradnje :</w:t>
            </w:r>
          </w:p>
        </w:tc>
        <w:sdt>
          <w:sdtPr>
            <w:rPr>
              <w:rFonts w:ascii="Arial Narrow" w:hAnsi="Arial Narrow"/>
              <w:b/>
              <w:bCs/>
              <w:szCs w:val="24"/>
              <w:lang w:val="sr-Latn-CS" w:eastAsia="en-US"/>
            </w:rPr>
            <w:alias w:val="Mesto gradnje"/>
            <w:tag w:val="Mesto gradnje"/>
            <w:id w:val="2337344"/>
            <w:placeholder>
              <w:docPart w:val="0FE55BC88B9548EAAC05C67304CD705B"/>
            </w:placeholder>
            <w:dataBinding w:xpath="/ns0:ccMap[1]/ns0:ccElement_331283335" w:storeItemID="{E4FA813E-AD00-4D72-9583-41045100FD8D}"/>
            <w:text w:multiLine="1"/>
          </w:sdtPr>
          <w:sdtEndPr/>
          <w:sdtContent>
            <w:tc>
              <w:tcPr>
                <w:tcW w:w="7623" w:type="dxa"/>
                <w:gridSpan w:val="13"/>
                <w:tcBorders>
                  <w:top w:val="single" w:sz="4"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CS" w:eastAsia="en-US"/>
                  </w:rPr>
                </w:pPr>
                <w:r w:rsidRPr="001E0864">
                  <w:rPr>
                    <w:rFonts w:ascii="Arial Narrow" w:hAnsi="Arial Narrow"/>
                    <w:b/>
                    <w:bCs/>
                    <w:szCs w:val="24"/>
                    <w:lang w:val="sr-Latn-CS" w:eastAsia="en-US"/>
                  </w:rPr>
                  <w:t>Drmno</w:t>
                </w:r>
              </w:p>
            </w:tc>
          </w:sdtContent>
        </w:sdt>
      </w:tr>
      <w:tr w:rsidR="001E0864" w:rsidRPr="001E0864" w:rsidTr="001E0864">
        <w:trPr>
          <w:trHeight w:val="558"/>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spacing w:before="40" w:after="40"/>
              <w:rPr>
                <w:rFonts w:ascii="Arial Narrow" w:hAnsi="Arial Narrow" w:cs="Arial"/>
                <w:bCs/>
                <w:sz w:val="20"/>
                <w:lang w:val="sr-Latn-CS" w:eastAsia="en-US"/>
              </w:rPr>
            </w:pPr>
            <w:r w:rsidRPr="001E0864">
              <w:rPr>
                <w:rFonts w:ascii="Arial Narrow" w:hAnsi="Arial Narrow" w:cs="Arial"/>
                <w:bCs/>
                <w:sz w:val="20"/>
                <w:lang w:val="sr-Latn-CS" w:eastAsia="en-US"/>
              </w:rPr>
              <w:t>Projekat :</w:t>
            </w:r>
          </w:p>
        </w:tc>
        <w:sdt>
          <w:sdtPr>
            <w:rPr>
              <w:rFonts w:ascii="Arial Narrow" w:hAnsi="Arial Narrow"/>
              <w:b/>
              <w:bCs/>
              <w:szCs w:val="24"/>
              <w:lang w:val="sr-Latn-CS" w:eastAsia="en-US"/>
            </w:rPr>
            <w:alias w:val="Projekt"/>
            <w:tag w:val="Projekt"/>
            <w:id w:val="2337345"/>
            <w:placeholder>
              <w:docPart w:val="088FCB76830145BAB384F7EA92B89AFF"/>
            </w:placeholder>
            <w:dataBinding w:xpath="/ns0:ccMap[1]/ns0:ccElement_331283333" w:storeItemID="{E4FA813E-AD00-4D72-9583-41045100FD8D}"/>
            <w:text w:multiLine="1"/>
          </w:sdtPr>
          <w:sdtEndPr/>
          <w:sdtContent>
            <w:tc>
              <w:tcPr>
                <w:tcW w:w="7623" w:type="dxa"/>
                <w:gridSpan w:val="13"/>
                <w:tcBorders>
                  <w:top w:val="single" w:sz="4" w:space="0" w:color="auto"/>
                  <w:left w:val="nil"/>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right="113"/>
                  <w:rPr>
                    <w:rFonts w:ascii="Arial Narrow" w:hAnsi="Arial Narrow"/>
                    <w:b/>
                    <w:bCs/>
                    <w:szCs w:val="24"/>
                    <w:lang w:val="sr-Latn-CS" w:eastAsia="en-US"/>
                  </w:rPr>
                </w:pPr>
                <w:r w:rsidRPr="001E0864">
                  <w:rPr>
                    <w:rFonts w:ascii="Arial Narrow" w:hAnsi="Arial Narrow"/>
                    <w:b/>
                    <w:bCs/>
                    <w:szCs w:val="24"/>
                    <w:lang w:val="sr-Latn-CS" w:eastAsia="en-US"/>
                  </w:rPr>
                  <w:t>Tehnički rudarski projekat rekonstrukcije sistema hranjenja postojećih drobilica na PK Drmno u cilju dobijanja projektovanih parametara izdrobljenog uglja – Tehnološko-mašinski projekat</w:t>
                </w:r>
              </w:p>
            </w:tc>
          </w:sdtContent>
        </w:sdt>
      </w:tr>
      <w:tr w:rsidR="001E0864" w:rsidRPr="001E0864" w:rsidTr="001E0864">
        <w:trPr>
          <w:jc w:val="center"/>
        </w:trPr>
        <w:tc>
          <w:tcPr>
            <w:tcW w:w="4783" w:type="dxa"/>
            <w:gridSpan w:val="8"/>
            <w:tcBorders>
              <w:left w:val="single" w:sz="8" w:space="0" w:color="auto"/>
              <w:bottom w:val="single" w:sz="4" w:space="0" w:color="auto"/>
              <w:right w:val="single" w:sz="4" w:space="0" w:color="auto"/>
            </w:tcBorders>
            <w:vAlign w:val="center"/>
          </w:tcPr>
          <w:p w:rsidR="001E0864" w:rsidRPr="001E0864" w:rsidRDefault="001E0864" w:rsidP="00956445">
            <w:pPr>
              <w:numPr>
                <w:ilvl w:val="0"/>
                <w:numId w:val="13"/>
              </w:numPr>
              <w:tabs>
                <w:tab w:val="left" w:pos="524"/>
              </w:tabs>
              <w:suppressAutoHyphens w:val="0"/>
              <w:spacing w:before="60"/>
              <w:rPr>
                <w:rFonts w:ascii="Arial Narrow" w:hAnsi="Arial Narrow"/>
                <w:sz w:val="16"/>
                <w:szCs w:val="16"/>
                <w:lang w:val="sr-Latn-CS" w:eastAsia="en-US"/>
              </w:rPr>
            </w:pPr>
            <w:r w:rsidRPr="001E0864">
              <w:rPr>
                <w:rFonts w:ascii="Arial Narrow" w:hAnsi="Arial Narrow"/>
                <w:sz w:val="16"/>
                <w:szCs w:val="16"/>
                <w:lang w:val="sr-Latn-CS" w:eastAsia="en-US"/>
              </w:rPr>
              <w:t>Milutina Milankovića br. 7G,  11070 Novi Beograd</w:t>
            </w:r>
          </w:p>
          <w:p w:rsidR="001E0864" w:rsidRPr="001E0864" w:rsidRDefault="001E0864" w:rsidP="00956445">
            <w:pPr>
              <w:numPr>
                <w:ilvl w:val="0"/>
                <w:numId w:val="14"/>
              </w:numPr>
              <w:tabs>
                <w:tab w:val="left" w:pos="524"/>
                <w:tab w:val="left" w:pos="1264"/>
              </w:tabs>
              <w:suppressAutoHyphens w:val="0"/>
              <w:spacing w:before="60"/>
              <w:rPr>
                <w:rFonts w:ascii="Arial Narrow" w:eastAsia="Calibri" w:hAnsi="Arial Narrow" w:cs="ArialMT"/>
                <w:sz w:val="16"/>
                <w:szCs w:val="16"/>
                <w:lang w:val="sr-Latn-CS" w:eastAsia="en-US"/>
              </w:rPr>
            </w:pPr>
            <w:r w:rsidRPr="001E0864">
              <w:rPr>
                <w:rFonts w:ascii="Arial Narrow" w:eastAsia="Calibri" w:hAnsi="Arial Narrow" w:cs="ArialMT"/>
                <w:sz w:val="16"/>
                <w:szCs w:val="16"/>
                <w:lang w:val="sr-Latn-CS" w:eastAsia="en-US"/>
              </w:rPr>
              <w:t xml:space="preserve">Telefon: </w:t>
            </w:r>
            <w:r w:rsidRPr="001E0864">
              <w:rPr>
                <w:rFonts w:ascii="Arial Narrow" w:eastAsia="Calibri" w:hAnsi="Arial Narrow" w:cs="ArialMT"/>
                <w:sz w:val="16"/>
                <w:szCs w:val="16"/>
                <w:lang w:val="sr-Latn-CS" w:eastAsia="en-US"/>
              </w:rPr>
              <w:tab/>
              <w:t>+381-11-78.56.901; +381-11-78.56.902</w:t>
            </w:r>
          </w:p>
          <w:p w:rsidR="001E0864" w:rsidRPr="001E0864" w:rsidRDefault="001E0864" w:rsidP="001E0864">
            <w:pPr>
              <w:tabs>
                <w:tab w:val="left" w:pos="524"/>
                <w:tab w:val="left" w:pos="1264"/>
              </w:tabs>
              <w:suppressAutoHyphens w:val="0"/>
              <w:ind w:left="241"/>
              <w:rPr>
                <w:rFonts w:ascii="Arial Narrow" w:hAnsi="Arial Narrow"/>
                <w:sz w:val="16"/>
                <w:szCs w:val="16"/>
                <w:lang w:val="sr-Latn-CS" w:eastAsia="en-US"/>
              </w:rPr>
            </w:pPr>
            <w:r w:rsidRPr="001E0864">
              <w:rPr>
                <w:rFonts w:ascii="Arial Narrow" w:eastAsia="Calibri" w:hAnsi="Arial Narrow" w:cs="ArialMT"/>
                <w:sz w:val="16"/>
                <w:szCs w:val="16"/>
                <w:lang w:val="sr-Latn-CS" w:eastAsia="en-US"/>
              </w:rPr>
              <w:t xml:space="preserve">  </w:t>
            </w:r>
            <w:r w:rsidRPr="001E0864">
              <w:rPr>
                <w:rFonts w:ascii="Arial Narrow" w:eastAsia="Calibri" w:hAnsi="Arial Narrow" w:cs="ArialMT"/>
                <w:sz w:val="16"/>
                <w:szCs w:val="16"/>
                <w:lang w:val="sr-Latn-CS" w:eastAsia="en-US"/>
              </w:rPr>
              <w:tab/>
              <w:t xml:space="preserve"> Faks: </w:t>
            </w:r>
            <w:r w:rsidRPr="001E0864">
              <w:rPr>
                <w:rFonts w:ascii="Arial Narrow" w:eastAsia="Calibri" w:hAnsi="Arial Narrow" w:cs="ArialMT"/>
                <w:sz w:val="16"/>
                <w:szCs w:val="16"/>
                <w:lang w:val="sr-Latn-CS" w:eastAsia="en-US"/>
              </w:rPr>
              <w:tab/>
              <w:t>+381-11-31.22.025</w:t>
            </w:r>
          </w:p>
          <w:p w:rsidR="001E0864" w:rsidRPr="001E0864" w:rsidRDefault="001E0864" w:rsidP="00956445">
            <w:pPr>
              <w:numPr>
                <w:ilvl w:val="0"/>
                <w:numId w:val="15"/>
              </w:numPr>
              <w:tabs>
                <w:tab w:val="num" w:pos="0"/>
                <w:tab w:val="left" w:pos="524"/>
              </w:tabs>
              <w:suppressAutoHyphens w:val="0"/>
              <w:spacing w:before="60" w:after="60"/>
              <w:ind w:left="531" w:hanging="284"/>
              <w:rPr>
                <w:rFonts w:ascii="Arial Narrow" w:hAnsi="Arial Narrow"/>
                <w:sz w:val="16"/>
                <w:szCs w:val="16"/>
                <w:lang w:val="sr-Latn-CS" w:eastAsia="en-US"/>
              </w:rPr>
            </w:pPr>
            <w:r w:rsidRPr="001E0864">
              <w:rPr>
                <w:rFonts w:ascii="Arial Narrow" w:hAnsi="Arial Narrow"/>
                <w:sz w:val="16"/>
                <w:szCs w:val="16"/>
                <w:lang w:val="sr-Latn-CS" w:eastAsia="en-US"/>
              </w:rPr>
              <w:t>www.deltainzenjering.rs</w:t>
            </w:r>
          </w:p>
        </w:tc>
        <w:tc>
          <w:tcPr>
            <w:tcW w:w="4216" w:type="dxa"/>
            <w:gridSpan w:val="7"/>
            <w:tcBorders>
              <w:left w:val="single" w:sz="4" w:space="0" w:color="auto"/>
              <w:bottom w:val="single" w:sz="4" w:space="0" w:color="auto"/>
              <w:right w:val="single" w:sz="8" w:space="0" w:color="auto"/>
            </w:tcBorders>
            <w:vAlign w:val="center"/>
          </w:tcPr>
          <w:p w:rsidR="001E0864" w:rsidRPr="001E0864" w:rsidRDefault="001E0864" w:rsidP="001E0864">
            <w:pPr>
              <w:tabs>
                <w:tab w:val="left" w:pos="3402"/>
                <w:tab w:val="left" w:pos="3686"/>
              </w:tabs>
              <w:suppressAutoHyphens w:val="0"/>
              <w:jc w:val="center"/>
              <w:rPr>
                <w:rFonts w:ascii="Arial Narrow" w:hAnsi="Arial Narrow"/>
                <w:b/>
                <w:bCs/>
                <w:sz w:val="22"/>
                <w:szCs w:val="22"/>
                <w:lang w:val="sr-Latn-CS" w:eastAsia="en-US"/>
              </w:rPr>
            </w:pPr>
            <w:r w:rsidRPr="001E0864">
              <w:rPr>
                <w:rFonts w:ascii="Arial" w:hAnsi="Arial" w:cs="Arial"/>
                <w:noProof/>
                <w:color w:val="000000"/>
                <w:sz w:val="22"/>
                <w:szCs w:val="22"/>
                <w:lang w:val="en-US" w:eastAsia="en-US"/>
              </w:rPr>
              <w:drawing>
                <wp:inline distT="0" distB="0" distL="0" distR="0" wp14:anchorId="40ED9B12" wp14:editId="7662E198">
                  <wp:extent cx="543560" cy="517525"/>
                  <wp:effectExtent l="19050" t="0" r="8890" b="0"/>
                  <wp:docPr id="3" name="Picture 16" descr="SGS_ISO 9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GS_ISO 9001_TBL"/>
                          <pic:cNvPicPr>
                            <a:picLocks noChangeAspect="1" noChangeArrowheads="1"/>
                          </pic:cNvPicPr>
                        </pic:nvPicPr>
                        <pic:blipFill>
                          <a:blip r:embed="rId12" cstate="print"/>
                          <a:srcRect/>
                          <a:stretch>
                            <a:fillRect/>
                          </a:stretch>
                        </pic:blipFill>
                        <pic:spPr bwMode="auto">
                          <a:xfrm>
                            <a:off x="0" y="0"/>
                            <a:ext cx="543560" cy="517525"/>
                          </a:xfrm>
                          <a:prstGeom prst="rect">
                            <a:avLst/>
                          </a:prstGeom>
                          <a:noFill/>
                          <a:ln w="9525">
                            <a:noFill/>
                            <a:miter lim="800000"/>
                            <a:headEnd/>
                            <a:tailEnd/>
                          </a:ln>
                        </pic:spPr>
                      </pic:pic>
                    </a:graphicData>
                  </a:graphic>
                </wp:inline>
              </w:drawing>
            </w:r>
            <w:r w:rsidRPr="001E0864">
              <w:rPr>
                <w:rFonts w:ascii="Arial" w:hAnsi="Arial" w:cs="Arial"/>
                <w:color w:val="000000"/>
                <w:sz w:val="22"/>
                <w:szCs w:val="22"/>
                <w:lang w:val="sr-Latn-CS" w:eastAsia="en-US"/>
              </w:rPr>
              <w:t xml:space="preserve">     </w:t>
            </w:r>
            <w:r w:rsidRPr="001E0864">
              <w:rPr>
                <w:rFonts w:ascii="Arial" w:hAnsi="Arial" w:cs="Arial"/>
                <w:noProof/>
                <w:color w:val="000000"/>
                <w:sz w:val="22"/>
                <w:szCs w:val="22"/>
                <w:lang w:val="en-US" w:eastAsia="en-US"/>
              </w:rPr>
              <w:drawing>
                <wp:inline distT="0" distB="0" distL="0" distR="0" wp14:anchorId="4A757F2D" wp14:editId="189CBE09">
                  <wp:extent cx="543560" cy="517525"/>
                  <wp:effectExtent l="19050" t="0" r="8890" b="0"/>
                  <wp:docPr id="7" name="Picture 17" descr="SGS_ISO 14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GS_ISO 14001_TBL"/>
                          <pic:cNvPicPr>
                            <a:picLocks noChangeAspect="1" noChangeArrowheads="1"/>
                          </pic:cNvPicPr>
                        </pic:nvPicPr>
                        <pic:blipFill>
                          <a:blip r:embed="rId13" cstate="print"/>
                          <a:srcRect/>
                          <a:stretch>
                            <a:fillRect/>
                          </a:stretch>
                        </pic:blipFill>
                        <pic:spPr bwMode="auto">
                          <a:xfrm>
                            <a:off x="0" y="0"/>
                            <a:ext cx="543560" cy="517525"/>
                          </a:xfrm>
                          <a:prstGeom prst="rect">
                            <a:avLst/>
                          </a:prstGeom>
                          <a:noFill/>
                          <a:ln w="9525">
                            <a:noFill/>
                            <a:miter lim="800000"/>
                            <a:headEnd/>
                            <a:tailEnd/>
                          </a:ln>
                        </pic:spPr>
                      </pic:pic>
                    </a:graphicData>
                  </a:graphic>
                </wp:inline>
              </w:drawing>
            </w:r>
            <w:r w:rsidRPr="001E0864">
              <w:rPr>
                <w:rFonts w:ascii="Arial" w:hAnsi="Arial" w:cs="Arial"/>
                <w:color w:val="000000"/>
                <w:sz w:val="22"/>
                <w:szCs w:val="22"/>
                <w:lang w:val="sr-Latn-CS" w:eastAsia="en-US"/>
              </w:rPr>
              <w:t xml:space="preserve">    </w:t>
            </w:r>
            <w:r w:rsidRPr="001E0864">
              <w:rPr>
                <w:rFonts w:ascii="Arial" w:hAnsi="Arial" w:cs="Arial"/>
                <w:noProof/>
                <w:color w:val="000000"/>
                <w:sz w:val="22"/>
                <w:szCs w:val="22"/>
                <w:lang w:val="en-US" w:eastAsia="en-US"/>
              </w:rPr>
              <w:drawing>
                <wp:inline distT="0" distB="0" distL="0" distR="0" wp14:anchorId="50332D32" wp14:editId="5659AD68">
                  <wp:extent cx="543560" cy="526415"/>
                  <wp:effectExtent l="19050" t="0" r="8890" b="0"/>
                  <wp:docPr id="11" name="Picture 18" descr="SGS_OHSAS 18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GS_OHSAS 18001_TBL"/>
                          <pic:cNvPicPr>
                            <a:picLocks noChangeAspect="1" noChangeArrowheads="1"/>
                          </pic:cNvPicPr>
                        </pic:nvPicPr>
                        <pic:blipFill>
                          <a:blip r:embed="rId14" cstate="print"/>
                          <a:srcRect/>
                          <a:stretch>
                            <a:fillRect/>
                          </a:stretch>
                        </pic:blipFill>
                        <pic:spPr bwMode="auto">
                          <a:xfrm>
                            <a:off x="0" y="0"/>
                            <a:ext cx="543560" cy="526415"/>
                          </a:xfrm>
                          <a:prstGeom prst="rect">
                            <a:avLst/>
                          </a:prstGeom>
                          <a:noFill/>
                          <a:ln w="9525">
                            <a:noFill/>
                            <a:miter lim="800000"/>
                            <a:headEnd/>
                            <a:tailEnd/>
                          </a:ln>
                        </pic:spPr>
                      </pic:pic>
                    </a:graphicData>
                  </a:graphic>
                </wp:inline>
              </w:drawing>
            </w:r>
          </w:p>
        </w:tc>
      </w:tr>
      <w:tr w:rsidR="001E0864" w:rsidRPr="001E0864" w:rsidTr="001E0864">
        <w:trPr>
          <w:trHeight w:val="447"/>
          <w:jc w:val="center"/>
        </w:trPr>
        <w:tc>
          <w:tcPr>
            <w:tcW w:w="389" w:type="dxa"/>
            <w:tcBorders>
              <w:top w:val="single" w:sz="4" w:space="0" w:color="auto"/>
              <w:left w:val="single" w:sz="8" w:space="0" w:color="auto"/>
              <w:bottom w:val="single" w:sz="8" w:space="0" w:color="auto"/>
              <w:right w:val="nil"/>
            </w:tcBorders>
            <w:vAlign w:val="center"/>
          </w:tcPr>
          <w:p w:rsidR="001E0864" w:rsidRPr="001E0864" w:rsidRDefault="001E0864" w:rsidP="001E0864">
            <w:pPr>
              <w:tabs>
                <w:tab w:val="center" w:pos="4153"/>
                <w:tab w:val="right" w:pos="8306"/>
                <w:tab w:val="right" w:pos="10206"/>
              </w:tabs>
              <w:suppressAutoHyphens w:val="0"/>
              <w:snapToGrid w:val="0"/>
              <w:ind w:left="-113" w:right="-113"/>
              <w:jc w:val="center"/>
              <w:rPr>
                <w:rFonts w:ascii="Arial" w:hAnsi="Arial"/>
                <w:color w:val="000000"/>
                <w:sz w:val="16"/>
                <w:szCs w:val="16"/>
                <w:lang w:val="sr-Latn-CS" w:eastAsia="en-US"/>
              </w:rPr>
            </w:pPr>
            <w:r w:rsidRPr="001E0864">
              <w:rPr>
                <w:rFonts w:ascii="Wingdings" w:hAnsi="Wingdings"/>
                <w:color w:val="000000"/>
                <w:sz w:val="16"/>
                <w:szCs w:val="16"/>
                <w:lang w:val="sr-Latn-CS" w:eastAsia="en-US"/>
              </w:rPr>
              <w:t></w:t>
            </w:r>
          </w:p>
        </w:tc>
        <w:tc>
          <w:tcPr>
            <w:tcW w:w="1118" w:type="dxa"/>
            <w:gridSpan w:val="2"/>
            <w:tcBorders>
              <w:top w:val="single" w:sz="4" w:space="0" w:color="auto"/>
              <w:left w:val="nil"/>
              <w:bottom w:val="single" w:sz="8" w:space="0" w:color="auto"/>
              <w:right w:val="nil"/>
            </w:tcBorders>
            <w:vAlign w:val="center"/>
          </w:tcPr>
          <w:p w:rsidR="001E0864" w:rsidRPr="001E0864" w:rsidRDefault="001E0864" w:rsidP="001E0864">
            <w:pPr>
              <w:tabs>
                <w:tab w:val="center" w:pos="4153"/>
                <w:tab w:val="center" w:pos="4320"/>
                <w:tab w:val="right" w:pos="8306"/>
                <w:tab w:val="right" w:pos="8640"/>
                <w:tab w:val="right" w:pos="10206"/>
              </w:tabs>
              <w:suppressAutoHyphens w:val="0"/>
              <w:snapToGrid w:val="0"/>
              <w:ind w:left="-113" w:right="-113"/>
              <w:jc w:val="center"/>
              <w:rPr>
                <w:rFonts w:ascii="Arial" w:hAnsi="Arial"/>
                <w:color w:val="000000"/>
                <w:sz w:val="16"/>
                <w:szCs w:val="16"/>
                <w:lang w:val="sr-Latn-CS" w:eastAsia="en-US"/>
              </w:rPr>
            </w:pPr>
            <w:r w:rsidRPr="001E0864">
              <w:rPr>
                <w:rFonts w:ascii="Arial Narrow" w:hAnsi="Arial Narrow"/>
                <w:color w:val="000000"/>
                <w:sz w:val="16"/>
                <w:szCs w:val="16"/>
                <w:lang w:val="sr-Latn-CS" w:eastAsia="en-US"/>
              </w:rPr>
              <w:t>Šifra delatnosti:</w:t>
            </w:r>
          </w:p>
        </w:tc>
        <w:tc>
          <w:tcPr>
            <w:tcW w:w="546"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right" w:pos="8306"/>
                <w:tab w:val="right" w:pos="10206"/>
              </w:tabs>
              <w:suppressAutoHyphens w:val="0"/>
              <w:snapToGrid w:val="0"/>
              <w:ind w:left="-113" w:right="-113"/>
              <w:jc w:val="center"/>
              <w:rPr>
                <w:rFonts w:ascii="Arial" w:hAnsi="Arial"/>
                <w:color w:val="000000"/>
                <w:sz w:val="16"/>
                <w:szCs w:val="16"/>
                <w:lang w:val="sr-Latn-CS" w:eastAsia="en-US"/>
              </w:rPr>
            </w:pPr>
            <w:r w:rsidRPr="001E0864">
              <w:rPr>
                <w:rFonts w:ascii="Arial Narrow" w:hAnsi="Arial Narrow"/>
                <w:color w:val="000000"/>
                <w:sz w:val="16"/>
                <w:szCs w:val="16"/>
                <w:lang w:val="sr-Latn-CS" w:eastAsia="en-US"/>
              </w:rPr>
              <w:t>7112;</w:t>
            </w:r>
          </w:p>
        </w:tc>
        <w:tc>
          <w:tcPr>
            <w:tcW w:w="304"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right" w:pos="8306"/>
                <w:tab w:val="right" w:pos="10206"/>
              </w:tabs>
              <w:suppressAutoHyphens w:val="0"/>
              <w:snapToGrid w:val="0"/>
              <w:ind w:left="-113" w:right="-113"/>
              <w:jc w:val="center"/>
              <w:rPr>
                <w:rFonts w:ascii="Arial" w:hAnsi="Arial"/>
                <w:color w:val="000000"/>
                <w:sz w:val="16"/>
                <w:szCs w:val="16"/>
                <w:lang w:val="sr-Latn-CS" w:eastAsia="en-US"/>
              </w:rPr>
            </w:pPr>
            <w:r w:rsidRPr="001E0864">
              <w:rPr>
                <w:rFonts w:ascii="Wingdings" w:hAnsi="Wingdings"/>
                <w:color w:val="000000"/>
                <w:sz w:val="16"/>
                <w:szCs w:val="16"/>
                <w:lang w:val="sr-Latn-CS" w:eastAsia="en-US"/>
              </w:rPr>
              <w:t></w:t>
            </w:r>
          </w:p>
        </w:tc>
        <w:tc>
          <w:tcPr>
            <w:tcW w:w="1681" w:type="dxa"/>
            <w:gridSpan w:val="2"/>
            <w:tcBorders>
              <w:top w:val="single" w:sz="4" w:space="0" w:color="auto"/>
              <w:left w:val="nil"/>
              <w:bottom w:val="single" w:sz="8" w:space="0" w:color="auto"/>
              <w:right w:val="nil"/>
            </w:tcBorders>
            <w:vAlign w:val="center"/>
          </w:tcPr>
          <w:p w:rsidR="001E0864" w:rsidRPr="001E0864" w:rsidRDefault="001E0864" w:rsidP="001E0864">
            <w:pPr>
              <w:tabs>
                <w:tab w:val="left" w:pos="524"/>
              </w:tabs>
              <w:suppressAutoHyphens w:val="0"/>
              <w:ind w:left="-113" w:right="-113"/>
              <w:jc w:val="center"/>
              <w:rPr>
                <w:rFonts w:ascii="Arial Narrow" w:hAnsi="Arial Narrow"/>
                <w:sz w:val="16"/>
                <w:szCs w:val="16"/>
                <w:lang w:val="sr-Latn-CS" w:eastAsia="en-US"/>
              </w:rPr>
            </w:pPr>
            <w:r w:rsidRPr="001E0864">
              <w:rPr>
                <w:rFonts w:ascii="Arial Narrow" w:hAnsi="Arial Narrow"/>
                <w:color w:val="000000"/>
                <w:sz w:val="16"/>
                <w:szCs w:val="16"/>
                <w:lang w:val="sr-Latn-CS" w:eastAsia="en-US"/>
              </w:rPr>
              <w:t>Matični/Registracioni broj:</w:t>
            </w:r>
          </w:p>
        </w:tc>
        <w:tc>
          <w:tcPr>
            <w:tcW w:w="745"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center" w:pos="4320"/>
                <w:tab w:val="right" w:pos="8306"/>
                <w:tab w:val="right" w:pos="8640"/>
                <w:tab w:val="right" w:pos="10206"/>
              </w:tabs>
              <w:suppressAutoHyphens w:val="0"/>
              <w:snapToGrid w:val="0"/>
              <w:ind w:left="-113" w:right="-113"/>
              <w:jc w:val="center"/>
              <w:rPr>
                <w:rFonts w:ascii="Arial" w:hAnsi="Arial"/>
                <w:color w:val="000000"/>
                <w:sz w:val="16"/>
                <w:szCs w:val="16"/>
                <w:lang w:val="sr-Latn-CS" w:eastAsia="en-US"/>
              </w:rPr>
            </w:pPr>
            <w:r w:rsidRPr="001E0864">
              <w:rPr>
                <w:rFonts w:ascii="Arial Narrow" w:hAnsi="Arial Narrow"/>
                <w:color w:val="000000"/>
                <w:sz w:val="16"/>
                <w:szCs w:val="16"/>
                <w:lang w:val="sr-Latn-CS" w:eastAsia="en-US"/>
              </w:rPr>
              <w:t>17085123;</w:t>
            </w:r>
          </w:p>
        </w:tc>
        <w:tc>
          <w:tcPr>
            <w:tcW w:w="426"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right" w:pos="8306"/>
                <w:tab w:val="right" w:pos="10206"/>
              </w:tabs>
              <w:suppressAutoHyphens w:val="0"/>
              <w:snapToGrid w:val="0"/>
              <w:ind w:left="-113" w:right="-113"/>
              <w:jc w:val="center"/>
              <w:rPr>
                <w:rFonts w:ascii="Arial" w:hAnsi="Arial"/>
                <w:color w:val="000000"/>
                <w:sz w:val="16"/>
                <w:szCs w:val="16"/>
                <w:lang w:val="sr-Latn-CS" w:eastAsia="en-US"/>
              </w:rPr>
            </w:pPr>
            <w:r w:rsidRPr="001E0864">
              <w:rPr>
                <w:rFonts w:ascii="Wingdings" w:hAnsi="Wingdings"/>
                <w:color w:val="000000"/>
                <w:sz w:val="16"/>
                <w:szCs w:val="16"/>
                <w:lang w:val="sr-Latn-CS" w:eastAsia="en-US"/>
              </w:rPr>
              <w:t></w:t>
            </w:r>
          </w:p>
        </w:tc>
        <w:tc>
          <w:tcPr>
            <w:tcW w:w="708" w:type="dxa"/>
            <w:tcBorders>
              <w:top w:val="single" w:sz="4" w:space="0" w:color="auto"/>
              <w:left w:val="nil"/>
              <w:bottom w:val="single" w:sz="8" w:space="0" w:color="auto"/>
              <w:right w:val="nil"/>
            </w:tcBorders>
            <w:vAlign w:val="center"/>
          </w:tcPr>
          <w:p w:rsidR="001E0864" w:rsidRPr="001E0864" w:rsidRDefault="001E0864" w:rsidP="001E0864">
            <w:pPr>
              <w:tabs>
                <w:tab w:val="left" w:pos="3402"/>
                <w:tab w:val="left" w:pos="3686"/>
              </w:tabs>
              <w:suppressAutoHyphens w:val="0"/>
              <w:ind w:left="-113" w:right="-113"/>
              <w:jc w:val="center"/>
              <w:rPr>
                <w:rFonts w:ascii="Arial" w:hAnsi="Arial" w:cs="Arial"/>
                <w:noProof/>
                <w:color w:val="000000"/>
                <w:sz w:val="22"/>
                <w:szCs w:val="22"/>
                <w:lang w:val="sr-Latn-CS" w:eastAsia="en-US"/>
              </w:rPr>
            </w:pPr>
            <w:r w:rsidRPr="001E0864">
              <w:rPr>
                <w:rFonts w:ascii="Arial Narrow" w:hAnsi="Arial Narrow" w:cs="Arial"/>
                <w:color w:val="000000"/>
                <w:sz w:val="16"/>
                <w:szCs w:val="16"/>
                <w:lang w:val="sr-Latn-CS" w:eastAsia="en-US"/>
              </w:rPr>
              <w:t>PIB</w:t>
            </w:r>
            <w:r w:rsidRPr="001E0864">
              <w:rPr>
                <w:rFonts w:ascii="Arial Narrow" w:hAnsi="Arial Narrow"/>
                <w:color w:val="000000"/>
                <w:sz w:val="16"/>
                <w:szCs w:val="16"/>
                <w:lang w:val="sr-Latn-CS" w:eastAsia="en-US"/>
              </w:rPr>
              <w:t>:</w:t>
            </w:r>
          </w:p>
        </w:tc>
        <w:tc>
          <w:tcPr>
            <w:tcW w:w="1134"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center" w:pos="4320"/>
                <w:tab w:val="right" w:pos="8306"/>
                <w:tab w:val="right" w:pos="8640"/>
                <w:tab w:val="right" w:pos="10206"/>
              </w:tabs>
              <w:suppressAutoHyphens w:val="0"/>
              <w:snapToGrid w:val="0"/>
              <w:ind w:left="-113" w:right="-113"/>
              <w:jc w:val="center"/>
              <w:rPr>
                <w:rFonts w:ascii="Arial" w:hAnsi="Arial"/>
                <w:color w:val="000000"/>
                <w:sz w:val="16"/>
                <w:szCs w:val="16"/>
                <w:lang w:val="sr-Latn-CS" w:eastAsia="en-US"/>
              </w:rPr>
            </w:pPr>
            <w:r w:rsidRPr="001E0864">
              <w:rPr>
                <w:rFonts w:ascii="Arial Narrow" w:hAnsi="Arial Narrow"/>
                <w:color w:val="000000"/>
                <w:sz w:val="16"/>
                <w:szCs w:val="16"/>
                <w:lang w:val="sr-Latn-CS" w:eastAsia="en-US"/>
              </w:rPr>
              <w:t>SR100062229,</w:t>
            </w:r>
          </w:p>
        </w:tc>
        <w:tc>
          <w:tcPr>
            <w:tcW w:w="426" w:type="dxa"/>
            <w:gridSpan w:val="2"/>
            <w:tcBorders>
              <w:top w:val="single" w:sz="4" w:space="0" w:color="auto"/>
              <w:left w:val="nil"/>
              <w:bottom w:val="single" w:sz="8" w:space="0" w:color="auto"/>
              <w:right w:val="nil"/>
            </w:tcBorders>
            <w:vAlign w:val="center"/>
          </w:tcPr>
          <w:p w:rsidR="001E0864" w:rsidRPr="001E0864" w:rsidRDefault="001E0864" w:rsidP="001E0864">
            <w:pPr>
              <w:tabs>
                <w:tab w:val="left" w:pos="3402"/>
                <w:tab w:val="left" w:pos="3686"/>
              </w:tabs>
              <w:suppressAutoHyphens w:val="0"/>
              <w:ind w:left="-113" w:right="-113"/>
              <w:jc w:val="center"/>
              <w:rPr>
                <w:rFonts w:ascii="Arial" w:hAnsi="Arial" w:cs="Arial"/>
                <w:noProof/>
                <w:color w:val="000000"/>
                <w:sz w:val="22"/>
                <w:szCs w:val="22"/>
                <w:lang w:val="sr-Latn-CS" w:eastAsia="en-US"/>
              </w:rPr>
            </w:pPr>
            <w:r w:rsidRPr="001E0864">
              <w:rPr>
                <w:rFonts w:ascii="Wingdings" w:hAnsi="Wingdings"/>
                <w:color w:val="000000"/>
                <w:sz w:val="16"/>
                <w:szCs w:val="16"/>
                <w:lang w:val="sr-Latn-CS" w:eastAsia="en-US"/>
              </w:rPr>
              <w:t></w:t>
            </w:r>
          </w:p>
        </w:tc>
        <w:tc>
          <w:tcPr>
            <w:tcW w:w="708" w:type="dxa"/>
            <w:tcBorders>
              <w:top w:val="single" w:sz="4" w:space="0" w:color="auto"/>
              <w:left w:val="nil"/>
              <w:bottom w:val="single" w:sz="8" w:space="0" w:color="auto"/>
              <w:right w:val="nil"/>
            </w:tcBorders>
            <w:vAlign w:val="center"/>
          </w:tcPr>
          <w:p w:rsidR="001E0864" w:rsidRPr="001E0864" w:rsidRDefault="001E0864" w:rsidP="001E0864">
            <w:pPr>
              <w:tabs>
                <w:tab w:val="left" w:pos="3402"/>
                <w:tab w:val="left" w:pos="3686"/>
              </w:tabs>
              <w:suppressAutoHyphens w:val="0"/>
              <w:ind w:left="-113" w:right="-113"/>
              <w:jc w:val="center"/>
              <w:rPr>
                <w:rFonts w:ascii="Arial" w:hAnsi="Arial" w:cs="Arial"/>
                <w:noProof/>
                <w:color w:val="000000"/>
                <w:sz w:val="22"/>
                <w:szCs w:val="22"/>
                <w:lang w:val="sr-Latn-CS" w:eastAsia="en-US"/>
              </w:rPr>
            </w:pPr>
            <w:r w:rsidRPr="001E0864">
              <w:rPr>
                <w:rFonts w:ascii="Arial Narrow" w:hAnsi="Arial Narrow"/>
                <w:color w:val="000000"/>
                <w:sz w:val="16"/>
                <w:szCs w:val="16"/>
                <w:lang w:val="sr-Latn-CS" w:eastAsia="en-US"/>
              </w:rPr>
              <w:t>PDV br.:</w:t>
            </w:r>
          </w:p>
        </w:tc>
        <w:tc>
          <w:tcPr>
            <w:tcW w:w="814" w:type="dxa"/>
            <w:tcBorders>
              <w:top w:val="single" w:sz="4" w:space="0" w:color="auto"/>
              <w:left w:val="nil"/>
              <w:bottom w:val="single" w:sz="8" w:space="0" w:color="auto"/>
              <w:right w:val="single" w:sz="8" w:space="0" w:color="auto"/>
            </w:tcBorders>
            <w:vAlign w:val="center"/>
          </w:tcPr>
          <w:p w:rsidR="001E0864" w:rsidRPr="001E0864" w:rsidRDefault="001E0864" w:rsidP="001E0864">
            <w:pPr>
              <w:tabs>
                <w:tab w:val="center" w:pos="4153"/>
                <w:tab w:val="center" w:pos="4320"/>
                <w:tab w:val="right" w:pos="8306"/>
                <w:tab w:val="right" w:pos="8640"/>
                <w:tab w:val="right" w:pos="10206"/>
              </w:tabs>
              <w:suppressAutoHyphens w:val="0"/>
              <w:snapToGrid w:val="0"/>
              <w:ind w:left="-113" w:right="-113"/>
              <w:jc w:val="center"/>
              <w:rPr>
                <w:rFonts w:ascii="Arial" w:hAnsi="Arial"/>
                <w:color w:val="000000"/>
                <w:sz w:val="16"/>
                <w:szCs w:val="16"/>
                <w:lang w:val="sr-Latn-CS" w:eastAsia="en-US"/>
              </w:rPr>
            </w:pPr>
            <w:r w:rsidRPr="001E0864">
              <w:rPr>
                <w:rFonts w:ascii="Arial Narrow" w:hAnsi="Arial Narrow"/>
                <w:color w:val="000000"/>
                <w:sz w:val="16"/>
                <w:szCs w:val="16"/>
                <w:lang w:val="sr-Latn-CS" w:eastAsia="en-US"/>
              </w:rPr>
              <w:t>130862423</w:t>
            </w:r>
          </w:p>
        </w:tc>
      </w:tr>
    </w:tbl>
    <w:p w:rsidR="001E0864" w:rsidRPr="001E0864" w:rsidRDefault="001E0864" w:rsidP="001E0864">
      <w:pPr>
        <w:tabs>
          <w:tab w:val="left" w:pos="3402"/>
          <w:tab w:val="left" w:pos="3686"/>
        </w:tabs>
        <w:suppressAutoHyphens w:val="0"/>
        <w:rPr>
          <w:rFonts w:ascii="Arial Narrow" w:hAnsi="Arial Narrow" w:cs="Arial"/>
          <w:bCs/>
          <w:sz w:val="20"/>
          <w:lang w:val="sr-Latn-CS" w:eastAsia="en-US"/>
        </w:rPr>
        <w:sectPr w:rsidR="001E0864" w:rsidRPr="001E0864" w:rsidSect="00713FB2">
          <w:headerReference w:type="even" r:id="rId15"/>
          <w:footerReference w:type="even" r:id="rId16"/>
          <w:footerReference w:type="default" r:id="rId17"/>
          <w:headerReference w:type="first" r:id="rId18"/>
          <w:footerReference w:type="first" r:id="rId19"/>
          <w:pgSz w:w="11907" w:h="16834" w:code="9"/>
          <w:pgMar w:top="1440" w:right="1080" w:bottom="1440" w:left="1080" w:header="567" w:footer="567" w:gutter="0"/>
          <w:pgNumType w:start="1" w:chapStyle="1" w:chapSep="emDash"/>
          <w:cols w:space="720"/>
          <w:docGrid w:linePitch="272"/>
        </w:sectPr>
      </w:pPr>
    </w:p>
    <w:tbl>
      <w:tblPr>
        <w:tblW w:w="0" w:type="auto"/>
        <w:tblInd w:w="96" w:type="dxa"/>
        <w:tblLayout w:type="fixed"/>
        <w:tblLook w:val="0000" w:firstRow="0" w:lastRow="0" w:firstColumn="0" w:lastColumn="0" w:noHBand="0" w:noVBand="0"/>
      </w:tblPr>
      <w:tblGrid>
        <w:gridCol w:w="12"/>
        <w:gridCol w:w="1047"/>
        <w:gridCol w:w="229"/>
        <w:gridCol w:w="1985"/>
        <w:gridCol w:w="708"/>
        <w:gridCol w:w="1134"/>
        <w:gridCol w:w="851"/>
        <w:gridCol w:w="567"/>
        <w:gridCol w:w="22"/>
        <w:gridCol w:w="747"/>
        <w:gridCol w:w="1098"/>
        <w:gridCol w:w="1245"/>
        <w:gridCol w:w="6"/>
      </w:tblGrid>
      <w:tr w:rsidR="001E0864" w:rsidRPr="001E0864" w:rsidTr="001E0864">
        <w:trPr>
          <w:gridBefore w:val="1"/>
          <w:wBefore w:w="12" w:type="dxa"/>
          <w:trHeight w:val="680"/>
        </w:trPr>
        <w:tc>
          <w:tcPr>
            <w:tcW w:w="1276" w:type="dxa"/>
            <w:gridSpan w:val="2"/>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lastRenderedPageBreak/>
              <w:t>Investitor :</w:t>
            </w:r>
          </w:p>
        </w:tc>
        <w:sdt>
          <w:sdtPr>
            <w:rPr>
              <w:rFonts w:ascii="Arial Narrow" w:hAnsi="Arial Narrow"/>
              <w:b/>
              <w:bCs/>
              <w:sz w:val="22"/>
              <w:lang w:val="sr-Latn-CS" w:eastAsia="en-US"/>
            </w:rPr>
            <w:alias w:val="Investitor"/>
            <w:id w:val="331283328"/>
            <w:placeholder>
              <w:docPart w:val="89C94C58E8AE4A1B98EBEFDDC9746197"/>
            </w:placeholder>
            <w:dataBinding w:xpath="/ns0:ccMap[1]/ns0:ccElement_331283328" w:storeItemID="{E4FA813E-AD00-4D72-9583-41045100FD8D}"/>
            <w:text w:multiLine="1"/>
          </w:sdtPr>
          <w:sdtEndPr/>
          <w:sdtContent>
            <w:tc>
              <w:tcPr>
                <w:tcW w:w="8363" w:type="dxa"/>
                <w:gridSpan w:val="10"/>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JP „Elektroprivreda Srbije“, Beograd, Ogranak TE-KO Kostolac, ul. Nikole Tesle br. 5-7, Kostolac</w:t>
                </w:r>
              </w:p>
            </w:tc>
          </w:sdtContent>
        </w:sdt>
      </w:tr>
      <w:tr w:rsidR="001E0864" w:rsidRPr="001E0864" w:rsidTr="001E0864">
        <w:trPr>
          <w:gridBefore w:val="1"/>
          <w:wBefore w:w="12" w:type="dxa"/>
          <w:trHeight w:val="685"/>
        </w:trPr>
        <w:tc>
          <w:tcPr>
            <w:tcW w:w="1276" w:type="dxa"/>
            <w:gridSpan w:val="2"/>
            <w:tcBorders>
              <w:top w:val="single" w:sz="2" w:space="0" w:color="auto"/>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Naručilac :</w:t>
            </w:r>
            <w:r w:rsidRPr="001E0864">
              <w:rPr>
                <w:rFonts w:ascii="Arial Narrow" w:hAnsi="Arial Narrow" w:cs="Arial"/>
                <w:sz w:val="20"/>
                <w:lang w:val="sr-Latn-CS" w:eastAsia="en-US"/>
              </w:rPr>
              <w:tab/>
            </w:r>
          </w:p>
        </w:tc>
        <w:sdt>
          <w:sdtPr>
            <w:rPr>
              <w:rFonts w:ascii="Arial Narrow" w:hAnsi="Arial Narrow"/>
              <w:b/>
              <w:bCs/>
              <w:sz w:val="22"/>
              <w:lang w:val="sr-Latn-CS" w:eastAsia="en-US"/>
            </w:rPr>
            <w:alias w:val="Naručilac"/>
            <w:id w:val="2151292"/>
            <w:placeholder>
              <w:docPart w:val="8BB495B3580A469C81521668FA01ECAF"/>
            </w:placeholder>
            <w:dataBinding w:xpath="/ns0:ccMap[1]/ns0:ccElement_2151257" w:storeItemID="{E4FA813E-AD00-4D72-9583-41045100FD8D}"/>
            <w:text w:multiLine="1"/>
          </w:sdtPr>
          <w:sdtEndPr/>
          <w:sdtContent>
            <w:tc>
              <w:tcPr>
                <w:tcW w:w="8363" w:type="dxa"/>
                <w:gridSpan w:val="10"/>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JP „Elektroprivreda Srbije“, Beograd, Ogranak TE-KO Kostolac, ul. Nikole Tesle br. 5-7, Kostolac</w:t>
                </w:r>
              </w:p>
            </w:tc>
          </w:sdtContent>
        </w:sdt>
      </w:tr>
      <w:tr w:rsidR="001E0864" w:rsidRPr="001E0864" w:rsidTr="001E0864">
        <w:trPr>
          <w:gridBefore w:val="1"/>
          <w:wBefore w:w="12" w:type="dxa"/>
          <w:trHeight w:val="685"/>
        </w:trPr>
        <w:tc>
          <w:tcPr>
            <w:tcW w:w="1276" w:type="dxa"/>
            <w:gridSpan w:val="2"/>
            <w:tcBorders>
              <w:top w:val="single" w:sz="2" w:space="0" w:color="auto"/>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Kompleks :</w:t>
            </w:r>
            <w:r w:rsidRPr="001E0864">
              <w:rPr>
                <w:rFonts w:ascii="Arial Narrow" w:hAnsi="Arial Narrow" w:cs="Arial"/>
                <w:sz w:val="20"/>
                <w:lang w:val="sr-Latn-CS" w:eastAsia="en-US"/>
              </w:rPr>
              <w:tab/>
            </w:r>
          </w:p>
        </w:tc>
        <w:sdt>
          <w:sdtPr>
            <w:rPr>
              <w:rFonts w:ascii="Arial Narrow" w:hAnsi="Arial Narrow"/>
              <w:b/>
              <w:bCs/>
              <w:sz w:val="22"/>
              <w:lang w:val="sr-Latn-CS" w:eastAsia="en-US"/>
            </w:rPr>
            <w:alias w:val="Kompleks"/>
            <w:id w:val="331283323"/>
            <w:placeholder>
              <w:docPart w:val="5A6D7068763145ADADC9E32A6694808D"/>
            </w:placeholder>
            <w:dataBinding w:xpath="/ns0:ccMap[1]/ns0:ccElement_331283323" w:storeItemID="{E4FA813E-AD00-4D72-9583-41045100FD8D}"/>
            <w:text w:multiLine="1"/>
          </w:sdtPr>
          <w:sdtEndPr/>
          <w:sdtContent>
            <w:tc>
              <w:tcPr>
                <w:tcW w:w="8363" w:type="dxa"/>
                <w:gridSpan w:val="10"/>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Pogon za pripremu uglja P.K. „Drmno“</w:t>
                </w:r>
              </w:p>
            </w:tc>
          </w:sdtContent>
        </w:sdt>
      </w:tr>
      <w:tr w:rsidR="001E0864" w:rsidRPr="001E0864" w:rsidTr="001E0864">
        <w:trPr>
          <w:gridBefore w:val="1"/>
          <w:wBefore w:w="12" w:type="dxa"/>
          <w:trHeight w:val="685"/>
        </w:trPr>
        <w:tc>
          <w:tcPr>
            <w:tcW w:w="1276" w:type="dxa"/>
            <w:gridSpan w:val="2"/>
            <w:tcBorders>
              <w:top w:val="single" w:sz="2" w:space="0" w:color="auto"/>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Objekat :</w:t>
            </w:r>
          </w:p>
        </w:tc>
        <w:sdt>
          <w:sdtPr>
            <w:rPr>
              <w:rFonts w:ascii="Arial Narrow" w:hAnsi="Arial Narrow"/>
              <w:b/>
              <w:bCs/>
              <w:sz w:val="22"/>
              <w:szCs w:val="22"/>
              <w:lang w:val="sr-Latn-CS" w:eastAsia="en-US"/>
            </w:rPr>
            <w:alias w:val="Objekt"/>
            <w:tag w:val="Objekt"/>
            <w:id w:val="331283331"/>
            <w:placeholder>
              <w:docPart w:val="485A5DFAB5004891B94F172346B3451B"/>
            </w:placeholder>
            <w:dataBinding w:xpath="/ns0:ccMap[1]/ns0:ccElement_331283331" w:storeItemID="{E4FA813E-AD00-4D72-9583-41045100FD8D}"/>
            <w:text w:multiLine="1"/>
          </w:sdtPr>
          <w:sdtEndPr/>
          <w:sdtContent>
            <w:tc>
              <w:tcPr>
                <w:tcW w:w="8363" w:type="dxa"/>
                <w:gridSpan w:val="10"/>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szCs w:val="22"/>
                    <w:lang w:val="sr-Latn-CS" w:eastAsia="en-US"/>
                  </w:rPr>
                </w:pPr>
                <w:r w:rsidRPr="001E0864">
                  <w:rPr>
                    <w:rFonts w:ascii="Arial Narrow" w:hAnsi="Arial Narrow"/>
                    <w:b/>
                    <w:bCs/>
                    <w:sz w:val="22"/>
                    <w:szCs w:val="22"/>
                    <w:lang w:val="sr-Latn-CS" w:eastAsia="en-US"/>
                  </w:rPr>
                  <w:t>Objekat drobljenja uglja</w:t>
                </w:r>
              </w:p>
            </w:tc>
          </w:sdtContent>
        </w:sdt>
      </w:tr>
      <w:tr w:rsidR="001E0864" w:rsidRPr="001E0864" w:rsidTr="001E0864">
        <w:trPr>
          <w:gridBefore w:val="1"/>
          <w:wBefore w:w="12" w:type="dxa"/>
          <w:trHeight w:val="685"/>
        </w:trPr>
        <w:tc>
          <w:tcPr>
            <w:tcW w:w="1276" w:type="dxa"/>
            <w:gridSpan w:val="2"/>
            <w:tcBorders>
              <w:top w:val="single" w:sz="2" w:space="0" w:color="auto"/>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Projekat :</w:t>
            </w:r>
          </w:p>
        </w:tc>
        <w:sdt>
          <w:sdtPr>
            <w:rPr>
              <w:rFonts w:ascii="Arial Narrow" w:hAnsi="Arial Narrow"/>
              <w:b/>
              <w:bCs/>
              <w:sz w:val="22"/>
              <w:lang w:val="sr-Latn-CS" w:eastAsia="en-US"/>
            </w:rPr>
            <w:alias w:val="Projekt"/>
            <w:tag w:val="Projekt"/>
            <w:id w:val="331283333"/>
            <w:placeholder>
              <w:docPart w:val="C48FDB18B9DD493886E2425F099D65E3"/>
            </w:placeholder>
            <w:dataBinding w:xpath="/ns0:ccMap[1]/ns0:ccElement_331283333" w:storeItemID="{E4FA813E-AD00-4D72-9583-41045100FD8D}"/>
            <w:text w:multiLine="1"/>
          </w:sdtPr>
          <w:sdtEndPr/>
          <w:sdtContent>
            <w:tc>
              <w:tcPr>
                <w:tcW w:w="5267" w:type="dxa"/>
                <w:gridSpan w:val="6"/>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Tehnički rudarski projekat rekonstrukcije sistema hranjenja postojećih drobilica na PK Drmno u cilju dobijanja projektovanih parametara izdrobljenog uglja – Tehnološko-mašinski projekat</w:t>
                </w:r>
              </w:p>
            </w:tc>
          </w:sdtContent>
        </w:sdt>
        <w:tc>
          <w:tcPr>
            <w:tcW w:w="747" w:type="dxa"/>
            <w:tcBorders>
              <w:top w:val="single" w:sz="2" w:space="0" w:color="auto"/>
            </w:tcBorders>
            <w:shd w:val="clear" w:color="auto" w:fill="D9D9D9" w:themeFill="background1" w:themeFillShade="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Broj :</w:t>
            </w:r>
          </w:p>
        </w:tc>
        <w:sdt>
          <w:sdtPr>
            <w:rPr>
              <w:rFonts w:ascii="Arial Narrow" w:hAnsi="Arial Narrow"/>
              <w:b/>
              <w:szCs w:val="24"/>
              <w:lang w:val="sr-Latn-CS" w:eastAsia="en-US"/>
            </w:rPr>
            <w:alias w:val="Broj projekta"/>
            <w:tag w:val="Broj projekta"/>
            <w:id w:val="6351550"/>
            <w:placeholder>
              <w:docPart w:val="FE9D3615EF2D44BFB4C262C30B0D7029"/>
            </w:placeholder>
            <w:dataBinding w:xpath="/ns0:ccMap[1]/ns0:ccElement_331283575" w:storeItemID="{E4FA813E-AD00-4D72-9583-41045100FD8D}"/>
            <w:text/>
          </w:sdtPr>
          <w:sdtEndPr/>
          <w:sdtContent>
            <w:tc>
              <w:tcPr>
                <w:tcW w:w="2349" w:type="dxa"/>
                <w:gridSpan w:val="3"/>
                <w:tcBorders>
                  <w:top w:val="single" w:sz="2" w:space="0" w:color="auto"/>
                  <w:left w:val="nil"/>
                </w:tcBorders>
                <w:vAlign w:val="center"/>
              </w:tcPr>
              <w:p w:rsidR="001E0864" w:rsidRPr="001E0864" w:rsidRDefault="001E0864" w:rsidP="001E0864">
                <w:pPr>
                  <w:tabs>
                    <w:tab w:val="center" w:pos="4320"/>
                    <w:tab w:val="right" w:pos="8640"/>
                  </w:tabs>
                  <w:suppressAutoHyphens w:val="0"/>
                  <w:ind w:left="113" w:right="113"/>
                  <w:rPr>
                    <w:rFonts w:ascii="Arial Narrow" w:hAnsi="Arial Narrow"/>
                    <w:b/>
                    <w:szCs w:val="24"/>
                    <w:lang w:val="sr-Latn-CS" w:eastAsia="en-US"/>
                  </w:rPr>
                </w:pPr>
                <w:r w:rsidRPr="001E0864">
                  <w:rPr>
                    <w:rFonts w:ascii="Arial Narrow" w:hAnsi="Arial Narrow"/>
                    <w:b/>
                    <w:szCs w:val="24"/>
                    <w:lang w:val="sr-Latn-CS" w:eastAsia="en-US"/>
                  </w:rPr>
                  <w:t>20/16-01-TR/TM-00</w:t>
                </w:r>
              </w:p>
            </w:tc>
          </w:sdtContent>
        </w:sdt>
      </w:tr>
      <w:tr w:rsidR="001E0864" w:rsidRPr="001E0864" w:rsidTr="001E0864">
        <w:trPr>
          <w:gridBefore w:val="1"/>
          <w:wBefore w:w="12" w:type="dxa"/>
          <w:trHeight w:val="685"/>
        </w:trPr>
        <w:tc>
          <w:tcPr>
            <w:tcW w:w="1276" w:type="dxa"/>
            <w:gridSpan w:val="2"/>
            <w:tcBorders>
              <w:top w:val="single" w:sz="2" w:space="0" w:color="auto"/>
            </w:tcBorders>
            <w:shd w:val="clear" w:color="auto" w:fill="D9D9D9"/>
          </w:tcPr>
          <w:p w:rsidR="001E0864" w:rsidRPr="001E0864" w:rsidRDefault="001E0864" w:rsidP="001E0864">
            <w:pPr>
              <w:tabs>
                <w:tab w:val="left" w:pos="3402"/>
                <w:tab w:val="left" w:pos="3686"/>
              </w:tabs>
              <w:suppressAutoHyphens w:val="0"/>
              <w:ind w:right="-108"/>
              <w:rPr>
                <w:rFonts w:ascii="Arial Narrow" w:hAnsi="Arial Narrow" w:cs="Arial"/>
                <w:bCs/>
                <w:sz w:val="20"/>
                <w:lang w:val="sr-Latn-CS" w:eastAsia="en-US"/>
              </w:rPr>
            </w:pPr>
            <w:r w:rsidRPr="001E0864">
              <w:rPr>
                <w:rFonts w:ascii="Arial Narrow" w:hAnsi="Arial Narrow" w:cs="Arial"/>
                <w:bCs/>
                <w:sz w:val="20"/>
                <w:lang w:val="sr-Latn-CS" w:eastAsia="en-US"/>
              </w:rPr>
              <w:t>Mesto gradnje :</w:t>
            </w:r>
          </w:p>
        </w:tc>
        <w:sdt>
          <w:sdtPr>
            <w:rPr>
              <w:rFonts w:ascii="Arial Narrow" w:hAnsi="Arial Narrow"/>
              <w:b/>
              <w:bCs/>
              <w:sz w:val="22"/>
              <w:lang w:val="sr-Latn-CS" w:eastAsia="en-US"/>
            </w:rPr>
            <w:alias w:val="Mesto gradnje"/>
            <w:tag w:val="Mesto gradnje"/>
            <w:id w:val="331283335"/>
            <w:placeholder>
              <w:docPart w:val="FDB9E87E630D47429A697831B58735D9"/>
            </w:placeholder>
            <w:dataBinding w:xpath="/ns0:ccMap[1]/ns0:ccElement_331283335" w:storeItemID="{E4FA813E-AD00-4D72-9583-41045100FD8D}"/>
            <w:text w:multiLine="1"/>
          </w:sdtPr>
          <w:sdtEndPr/>
          <w:sdtContent>
            <w:tc>
              <w:tcPr>
                <w:tcW w:w="8363" w:type="dxa"/>
                <w:gridSpan w:val="10"/>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Drmno</w:t>
                </w:r>
              </w:p>
            </w:tc>
          </w:sdtContent>
        </w:sdt>
      </w:tr>
      <w:tr w:rsidR="001E0864" w:rsidRPr="001E0864" w:rsidTr="001E0864">
        <w:trPr>
          <w:gridBefore w:val="1"/>
          <w:wBefore w:w="12" w:type="dxa"/>
          <w:trHeight w:val="685"/>
        </w:trPr>
        <w:tc>
          <w:tcPr>
            <w:tcW w:w="1276" w:type="dxa"/>
            <w:gridSpan w:val="2"/>
            <w:tcBorders>
              <w:top w:val="single" w:sz="2" w:space="0" w:color="auto"/>
              <w:bottom w:val="single" w:sz="2" w:space="0" w:color="auto"/>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Ugovor br. :</w:t>
            </w:r>
          </w:p>
        </w:tc>
        <w:sdt>
          <w:sdtPr>
            <w:rPr>
              <w:rFonts w:ascii="Arial Narrow" w:hAnsi="Arial Narrow"/>
              <w:b/>
              <w:bCs/>
              <w:sz w:val="22"/>
              <w:lang w:val="sr-Latn-CS" w:eastAsia="en-US"/>
            </w:rPr>
            <w:alias w:val="Ugovor"/>
            <w:id w:val="331283337"/>
            <w:placeholder>
              <w:docPart w:val="62EB26F8A1BC4F77B545E9CB6623715C"/>
            </w:placeholder>
            <w:dataBinding w:xpath="/ns0:ccMap[1]/ns0:ccElement_331283337" w:storeItemID="{E4FA813E-AD00-4D72-9583-41045100FD8D}"/>
            <w:text w:multiLine="1"/>
          </w:sdtPr>
          <w:sdtEndPr/>
          <w:sdtContent>
            <w:tc>
              <w:tcPr>
                <w:tcW w:w="8363" w:type="dxa"/>
                <w:gridSpan w:val="10"/>
                <w:tcBorders>
                  <w:top w:val="single" w:sz="2" w:space="0" w:color="auto"/>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20/16</w:t>
                </w:r>
              </w:p>
            </w:tc>
          </w:sdtContent>
        </w:sdt>
      </w:tr>
      <w:tr w:rsidR="001E0864" w:rsidRPr="001E0864" w:rsidTr="001E0864">
        <w:trPr>
          <w:gridBefore w:val="1"/>
          <w:wBefore w:w="12" w:type="dxa"/>
          <w:trHeight w:val="685"/>
        </w:trPr>
        <w:tc>
          <w:tcPr>
            <w:tcW w:w="1276" w:type="dxa"/>
            <w:gridSpan w:val="2"/>
            <w:tcBorders>
              <w:top w:val="single" w:sz="2" w:space="0" w:color="auto"/>
              <w:bottom w:val="single" w:sz="4"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sz w:val="20"/>
                <w:lang w:val="sr-Latn-CS" w:eastAsia="en-US"/>
              </w:rPr>
            </w:pPr>
            <w:r w:rsidRPr="001E0864">
              <w:rPr>
                <w:rFonts w:ascii="Arial Narrow" w:hAnsi="Arial Narrow" w:cs="Arial"/>
                <w:sz w:val="20"/>
                <w:lang w:val="sr-Latn-CS" w:eastAsia="en-US"/>
              </w:rPr>
              <w:t>Tom :</w:t>
            </w:r>
          </w:p>
        </w:tc>
        <w:sdt>
          <w:sdtPr>
            <w:rPr>
              <w:rFonts w:ascii="Arial Narrow" w:hAnsi="Arial Narrow"/>
              <w:b/>
              <w:bCs/>
              <w:szCs w:val="24"/>
              <w:lang w:val="sr-Latn-CS" w:eastAsia="en-US"/>
            </w:rPr>
            <w:alias w:val="Tom"/>
            <w:id w:val="331283343"/>
            <w:placeholder>
              <w:docPart w:val="3F424DD7AB4149ECA7F84CF1F1B9105F"/>
            </w:placeholder>
            <w:dataBinding w:xpath="/ns0:ccMap[1]/ns0:ccElement_331283343" w:storeItemID="{E4FA813E-AD00-4D72-9583-41045100FD8D}"/>
            <w:text/>
          </w:sdtPr>
          <w:sdtEndPr/>
          <w:sdtContent>
            <w:tc>
              <w:tcPr>
                <w:tcW w:w="1985" w:type="dxa"/>
                <w:tcBorders>
                  <w:top w:val="single" w:sz="2" w:space="0" w:color="auto"/>
                  <w:bottom w:val="single" w:sz="4" w:space="0" w:color="auto"/>
                </w:tcBorders>
                <w:vAlign w:val="center"/>
              </w:tcPr>
              <w:p w:rsidR="001E0864" w:rsidRPr="001E0864" w:rsidRDefault="001E0864" w:rsidP="001E0864">
                <w:pPr>
                  <w:tabs>
                    <w:tab w:val="left" w:pos="3402"/>
                    <w:tab w:val="left" w:pos="3686"/>
                  </w:tabs>
                  <w:suppressAutoHyphens w:val="0"/>
                  <w:jc w:val="center"/>
                  <w:rPr>
                    <w:rFonts w:ascii="Arial Narrow" w:hAnsi="Arial Narrow"/>
                    <w:b/>
                    <w:bCs/>
                    <w:szCs w:val="24"/>
                    <w:lang w:val="sr-Latn-CS" w:eastAsia="en-US"/>
                  </w:rPr>
                </w:pPr>
                <w:r w:rsidRPr="001E0864">
                  <w:rPr>
                    <w:rFonts w:ascii="Arial Narrow" w:hAnsi="Arial Narrow"/>
                    <w:b/>
                    <w:bCs/>
                    <w:szCs w:val="24"/>
                    <w:lang w:val="sr-Latn-CS" w:eastAsia="en-US"/>
                  </w:rPr>
                  <w:t>1</w:t>
                </w:r>
              </w:p>
            </w:tc>
          </w:sdtContent>
        </w:sdt>
        <w:tc>
          <w:tcPr>
            <w:tcW w:w="1842" w:type="dxa"/>
            <w:gridSpan w:val="2"/>
            <w:tcBorders>
              <w:top w:val="single" w:sz="2" w:space="0" w:color="auto"/>
              <w:left w:val="nil"/>
              <w:bottom w:val="single" w:sz="4"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Knjiga :</w:t>
            </w:r>
          </w:p>
        </w:tc>
        <w:sdt>
          <w:sdtPr>
            <w:rPr>
              <w:rFonts w:ascii="Arial Narrow" w:hAnsi="Arial Narrow"/>
              <w:b/>
              <w:bCs/>
              <w:szCs w:val="24"/>
              <w:lang w:val="sr-Latn-CS" w:eastAsia="en-US"/>
            </w:rPr>
            <w:alias w:val="Knjiga"/>
            <w:id w:val="331283345"/>
            <w:placeholder>
              <w:docPart w:val="1392BC65EDFF471CB29BF8D4F6A84F91"/>
            </w:placeholder>
            <w:dataBinding w:xpath="/ns0:ccMap[1]/ns0:ccElement_331283345" w:storeItemID="{E4FA813E-AD00-4D72-9583-41045100FD8D}"/>
            <w:text/>
          </w:sdtPr>
          <w:sdtEndPr/>
          <w:sdtContent>
            <w:tc>
              <w:tcPr>
                <w:tcW w:w="1418" w:type="dxa"/>
                <w:gridSpan w:val="2"/>
                <w:tcBorders>
                  <w:top w:val="single" w:sz="2" w:space="0" w:color="auto"/>
                  <w:left w:val="nil"/>
                  <w:bottom w:val="single" w:sz="4" w:space="0" w:color="auto"/>
                </w:tcBorders>
                <w:vAlign w:val="center"/>
              </w:tcPr>
              <w:p w:rsidR="001E0864" w:rsidRPr="001E0864" w:rsidRDefault="001E0864" w:rsidP="001E0864">
                <w:pPr>
                  <w:tabs>
                    <w:tab w:val="left" w:pos="3402"/>
                    <w:tab w:val="left" w:pos="3686"/>
                  </w:tabs>
                  <w:suppressAutoHyphens w:val="0"/>
                  <w:jc w:val="center"/>
                  <w:rPr>
                    <w:rFonts w:ascii="Arial Narrow" w:hAnsi="Arial Narrow"/>
                    <w:b/>
                    <w:bCs/>
                    <w:szCs w:val="24"/>
                    <w:lang w:val="sr-Latn-CS" w:eastAsia="en-US"/>
                  </w:rPr>
                </w:pPr>
                <w:r w:rsidRPr="001E0864">
                  <w:rPr>
                    <w:rFonts w:ascii="Arial Narrow" w:hAnsi="Arial Narrow"/>
                    <w:b/>
                    <w:bCs/>
                    <w:szCs w:val="24"/>
                    <w:lang w:val="sr-Latn-CS" w:eastAsia="en-US"/>
                  </w:rPr>
                  <w:t>1</w:t>
                </w:r>
              </w:p>
            </w:tc>
          </w:sdtContent>
        </w:sdt>
        <w:tc>
          <w:tcPr>
            <w:tcW w:w="1867" w:type="dxa"/>
            <w:gridSpan w:val="3"/>
            <w:tcBorders>
              <w:top w:val="single" w:sz="2" w:space="0" w:color="auto"/>
              <w:left w:val="nil"/>
              <w:bottom w:val="single" w:sz="4"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Sveska :</w:t>
            </w:r>
          </w:p>
        </w:tc>
        <w:sdt>
          <w:sdtPr>
            <w:rPr>
              <w:rFonts w:ascii="Arial Narrow" w:hAnsi="Arial Narrow"/>
              <w:b/>
              <w:bCs/>
              <w:sz w:val="22"/>
              <w:lang w:val="sr-Latn-CS" w:eastAsia="en-US"/>
            </w:rPr>
            <w:alias w:val="Sveska"/>
            <w:id w:val="331283347"/>
            <w:placeholder>
              <w:docPart w:val="4998A738606A4F24B395E2BC18542B34"/>
            </w:placeholder>
            <w:dataBinding w:xpath="/ns0:ccMap[1]/ns0:ccElement_331283347" w:storeItemID="{E4FA813E-AD00-4D72-9583-41045100FD8D}"/>
            <w:text/>
          </w:sdtPr>
          <w:sdtEndPr/>
          <w:sdtContent>
            <w:tc>
              <w:tcPr>
                <w:tcW w:w="1251" w:type="dxa"/>
                <w:gridSpan w:val="2"/>
                <w:tcBorders>
                  <w:top w:val="single" w:sz="2" w:space="0" w:color="auto"/>
                  <w:left w:val="nil"/>
                  <w:bottom w:val="single" w:sz="4" w:space="0" w:color="auto"/>
                </w:tcBorders>
                <w:vAlign w:val="center"/>
              </w:tcPr>
              <w:p w:rsidR="001E0864" w:rsidRPr="001E0864" w:rsidRDefault="001E0864" w:rsidP="001E0864">
                <w:pPr>
                  <w:tabs>
                    <w:tab w:val="left" w:pos="3402"/>
                    <w:tab w:val="left" w:pos="3686"/>
                  </w:tabs>
                  <w:suppressAutoHyphens w:val="0"/>
                  <w:jc w:val="center"/>
                  <w:rPr>
                    <w:rFonts w:ascii="Arial Narrow" w:hAnsi="Arial Narrow"/>
                    <w:b/>
                    <w:bCs/>
                    <w:sz w:val="22"/>
                    <w:lang w:val="sr-Latn-CS" w:eastAsia="en-US"/>
                  </w:rPr>
                </w:pPr>
                <w:r w:rsidRPr="001E0864">
                  <w:rPr>
                    <w:rFonts w:ascii="Arial Narrow" w:hAnsi="Arial Narrow"/>
                    <w:b/>
                    <w:bCs/>
                    <w:sz w:val="22"/>
                    <w:lang w:val="sr-Latn-CS" w:eastAsia="en-US"/>
                  </w:rPr>
                  <w:t>1</w:t>
                </w:r>
              </w:p>
            </w:tc>
          </w:sdtContent>
        </w:sdt>
      </w:tr>
      <w:tr w:rsidR="001E0864" w:rsidRPr="001E0864" w:rsidTr="001E0864">
        <w:tblPrEx>
          <w:jc w:val="center"/>
          <w:tblInd w:w="0" w:type="dxa"/>
        </w:tblPrEx>
        <w:trPr>
          <w:gridAfter w:val="1"/>
          <w:wAfter w:w="6" w:type="dxa"/>
          <w:jc w:val="center"/>
        </w:trPr>
        <w:tc>
          <w:tcPr>
            <w:tcW w:w="1059" w:type="dxa"/>
            <w:gridSpan w:val="2"/>
            <w:vAlign w:val="center"/>
          </w:tcPr>
          <w:p w:rsidR="001E0864" w:rsidRPr="001E0864" w:rsidRDefault="001E0864" w:rsidP="001E0864">
            <w:pPr>
              <w:tabs>
                <w:tab w:val="left" w:pos="3402"/>
                <w:tab w:val="left" w:pos="3686"/>
              </w:tabs>
              <w:suppressAutoHyphens w:val="0"/>
              <w:rPr>
                <w:rFonts w:ascii="Arial Narrow" w:hAnsi="Arial Narrow" w:cs="Arial"/>
                <w:sz w:val="10"/>
                <w:szCs w:val="10"/>
                <w:lang w:val="sr-Latn-CS" w:eastAsia="en-US"/>
              </w:rPr>
            </w:pPr>
          </w:p>
        </w:tc>
        <w:tc>
          <w:tcPr>
            <w:tcW w:w="8586" w:type="dxa"/>
            <w:gridSpan w:val="10"/>
            <w:shd w:val="clear" w:color="auto" w:fill="auto"/>
            <w:vAlign w:val="center"/>
          </w:tcPr>
          <w:p w:rsidR="001E0864" w:rsidRPr="001E0864" w:rsidRDefault="001E0864" w:rsidP="001E0864">
            <w:pPr>
              <w:tabs>
                <w:tab w:val="left" w:pos="3402"/>
                <w:tab w:val="left" w:pos="3686"/>
              </w:tabs>
              <w:suppressAutoHyphens w:val="0"/>
              <w:jc w:val="both"/>
              <w:rPr>
                <w:rFonts w:ascii="Arial Narrow" w:hAnsi="Arial Narrow" w:cs="Arial"/>
                <w:sz w:val="10"/>
                <w:szCs w:val="10"/>
                <w:lang w:val="sr-Latn-CS" w:eastAsia="en-US"/>
              </w:rPr>
            </w:pPr>
          </w:p>
        </w:tc>
      </w:tr>
      <w:tr w:rsidR="001E0864" w:rsidRPr="001E0864" w:rsidTr="001E0864">
        <w:tblPrEx>
          <w:jc w:val="center"/>
          <w:tblInd w:w="0" w:type="dxa"/>
        </w:tblPrEx>
        <w:trPr>
          <w:gridAfter w:val="1"/>
          <w:wAfter w:w="6" w:type="dxa"/>
          <w:trHeight w:val="505"/>
          <w:jc w:val="center"/>
        </w:trPr>
        <w:tc>
          <w:tcPr>
            <w:tcW w:w="1059" w:type="dxa"/>
            <w:gridSpan w:val="2"/>
            <w:vAlign w:val="center"/>
          </w:tcPr>
          <w:p w:rsidR="001E0864" w:rsidRPr="001E0864" w:rsidRDefault="001E0864" w:rsidP="001E0864">
            <w:pPr>
              <w:tabs>
                <w:tab w:val="left" w:pos="3402"/>
                <w:tab w:val="left" w:pos="3686"/>
              </w:tabs>
              <w:suppressAutoHyphens w:val="0"/>
              <w:rPr>
                <w:rFonts w:ascii="Arial Narrow" w:hAnsi="Arial Narrow" w:cs="Arial"/>
                <w:sz w:val="22"/>
                <w:lang w:val="sr-Latn-CS" w:eastAsia="en-US"/>
              </w:rPr>
            </w:pPr>
            <w:r w:rsidRPr="001E0864">
              <w:rPr>
                <w:rFonts w:ascii="Arial Narrow" w:hAnsi="Arial Narrow" w:cs="Arial"/>
                <w:sz w:val="22"/>
                <w:lang w:val="sr-Latn-CS" w:eastAsia="en-US"/>
              </w:rPr>
              <w:t>Beograd,</w:t>
            </w:r>
          </w:p>
        </w:tc>
        <w:sdt>
          <w:sdtPr>
            <w:rPr>
              <w:rFonts w:ascii="Arial Narrow" w:hAnsi="Arial Narrow"/>
              <w:bCs/>
              <w:sz w:val="22"/>
              <w:szCs w:val="22"/>
              <w:lang w:val="sr-Latn-CS" w:eastAsia="en-US"/>
            </w:rPr>
            <w:alias w:val="Datum projekta"/>
            <w:tag w:val="Datum projekta"/>
            <w:id w:val="23784966"/>
            <w:placeholder>
              <w:docPart w:val="4FA331C312AE4193B19F1FA1F40774BF"/>
            </w:placeholder>
            <w:dataBinding w:xpath="/ns0:ccMap[1]/ns0:ccElement_23784747" w:storeItemID="{E4FA813E-AD00-4D72-9583-41045100FD8D}"/>
            <w:date>
              <w:dateFormat w:val="dd.MM.yyyy"/>
              <w:lid w:val="en-US"/>
              <w:storeMappedDataAs w:val="text"/>
              <w:calendar w:val="gregorian"/>
            </w:date>
          </w:sdtPr>
          <w:sdtEndPr/>
          <w:sdtContent>
            <w:tc>
              <w:tcPr>
                <w:tcW w:w="8586" w:type="dxa"/>
                <w:gridSpan w:val="10"/>
                <w:shd w:val="clear" w:color="auto" w:fill="auto"/>
                <w:vAlign w:val="center"/>
              </w:tcPr>
              <w:p w:rsidR="001E0864" w:rsidRPr="001E0864" w:rsidRDefault="001E0864" w:rsidP="001E0864">
                <w:pPr>
                  <w:tabs>
                    <w:tab w:val="left" w:pos="3402"/>
                    <w:tab w:val="left" w:pos="3686"/>
                  </w:tabs>
                  <w:suppressAutoHyphens w:val="0"/>
                  <w:jc w:val="both"/>
                  <w:rPr>
                    <w:rFonts w:ascii="Arial Narrow" w:hAnsi="Arial Narrow" w:cs="Arial"/>
                    <w:sz w:val="22"/>
                    <w:lang w:val="sr-Latn-CS" w:eastAsia="en-US"/>
                  </w:rPr>
                </w:pPr>
                <w:r w:rsidRPr="001E0864">
                  <w:rPr>
                    <w:rFonts w:ascii="Arial Narrow" w:hAnsi="Arial Narrow"/>
                    <w:bCs/>
                    <w:sz w:val="22"/>
                    <w:szCs w:val="22"/>
                    <w:lang w:val="sr-Latn-CS" w:eastAsia="en-US"/>
                  </w:rPr>
                  <w:t>Septembar 2016.</w:t>
                </w:r>
              </w:p>
            </w:tc>
          </w:sdtContent>
        </w:sdt>
      </w:tr>
      <w:tr w:rsidR="001E0864" w:rsidRPr="001E0864" w:rsidTr="001E0864">
        <w:trPr>
          <w:gridBefore w:val="1"/>
          <w:wBefore w:w="12" w:type="dxa"/>
          <w:cantSplit/>
        </w:trPr>
        <w:tc>
          <w:tcPr>
            <w:tcW w:w="3969" w:type="dxa"/>
            <w:gridSpan w:val="4"/>
            <w:vMerge w:val="restart"/>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1985" w:type="dxa"/>
            <w:gridSpan w:val="2"/>
            <w:vMerge w:val="restart"/>
            <w:vAlign w:val="center"/>
          </w:tcPr>
          <w:p w:rsidR="001E0864" w:rsidRPr="001E0864" w:rsidRDefault="001E0864" w:rsidP="001E0864">
            <w:pPr>
              <w:tabs>
                <w:tab w:val="left" w:pos="3402"/>
                <w:tab w:val="left" w:pos="3686"/>
              </w:tabs>
              <w:suppressAutoHyphens w:val="0"/>
              <w:jc w:val="center"/>
              <w:rPr>
                <w:rFonts w:ascii="Arial Narrow" w:hAnsi="Arial Narrow"/>
                <w:i/>
                <w:sz w:val="18"/>
                <w:lang w:val="sr-Latn-CS" w:eastAsia="en-US"/>
              </w:rPr>
            </w:pPr>
            <w:r w:rsidRPr="001E0864">
              <w:rPr>
                <w:rFonts w:ascii="Arial Narrow" w:hAnsi="Arial Narrow"/>
                <w:i/>
                <w:sz w:val="18"/>
                <w:lang w:val="sr-Latn-CS" w:eastAsia="en-US"/>
              </w:rPr>
              <w:t>m.p.</w:t>
            </w:r>
          </w:p>
          <w:p w:rsidR="001E0864" w:rsidRPr="001E0864" w:rsidRDefault="001E0864" w:rsidP="001E0864">
            <w:pPr>
              <w:tabs>
                <w:tab w:val="left" w:pos="3402"/>
                <w:tab w:val="left" w:pos="3686"/>
              </w:tabs>
              <w:suppressAutoHyphens w:val="0"/>
              <w:jc w:val="center"/>
              <w:rPr>
                <w:rFonts w:ascii="Arial Narrow" w:hAnsi="Arial Narrow"/>
                <w:i/>
                <w:sz w:val="18"/>
                <w:lang w:val="sr-Latn-CS" w:eastAsia="en-US"/>
              </w:rPr>
            </w:pPr>
          </w:p>
        </w:tc>
        <w:tc>
          <w:tcPr>
            <w:tcW w:w="3685" w:type="dxa"/>
            <w:gridSpan w:val="6"/>
          </w:tcPr>
          <w:p w:rsidR="001E0864" w:rsidRPr="001E0864" w:rsidRDefault="001E0864" w:rsidP="001E0864">
            <w:pPr>
              <w:tabs>
                <w:tab w:val="left" w:pos="3402"/>
                <w:tab w:val="left" w:pos="3686"/>
              </w:tabs>
              <w:suppressAutoHyphens w:val="0"/>
              <w:jc w:val="center"/>
              <w:rPr>
                <w:rFonts w:ascii="Arial Narrow" w:hAnsi="Arial Narrow"/>
                <w:b/>
                <w:color w:val="0000FF"/>
                <w:sz w:val="22"/>
                <w:lang w:val="sr-Latn-CS" w:eastAsia="en-US"/>
              </w:rPr>
            </w:pPr>
            <w:r w:rsidRPr="001E0864">
              <w:rPr>
                <w:rFonts w:ascii="Arial Narrow" w:hAnsi="Arial Narrow"/>
                <w:b/>
                <w:color w:val="0000FF"/>
                <w:sz w:val="22"/>
                <w:lang w:val="sr-Latn-CS" w:eastAsia="en-US"/>
              </w:rPr>
              <w:t>delta inženjering</w:t>
            </w:r>
          </w:p>
        </w:tc>
      </w:tr>
      <w:tr w:rsidR="001E0864" w:rsidRPr="001E0864" w:rsidTr="001E0864">
        <w:trPr>
          <w:gridBefore w:val="1"/>
          <w:wBefore w:w="12" w:type="dxa"/>
          <w:cantSplit/>
        </w:trPr>
        <w:tc>
          <w:tcPr>
            <w:tcW w:w="3969" w:type="dxa"/>
            <w:gridSpan w:val="4"/>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1985" w:type="dxa"/>
            <w:gridSpan w:val="2"/>
            <w:vMerge/>
            <w:vAlign w:val="center"/>
          </w:tcPr>
          <w:p w:rsidR="001E0864" w:rsidRPr="001E0864" w:rsidRDefault="001E0864" w:rsidP="001E0864">
            <w:pPr>
              <w:tabs>
                <w:tab w:val="left" w:pos="3402"/>
                <w:tab w:val="left" w:pos="3686"/>
              </w:tabs>
              <w:suppressAutoHyphens w:val="0"/>
              <w:jc w:val="center"/>
              <w:rPr>
                <w:rFonts w:ascii="Arial Narrow" w:hAnsi="Arial Narrow"/>
                <w:i/>
                <w:sz w:val="18"/>
                <w:lang w:val="sr-Latn-CS" w:eastAsia="en-US"/>
              </w:rPr>
            </w:pPr>
          </w:p>
        </w:tc>
        <w:tc>
          <w:tcPr>
            <w:tcW w:w="3685" w:type="dxa"/>
            <w:gridSpan w:val="6"/>
          </w:tcPr>
          <w:p w:rsidR="001E0864" w:rsidRPr="001E0864" w:rsidRDefault="001E0864" w:rsidP="001E0864">
            <w:pPr>
              <w:tabs>
                <w:tab w:val="left" w:pos="3402"/>
                <w:tab w:val="left" w:pos="3686"/>
              </w:tabs>
              <w:suppressAutoHyphens w:val="0"/>
              <w:jc w:val="center"/>
              <w:rPr>
                <w:rFonts w:ascii="Arial Narrow" w:hAnsi="Arial Narrow"/>
                <w:b/>
                <w:color w:val="0000FF"/>
                <w:sz w:val="22"/>
                <w:lang w:val="sr-Latn-CS" w:eastAsia="en-US"/>
              </w:rPr>
            </w:pPr>
            <w:r w:rsidRPr="001E0864">
              <w:rPr>
                <w:rFonts w:ascii="Arial Narrow" w:hAnsi="Arial Narrow"/>
                <w:sz w:val="22"/>
                <w:lang w:val="sr-Latn-CS" w:eastAsia="en-US"/>
              </w:rPr>
              <w:t xml:space="preserve">Direktor </w:t>
            </w:r>
          </w:p>
        </w:tc>
      </w:tr>
      <w:tr w:rsidR="001E0864" w:rsidRPr="001E0864" w:rsidTr="001E0864">
        <w:trPr>
          <w:gridBefore w:val="1"/>
          <w:wBefore w:w="12" w:type="dxa"/>
          <w:cantSplit/>
        </w:trPr>
        <w:tc>
          <w:tcPr>
            <w:tcW w:w="3969" w:type="dxa"/>
            <w:gridSpan w:val="4"/>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1985" w:type="dxa"/>
            <w:gridSpan w:val="2"/>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3685" w:type="dxa"/>
            <w:gridSpan w:val="6"/>
            <w:tcBorders>
              <w:bottom w:val="single" w:sz="4" w:space="0" w:color="auto"/>
            </w:tcBorders>
            <w:vAlign w:val="center"/>
          </w:tcPr>
          <w:p w:rsidR="001E0864" w:rsidRPr="001E0864" w:rsidRDefault="001E0864" w:rsidP="001E0864">
            <w:pPr>
              <w:tabs>
                <w:tab w:val="left" w:pos="1050"/>
              </w:tabs>
              <w:suppressAutoHyphens w:val="0"/>
              <w:spacing w:before="60" w:after="60"/>
              <w:jc w:val="center"/>
              <w:rPr>
                <w:rFonts w:ascii="Arial Narrow" w:hAnsi="Arial Narrow"/>
                <w:sz w:val="22"/>
                <w:szCs w:val="22"/>
                <w:lang w:val="sr-Latn-CS" w:eastAsia="en-US"/>
              </w:rPr>
            </w:pPr>
          </w:p>
        </w:tc>
      </w:tr>
      <w:tr w:rsidR="001E0864" w:rsidRPr="001E0864" w:rsidTr="001E0864">
        <w:trPr>
          <w:gridBefore w:val="1"/>
          <w:wBefore w:w="12" w:type="dxa"/>
          <w:cantSplit/>
        </w:trPr>
        <w:tc>
          <w:tcPr>
            <w:tcW w:w="3969" w:type="dxa"/>
            <w:gridSpan w:val="4"/>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1985" w:type="dxa"/>
            <w:gridSpan w:val="2"/>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3685" w:type="dxa"/>
            <w:gridSpan w:val="6"/>
            <w:tcBorders>
              <w:top w:val="single" w:sz="4" w:space="0" w:color="auto"/>
            </w:tcBorders>
          </w:tcPr>
          <w:p w:rsidR="001E0864" w:rsidRPr="001E0864" w:rsidRDefault="001E0864" w:rsidP="001E0864">
            <w:pPr>
              <w:tabs>
                <w:tab w:val="left" w:pos="3402"/>
                <w:tab w:val="left" w:pos="3686"/>
              </w:tabs>
              <w:suppressAutoHyphens w:val="0"/>
              <w:jc w:val="center"/>
              <w:rPr>
                <w:rFonts w:ascii="Arial Narrow" w:hAnsi="Arial Narrow" w:cs="Arial"/>
                <w:sz w:val="22"/>
                <w:lang w:val="sr-Latn-CS" w:eastAsia="en-US"/>
              </w:rPr>
            </w:pPr>
            <w:r w:rsidRPr="001E0864">
              <w:rPr>
                <w:rFonts w:ascii="Arial Narrow" w:hAnsi="Arial Narrow" w:cs="Arial"/>
                <w:sz w:val="22"/>
                <w:lang w:val="sr-Latn-CS" w:eastAsia="en-US"/>
              </w:rPr>
              <w:t>Radovan Tmušić, dipl. ing.el.</w:t>
            </w:r>
          </w:p>
        </w:tc>
      </w:tr>
      <w:tr w:rsidR="001E0864" w:rsidRPr="001E0864" w:rsidTr="001E0864">
        <w:trPr>
          <w:gridBefore w:val="1"/>
          <w:wBefore w:w="12" w:type="dxa"/>
          <w:cantSplit/>
          <w:trHeight w:val="410"/>
        </w:trPr>
        <w:tc>
          <w:tcPr>
            <w:tcW w:w="9639" w:type="dxa"/>
            <w:gridSpan w:val="12"/>
          </w:tcPr>
          <w:p w:rsidR="001E0864" w:rsidRPr="001E0864" w:rsidRDefault="001E0864" w:rsidP="001E0864">
            <w:pPr>
              <w:tabs>
                <w:tab w:val="left" w:pos="3402"/>
                <w:tab w:val="left" w:pos="3686"/>
              </w:tabs>
              <w:suppressAutoHyphens w:val="0"/>
              <w:spacing w:before="240"/>
              <w:rPr>
                <w:rFonts w:ascii="Arial Narrow" w:hAnsi="Arial Narrow"/>
                <w:b/>
                <w:sz w:val="22"/>
                <w:lang w:val="sr-Latn-CS" w:eastAsia="en-US"/>
              </w:rPr>
            </w:pPr>
            <w:r w:rsidRPr="001E0864">
              <w:rPr>
                <w:rFonts w:ascii="Arial Narrow" w:hAnsi="Arial Narrow"/>
                <w:b/>
                <w:sz w:val="22"/>
                <w:lang w:val="sr-Latn-CS" w:eastAsia="en-US"/>
              </w:rPr>
              <w:t>SAGLASNOST INVESTITORA:</w:t>
            </w:r>
          </w:p>
        </w:tc>
      </w:tr>
      <w:tr w:rsidR="001E0864" w:rsidRPr="001E0864" w:rsidTr="001E0864">
        <w:trPr>
          <w:gridBefore w:val="1"/>
          <w:wBefore w:w="12" w:type="dxa"/>
          <w:cantSplit/>
        </w:trPr>
        <w:tc>
          <w:tcPr>
            <w:tcW w:w="9639" w:type="dxa"/>
            <w:gridSpan w:val="12"/>
          </w:tcPr>
          <w:p w:rsidR="001E0864" w:rsidRPr="001E0864" w:rsidRDefault="001E0864" w:rsidP="001E0864">
            <w:pPr>
              <w:suppressAutoHyphens w:val="0"/>
              <w:spacing w:before="120"/>
              <w:jc w:val="both"/>
              <w:rPr>
                <w:rFonts w:ascii="Arial Narrow" w:hAnsi="Arial Narrow" w:cs="Arial"/>
                <w:sz w:val="22"/>
                <w:lang w:val="sr-Latn-CS" w:eastAsia="en-US"/>
              </w:rPr>
            </w:pPr>
            <w:r w:rsidRPr="001E0864">
              <w:rPr>
                <w:rFonts w:ascii="Arial Narrow" w:hAnsi="Arial Narrow" w:cs="Arial"/>
                <w:sz w:val="22"/>
                <w:lang w:val="sr-Latn-CS" w:eastAsia="en-US"/>
              </w:rPr>
              <w:t>Saglasni smo sa tehničkom dokumentacijom, kako sa namenom tako i sa tehničkim rešenjem.</w:t>
            </w:r>
          </w:p>
        </w:tc>
      </w:tr>
      <w:tr w:rsidR="001E0864" w:rsidRPr="001E0864" w:rsidTr="001E0864">
        <w:trPr>
          <w:gridBefore w:val="1"/>
          <w:wBefore w:w="12" w:type="dxa"/>
          <w:cantSplit/>
          <w:trHeight w:val="625"/>
        </w:trPr>
        <w:tc>
          <w:tcPr>
            <w:tcW w:w="3969" w:type="dxa"/>
            <w:gridSpan w:val="4"/>
            <w:vMerge w:val="restart"/>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1985" w:type="dxa"/>
            <w:gridSpan w:val="2"/>
            <w:vMerge w:val="restart"/>
            <w:vAlign w:val="center"/>
          </w:tcPr>
          <w:p w:rsidR="001E0864" w:rsidRPr="001E0864" w:rsidRDefault="001E0864" w:rsidP="001E0864">
            <w:pPr>
              <w:tabs>
                <w:tab w:val="left" w:pos="3402"/>
                <w:tab w:val="left" w:pos="3686"/>
              </w:tabs>
              <w:suppressAutoHyphens w:val="0"/>
              <w:jc w:val="center"/>
              <w:rPr>
                <w:rFonts w:ascii="Arial Narrow" w:hAnsi="Arial Narrow"/>
                <w:i/>
                <w:sz w:val="18"/>
                <w:lang w:val="sr-Latn-CS" w:eastAsia="en-US"/>
              </w:rPr>
            </w:pPr>
            <w:r w:rsidRPr="001E0864">
              <w:rPr>
                <w:rFonts w:ascii="Arial Narrow" w:hAnsi="Arial Narrow"/>
                <w:i/>
                <w:sz w:val="18"/>
                <w:lang w:val="sr-Latn-CS" w:eastAsia="en-US"/>
              </w:rPr>
              <w:t>m.p.</w:t>
            </w:r>
          </w:p>
        </w:tc>
        <w:tc>
          <w:tcPr>
            <w:tcW w:w="3685" w:type="dxa"/>
            <w:gridSpan w:val="6"/>
          </w:tcPr>
          <w:p w:rsidR="001E0864" w:rsidRPr="001E0864" w:rsidRDefault="001E0864" w:rsidP="001E0864">
            <w:pPr>
              <w:tabs>
                <w:tab w:val="left" w:pos="3402"/>
                <w:tab w:val="left" w:pos="3686"/>
              </w:tabs>
              <w:suppressAutoHyphens w:val="0"/>
              <w:spacing w:before="120"/>
              <w:jc w:val="center"/>
              <w:rPr>
                <w:rFonts w:ascii="Arial Narrow" w:hAnsi="Arial Narrow"/>
                <w:b/>
                <w:color w:val="000000"/>
                <w:sz w:val="22"/>
                <w:lang w:val="sr-Latn-CS" w:eastAsia="en-US"/>
              </w:rPr>
            </w:pPr>
            <w:r w:rsidRPr="001E0864">
              <w:rPr>
                <w:rFonts w:ascii="Arial Narrow" w:hAnsi="Arial Narrow"/>
                <w:b/>
                <w:color w:val="000000"/>
                <w:sz w:val="22"/>
                <w:lang w:val="sr-Latn-CS" w:eastAsia="en-US"/>
              </w:rPr>
              <w:t>INVESTITOR</w:t>
            </w:r>
          </w:p>
        </w:tc>
      </w:tr>
      <w:tr w:rsidR="001E0864" w:rsidRPr="001E0864" w:rsidTr="001E0864">
        <w:trPr>
          <w:gridBefore w:val="1"/>
          <w:wBefore w:w="12" w:type="dxa"/>
          <w:cantSplit/>
        </w:trPr>
        <w:tc>
          <w:tcPr>
            <w:tcW w:w="3969" w:type="dxa"/>
            <w:gridSpan w:val="4"/>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1985" w:type="dxa"/>
            <w:gridSpan w:val="2"/>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3685" w:type="dxa"/>
            <w:gridSpan w:val="6"/>
            <w:tcBorders>
              <w:bottom w:val="single" w:sz="2" w:space="0" w:color="auto"/>
            </w:tcBorders>
          </w:tcPr>
          <w:p w:rsidR="001E0864" w:rsidRPr="001E0864" w:rsidRDefault="001E0864" w:rsidP="001E0864">
            <w:pPr>
              <w:tabs>
                <w:tab w:val="left" w:pos="3402"/>
                <w:tab w:val="left" w:pos="3686"/>
              </w:tabs>
              <w:suppressAutoHyphens w:val="0"/>
              <w:spacing w:before="60" w:after="60"/>
              <w:rPr>
                <w:rFonts w:ascii="Arial Narrow" w:hAnsi="Arial Narrow"/>
                <w:sz w:val="22"/>
                <w:lang w:val="sr-Latn-CS" w:eastAsia="en-US"/>
              </w:rPr>
            </w:pPr>
          </w:p>
        </w:tc>
      </w:tr>
      <w:tr w:rsidR="001E0864" w:rsidRPr="001E0864" w:rsidTr="001E0864">
        <w:trPr>
          <w:gridBefore w:val="1"/>
          <w:wBefore w:w="12" w:type="dxa"/>
          <w:cantSplit/>
        </w:trPr>
        <w:tc>
          <w:tcPr>
            <w:tcW w:w="3969" w:type="dxa"/>
            <w:gridSpan w:val="4"/>
            <w:vMerge/>
          </w:tcPr>
          <w:p w:rsidR="001E0864" w:rsidRPr="001E0864" w:rsidRDefault="001E0864" w:rsidP="001E0864">
            <w:pPr>
              <w:tabs>
                <w:tab w:val="left" w:pos="3402"/>
                <w:tab w:val="left" w:pos="3686"/>
              </w:tabs>
              <w:suppressAutoHyphens w:val="0"/>
              <w:rPr>
                <w:rFonts w:ascii="Arial Narrow" w:hAnsi="Arial Narrow"/>
                <w:sz w:val="18"/>
                <w:szCs w:val="18"/>
                <w:lang w:val="sr-Latn-CS" w:eastAsia="en-US"/>
              </w:rPr>
            </w:pPr>
          </w:p>
        </w:tc>
        <w:tc>
          <w:tcPr>
            <w:tcW w:w="1985" w:type="dxa"/>
            <w:gridSpan w:val="2"/>
            <w:vMerge/>
          </w:tcPr>
          <w:p w:rsidR="001E0864" w:rsidRPr="001E0864" w:rsidRDefault="001E0864" w:rsidP="001E0864">
            <w:pPr>
              <w:tabs>
                <w:tab w:val="left" w:pos="3402"/>
                <w:tab w:val="left" w:pos="3686"/>
              </w:tabs>
              <w:suppressAutoHyphens w:val="0"/>
              <w:rPr>
                <w:rFonts w:ascii="Arial Narrow" w:hAnsi="Arial Narrow"/>
                <w:sz w:val="18"/>
                <w:szCs w:val="18"/>
                <w:lang w:val="sr-Latn-CS" w:eastAsia="en-US"/>
              </w:rPr>
            </w:pPr>
          </w:p>
        </w:tc>
        <w:tc>
          <w:tcPr>
            <w:tcW w:w="3685" w:type="dxa"/>
            <w:gridSpan w:val="6"/>
            <w:tcBorders>
              <w:top w:val="single" w:sz="2" w:space="0" w:color="auto"/>
            </w:tcBorders>
          </w:tcPr>
          <w:p w:rsidR="001E0864" w:rsidRPr="001E0864" w:rsidRDefault="001E0864" w:rsidP="001E0864">
            <w:pPr>
              <w:tabs>
                <w:tab w:val="left" w:pos="3402"/>
                <w:tab w:val="left" w:pos="3686"/>
              </w:tabs>
              <w:suppressAutoHyphens w:val="0"/>
              <w:jc w:val="center"/>
              <w:rPr>
                <w:rFonts w:ascii="Arial Narrow" w:hAnsi="Arial Narrow"/>
                <w:i/>
                <w:sz w:val="16"/>
                <w:szCs w:val="16"/>
                <w:lang w:val="sr-Latn-CS" w:eastAsia="en-US"/>
              </w:rPr>
            </w:pPr>
            <w:r w:rsidRPr="001E0864">
              <w:rPr>
                <w:rFonts w:ascii="Arial Narrow" w:hAnsi="Arial Narrow"/>
                <w:i/>
                <w:sz w:val="16"/>
                <w:szCs w:val="16"/>
                <w:lang w:val="sr-Latn-CS" w:eastAsia="en-US"/>
              </w:rPr>
              <w:t>Potpis</w:t>
            </w:r>
          </w:p>
        </w:tc>
      </w:tr>
      <w:tr w:rsidR="001E0864" w:rsidRPr="001E0864" w:rsidTr="001E0864">
        <w:trPr>
          <w:gridBefore w:val="1"/>
          <w:wBefore w:w="12" w:type="dxa"/>
          <w:cantSplit/>
        </w:trPr>
        <w:tc>
          <w:tcPr>
            <w:tcW w:w="3969" w:type="dxa"/>
            <w:gridSpan w:val="4"/>
            <w:vMerge/>
          </w:tcPr>
          <w:p w:rsidR="001E0864" w:rsidRPr="001E0864" w:rsidRDefault="001E0864" w:rsidP="001E0864">
            <w:pPr>
              <w:tabs>
                <w:tab w:val="left" w:pos="3402"/>
                <w:tab w:val="left" w:pos="3686"/>
              </w:tabs>
              <w:suppressAutoHyphens w:val="0"/>
              <w:rPr>
                <w:rFonts w:ascii="Arial Narrow" w:hAnsi="Arial Narrow"/>
                <w:sz w:val="18"/>
                <w:szCs w:val="18"/>
                <w:lang w:val="sr-Latn-CS" w:eastAsia="en-US"/>
              </w:rPr>
            </w:pPr>
          </w:p>
        </w:tc>
        <w:tc>
          <w:tcPr>
            <w:tcW w:w="1985" w:type="dxa"/>
            <w:gridSpan w:val="2"/>
            <w:vMerge/>
          </w:tcPr>
          <w:p w:rsidR="001E0864" w:rsidRPr="001E0864" w:rsidRDefault="001E0864" w:rsidP="001E0864">
            <w:pPr>
              <w:tabs>
                <w:tab w:val="left" w:pos="3402"/>
                <w:tab w:val="left" w:pos="3686"/>
              </w:tabs>
              <w:suppressAutoHyphens w:val="0"/>
              <w:rPr>
                <w:rFonts w:ascii="Arial Narrow" w:hAnsi="Arial Narrow"/>
                <w:sz w:val="18"/>
                <w:szCs w:val="18"/>
                <w:lang w:val="sr-Latn-CS" w:eastAsia="en-US"/>
              </w:rPr>
            </w:pPr>
          </w:p>
        </w:tc>
        <w:tc>
          <w:tcPr>
            <w:tcW w:w="3685" w:type="dxa"/>
            <w:gridSpan w:val="6"/>
          </w:tcPr>
          <w:p w:rsidR="001E0864" w:rsidRPr="001E0864" w:rsidRDefault="001E0864" w:rsidP="001E0864">
            <w:pPr>
              <w:tabs>
                <w:tab w:val="left" w:pos="3402"/>
                <w:tab w:val="left" w:pos="3686"/>
              </w:tabs>
              <w:suppressAutoHyphens w:val="0"/>
              <w:jc w:val="center"/>
              <w:rPr>
                <w:rFonts w:ascii="Arial Narrow" w:hAnsi="Arial Narrow"/>
                <w:i/>
                <w:sz w:val="16"/>
                <w:szCs w:val="16"/>
                <w:lang w:val="sr-Latn-CS" w:eastAsia="en-US"/>
              </w:rPr>
            </w:pPr>
          </w:p>
        </w:tc>
      </w:tr>
      <w:tr w:rsidR="001E0864" w:rsidRPr="001E0864" w:rsidTr="001E0864">
        <w:trPr>
          <w:gridBefore w:val="1"/>
          <w:wBefore w:w="12" w:type="dxa"/>
          <w:cantSplit/>
          <w:trHeight w:val="410"/>
        </w:trPr>
        <w:tc>
          <w:tcPr>
            <w:tcW w:w="9639" w:type="dxa"/>
            <w:gridSpan w:val="12"/>
          </w:tcPr>
          <w:p w:rsidR="001E0864" w:rsidRPr="001E0864" w:rsidRDefault="001E0864" w:rsidP="001E0864">
            <w:pPr>
              <w:tabs>
                <w:tab w:val="left" w:pos="3402"/>
                <w:tab w:val="left" w:pos="3686"/>
              </w:tabs>
              <w:suppressAutoHyphens w:val="0"/>
              <w:spacing w:before="240"/>
              <w:rPr>
                <w:rFonts w:ascii="Arial Narrow" w:hAnsi="Arial Narrow"/>
                <w:b/>
                <w:sz w:val="22"/>
                <w:lang w:val="sr-Latn-CS" w:eastAsia="en-US"/>
              </w:rPr>
            </w:pPr>
            <w:r w:rsidRPr="001E0864">
              <w:rPr>
                <w:rFonts w:ascii="Arial Narrow" w:hAnsi="Arial Narrow"/>
                <w:b/>
                <w:sz w:val="22"/>
                <w:lang w:val="sr-Latn-CS" w:eastAsia="en-US"/>
              </w:rPr>
              <w:t>SAGLASNOST</w:t>
            </w:r>
            <w:r w:rsidRPr="001E0864">
              <w:rPr>
                <w:rFonts w:ascii="Arial Narrow" w:hAnsi="Arial Narrow"/>
                <w:b/>
                <w:color w:val="000000"/>
                <w:sz w:val="22"/>
                <w:lang w:val="sr-Latn-CS" w:eastAsia="en-US"/>
              </w:rPr>
              <w:t xml:space="preserve"> VRŠILAC TEHNIČKE KONTROLE</w:t>
            </w:r>
            <w:r w:rsidRPr="001E0864">
              <w:rPr>
                <w:rFonts w:ascii="Arial Narrow" w:hAnsi="Arial Narrow"/>
                <w:b/>
                <w:sz w:val="22"/>
                <w:lang w:val="sr-Latn-CS" w:eastAsia="en-US"/>
              </w:rPr>
              <w:t>:</w:t>
            </w:r>
          </w:p>
        </w:tc>
      </w:tr>
    </w:tbl>
    <w:p w:rsidR="001E0864" w:rsidRPr="001E0864" w:rsidRDefault="001E0864" w:rsidP="001E0864">
      <w:pPr>
        <w:tabs>
          <w:tab w:val="left" w:pos="567"/>
        </w:tabs>
        <w:suppressAutoHyphens w:val="0"/>
        <w:rPr>
          <w:rFonts w:ascii="Arial Narrow" w:hAnsi="Arial Narrow"/>
          <w:b/>
          <w:sz w:val="2"/>
          <w:szCs w:val="2"/>
          <w:lang w:val="sr-Latn-CS" w:eastAsia="en-US"/>
        </w:rPr>
        <w:sectPr w:rsidR="001E0864" w:rsidRPr="001E0864" w:rsidSect="00713FB2">
          <w:headerReference w:type="first" r:id="rId20"/>
          <w:footerReference w:type="first" r:id="rId21"/>
          <w:pgSz w:w="11907" w:h="16834" w:code="9"/>
          <w:pgMar w:top="1440" w:right="1080" w:bottom="1440" w:left="1080" w:header="567" w:footer="567" w:gutter="0"/>
          <w:pgNumType w:start="1" w:chapStyle="1" w:chapSep="emDash"/>
          <w:cols w:space="720"/>
          <w:titlePg/>
        </w:sectPr>
      </w:pPr>
    </w:p>
    <w:p w:rsidR="001E0864" w:rsidRPr="001E0864" w:rsidRDefault="001E0864" w:rsidP="001E0864">
      <w:pPr>
        <w:tabs>
          <w:tab w:val="left" w:pos="6752"/>
        </w:tabs>
        <w:suppressAutoHyphens w:val="0"/>
        <w:spacing w:before="5000"/>
        <w:rPr>
          <w:rFonts w:ascii="Arial Narrow" w:hAnsi="Arial Narrow"/>
          <w:b/>
          <w:lang w:val="sr-Latn-CS" w:eastAsia="en-US"/>
        </w:rPr>
      </w:pPr>
      <w:r w:rsidRPr="001E0864">
        <w:rPr>
          <w:rFonts w:ascii="Arial Narrow" w:hAnsi="Arial Narrow"/>
          <w:b/>
          <w:lang w:val="sr-Latn-CS" w:eastAsia="en-US"/>
        </w:rPr>
        <w:lastRenderedPageBreak/>
        <w:tab/>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709"/>
        <w:gridCol w:w="8930"/>
      </w:tblGrid>
      <w:tr w:rsidR="001E0864" w:rsidRPr="001E0864" w:rsidTr="001E0864">
        <w:trPr>
          <w:cantSplit/>
          <w:trHeight w:hRule="exact" w:val="400"/>
          <w:jc w:val="center"/>
        </w:trPr>
        <w:tc>
          <w:tcPr>
            <w:tcW w:w="709" w:type="dxa"/>
            <w:shd w:val="pct15" w:color="000000" w:fill="FFFFFF"/>
            <w:vAlign w:val="center"/>
          </w:tcPr>
          <w:p w:rsidR="001E0864" w:rsidRPr="001E0864" w:rsidRDefault="001E0864" w:rsidP="001E0864">
            <w:pPr>
              <w:tabs>
                <w:tab w:val="center" w:pos="4320"/>
                <w:tab w:val="right" w:pos="8640"/>
              </w:tabs>
              <w:suppressAutoHyphens w:val="0"/>
              <w:ind w:left="-57" w:right="-57"/>
              <w:jc w:val="center"/>
              <w:rPr>
                <w:rFonts w:ascii="Arial Narrow" w:hAnsi="Arial Narrow"/>
                <w:b/>
                <w:sz w:val="22"/>
                <w:lang w:val="sr-Latn-CS" w:eastAsia="en-US"/>
              </w:rPr>
            </w:pPr>
            <w:r w:rsidRPr="001E0864">
              <w:rPr>
                <w:rFonts w:ascii="Arial Narrow" w:hAnsi="Arial Narrow"/>
                <w:b/>
                <w:sz w:val="22"/>
                <w:lang w:val="sr-Latn-CS" w:eastAsia="en-US"/>
              </w:rPr>
              <w:t>1.0</w:t>
            </w:r>
          </w:p>
        </w:tc>
        <w:tc>
          <w:tcPr>
            <w:tcW w:w="8930" w:type="dxa"/>
            <w:shd w:val="pct15" w:color="000000" w:fill="FFFFFF"/>
            <w:vAlign w:val="center"/>
          </w:tcPr>
          <w:p w:rsidR="001E0864" w:rsidRPr="001E0864" w:rsidRDefault="001E0864" w:rsidP="001E0864">
            <w:pPr>
              <w:tabs>
                <w:tab w:val="center" w:pos="4320"/>
                <w:tab w:val="right" w:pos="8640"/>
              </w:tabs>
              <w:suppressAutoHyphens w:val="0"/>
              <w:jc w:val="center"/>
              <w:rPr>
                <w:rFonts w:ascii="Arial Narrow" w:hAnsi="Arial Narrow"/>
                <w:b/>
                <w:sz w:val="22"/>
                <w:lang w:val="sr-Latn-CS" w:eastAsia="en-US"/>
              </w:rPr>
            </w:pPr>
            <w:r w:rsidRPr="001E0864">
              <w:rPr>
                <w:rFonts w:ascii="Arial Narrow" w:hAnsi="Arial Narrow"/>
                <w:b/>
                <w:sz w:val="22"/>
                <w:lang w:val="sr-Latn-CS" w:eastAsia="en-US"/>
              </w:rPr>
              <w:t>OPŠTI DEO</w:t>
            </w:r>
          </w:p>
        </w:tc>
      </w:tr>
    </w:tbl>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sectPr w:rsidR="001E0864" w:rsidRPr="001E0864" w:rsidSect="00713FB2">
          <w:headerReference w:type="first" r:id="rId22"/>
          <w:footerReference w:type="first" r:id="rId23"/>
          <w:pgSz w:w="11907" w:h="16834" w:code="9"/>
          <w:pgMar w:top="1440" w:right="1080" w:bottom="1440" w:left="1080" w:header="567" w:footer="567" w:gutter="0"/>
          <w:pgNumType w:start="1" w:chapStyle="1" w:chapSep="emDash"/>
          <w:cols w:space="720"/>
          <w:titlePg/>
        </w:sectPr>
      </w:pPr>
    </w:p>
    <w:tbl>
      <w:tblPr>
        <w:tblW w:w="9929" w:type="dxa"/>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813"/>
        <w:gridCol w:w="1962"/>
        <w:gridCol w:w="842"/>
        <w:gridCol w:w="842"/>
        <w:gridCol w:w="842"/>
        <w:gridCol w:w="4628"/>
      </w:tblGrid>
      <w:tr w:rsidR="001E0864" w:rsidRPr="001E0864" w:rsidTr="001E0864">
        <w:trPr>
          <w:cantSplit/>
          <w:trHeight w:val="397"/>
          <w:jc w:val="center"/>
        </w:trPr>
        <w:tc>
          <w:tcPr>
            <w:tcW w:w="813" w:type="dxa"/>
            <w:vAlign w:val="center"/>
          </w:tcPr>
          <w:p w:rsidR="001E0864" w:rsidRPr="001E0864" w:rsidRDefault="001E0864" w:rsidP="001E0864">
            <w:pPr>
              <w:suppressAutoHyphens w:val="0"/>
              <w:ind w:left="-108" w:right="-106"/>
              <w:jc w:val="center"/>
              <w:rPr>
                <w:rFonts w:ascii="Arial Narrow" w:hAnsi="Arial Narrow"/>
                <w:b/>
                <w:sz w:val="22"/>
                <w:lang w:val="sr-Latn-CS" w:eastAsia="en-US"/>
              </w:rPr>
            </w:pPr>
            <w:r w:rsidRPr="001E0864">
              <w:rPr>
                <w:rFonts w:ascii="Arial Narrow" w:hAnsi="Arial Narrow"/>
                <w:b/>
                <w:sz w:val="22"/>
                <w:lang w:val="sr-Latn-CS" w:eastAsia="en-US"/>
              </w:rPr>
              <w:lastRenderedPageBreak/>
              <w:t>1</w:t>
            </w:r>
          </w:p>
        </w:tc>
        <w:tc>
          <w:tcPr>
            <w:tcW w:w="1962" w:type="dxa"/>
            <w:vAlign w:val="center"/>
          </w:tcPr>
          <w:p w:rsidR="001E0864" w:rsidRPr="001E0864" w:rsidRDefault="001E0864" w:rsidP="001E0864">
            <w:pPr>
              <w:suppressAutoHyphens w:val="0"/>
              <w:jc w:val="center"/>
              <w:rPr>
                <w:rFonts w:ascii="Arial Narrow" w:hAnsi="Arial Narrow"/>
                <w:b/>
                <w:sz w:val="22"/>
                <w:lang w:val="sr-Latn-CS" w:eastAsia="en-US"/>
              </w:rPr>
            </w:pPr>
            <w:r w:rsidRPr="001E0864">
              <w:rPr>
                <w:rFonts w:ascii="Arial Narrow" w:hAnsi="Arial Narrow"/>
                <w:b/>
                <w:sz w:val="22"/>
                <w:lang w:val="sr-Latn-CS" w:eastAsia="en-US"/>
              </w:rPr>
              <w:t>20/16-01-TR/TM-00</w:t>
            </w:r>
          </w:p>
        </w:tc>
        <w:tc>
          <w:tcPr>
            <w:tcW w:w="842" w:type="dxa"/>
            <w:vAlign w:val="center"/>
          </w:tcPr>
          <w:p w:rsidR="001E0864" w:rsidRPr="001E0864" w:rsidRDefault="001E0864" w:rsidP="001E0864">
            <w:pPr>
              <w:suppressAutoHyphens w:val="0"/>
              <w:ind w:left="-108" w:right="-106"/>
              <w:jc w:val="center"/>
              <w:rPr>
                <w:rFonts w:ascii="Arial Narrow" w:hAnsi="Arial Narrow"/>
                <w:b/>
                <w:sz w:val="22"/>
                <w:lang w:val="sr-Latn-CS" w:eastAsia="en-US"/>
              </w:rPr>
            </w:pPr>
            <w:r w:rsidRPr="001E0864">
              <w:rPr>
                <w:rFonts w:ascii="Arial Narrow" w:hAnsi="Arial Narrow"/>
                <w:b/>
                <w:sz w:val="22"/>
                <w:lang w:val="sr-Latn-CS" w:eastAsia="en-US"/>
              </w:rPr>
              <w:t>1</w:t>
            </w:r>
          </w:p>
        </w:tc>
        <w:tc>
          <w:tcPr>
            <w:tcW w:w="842" w:type="dxa"/>
            <w:vAlign w:val="center"/>
          </w:tcPr>
          <w:p w:rsidR="001E0864" w:rsidRPr="001E0864" w:rsidRDefault="001E0864" w:rsidP="001E0864">
            <w:pPr>
              <w:suppressAutoHyphens w:val="0"/>
              <w:ind w:left="-108" w:right="-106"/>
              <w:jc w:val="center"/>
              <w:rPr>
                <w:rFonts w:ascii="Arial Narrow" w:hAnsi="Arial Narrow"/>
                <w:b/>
                <w:sz w:val="22"/>
                <w:lang w:val="sr-Latn-CS" w:eastAsia="en-US"/>
              </w:rPr>
            </w:pPr>
            <w:r w:rsidRPr="001E0864">
              <w:rPr>
                <w:rFonts w:ascii="Arial Narrow" w:hAnsi="Arial Narrow"/>
                <w:b/>
                <w:sz w:val="22"/>
                <w:lang w:val="sr-Latn-CS" w:eastAsia="en-US"/>
              </w:rPr>
              <w:t>1</w:t>
            </w:r>
          </w:p>
        </w:tc>
        <w:tc>
          <w:tcPr>
            <w:tcW w:w="842" w:type="dxa"/>
            <w:vAlign w:val="center"/>
          </w:tcPr>
          <w:p w:rsidR="001E0864" w:rsidRPr="001E0864" w:rsidRDefault="001E0864" w:rsidP="001E0864">
            <w:pPr>
              <w:suppressAutoHyphens w:val="0"/>
              <w:ind w:left="-57" w:right="-57"/>
              <w:jc w:val="center"/>
              <w:rPr>
                <w:rFonts w:ascii="Arial Narrow" w:hAnsi="Arial Narrow"/>
                <w:b/>
                <w:sz w:val="22"/>
                <w:lang w:val="sr-Latn-CS" w:eastAsia="en-US"/>
              </w:rPr>
            </w:pPr>
            <w:r w:rsidRPr="001E0864">
              <w:rPr>
                <w:rFonts w:ascii="Arial Narrow" w:hAnsi="Arial Narrow"/>
                <w:b/>
                <w:sz w:val="22"/>
                <w:lang w:val="sr-Latn-CS" w:eastAsia="en-US"/>
              </w:rPr>
              <w:t>1</w:t>
            </w:r>
          </w:p>
        </w:tc>
        <w:tc>
          <w:tcPr>
            <w:tcW w:w="4628" w:type="dxa"/>
            <w:vAlign w:val="center"/>
          </w:tcPr>
          <w:p w:rsidR="001E0864" w:rsidRPr="001E0864" w:rsidRDefault="001E0864" w:rsidP="001E0864">
            <w:pPr>
              <w:suppressAutoHyphens w:val="0"/>
              <w:ind w:left="-113" w:right="-113"/>
              <w:rPr>
                <w:rFonts w:ascii="Arial Narrow" w:hAnsi="Arial Narrow"/>
                <w:b/>
                <w:sz w:val="22"/>
                <w:lang w:val="sr-Latn-CS" w:eastAsia="en-US"/>
              </w:rPr>
            </w:pPr>
            <w:r w:rsidRPr="001E0864">
              <w:rPr>
                <w:rFonts w:ascii="Arial Narrow" w:hAnsi="Arial Narrow"/>
                <w:b/>
                <w:sz w:val="22"/>
                <w:lang w:val="sr-Latn-CS" w:eastAsia="en-US"/>
              </w:rPr>
              <w:t xml:space="preserve">  Tehnološko-mašinski projekat</w:t>
            </w:r>
          </w:p>
        </w:tc>
      </w:tr>
      <w:tr w:rsidR="001E0864" w:rsidRPr="001E0864" w:rsidTr="001E0864">
        <w:trPr>
          <w:cantSplit/>
          <w:trHeight w:val="397"/>
          <w:jc w:val="center"/>
        </w:trPr>
        <w:tc>
          <w:tcPr>
            <w:tcW w:w="813" w:type="dxa"/>
            <w:vAlign w:val="center"/>
          </w:tcPr>
          <w:p w:rsidR="001E0864" w:rsidRPr="001E0864" w:rsidRDefault="001E0864" w:rsidP="001E0864">
            <w:pPr>
              <w:suppressAutoHyphens w:val="0"/>
              <w:ind w:left="-108" w:right="-106"/>
              <w:jc w:val="center"/>
              <w:rPr>
                <w:rFonts w:ascii="Arial Narrow" w:hAnsi="Arial Narrow"/>
                <w:b/>
                <w:sz w:val="22"/>
                <w:lang w:val="sr-Latn-CS" w:eastAsia="en-US"/>
              </w:rPr>
            </w:pPr>
            <w:r w:rsidRPr="001E0864">
              <w:rPr>
                <w:rFonts w:ascii="Arial Narrow" w:hAnsi="Arial Narrow"/>
                <w:b/>
                <w:sz w:val="22"/>
                <w:lang w:val="sr-Latn-CS" w:eastAsia="en-US"/>
              </w:rPr>
              <w:t>2</w:t>
            </w:r>
          </w:p>
        </w:tc>
        <w:tc>
          <w:tcPr>
            <w:tcW w:w="1962" w:type="dxa"/>
            <w:vAlign w:val="center"/>
          </w:tcPr>
          <w:p w:rsidR="001E0864" w:rsidRPr="001E0864" w:rsidRDefault="001E0864" w:rsidP="001E0864">
            <w:pPr>
              <w:suppressAutoHyphens w:val="0"/>
              <w:jc w:val="center"/>
              <w:rPr>
                <w:rFonts w:ascii="Arial Narrow" w:hAnsi="Arial Narrow"/>
                <w:b/>
                <w:sz w:val="22"/>
                <w:lang w:val="sr-Latn-CS" w:eastAsia="en-US"/>
              </w:rPr>
            </w:pPr>
            <w:r w:rsidRPr="001E0864">
              <w:rPr>
                <w:rFonts w:ascii="Arial Narrow" w:hAnsi="Arial Narrow"/>
                <w:b/>
                <w:sz w:val="22"/>
                <w:lang w:val="sr-Latn-CS" w:eastAsia="en-US"/>
              </w:rPr>
              <w:t>20/16-02-TR/G-00</w:t>
            </w:r>
          </w:p>
        </w:tc>
        <w:tc>
          <w:tcPr>
            <w:tcW w:w="842" w:type="dxa"/>
            <w:vAlign w:val="center"/>
          </w:tcPr>
          <w:p w:rsidR="001E0864" w:rsidRPr="001E0864" w:rsidRDefault="001E0864" w:rsidP="001E0864">
            <w:pPr>
              <w:suppressAutoHyphens w:val="0"/>
              <w:ind w:left="-108" w:right="-106"/>
              <w:jc w:val="center"/>
              <w:rPr>
                <w:rFonts w:ascii="Arial Narrow" w:hAnsi="Arial Narrow"/>
                <w:b/>
                <w:sz w:val="22"/>
                <w:lang w:val="sr-Latn-CS" w:eastAsia="en-US"/>
              </w:rPr>
            </w:pPr>
            <w:r w:rsidRPr="001E0864">
              <w:rPr>
                <w:rFonts w:ascii="Arial Narrow" w:hAnsi="Arial Narrow"/>
                <w:b/>
                <w:sz w:val="22"/>
                <w:lang w:val="sr-Latn-CS" w:eastAsia="en-US"/>
              </w:rPr>
              <w:t>1</w:t>
            </w:r>
          </w:p>
        </w:tc>
        <w:tc>
          <w:tcPr>
            <w:tcW w:w="842" w:type="dxa"/>
            <w:vAlign w:val="center"/>
          </w:tcPr>
          <w:p w:rsidR="001E0864" w:rsidRPr="001E0864" w:rsidRDefault="001E0864" w:rsidP="001E0864">
            <w:pPr>
              <w:suppressAutoHyphens w:val="0"/>
              <w:ind w:left="-108" w:right="-106"/>
              <w:jc w:val="center"/>
              <w:rPr>
                <w:rFonts w:ascii="Arial Narrow" w:hAnsi="Arial Narrow"/>
                <w:b/>
                <w:sz w:val="22"/>
                <w:lang w:val="sr-Latn-CS" w:eastAsia="en-US"/>
              </w:rPr>
            </w:pPr>
            <w:r w:rsidRPr="001E0864">
              <w:rPr>
                <w:rFonts w:ascii="Arial Narrow" w:hAnsi="Arial Narrow"/>
                <w:b/>
                <w:sz w:val="22"/>
                <w:lang w:val="sr-Latn-CS" w:eastAsia="en-US"/>
              </w:rPr>
              <w:t>2</w:t>
            </w:r>
          </w:p>
        </w:tc>
        <w:tc>
          <w:tcPr>
            <w:tcW w:w="842" w:type="dxa"/>
            <w:vAlign w:val="center"/>
          </w:tcPr>
          <w:p w:rsidR="001E0864" w:rsidRPr="001E0864" w:rsidRDefault="001E0864" w:rsidP="001E0864">
            <w:pPr>
              <w:suppressAutoHyphens w:val="0"/>
              <w:ind w:left="-57" w:right="-57"/>
              <w:jc w:val="center"/>
              <w:rPr>
                <w:rFonts w:ascii="Arial Narrow" w:hAnsi="Arial Narrow"/>
                <w:b/>
                <w:sz w:val="22"/>
                <w:lang w:val="sr-Latn-CS" w:eastAsia="en-US"/>
              </w:rPr>
            </w:pPr>
            <w:r w:rsidRPr="001E0864">
              <w:rPr>
                <w:rFonts w:ascii="Arial Narrow" w:hAnsi="Arial Narrow"/>
                <w:b/>
                <w:sz w:val="22"/>
                <w:lang w:val="sr-Latn-CS" w:eastAsia="en-US"/>
              </w:rPr>
              <w:t>1</w:t>
            </w:r>
          </w:p>
        </w:tc>
        <w:tc>
          <w:tcPr>
            <w:tcW w:w="4628" w:type="dxa"/>
            <w:vAlign w:val="center"/>
          </w:tcPr>
          <w:p w:rsidR="001E0864" w:rsidRPr="001E0864" w:rsidRDefault="001E0864" w:rsidP="001E0864">
            <w:pPr>
              <w:suppressAutoHyphens w:val="0"/>
              <w:ind w:left="-113" w:right="-113"/>
              <w:rPr>
                <w:rFonts w:ascii="Arial Narrow" w:hAnsi="Arial Narrow"/>
                <w:b/>
                <w:sz w:val="22"/>
                <w:lang w:val="sr-Latn-CS" w:eastAsia="en-US"/>
              </w:rPr>
            </w:pPr>
            <w:r w:rsidRPr="001E0864">
              <w:rPr>
                <w:rFonts w:ascii="Arial Narrow" w:hAnsi="Arial Narrow"/>
                <w:b/>
                <w:sz w:val="22"/>
                <w:lang w:val="sr-Latn-CS" w:eastAsia="en-US"/>
              </w:rPr>
              <w:t xml:space="preserve">  Građevinski projekat  čelične konstrukcije </w:t>
            </w:r>
          </w:p>
        </w:tc>
      </w:tr>
      <w:tr w:rsidR="001E0864" w:rsidRPr="001E0864" w:rsidTr="001E0864">
        <w:trPr>
          <w:cantSplit/>
          <w:trHeight w:val="397"/>
          <w:jc w:val="center"/>
        </w:trPr>
        <w:tc>
          <w:tcPr>
            <w:tcW w:w="813" w:type="dxa"/>
            <w:shd w:val="clear" w:color="auto" w:fill="auto"/>
            <w:vAlign w:val="center"/>
          </w:tcPr>
          <w:p w:rsidR="001E0864" w:rsidRPr="001E0864" w:rsidRDefault="001E0864" w:rsidP="001E0864">
            <w:pPr>
              <w:suppressAutoHyphens w:val="0"/>
              <w:ind w:left="-108" w:right="-106"/>
              <w:jc w:val="center"/>
              <w:rPr>
                <w:rFonts w:ascii="Arial Narrow" w:hAnsi="Arial Narrow"/>
                <w:b/>
                <w:sz w:val="22"/>
                <w:lang w:val="sr-Latn-CS" w:eastAsia="en-US"/>
              </w:rPr>
            </w:pPr>
            <w:r w:rsidRPr="001E0864">
              <w:rPr>
                <w:rFonts w:ascii="Arial Narrow" w:hAnsi="Arial Narrow"/>
                <w:b/>
                <w:sz w:val="22"/>
                <w:lang w:val="sr-Latn-CS" w:eastAsia="en-US"/>
              </w:rPr>
              <w:t>3</w:t>
            </w:r>
          </w:p>
        </w:tc>
        <w:tc>
          <w:tcPr>
            <w:tcW w:w="1962" w:type="dxa"/>
            <w:shd w:val="clear" w:color="auto" w:fill="auto"/>
            <w:vAlign w:val="center"/>
          </w:tcPr>
          <w:p w:rsidR="001E0864" w:rsidRPr="001E0864" w:rsidRDefault="001E0864" w:rsidP="001E0864">
            <w:pPr>
              <w:suppressAutoHyphens w:val="0"/>
              <w:jc w:val="center"/>
              <w:rPr>
                <w:rFonts w:ascii="Arial Narrow" w:hAnsi="Arial Narrow"/>
                <w:b/>
                <w:sz w:val="22"/>
                <w:lang w:val="sr-Latn-CS" w:eastAsia="en-US"/>
              </w:rPr>
            </w:pPr>
            <w:r w:rsidRPr="001E0864">
              <w:rPr>
                <w:rFonts w:ascii="Arial Narrow" w:hAnsi="Arial Narrow"/>
                <w:b/>
                <w:sz w:val="22"/>
                <w:lang w:val="sr-Latn-CS" w:eastAsia="en-US"/>
              </w:rPr>
              <w:t>20/16-03-TR/E-00</w:t>
            </w:r>
          </w:p>
        </w:tc>
        <w:tc>
          <w:tcPr>
            <w:tcW w:w="842" w:type="dxa"/>
            <w:shd w:val="clear" w:color="auto" w:fill="auto"/>
            <w:vAlign w:val="center"/>
          </w:tcPr>
          <w:p w:rsidR="001E0864" w:rsidRPr="001E0864" w:rsidRDefault="001E0864" w:rsidP="001E0864">
            <w:pPr>
              <w:suppressAutoHyphens w:val="0"/>
              <w:ind w:left="-108" w:right="-106"/>
              <w:jc w:val="center"/>
              <w:rPr>
                <w:rFonts w:ascii="Arial Narrow" w:hAnsi="Arial Narrow"/>
                <w:b/>
                <w:sz w:val="22"/>
                <w:lang w:val="sr-Latn-CS" w:eastAsia="en-US"/>
              </w:rPr>
            </w:pPr>
            <w:r w:rsidRPr="001E0864">
              <w:rPr>
                <w:rFonts w:ascii="Arial Narrow" w:hAnsi="Arial Narrow"/>
                <w:b/>
                <w:sz w:val="22"/>
                <w:lang w:val="sr-Latn-CS" w:eastAsia="en-US"/>
              </w:rPr>
              <w:t>1</w:t>
            </w:r>
          </w:p>
        </w:tc>
        <w:tc>
          <w:tcPr>
            <w:tcW w:w="842" w:type="dxa"/>
            <w:shd w:val="clear" w:color="auto" w:fill="auto"/>
            <w:vAlign w:val="center"/>
          </w:tcPr>
          <w:p w:rsidR="001E0864" w:rsidRPr="001E0864" w:rsidRDefault="001E0864" w:rsidP="001E0864">
            <w:pPr>
              <w:suppressAutoHyphens w:val="0"/>
              <w:ind w:left="-108" w:right="-106"/>
              <w:jc w:val="center"/>
              <w:rPr>
                <w:rFonts w:ascii="Arial Narrow" w:hAnsi="Arial Narrow"/>
                <w:b/>
                <w:sz w:val="22"/>
                <w:lang w:val="sr-Latn-CS" w:eastAsia="en-US"/>
              </w:rPr>
            </w:pPr>
            <w:r w:rsidRPr="001E0864">
              <w:rPr>
                <w:rFonts w:ascii="Arial Narrow" w:hAnsi="Arial Narrow"/>
                <w:b/>
                <w:sz w:val="22"/>
                <w:lang w:val="sr-Latn-CS" w:eastAsia="en-US"/>
              </w:rPr>
              <w:t>3</w:t>
            </w:r>
          </w:p>
        </w:tc>
        <w:tc>
          <w:tcPr>
            <w:tcW w:w="842" w:type="dxa"/>
            <w:shd w:val="clear" w:color="auto" w:fill="auto"/>
            <w:vAlign w:val="center"/>
          </w:tcPr>
          <w:p w:rsidR="001E0864" w:rsidRPr="001E0864" w:rsidRDefault="001E0864" w:rsidP="001E0864">
            <w:pPr>
              <w:suppressAutoHyphens w:val="0"/>
              <w:ind w:left="-57" w:right="-57"/>
              <w:jc w:val="center"/>
              <w:rPr>
                <w:rFonts w:ascii="Arial Narrow" w:hAnsi="Arial Narrow"/>
                <w:b/>
                <w:sz w:val="22"/>
                <w:lang w:val="sr-Latn-CS" w:eastAsia="en-US"/>
              </w:rPr>
            </w:pPr>
            <w:r w:rsidRPr="001E0864">
              <w:rPr>
                <w:rFonts w:ascii="Arial Narrow" w:hAnsi="Arial Narrow"/>
                <w:b/>
                <w:sz w:val="22"/>
                <w:lang w:val="sr-Latn-CS" w:eastAsia="en-US"/>
              </w:rPr>
              <w:t>1</w:t>
            </w:r>
          </w:p>
        </w:tc>
        <w:tc>
          <w:tcPr>
            <w:tcW w:w="4628" w:type="dxa"/>
            <w:shd w:val="clear" w:color="auto" w:fill="auto"/>
            <w:vAlign w:val="center"/>
          </w:tcPr>
          <w:p w:rsidR="001E0864" w:rsidRPr="001E0864" w:rsidRDefault="001E0864" w:rsidP="001E0864">
            <w:pPr>
              <w:suppressAutoHyphens w:val="0"/>
              <w:ind w:left="-113" w:right="-113"/>
              <w:rPr>
                <w:rFonts w:ascii="Arial Narrow" w:hAnsi="Arial Narrow"/>
                <w:b/>
                <w:sz w:val="22"/>
                <w:lang w:val="sr-Latn-CS" w:eastAsia="en-US"/>
              </w:rPr>
            </w:pPr>
            <w:r w:rsidRPr="001E0864">
              <w:rPr>
                <w:rFonts w:ascii="Arial Narrow" w:hAnsi="Arial Narrow"/>
                <w:b/>
                <w:sz w:val="22"/>
                <w:lang w:val="sr-Latn-CS" w:eastAsia="en-US"/>
              </w:rPr>
              <w:t xml:space="preserve">  Projekat elektro-energetskih instalacija </w:t>
            </w:r>
          </w:p>
        </w:tc>
      </w:tr>
    </w:tbl>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pBdr>
          <w:bottom w:val="single" w:sz="12" w:space="1" w:color="CCFFFF"/>
        </w:pBdr>
        <w:suppressAutoHyphens w:val="0"/>
        <w:rPr>
          <w:rFonts w:ascii="Arial Narrow" w:hAnsi="Arial Narrow"/>
          <w:sz w:val="22"/>
          <w:lang w:val="sr-Latn-CS" w:eastAsia="en-US"/>
        </w:rPr>
        <w:sectPr w:rsidR="001E0864" w:rsidRPr="001E0864" w:rsidSect="00713FB2">
          <w:headerReference w:type="default" r:id="rId24"/>
          <w:headerReference w:type="first" r:id="rId25"/>
          <w:footerReference w:type="first" r:id="rId26"/>
          <w:pgSz w:w="11907" w:h="16834" w:code="9"/>
          <w:pgMar w:top="1440" w:right="1080" w:bottom="1440" w:left="1080" w:header="567" w:footer="567" w:gutter="0"/>
          <w:pgNumType w:start="1" w:chapStyle="1" w:chapSep="emDash"/>
          <w:cols w:space="720"/>
          <w:titlePg/>
        </w:sectPr>
      </w:pPr>
    </w:p>
    <w:tbl>
      <w:tblPr>
        <w:tblW w:w="9905" w:type="dxa"/>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559"/>
        <w:gridCol w:w="3543"/>
        <w:gridCol w:w="1560"/>
        <w:gridCol w:w="567"/>
        <w:gridCol w:w="708"/>
        <w:gridCol w:w="284"/>
        <w:gridCol w:w="283"/>
        <w:gridCol w:w="284"/>
        <w:gridCol w:w="283"/>
        <w:gridCol w:w="284"/>
        <w:gridCol w:w="283"/>
        <w:gridCol w:w="1267"/>
      </w:tblGrid>
      <w:tr w:rsidR="001E0864" w:rsidRPr="001E0864" w:rsidTr="001E0864">
        <w:trPr>
          <w:cantSplit/>
          <w:jc w:val="center"/>
        </w:trPr>
        <w:tc>
          <w:tcPr>
            <w:tcW w:w="559" w:type="dxa"/>
            <w:vAlign w:val="center"/>
          </w:tcPr>
          <w:p w:rsidR="001E0864" w:rsidRPr="001E0864" w:rsidRDefault="001E0864" w:rsidP="001E0864">
            <w:pPr>
              <w:suppressAutoHyphens w:val="0"/>
              <w:jc w:val="center"/>
              <w:rPr>
                <w:rFonts w:ascii="Arial Narrow" w:hAnsi="Arial Narrow"/>
                <w:b/>
                <w:bCs/>
                <w:sz w:val="22"/>
                <w:lang w:val="sr-Latn-CS" w:eastAsia="en-US"/>
              </w:rPr>
            </w:pPr>
            <w:r w:rsidRPr="001E0864">
              <w:rPr>
                <w:rFonts w:ascii="Arial Narrow" w:hAnsi="Arial Narrow"/>
                <w:b/>
                <w:bCs/>
                <w:sz w:val="22"/>
                <w:lang w:val="sr-Latn-CS" w:eastAsia="en-US"/>
              </w:rPr>
              <w:lastRenderedPageBreak/>
              <w:t>0.0</w:t>
            </w:r>
          </w:p>
        </w:tc>
        <w:tc>
          <w:tcPr>
            <w:tcW w:w="3543" w:type="dxa"/>
            <w:vAlign w:val="center"/>
          </w:tcPr>
          <w:p w:rsidR="001E0864" w:rsidRPr="001E0864" w:rsidRDefault="001E0864" w:rsidP="001E0864">
            <w:pPr>
              <w:suppressAutoHyphens w:val="0"/>
              <w:rPr>
                <w:rFonts w:ascii="Arial Narrow" w:hAnsi="Arial Narrow"/>
                <w:b/>
                <w:bCs/>
                <w:caps/>
                <w:sz w:val="22"/>
                <w:lang w:val="sr-Latn-CS" w:eastAsia="en-US"/>
              </w:rPr>
            </w:pPr>
            <w:r w:rsidRPr="001E0864">
              <w:rPr>
                <w:rFonts w:ascii="Arial Narrow" w:hAnsi="Arial Narrow"/>
                <w:b/>
                <w:bCs/>
                <w:sz w:val="22"/>
                <w:lang w:val="sr-Latn-CS" w:eastAsia="en-US"/>
              </w:rPr>
              <w:t>NASLOVNA STRANA</w:t>
            </w:r>
          </w:p>
        </w:tc>
        <w:sdt>
          <w:sdtPr>
            <w:rPr>
              <w:rFonts w:ascii="Arial Narrow" w:hAnsi="Arial Narrow"/>
              <w:sz w:val="20"/>
              <w:lang w:val="sr-Latn-CS" w:eastAsia="en-US"/>
            </w:rPr>
            <w:alias w:val="Broj projekta"/>
            <w:tag w:val="Broj projekta"/>
            <w:id w:val="1385811"/>
            <w:placeholder>
              <w:docPart w:val="4FB7963D02D741DDBCD86C14E5AB27A5"/>
            </w:placeholder>
            <w:dataBinding w:xpath="/ns0:ccMap[1]/ns0:ccElement_331283575" w:storeItemID="{E4FA813E-AD00-4D72-9583-41045100FD8D}"/>
            <w:text/>
          </w:sdtPr>
          <w:sdtEndPr/>
          <w:sdtContent>
            <w:tc>
              <w:tcPr>
                <w:tcW w:w="1560"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20/16-01-TR/TM-00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8"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1267"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r w:rsidRPr="001E0864">
              <w:rPr>
                <w:rFonts w:ascii="Arial Narrow" w:hAnsi="Arial Narrow"/>
                <w:sz w:val="22"/>
                <w:lang w:val="sr-Latn-CS" w:eastAsia="en-US"/>
              </w:rPr>
              <w:t>09.2016</w:t>
            </w:r>
          </w:p>
        </w:tc>
      </w:tr>
      <w:tr w:rsidR="001E0864" w:rsidRPr="001E0864" w:rsidTr="001E0864">
        <w:trPr>
          <w:cantSplit/>
          <w:jc w:val="center"/>
        </w:trPr>
        <w:tc>
          <w:tcPr>
            <w:tcW w:w="559" w:type="dxa"/>
            <w:vAlign w:val="center"/>
          </w:tcPr>
          <w:p w:rsidR="001E0864" w:rsidRPr="001E0864" w:rsidRDefault="001E0864" w:rsidP="001E0864">
            <w:pPr>
              <w:suppressAutoHyphens w:val="0"/>
              <w:jc w:val="center"/>
              <w:rPr>
                <w:rFonts w:ascii="Arial Narrow" w:hAnsi="Arial Narrow"/>
                <w:b/>
                <w:sz w:val="22"/>
                <w:lang w:val="sr-Latn-CS" w:eastAsia="en-US"/>
              </w:rPr>
            </w:pPr>
            <w:r w:rsidRPr="001E0864">
              <w:rPr>
                <w:rFonts w:ascii="Arial Narrow" w:hAnsi="Arial Narrow"/>
                <w:b/>
                <w:sz w:val="22"/>
                <w:lang w:val="sr-Latn-CS" w:eastAsia="en-US"/>
              </w:rPr>
              <w:t>1.0</w:t>
            </w:r>
          </w:p>
        </w:tc>
        <w:tc>
          <w:tcPr>
            <w:tcW w:w="3543" w:type="dxa"/>
            <w:vAlign w:val="center"/>
          </w:tcPr>
          <w:p w:rsidR="001E0864" w:rsidRPr="001E0864" w:rsidRDefault="001E0864" w:rsidP="001E0864">
            <w:pPr>
              <w:suppressAutoHyphens w:val="0"/>
              <w:rPr>
                <w:rFonts w:ascii="Arial Narrow" w:hAnsi="Arial Narrow"/>
                <w:b/>
                <w:sz w:val="22"/>
                <w:lang w:val="sr-Latn-CS" w:eastAsia="en-US"/>
              </w:rPr>
            </w:pPr>
            <w:r w:rsidRPr="001E0864">
              <w:rPr>
                <w:rFonts w:ascii="Arial Narrow" w:hAnsi="Arial Narrow"/>
                <w:b/>
                <w:sz w:val="22"/>
                <w:lang w:val="sr-Latn-CS" w:eastAsia="en-US"/>
              </w:rPr>
              <w:t>OPŠTI DEO</w:t>
            </w:r>
          </w:p>
        </w:tc>
        <w:sdt>
          <w:sdtPr>
            <w:rPr>
              <w:rFonts w:ascii="Arial Narrow" w:hAnsi="Arial Narrow"/>
              <w:sz w:val="20"/>
              <w:lang w:val="sr-Latn-CS" w:eastAsia="en-US"/>
            </w:rPr>
            <w:alias w:val="Broj projekta"/>
            <w:tag w:val="Broj projekta"/>
            <w:id w:val="1385807"/>
            <w:placeholder>
              <w:docPart w:val="FB194D2039754702AE5F47F5D2DBA5BE"/>
            </w:placeholder>
            <w:dataBinding w:xpath="/ns0:ccMap[1]/ns0:ccElement_331283575" w:storeItemID="{E4FA813E-AD00-4D72-9583-41045100FD8D}"/>
            <w:text/>
          </w:sdtPr>
          <w:sdtEndPr/>
          <w:sdtContent>
            <w:tc>
              <w:tcPr>
                <w:tcW w:w="1560"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20/16-01-TR/TM-00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8"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1267"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59"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1.1</w:t>
            </w:r>
          </w:p>
        </w:tc>
        <w:tc>
          <w:tcPr>
            <w:tcW w:w="3543"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Spisak knjiga / svezaka projekta</w:t>
            </w:r>
          </w:p>
        </w:tc>
        <w:sdt>
          <w:sdtPr>
            <w:rPr>
              <w:rFonts w:ascii="Arial Narrow" w:hAnsi="Arial Narrow"/>
              <w:sz w:val="20"/>
              <w:lang w:val="sr-Latn-CS" w:eastAsia="en-US"/>
            </w:rPr>
            <w:alias w:val="Broj projekta"/>
            <w:tag w:val="Broj projekta"/>
            <w:id w:val="1385808"/>
            <w:placeholder>
              <w:docPart w:val="BD5D2C0176634DA2AE27779B5DEE4C8D"/>
            </w:placeholder>
            <w:dataBinding w:xpath="/ns0:ccMap[1]/ns0:ccElement_331283575" w:storeItemID="{E4FA813E-AD00-4D72-9583-41045100FD8D}"/>
            <w:text/>
          </w:sdtPr>
          <w:sdtEndPr/>
          <w:sdtContent>
            <w:tc>
              <w:tcPr>
                <w:tcW w:w="1560"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20/16-01-TR/TM-00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8"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1267"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59"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1.2</w:t>
            </w:r>
          </w:p>
        </w:tc>
        <w:tc>
          <w:tcPr>
            <w:tcW w:w="3543"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Sadržaj projekta</w:t>
            </w:r>
          </w:p>
        </w:tc>
        <w:sdt>
          <w:sdtPr>
            <w:rPr>
              <w:rFonts w:ascii="Arial Narrow" w:hAnsi="Arial Narrow"/>
              <w:sz w:val="20"/>
              <w:lang w:val="sr-Latn-CS" w:eastAsia="en-US"/>
            </w:rPr>
            <w:alias w:val="Broj projekta"/>
            <w:tag w:val="Broj projekta"/>
            <w:id w:val="1385809"/>
            <w:placeholder>
              <w:docPart w:val="24DD183207BD4D31BFEC1EC5371DCDA0"/>
            </w:placeholder>
            <w:dataBinding w:xpath="/ns0:ccMap[1]/ns0:ccElement_331283575" w:storeItemID="{E4FA813E-AD00-4D72-9583-41045100FD8D}"/>
            <w:text/>
          </w:sdtPr>
          <w:sdtEndPr/>
          <w:sdtContent>
            <w:tc>
              <w:tcPr>
                <w:tcW w:w="1560"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20/16-01-TR/TM-00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8"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1267"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59"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1.3</w:t>
            </w:r>
          </w:p>
        </w:tc>
        <w:tc>
          <w:tcPr>
            <w:tcW w:w="3543"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APR-Izvod o registraciji preduzeća</w:t>
            </w:r>
          </w:p>
        </w:tc>
        <w:tc>
          <w:tcPr>
            <w:tcW w:w="1560"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17085123</w:t>
            </w:r>
          </w:p>
        </w:tc>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8"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4</w:t>
            </w: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1267" w:type="dxa"/>
            <w:vAlign w:val="center"/>
          </w:tcPr>
          <w:p w:rsidR="001E0864" w:rsidRPr="001E0864" w:rsidRDefault="001E0864" w:rsidP="001E0864">
            <w:pPr>
              <w:suppressAutoHyphens w:val="0"/>
              <w:jc w:val="center"/>
              <w:rPr>
                <w:rFonts w:ascii="Arial Narrow" w:hAnsi="Arial Narrow"/>
                <w:sz w:val="22"/>
                <w:szCs w:val="22"/>
                <w:lang w:val="en-US" w:eastAsia="en-US"/>
              </w:rPr>
            </w:pPr>
            <w:r w:rsidRPr="001E0864">
              <w:rPr>
                <w:rFonts w:ascii="Arial Narrow" w:hAnsi="Arial Narrow"/>
                <w:sz w:val="22"/>
                <w:szCs w:val="22"/>
                <w:lang w:val="en-US" w:eastAsia="en-US"/>
              </w:rPr>
              <w:t>16.03.2016.</w:t>
            </w:r>
          </w:p>
        </w:tc>
      </w:tr>
      <w:tr w:rsidR="001E0864" w:rsidRPr="001E0864" w:rsidTr="001E0864">
        <w:trPr>
          <w:cantSplit/>
          <w:jc w:val="center"/>
        </w:trPr>
        <w:tc>
          <w:tcPr>
            <w:tcW w:w="559"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1.4</w:t>
            </w:r>
          </w:p>
        </w:tc>
        <w:tc>
          <w:tcPr>
            <w:tcW w:w="3543"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Licenca preduzeća</w:t>
            </w:r>
          </w:p>
        </w:tc>
        <w:tc>
          <w:tcPr>
            <w:tcW w:w="1560" w:type="dxa"/>
            <w:vAlign w:val="center"/>
          </w:tcPr>
          <w:p w:rsidR="001E0864" w:rsidRPr="001E0864" w:rsidRDefault="001E0864" w:rsidP="001E0864">
            <w:pPr>
              <w:suppressAutoHyphens w:val="0"/>
              <w:ind w:left="-113" w:right="-113"/>
              <w:jc w:val="center"/>
              <w:rPr>
                <w:rFonts w:ascii="Arial Narrow" w:hAnsi="Arial Narrow"/>
                <w:sz w:val="16"/>
                <w:szCs w:val="16"/>
                <w:lang w:val="sr-Latn-CS" w:eastAsia="en-US"/>
              </w:rPr>
            </w:pPr>
            <w:r w:rsidRPr="001E0864">
              <w:rPr>
                <w:rFonts w:ascii="Arial Narrow" w:hAnsi="Arial Narrow"/>
                <w:sz w:val="16"/>
                <w:szCs w:val="16"/>
                <w:lang w:val="sr-Latn-CS" w:eastAsia="en-US"/>
              </w:rPr>
              <w:t>351-02-00457/2014-03</w:t>
            </w:r>
          </w:p>
        </w:tc>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8"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7</w:t>
            </w: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1267" w:type="dxa"/>
            <w:vAlign w:val="center"/>
          </w:tcPr>
          <w:p w:rsidR="001E0864" w:rsidRPr="001E0864" w:rsidRDefault="001E0864" w:rsidP="001E0864">
            <w:pPr>
              <w:suppressAutoHyphens w:val="0"/>
              <w:jc w:val="center"/>
              <w:rPr>
                <w:rFonts w:ascii="Arial Narrow" w:hAnsi="Arial Narrow"/>
                <w:sz w:val="22"/>
                <w:szCs w:val="22"/>
                <w:lang w:val="en-US" w:eastAsia="en-US"/>
              </w:rPr>
            </w:pPr>
            <w:r w:rsidRPr="001E0864">
              <w:rPr>
                <w:rFonts w:ascii="Arial Narrow" w:hAnsi="Arial Narrow"/>
                <w:sz w:val="22"/>
                <w:szCs w:val="22"/>
                <w:lang w:val="en-US" w:eastAsia="en-US"/>
              </w:rPr>
              <w:t>31.07.2014.</w:t>
            </w:r>
          </w:p>
        </w:tc>
      </w:tr>
      <w:tr w:rsidR="001E0864" w:rsidRPr="001E0864" w:rsidTr="001E0864">
        <w:trPr>
          <w:cantSplit/>
          <w:jc w:val="center"/>
        </w:trPr>
        <w:tc>
          <w:tcPr>
            <w:tcW w:w="559" w:type="dxa"/>
            <w:vAlign w:val="center"/>
          </w:tcPr>
          <w:p w:rsidR="001E0864" w:rsidRPr="001E0864" w:rsidRDefault="001E0864" w:rsidP="001E0864">
            <w:pPr>
              <w:suppressAutoHyphens w:val="0"/>
              <w:jc w:val="center"/>
              <w:rPr>
                <w:rFonts w:ascii="Arial Narrow" w:hAnsi="Arial Narrow"/>
                <w:sz w:val="18"/>
                <w:szCs w:val="18"/>
                <w:lang w:val="sr-Latn-CS" w:eastAsia="en-US"/>
              </w:rPr>
            </w:pPr>
            <w:r w:rsidRPr="001E0864">
              <w:rPr>
                <w:rFonts w:ascii="Arial Narrow" w:hAnsi="Arial Narrow"/>
                <w:sz w:val="18"/>
                <w:szCs w:val="18"/>
                <w:lang w:val="sr-Latn-CS" w:eastAsia="en-US"/>
              </w:rPr>
              <w:t>1.4.1</w:t>
            </w:r>
          </w:p>
        </w:tc>
        <w:tc>
          <w:tcPr>
            <w:tcW w:w="3543"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Licenca preduzeća - rudarstvo</w:t>
            </w:r>
          </w:p>
        </w:tc>
        <w:tc>
          <w:tcPr>
            <w:tcW w:w="1560" w:type="dxa"/>
            <w:vAlign w:val="center"/>
          </w:tcPr>
          <w:p w:rsidR="001E0864" w:rsidRPr="001E0864" w:rsidRDefault="001E0864" w:rsidP="001E0864">
            <w:pPr>
              <w:suppressAutoHyphens w:val="0"/>
              <w:ind w:left="-113" w:right="-113"/>
              <w:jc w:val="center"/>
              <w:rPr>
                <w:rFonts w:ascii="Arial Narrow" w:hAnsi="Arial Narrow"/>
                <w:sz w:val="18"/>
                <w:szCs w:val="18"/>
                <w:lang w:val="sr-Latn-CS" w:eastAsia="en-US"/>
              </w:rPr>
            </w:pPr>
            <w:r w:rsidRPr="001E0864">
              <w:rPr>
                <w:rFonts w:ascii="Arial Narrow" w:hAnsi="Arial Narrow"/>
                <w:sz w:val="18"/>
                <w:szCs w:val="18"/>
                <w:lang w:val="sr-Latn-CS" w:eastAsia="en-US"/>
              </w:rPr>
              <w:t>310-02-854/2010-06</w:t>
            </w:r>
          </w:p>
        </w:tc>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8"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1267" w:type="dxa"/>
            <w:vAlign w:val="center"/>
          </w:tcPr>
          <w:p w:rsidR="001E0864" w:rsidRPr="001E0864" w:rsidRDefault="001E0864" w:rsidP="001E0864">
            <w:pPr>
              <w:suppressAutoHyphens w:val="0"/>
              <w:jc w:val="center"/>
              <w:rPr>
                <w:rFonts w:ascii="Arial Narrow" w:hAnsi="Arial Narrow"/>
                <w:sz w:val="22"/>
                <w:szCs w:val="22"/>
                <w:lang w:val="en-US" w:eastAsia="en-US"/>
              </w:rPr>
            </w:pPr>
            <w:r w:rsidRPr="001E0864">
              <w:rPr>
                <w:rFonts w:ascii="Arial Narrow" w:hAnsi="Arial Narrow"/>
                <w:sz w:val="22"/>
                <w:szCs w:val="22"/>
                <w:lang w:val="en-US" w:eastAsia="en-US"/>
              </w:rPr>
              <w:t>14.09.2010.</w:t>
            </w:r>
          </w:p>
        </w:tc>
      </w:tr>
      <w:tr w:rsidR="001E0864" w:rsidRPr="001E0864" w:rsidTr="001E0864">
        <w:trPr>
          <w:cantSplit/>
          <w:jc w:val="center"/>
        </w:trPr>
        <w:tc>
          <w:tcPr>
            <w:tcW w:w="559"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1.5</w:t>
            </w:r>
          </w:p>
        </w:tc>
        <w:tc>
          <w:tcPr>
            <w:tcW w:w="3543"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Rešenje o imenovanju odg. projektanata</w:t>
            </w:r>
          </w:p>
        </w:tc>
        <w:sdt>
          <w:sdtPr>
            <w:rPr>
              <w:rFonts w:ascii="Arial Narrow" w:hAnsi="Arial Narrow"/>
              <w:sz w:val="20"/>
              <w:lang w:val="sr-Latn-CS" w:eastAsia="en-US"/>
            </w:rPr>
            <w:alias w:val="Broj projekta"/>
            <w:tag w:val="Broj projekta"/>
            <w:id w:val="1386900"/>
            <w:placeholder>
              <w:docPart w:val="8C4C3282FBB44F089B6310E1A084CA95"/>
            </w:placeholder>
            <w:dataBinding w:xpath="/ns0:ccMap[1]/ns0:ccElement_331283575" w:storeItemID="{E4FA813E-AD00-4D72-9583-41045100FD8D}"/>
            <w:text/>
          </w:sdtPr>
          <w:sdtEndPr/>
          <w:sdtContent>
            <w:tc>
              <w:tcPr>
                <w:tcW w:w="1560"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20/16-01-TR/TM-00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8"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w:t>
            </w: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1267"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59"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1.6</w:t>
            </w:r>
          </w:p>
        </w:tc>
        <w:tc>
          <w:tcPr>
            <w:tcW w:w="3543"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Licence za odgovorne projektante</w:t>
            </w:r>
          </w:p>
        </w:tc>
        <w:sdt>
          <w:sdtPr>
            <w:rPr>
              <w:rFonts w:ascii="Arial Narrow" w:hAnsi="Arial Narrow"/>
              <w:sz w:val="20"/>
              <w:lang w:val="sr-Latn-CS" w:eastAsia="en-US"/>
            </w:rPr>
            <w:alias w:val="Broj projekta"/>
            <w:tag w:val="Broj projekta"/>
            <w:id w:val="1386901"/>
            <w:placeholder>
              <w:docPart w:val="2FC0E1C866014FCB9AF0CBB5080D74F7"/>
            </w:placeholder>
            <w:dataBinding w:xpath="/ns0:ccMap[1]/ns0:ccElement_331283575" w:storeItemID="{E4FA813E-AD00-4D72-9583-41045100FD8D}"/>
            <w:text/>
          </w:sdtPr>
          <w:sdtEndPr/>
          <w:sdtContent>
            <w:tc>
              <w:tcPr>
                <w:tcW w:w="1560"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20/16-01-TR/TM-00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8"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4</w:t>
            </w: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1267" w:type="dxa"/>
            <w:vAlign w:val="center"/>
          </w:tcPr>
          <w:p w:rsidR="001E0864" w:rsidRPr="001E0864" w:rsidRDefault="001E0864" w:rsidP="001E0864">
            <w:pPr>
              <w:suppressAutoHyphens w:val="0"/>
              <w:jc w:val="center"/>
              <w:rPr>
                <w:sz w:val="20"/>
                <w:lang w:val="en-US" w:eastAsia="en-US"/>
              </w:rPr>
            </w:pPr>
          </w:p>
        </w:tc>
      </w:tr>
      <w:tr w:rsidR="001E0864" w:rsidRPr="001E0864" w:rsidTr="001E0864">
        <w:trPr>
          <w:cantSplit/>
          <w:jc w:val="center"/>
        </w:trPr>
        <w:tc>
          <w:tcPr>
            <w:tcW w:w="559"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1.7</w:t>
            </w:r>
          </w:p>
        </w:tc>
        <w:tc>
          <w:tcPr>
            <w:tcW w:w="3543"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 xml:space="preserve">Potvrda o međus.usaglašenosti projekata </w:t>
            </w:r>
          </w:p>
        </w:tc>
        <w:sdt>
          <w:sdtPr>
            <w:rPr>
              <w:rFonts w:ascii="Arial Narrow" w:hAnsi="Arial Narrow"/>
              <w:sz w:val="20"/>
              <w:lang w:val="sr-Latn-CS" w:eastAsia="en-US"/>
            </w:rPr>
            <w:alias w:val="Broj projekta"/>
            <w:tag w:val="Broj projekta"/>
            <w:id w:val="1386902"/>
            <w:placeholder>
              <w:docPart w:val="940EA8392F81426793E004A0A9C261AC"/>
            </w:placeholder>
            <w:dataBinding w:xpath="/ns0:ccMap[1]/ns0:ccElement_331283575" w:storeItemID="{E4FA813E-AD00-4D72-9583-41045100FD8D}"/>
            <w:text/>
          </w:sdtPr>
          <w:sdtEndPr/>
          <w:sdtContent>
            <w:tc>
              <w:tcPr>
                <w:tcW w:w="1560"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20/16-01-TR/TM-00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8"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w:t>
            </w: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1267"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59"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1.8</w:t>
            </w:r>
          </w:p>
        </w:tc>
        <w:tc>
          <w:tcPr>
            <w:tcW w:w="3543"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Spisak korišćenih propisa i standarda</w:t>
            </w:r>
          </w:p>
        </w:tc>
        <w:sdt>
          <w:sdtPr>
            <w:rPr>
              <w:rFonts w:ascii="Arial Narrow" w:hAnsi="Arial Narrow"/>
              <w:sz w:val="20"/>
              <w:lang w:val="sr-Latn-CS" w:eastAsia="en-US"/>
            </w:rPr>
            <w:alias w:val="Broj projekta"/>
            <w:tag w:val="Broj projekta"/>
            <w:id w:val="1386903"/>
            <w:placeholder>
              <w:docPart w:val="4D9D472A80D54A588A8ECA4F38E2800D"/>
            </w:placeholder>
            <w:dataBinding w:xpath="/ns0:ccMap[1]/ns0:ccElement_331283575" w:storeItemID="{E4FA813E-AD00-4D72-9583-41045100FD8D}"/>
            <w:text/>
          </w:sdtPr>
          <w:sdtEndPr/>
          <w:sdtContent>
            <w:tc>
              <w:tcPr>
                <w:tcW w:w="1560"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20/16-01-TR/TM-00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8"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w:t>
            </w: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1267"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59"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1.9</w:t>
            </w:r>
          </w:p>
        </w:tc>
        <w:tc>
          <w:tcPr>
            <w:tcW w:w="3543"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Projektni zadatak</w:t>
            </w:r>
          </w:p>
        </w:tc>
        <w:sdt>
          <w:sdtPr>
            <w:rPr>
              <w:rFonts w:ascii="Arial Narrow" w:hAnsi="Arial Narrow"/>
              <w:sz w:val="20"/>
              <w:lang w:val="sr-Latn-CS" w:eastAsia="en-US"/>
            </w:rPr>
            <w:alias w:val="Broj projekta"/>
            <w:tag w:val="Broj projekta"/>
            <w:id w:val="1386904"/>
            <w:placeholder>
              <w:docPart w:val="DF571D31CAB947ADBBE1D0C3AF1E96D1"/>
            </w:placeholder>
            <w:dataBinding w:xpath="/ns0:ccMap[1]/ns0:ccElement_331283575" w:storeItemID="{E4FA813E-AD00-4D72-9583-41045100FD8D}"/>
            <w:text/>
          </w:sdtPr>
          <w:sdtEndPr/>
          <w:sdtContent>
            <w:tc>
              <w:tcPr>
                <w:tcW w:w="1560"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20/16-01-TR/TM-00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8"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1267"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59" w:type="dxa"/>
            <w:vAlign w:val="center"/>
          </w:tcPr>
          <w:p w:rsidR="001E0864" w:rsidRPr="001E0864" w:rsidRDefault="001E0864" w:rsidP="001E0864">
            <w:pPr>
              <w:suppressAutoHyphens w:val="0"/>
              <w:jc w:val="center"/>
              <w:rPr>
                <w:rFonts w:ascii="Arial Narrow" w:hAnsi="Arial Narrow"/>
                <w:b/>
                <w:sz w:val="22"/>
                <w:lang w:val="sr-Latn-CS" w:eastAsia="en-US"/>
              </w:rPr>
            </w:pPr>
            <w:r w:rsidRPr="001E0864">
              <w:rPr>
                <w:rFonts w:ascii="Arial Narrow" w:hAnsi="Arial Narrow"/>
                <w:b/>
                <w:sz w:val="22"/>
                <w:lang w:val="sr-Latn-CS" w:eastAsia="en-US"/>
              </w:rPr>
              <w:t>2.0</w:t>
            </w:r>
          </w:p>
        </w:tc>
        <w:tc>
          <w:tcPr>
            <w:tcW w:w="3543" w:type="dxa"/>
            <w:vAlign w:val="center"/>
          </w:tcPr>
          <w:p w:rsidR="001E0864" w:rsidRPr="001E0864" w:rsidRDefault="001E0864" w:rsidP="001E0864">
            <w:pPr>
              <w:suppressAutoHyphens w:val="0"/>
              <w:rPr>
                <w:rFonts w:ascii="Arial Narrow" w:hAnsi="Arial Narrow"/>
                <w:b/>
                <w:sz w:val="22"/>
                <w:lang w:val="sr-Latn-CS" w:eastAsia="en-US"/>
              </w:rPr>
            </w:pPr>
            <w:r w:rsidRPr="001E0864">
              <w:rPr>
                <w:rFonts w:ascii="Arial Narrow" w:hAnsi="Arial Narrow"/>
                <w:b/>
                <w:sz w:val="22"/>
                <w:lang w:val="sr-Latn-CS" w:eastAsia="en-US"/>
              </w:rPr>
              <w:t>TEKSTUALNI DEO</w:t>
            </w:r>
          </w:p>
        </w:tc>
        <w:sdt>
          <w:sdtPr>
            <w:rPr>
              <w:rFonts w:ascii="Arial Narrow" w:hAnsi="Arial Narrow"/>
              <w:sz w:val="20"/>
              <w:lang w:val="sr-Latn-CS" w:eastAsia="en-US"/>
            </w:rPr>
            <w:alias w:val="Broj projekta"/>
            <w:tag w:val="Broj projekta"/>
            <w:id w:val="1386906"/>
            <w:placeholder>
              <w:docPart w:val="ED0CD71234DD47879AA1720E6C122201"/>
            </w:placeholder>
            <w:dataBinding w:xpath="/ns0:ccMap[1]/ns0:ccElement_331283575" w:storeItemID="{E4FA813E-AD00-4D72-9583-41045100FD8D}"/>
            <w:text/>
          </w:sdtPr>
          <w:sdtEndPr/>
          <w:sdtContent>
            <w:tc>
              <w:tcPr>
                <w:tcW w:w="1560"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20/16-01-TR/TM-00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8"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1267"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59"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2.1</w:t>
            </w:r>
          </w:p>
        </w:tc>
        <w:tc>
          <w:tcPr>
            <w:tcW w:w="3543"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 xml:space="preserve">Izjava glavnog i odgovornog projektanta </w:t>
            </w:r>
          </w:p>
        </w:tc>
        <w:sdt>
          <w:sdtPr>
            <w:rPr>
              <w:rFonts w:ascii="Arial Narrow" w:hAnsi="Arial Narrow"/>
              <w:sz w:val="20"/>
              <w:lang w:val="sr-Latn-CS" w:eastAsia="en-US"/>
            </w:rPr>
            <w:alias w:val="Broj projekta"/>
            <w:tag w:val="Broj projekta"/>
            <w:id w:val="1386907"/>
            <w:placeholder>
              <w:docPart w:val="8532533C75C54B2FADFD284C7182EC9E"/>
            </w:placeholder>
            <w:dataBinding w:xpath="/ns0:ccMap[1]/ns0:ccElement_331283575" w:storeItemID="{E4FA813E-AD00-4D72-9583-41045100FD8D}"/>
            <w:text/>
          </w:sdtPr>
          <w:sdtEndPr/>
          <w:sdtContent>
            <w:tc>
              <w:tcPr>
                <w:tcW w:w="1560"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20/16-01-TR/TM-00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8"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1267"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59"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2.2</w:t>
            </w:r>
          </w:p>
        </w:tc>
        <w:tc>
          <w:tcPr>
            <w:tcW w:w="3543"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Tehnološko - tehnički opis</w:t>
            </w:r>
          </w:p>
        </w:tc>
        <w:sdt>
          <w:sdtPr>
            <w:rPr>
              <w:rFonts w:ascii="Arial Narrow" w:hAnsi="Arial Narrow"/>
              <w:sz w:val="20"/>
              <w:lang w:val="sr-Latn-CS" w:eastAsia="en-US"/>
            </w:rPr>
            <w:alias w:val="Broj projekta"/>
            <w:tag w:val="Broj projekta"/>
            <w:id w:val="1386908"/>
            <w:placeholder>
              <w:docPart w:val="C7B33493FDC845BD87F68B4A33450B28"/>
            </w:placeholder>
            <w:dataBinding w:xpath="/ns0:ccMap[1]/ns0:ccElement_331283575" w:storeItemID="{E4FA813E-AD00-4D72-9583-41045100FD8D}"/>
            <w:text/>
          </w:sdtPr>
          <w:sdtEndPr/>
          <w:sdtContent>
            <w:tc>
              <w:tcPr>
                <w:tcW w:w="1560"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20/16-01-TR/TM-00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8"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37</w:t>
            </w: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1267"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59"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2.3</w:t>
            </w:r>
          </w:p>
        </w:tc>
        <w:tc>
          <w:tcPr>
            <w:tcW w:w="3543"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Proračun</w:t>
            </w:r>
          </w:p>
        </w:tc>
        <w:sdt>
          <w:sdtPr>
            <w:rPr>
              <w:rFonts w:ascii="Arial Narrow" w:hAnsi="Arial Narrow"/>
              <w:sz w:val="20"/>
              <w:lang w:val="sr-Latn-CS" w:eastAsia="en-US"/>
            </w:rPr>
            <w:alias w:val="Broj projekta"/>
            <w:tag w:val="Broj projekta"/>
            <w:id w:val="1386909"/>
            <w:placeholder>
              <w:docPart w:val="6D14826E01364969B981E15B91655A69"/>
            </w:placeholder>
            <w:dataBinding w:xpath="/ns0:ccMap[1]/ns0:ccElement_331283575" w:storeItemID="{E4FA813E-AD00-4D72-9583-41045100FD8D}"/>
            <w:text/>
          </w:sdtPr>
          <w:sdtEndPr/>
          <w:sdtContent>
            <w:tc>
              <w:tcPr>
                <w:tcW w:w="1560"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20/16-01-TR/TM-00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8"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4</w:t>
            </w: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1267"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59"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2.4</w:t>
            </w:r>
          </w:p>
        </w:tc>
        <w:tc>
          <w:tcPr>
            <w:tcW w:w="3543"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Predmer i predračun</w:t>
            </w:r>
          </w:p>
        </w:tc>
        <w:sdt>
          <w:sdtPr>
            <w:rPr>
              <w:rFonts w:ascii="Arial Narrow" w:hAnsi="Arial Narrow"/>
              <w:sz w:val="20"/>
              <w:lang w:val="sr-Latn-CS" w:eastAsia="en-US"/>
            </w:rPr>
            <w:alias w:val="Broj projekta"/>
            <w:tag w:val="Broj projekta"/>
            <w:id w:val="1386910"/>
            <w:placeholder>
              <w:docPart w:val="31496210B5774FBD994DE93AF2707EC1"/>
            </w:placeholder>
            <w:dataBinding w:xpath="/ns0:ccMap[1]/ns0:ccElement_331283575" w:storeItemID="{E4FA813E-AD00-4D72-9583-41045100FD8D}"/>
            <w:text/>
          </w:sdtPr>
          <w:sdtEndPr/>
          <w:sdtContent>
            <w:tc>
              <w:tcPr>
                <w:tcW w:w="1560"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20/16-01-TR/TM-00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8"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3</w:t>
            </w: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1267"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59"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2.5</w:t>
            </w:r>
          </w:p>
        </w:tc>
        <w:tc>
          <w:tcPr>
            <w:tcW w:w="3543"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Tehnički uslovi za izvođenje radova</w:t>
            </w:r>
          </w:p>
        </w:tc>
        <w:sdt>
          <w:sdtPr>
            <w:rPr>
              <w:rFonts w:ascii="Arial Narrow" w:hAnsi="Arial Narrow"/>
              <w:sz w:val="20"/>
              <w:lang w:val="sr-Latn-CS" w:eastAsia="en-US"/>
            </w:rPr>
            <w:alias w:val="Broj projekta"/>
            <w:tag w:val="Broj projekta"/>
            <w:id w:val="1386911"/>
            <w:placeholder>
              <w:docPart w:val="904BBA1E4F7F4027807C8B30266D6450"/>
            </w:placeholder>
            <w:dataBinding w:xpath="/ns0:ccMap[1]/ns0:ccElement_331283575" w:storeItemID="{E4FA813E-AD00-4D72-9583-41045100FD8D}"/>
            <w:text/>
          </w:sdtPr>
          <w:sdtEndPr/>
          <w:sdtContent>
            <w:tc>
              <w:tcPr>
                <w:tcW w:w="1560"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20/16-01-TR/TM-00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8" w:type="dxa"/>
            <w:vAlign w:val="center"/>
          </w:tcPr>
          <w:p w:rsidR="001E0864" w:rsidRPr="001E0864" w:rsidRDefault="001E0864" w:rsidP="001E0864">
            <w:pPr>
              <w:suppressAutoHyphens w:val="0"/>
              <w:ind w:left="-107" w:right="-105"/>
              <w:jc w:val="center"/>
              <w:rPr>
                <w:rFonts w:ascii="Arial Narrow" w:hAnsi="Arial Narrow"/>
                <w:sz w:val="22"/>
                <w:lang w:val="sr-Latn-CS" w:eastAsia="en-US"/>
              </w:rPr>
            </w:pPr>
            <w:r w:rsidRPr="001E0864">
              <w:rPr>
                <w:rFonts w:ascii="Arial Narrow" w:hAnsi="Arial Narrow"/>
                <w:sz w:val="22"/>
                <w:lang w:val="sr-Latn-CS" w:eastAsia="en-US"/>
              </w:rPr>
              <w:t>4</w:t>
            </w: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1267"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59"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2.6</w:t>
            </w:r>
          </w:p>
        </w:tc>
        <w:tc>
          <w:tcPr>
            <w:tcW w:w="3543"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Poseban prilog o zaštiti na radu</w:t>
            </w:r>
          </w:p>
        </w:tc>
        <w:sdt>
          <w:sdtPr>
            <w:rPr>
              <w:rFonts w:ascii="Arial Narrow" w:hAnsi="Arial Narrow"/>
              <w:sz w:val="20"/>
              <w:lang w:val="sr-Latn-CS" w:eastAsia="en-US"/>
            </w:rPr>
            <w:alias w:val="Broj projekta"/>
            <w:tag w:val="Broj projekta"/>
            <w:id w:val="1386912"/>
            <w:placeholder>
              <w:docPart w:val="16B20DEEDD0B4163B84F48D7E05E9BF0"/>
            </w:placeholder>
            <w:dataBinding w:xpath="/ns0:ccMap[1]/ns0:ccElement_331283575" w:storeItemID="{E4FA813E-AD00-4D72-9583-41045100FD8D}"/>
            <w:text/>
          </w:sdtPr>
          <w:sdtEndPr/>
          <w:sdtContent>
            <w:tc>
              <w:tcPr>
                <w:tcW w:w="1560"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20/16-01-TR/TM-00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8" w:type="dxa"/>
            <w:vAlign w:val="center"/>
          </w:tcPr>
          <w:p w:rsidR="001E0864" w:rsidRPr="001E0864" w:rsidRDefault="001E0864" w:rsidP="001E0864">
            <w:pPr>
              <w:suppressAutoHyphens w:val="0"/>
              <w:ind w:left="-107" w:right="-105"/>
              <w:jc w:val="center"/>
              <w:rPr>
                <w:rFonts w:ascii="Arial Narrow" w:hAnsi="Arial Narrow"/>
                <w:sz w:val="22"/>
                <w:lang w:val="sr-Latn-CS" w:eastAsia="en-US"/>
              </w:rPr>
            </w:pPr>
            <w:r w:rsidRPr="001E0864">
              <w:rPr>
                <w:rFonts w:ascii="Arial Narrow" w:hAnsi="Arial Narrow"/>
                <w:sz w:val="22"/>
                <w:lang w:val="sr-Latn-CS" w:eastAsia="en-US"/>
              </w:rPr>
              <w:t>3</w:t>
            </w: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1267"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59" w:type="dxa"/>
            <w:vAlign w:val="center"/>
          </w:tcPr>
          <w:p w:rsidR="001E0864" w:rsidRPr="001E0864" w:rsidRDefault="001E0864" w:rsidP="001E0864">
            <w:pPr>
              <w:suppressAutoHyphens w:val="0"/>
              <w:jc w:val="center"/>
              <w:rPr>
                <w:rFonts w:ascii="Arial Narrow" w:hAnsi="Arial Narrow"/>
                <w:b/>
                <w:sz w:val="22"/>
                <w:lang w:val="sr-Latn-CS" w:eastAsia="en-US"/>
              </w:rPr>
            </w:pPr>
            <w:r w:rsidRPr="001E0864">
              <w:rPr>
                <w:rFonts w:ascii="Arial Narrow" w:hAnsi="Arial Narrow"/>
                <w:b/>
                <w:sz w:val="22"/>
                <w:lang w:val="sr-Latn-CS" w:eastAsia="en-US"/>
              </w:rPr>
              <w:t>3.0</w:t>
            </w:r>
          </w:p>
        </w:tc>
        <w:tc>
          <w:tcPr>
            <w:tcW w:w="3543" w:type="dxa"/>
            <w:vAlign w:val="center"/>
          </w:tcPr>
          <w:p w:rsidR="001E0864" w:rsidRPr="001E0864" w:rsidRDefault="001E0864" w:rsidP="001E0864">
            <w:pPr>
              <w:suppressAutoHyphens w:val="0"/>
              <w:rPr>
                <w:rFonts w:ascii="Arial Narrow" w:hAnsi="Arial Narrow"/>
                <w:b/>
                <w:sz w:val="22"/>
                <w:lang w:val="sr-Latn-CS" w:eastAsia="en-US"/>
              </w:rPr>
            </w:pPr>
            <w:r w:rsidRPr="001E0864">
              <w:rPr>
                <w:rFonts w:ascii="Arial Narrow" w:hAnsi="Arial Narrow"/>
                <w:b/>
                <w:sz w:val="22"/>
                <w:lang w:val="sr-Latn-CS" w:eastAsia="en-US"/>
              </w:rPr>
              <w:t>GRAFIČKI DEO</w:t>
            </w:r>
          </w:p>
        </w:tc>
        <w:sdt>
          <w:sdtPr>
            <w:rPr>
              <w:rFonts w:ascii="Arial Narrow" w:hAnsi="Arial Narrow"/>
              <w:sz w:val="20"/>
              <w:lang w:val="sr-Latn-CS" w:eastAsia="en-US"/>
            </w:rPr>
            <w:alias w:val="Broj projekta"/>
            <w:tag w:val="Broj projekta"/>
            <w:id w:val="1386945"/>
            <w:placeholder>
              <w:docPart w:val="015B8BFE37E14246962453A0A6FA293E"/>
            </w:placeholder>
            <w:dataBinding w:xpath="/ns0:ccMap[1]/ns0:ccElement_331283575" w:storeItemID="{E4FA813E-AD00-4D72-9583-41045100FD8D}"/>
            <w:text/>
          </w:sdtPr>
          <w:sdtEndPr/>
          <w:sdtContent>
            <w:tc>
              <w:tcPr>
                <w:tcW w:w="1560"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20/16-01-TR/TM-00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8"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1267"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59"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3.1</w:t>
            </w:r>
          </w:p>
        </w:tc>
        <w:tc>
          <w:tcPr>
            <w:tcW w:w="3543"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en-US" w:eastAsia="en-US"/>
              </w:rPr>
              <w:t>Izvod iz s</w:t>
            </w:r>
            <w:r w:rsidRPr="001E0864">
              <w:rPr>
                <w:rFonts w:ascii="Arial Narrow" w:hAnsi="Arial Narrow"/>
                <w:sz w:val="22"/>
                <w:lang w:val="sr-Latn-CS" w:eastAsia="en-US"/>
              </w:rPr>
              <w:t>ituacije</w:t>
            </w:r>
          </w:p>
        </w:tc>
        <w:tc>
          <w:tcPr>
            <w:tcW w:w="1560" w:type="dxa"/>
            <w:vAlign w:val="center"/>
          </w:tcPr>
          <w:p w:rsidR="001E0864" w:rsidRPr="001E0864" w:rsidRDefault="001E0864" w:rsidP="001E0864">
            <w:pPr>
              <w:suppressAutoHyphens w:val="0"/>
              <w:ind w:left="-107" w:right="-107"/>
              <w:jc w:val="center"/>
              <w:rPr>
                <w:rFonts w:ascii="Arial Narrow" w:hAnsi="Arial Narrow"/>
                <w:sz w:val="20"/>
                <w:lang w:val="sr-Latn-CS" w:eastAsia="en-US"/>
              </w:rPr>
            </w:pPr>
            <w:r w:rsidRPr="001E0864">
              <w:rPr>
                <w:rFonts w:ascii="Arial Narrow" w:hAnsi="Arial Narrow"/>
                <w:sz w:val="20"/>
                <w:lang w:val="en-US" w:eastAsia="en-US"/>
              </w:rPr>
              <w:t>20/16-01-TR/TM-00</w:t>
            </w:r>
          </w:p>
        </w:tc>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A1</w:t>
            </w:r>
          </w:p>
        </w:tc>
        <w:tc>
          <w:tcPr>
            <w:tcW w:w="708"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1267"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59"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3.2</w:t>
            </w:r>
          </w:p>
        </w:tc>
        <w:tc>
          <w:tcPr>
            <w:tcW w:w="3543" w:type="dxa"/>
            <w:vAlign w:val="center"/>
          </w:tcPr>
          <w:p w:rsidR="001E0864" w:rsidRPr="001E0864" w:rsidRDefault="001E0864" w:rsidP="001E0864">
            <w:pPr>
              <w:suppressAutoHyphens w:val="0"/>
              <w:rPr>
                <w:rFonts w:ascii="Arial Narrow" w:hAnsi="Arial Narrow"/>
                <w:sz w:val="22"/>
                <w:lang w:val="en-US" w:eastAsia="en-US"/>
              </w:rPr>
            </w:pPr>
            <w:r w:rsidRPr="001E0864">
              <w:rPr>
                <w:rFonts w:ascii="Arial Narrow" w:hAnsi="Arial Narrow"/>
                <w:sz w:val="22"/>
                <w:lang w:val="sr-Latn-CS" w:eastAsia="en-US"/>
              </w:rPr>
              <w:t>Tehnolo</w:t>
            </w:r>
            <w:r w:rsidRPr="001E0864">
              <w:rPr>
                <w:rFonts w:ascii="Arial Narrow" w:hAnsi="Arial Narrow"/>
                <w:sz w:val="22"/>
                <w:lang w:val="en-US" w:eastAsia="en-US"/>
              </w:rPr>
              <w:t>ška šema</w:t>
            </w:r>
          </w:p>
        </w:tc>
        <w:tc>
          <w:tcPr>
            <w:tcW w:w="1560" w:type="dxa"/>
            <w:vAlign w:val="center"/>
          </w:tcPr>
          <w:p w:rsidR="001E0864" w:rsidRPr="001E0864" w:rsidRDefault="001E0864" w:rsidP="001E0864">
            <w:pPr>
              <w:suppressAutoHyphens w:val="0"/>
              <w:ind w:left="-107" w:right="-107"/>
              <w:jc w:val="center"/>
              <w:rPr>
                <w:rFonts w:ascii="Arial Narrow" w:hAnsi="Arial Narrow"/>
                <w:sz w:val="20"/>
                <w:lang w:val="sr-Latn-CS" w:eastAsia="en-US"/>
              </w:rPr>
            </w:pPr>
            <w:r w:rsidRPr="001E0864">
              <w:rPr>
                <w:rFonts w:ascii="Arial Narrow" w:hAnsi="Arial Narrow"/>
                <w:sz w:val="20"/>
                <w:lang w:val="en-US" w:eastAsia="en-US"/>
              </w:rPr>
              <w:t>20/16-01-TR/TM</w:t>
            </w:r>
            <w:r w:rsidRPr="001E0864">
              <w:rPr>
                <w:rFonts w:ascii="Arial Narrow" w:hAnsi="Arial Narrow"/>
                <w:sz w:val="20"/>
                <w:lang w:val="sr-Latn-CS" w:eastAsia="en-US"/>
              </w:rPr>
              <w:t xml:space="preserve"> -01</w:t>
            </w:r>
          </w:p>
        </w:tc>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A3+</w:t>
            </w:r>
          </w:p>
        </w:tc>
        <w:tc>
          <w:tcPr>
            <w:tcW w:w="708"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1267"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59"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3.3</w:t>
            </w:r>
          </w:p>
        </w:tc>
        <w:tc>
          <w:tcPr>
            <w:tcW w:w="3543"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Dispozicija postrojenja</w:t>
            </w:r>
          </w:p>
        </w:tc>
        <w:tc>
          <w:tcPr>
            <w:tcW w:w="1560" w:type="dxa"/>
            <w:vAlign w:val="center"/>
          </w:tcPr>
          <w:p w:rsidR="001E0864" w:rsidRPr="001E0864" w:rsidRDefault="001E0864" w:rsidP="001E0864">
            <w:pPr>
              <w:suppressAutoHyphens w:val="0"/>
              <w:ind w:left="-107" w:right="-107"/>
              <w:jc w:val="center"/>
              <w:rPr>
                <w:rFonts w:ascii="Arial Narrow" w:hAnsi="Arial Narrow"/>
                <w:sz w:val="20"/>
                <w:lang w:val="sr-Latn-CS" w:eastAsia="en-US"/>
              </w:rPr>
            </w:pPr>
            <w:r w:rsidRPr="001E0864">
              <w:rPr>
                <w:rFonts w:ascii="Arial Narrow" w:hAnsi="Arial Narrow"/>
                <w:sz w:val="20"/>
                <w:lang w:val="en-US" w:eastAsia="en-US"/>
              </w:rPr>
              <w:t>20/16-01-TR/TM</w:t>
            </w:r>
            <w:r w:rsidRPr="001E0864">
              <w:rPr>
                <w:rFonts w:ascii="Arial Narrow" w:hAnsi="Arial Narrow"/>
                <w:sz w:val="20"/>
                <w:lang w:val="sr-Latn-CS" w:eastAsia="en-US"/>
              </w:rPr>
              <w:t xml:space="preserve"> -02</w:t>
            </w:r>
          </w:p>
          <w:p w:rsidR="001E0864" w:rsidRPr="001E0864" w:rsidRDefault="001E0864" w:rsidP="001E0864">
            <w:pPr>
              <w:suppressAutoHyphens w:val="0"/>
              <w:ind w:left="-107" w:right="-107"/>
              <w:jc w:val="center"/>
              <w:rPr>
                <w:rFonts w:ascii="Arial Narrow" w:hAnsi="Arial Narrow"/>
                <w:sz w:val="20"/>
                <w:lang w:val="sr-Latn-CS" w:eastAsia="en-US"/>
              </w:rPr>
            </w:pPr>
            <w:r w:rsidRPr="001E0864">
              <w:rPr>
                <w:rFonts w:ascii="Arial Narrow" w:hAnsi="Arial Narrow"/>
                <w:sz w:val="20"/>
                <w:lang w:val="sr-Latn-CS" w:eastAsia="en-US"/>
              </w:rPr>
              <w:t xml:space="preserve"> / list 1</w:t>
            </w:r>
          </w:p>
        </w:tc>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A0</w:t>
            </w:r>
          </w:p>
        </w:tc>
        <w:tc>
          <w:tcPr>
            <w:tcW w:w="708"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28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1267"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59"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3.4</w:t>
            </w:r>
          </w:p>
        </w:tc>
        <w:tc>
          <w:tcPr>
            <w:tcW w:w="3543"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Dispozicija postrojenja</w:t>
            </w:r>
          </w:p>
        </w:tc>
        <w:tc>
          <w:tcPr>
            <w:tcW w:w="1560" w:type="dxa"/>
            <w:vAlign w:val="center"/>
          </w:tcPr>
          <w:p w:rsidR="001E0864" w:rsidRPr="001E0864" w:rsidRDefault="001E0864" w:rsidP="001E0864">
            <w:pPr>
              <w:suppressAutoHyphens w:val="0"/>
              <w:ind w:left="-107" w:right="-107"/>
              <w:jc w:val="center"/>
              <w:rPr>
                <w:rFonts w:ascii="Arial Narrow" w:hAnsi="Arial Narrow"/>
                <w:sz w:val="20"/>
                <w:lang w:val="sr-Latn-CS" w:eastAsia="en-US"/>
              </w:rPr>
            </w:pPr>
            <w:r w:rsidRPr="001E0864">
              <w:rPr>
                <w:rFonts w:ascii="Arial Narrow" w:hAnsi="Arial Narrow"/>
                <w:sz w:val="20"/>
                <w:lang w:val="en-US" w:eastAsia="en-US"/>
              </w:rPr>
              <w:t>20/16-01-TR/TM</w:t>
            </w:r>
            <w:r w:rsidRPr="001E0864">
              <w:rPr>
                <w:rFonts w:ascii="Arial Narrow" w:hAnsi="Arial Narrow"/>
                <w:sz w:val="20"/>
                <w:lang w:val="sr-Latn-CS" w:eastAsia="en-US"/>
              </w:rPr>
              <w:t xml:space="preserve"> -02</w:t>
            </w:r>
          </w:p>
          <w:p w:rsidR="001E0864" w:rsidRPr="001E0864" w:rsidRDefault="001E0864" w:rsidP="001E0864">
            <w:pPr>
              <w:suppressAutoHyphens w:val="0"/>
              <w:ind w:left="-107" w:right="-107"/>
              <w:jc w:val="center"/>
              <w:rPr>
                <w:rFonts w:ascii="Arial Narrow" w:hAnsi="Arial Narrow"/>
                <w:sz w:val="20"/>
                <w:lang w:val="sr-Latn-CS" w:eastAsia="en-US"/>
              </w:rPr>
            </w:pPr>
            <w:r w:rsidRPr="001E0864">
              <w:rPr>
                <w:rFonts w:ascii="Arial Narrow" w:hAnsi="Arial Narrow"/>
                <w:sz w:val="20"/>
                <w:lang w:val="sr-Latn-CS" w:eastAsia="en-US"/>
              </w:rPr>
              <w:t xml:space="preserve"> / list 2</w:t>
            </w:r>
          </w:p>
        </w:tc>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A1+</w:t>
            </w:r>
          </w:p>
        </w:tc>
        <w:tc>
          <w:tcPr>
            <w:tcW w:w="708"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284"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1267"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59"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3.5</w:t>
            </w:r>
          </w:p>
        </w:tc>
        <w:tc>
          <w:tcPr>
            <w:tcW w:w="3543"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Hauba i sipka</w:t>
            </w:r>
          </w:p>
        </w:tc>
        <w:tc>
          <w:tcPr>
            <w:tcW w:w="1560" w:type="dxa"/>
            <w:vAlign w:val="center"/>
          </w:tcPr>
          <w:p w:rsidR="001E0864" w:rsidRPr="001E0864" w:rsidRDefault="001E0864" w:rsidP="001E0864">
            <w:pPr>
              <w:suppressAutoHyphens w:val="0"/>
              <w:ind w:left="-107" w:right="-107"/>
              <w:jc w:val="center"/>
              <w:rPr>
                <w:rFonts w:ascii="Arial Narrow" w:hAnsi="Arial Narrow"/>
                <w:sz w:val="20"/>
                <w:lang w:val="sr-Latn-CS" w:eastAsia="en-US"/>
              </w:rPr>
            </w:pPr>
            <w:r w:rsidRPr="001E0864">
              <w:rPr>
                <w:rFonts w:ascii="Arial Narrow" w:hAnsi="Arial Narrow"/>
                <w:sz w:val="20"/>
                <w:lang w:val="en-US" w:eastAsia="en-US"/>
              </w:rPr>
              <w:t>20/16-01-TR/TM</w:t>
            </w:r>
            <w:r w:rsidRPr="001E0864">
              <w:rPr>
                <w:rFonts w:ascii="Arial Narrow" w:hAnsi="Arial Narrow"/>
                <w:sz w:val="20"/>
                <w:lang w:val="sr-Latn-CS" w:eastAsia="en-US"/>
              </w:rPr>
              <w:t xml:space="preserve"> -01</w:t>
            </w:r>
          </w:p>
        </w:tc>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A1</w:t>
            </w:r>
          </w:p>
        </w:tc>
        <w:tc>
          <w:tcPr>
            <w:tcW w:w="708"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284" w:type="dxa"/>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1267"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bl>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sectPr w:rsidR="001E0864" w:rsidRPr="001E0864" w:rsidSect="00713FB2">
          <w:headerReference w:type="default" r:id="rId27"/>
          <w:footerReference w:type="default" r:id="rId28"/>
          <w:headerReference w:type="first" r:id="rId29"/>
          <w:footerReference w:type="first" r:id="rId30"/>
          <w:pgSz w:w="11907" w:h="16834" w:code="9"/>
          <w:pgMar w:top="1440" w:right="1080" w:bottom="1440" w:left="1080" w:header="567" w:footer="567" w:gutter="0"/>
          <w:pgNumType w:start="1" w:chapStyle="1" w:chapSep="emDash"/>
          <w:cols w:space="720"/>
          <w:titlePg/>
          <w:docGrid w:linePitch="272"/>
        </w:sectPr>
      </w:pPr>
    </w:p>
    <w:tbl>
      <w:tblPr>
        <w:tblW w:w="9774" w:type="dxa"/>
        <w:tblInd w:w="59" w:type="dxa"/>
        <w:tblLayout w:type="fixed"/>
        <w:tblLook w:val="0000" w:firstRow="0" w:lastRow="0" w:firstColumn="0" w:lastColumn="0" w:noHBand="0" w:noVBand="0"/>
      </w:tblPr>
      <w:tblGrid>
        <w:gridCol w:w="49"/>
        <w:gridCol w:w="1133"/>
        <w:gridCol w:w="796"/>
        <w:gridCol w:w="2124"/>
        <w:gridCol w:w="614"/>
        <w:gridCol w:w="1371"/>
        <w:gridCol w:w="591"/>
        <w:gridCol w:w="731"/>
        <w:gridCol w:w="16"/>
        <w:gridCol w:w="2218"/>
        <w:gridCol w:w="91"/>
        <w:gridCol w:w="40"/>
      </w:tblGrid>
      <w:tr w:rsidR="001E0864" w:rsidRPr="001E0864" w:rsidTr="001E0864">
        <w:trPr>
          <w:gridBefore w:val="1"/>
          <w:wBefore w:w="49" w:type="dxa"/>
          <w:trHeight w:val="340"/>
        </w:trPr>
        <w:tc>
          <w:tcPr>
            <w:tcW w:w="1929" w:type="dxa"/>
            <w:gridSpan w:val="2"/>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lastRenderedPageBreak/>
              <w:t>Investitor :</w:t>
            </w:r>
          </w:p>
        </w:tc>
        <w:sdt>
          <w:sdtPr>
            <w:rPr>
              <w:rFonts w:ascii="Arial Narrow" w:hAnsi="Arial Narrow"/>
              <w:b/>
              <w:bCs/>
              <w:sz w:val="22"/>
              <w:lang w:val="sr-Latn-CS" w:eastAsia="en-US"/>
            </w:rPr>
            <w:alias w:val="Investitor"/>
            <w:id w:val="6084149"/>
            <w:placeholder>
              <w:docPart w:val="F8F253CAE0534E0C8BE25CB46ACF2F47"/>
            </w:placeholder>
            <w:dataBinding w:xpath="/ns0:ccMap[1]/ns0:ccElement_331283328" w:storeItemID="{E4FA813E-AD00-4D72-9583-41045100FD8D}"/>
            <w:text w:multiLine="1"/>
          </w:sdtPr>
          <w:sdtEndPr/>
          <w:sdtContent>
            <w:tc>
              <w:tcPr>
                <w:tcW w:w="7796" w:type="dxa"/>
                <w:gridSpan w:val="9"/>
                <w:vMerge w:val="restart"/>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JP „Elektroprivreda Srbije“, Beograd, Ogranak TE-KO Kostolac, ul. Nikole Tesle br. 5-7, Kostolac</w:t>
                </w:r>
              </w:p>
            </w:tc>
          </w:sdtContent>
        </w:sdt>
      </w:tr>
      <w:tr w:rsidR="001E0864" w:rsidRPr="001E0864" w:rsidTr="001E0864">
        <w:trPr>
          <w:gridBefore w:val="1"/>
          <w:wBefore w:w="49" w:type="dxa"/>
          <w:trHeight w:val="340"/>
        </w:trPr>
        <w:tc>
          <w:tcPr>
            <w:tcW w:w="1929" w:type="dxa"/>
            <w:gridSpan w:val="2"/>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7796" w:type="dxa"/>
            <w:gridSpan w:val="9"/>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r>
      <w:tr w:rsidR="001E0864" w:rsidRPr="001E0864" w:rsidTr="001E0864">
        <w:trPr>
          <w:gridBefore w:val="1"/>
          <w:wBefore w:w="49" w:type="dxa"/>
          <w:trHeight w:val="340"/>
        </w:trPr>
        <w:tc>
          <w:tcPr>
            <w:tcW w:w="1929" w:type="dxa"/>
            <w:gridSpan w:val="2"/>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Naručilac :</w:t>
            </w:r>
            <w:r w:rsidRPr="001E0864">
              <w:rPr>
                <w:rFonts w:ascii="Arial Narrow" w:hAnsi="Arial Narrow" w:cs="Arial"/>
                <w:sz w:val="20"/>
                <w:lang w:val="sr-Latn-CS" w:eastAsia="en-US"/>
              </w:rPr>
              <w:tab/>
            </w:r>
          </w:p>
        </w:tc>
        <w:sdt>
          <w:sdtPr>
            <w:rPr>
              <w:rFonts w:ascii="Arial Narrow" w:hAnsi="Arial Narrow"/>
              <w:b/>
              <w:bCs/>
              <w:sz w:val="22"/>
              <w:lang w:val="sr-Latn-CS" w:eastAsia="en-US"/>
            </w:rPr>
            <w:alias w:val="Naručilac"/>
            <w:id w:val="6084150"/>
            <w:placeholder>
              <w:docPart w:val="1DF98B8C1A504E9AA7FAD20AD03C7A2A"/>
            </w:placeholder>
            <w:dataBinding w:xpath="/ns0:ccMap[1]/ns0:ccElement_2151257" w:storeItemID="{E4FA813E-AD00-4D72-9583-41045100FD8D}"/>
            <w:text w:multiLine="1"/>
          </w:sdtPr>
          <w:sdtEndPr/>
          <w:sdtContent>
            <w:tc>
              <w:tcPr>
                <w:tcW w:w="7796" w:type="dxa"/>
                <w:gridSpan w:val="9"/>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JP „Elektroprivreda Srbije“, Beograd, Ogranak TE-KO Kostolac, ul. Nikole Tesle br. 5-7, Kostolac</w:t>
                </w:r>
              </w:p>
            </w:tc>
          </w:sdtContent>
        </w:sdt>
      </w:tr>
      <w:tr w:rsidR="001E0864" w:rsidRPr="001E0864" w:rsidTr="001E0864">
        <w:trPr>
          <w:gridBefore w:val="1"/>
          <w:wBefore w:w="49" w:type="dxa"/>
          <w:trHeight w:val="340"/>
        </w:trPr>
        <w:tc>
          <w:tcPr>
            <w:tcW w:w="1929" w:type="dxa"/>
            <w:gridSpan w:val="2"/>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7796" w:type="dxa"/>
            <w:gridSpan w:val="9"/>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r>
      <w:tr w:rsidR="001E0864" w:rsidRPr="001E0864" w:rsidTr="001E0864">
        <w:trPr>
          <w:gridBefore w:val="1"/>
          <w:wBefore w:w="49" w:type="dxa"/>
          <w:trHeight w:val="340"/>
        </w:trPr>
        <w:tc>
          <w:tcPr>
            <w:tcW w:w="1929" w:type="dxa"/>
            <w:gridSpan w:val="2"/>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Kompleks :</w:t>
            </w:r>
            <w:r w:rsidRPr="001E0864">
              <w:rPr>
                <w:rFonts w:ascii="Arial Narrow" w:hAnsi="Arial Narrow" w:cs="Arial"/>
                <w:sz w:val="20"/>
                <w:lang w:val="sr-Latn-CS" w:eastAsia="en-US"/>
              </w:rPr>
              <w:tab/>
            </w:r>
          </w:p>
        </w:tc>
        <w:sdt>
          <w:sdtPr>
            <w:rPr>
              <w:rFonts w:ascii="Arial Narrow" w:hAnsi="Arial Narrow"/>
              <w:b/>
              <w:bCs/>
              <w:sz w:val="22"/>
              <w:lang w:val="sr-Latn-CS" w:eastAsia="en-US"/>
            </w:rPr>
            <w:alias w:val="Kompleks"/>
            <w:id w:val="6084151"/>
            <w:placeholder>
              <w:docPart w:val="2E5773DA149A41718B81F0674C61BC13"/>
            </w:placeholder>
            <w:dataBinding w:xpath="/ns0:ccMap[1]/ns0:ccElement_331283323" w:storeItemID="{E4FA813E-AD00-4D72-9583-41045100FD8D}"/>
            <w:text w:multiLine="1"/>
          </w:sdtPr>
          <w:sdtEndPr/>
          <w:sdtContent>
            <w:tc>
              <w:tcPr>
                <w:tcW w:w="7796" w:type="dxa"/>
                <w:gridSpan w:val="9"/>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Pogon za pripremu uglja P.K. „Drmno“</w:t>
                </w:r>
              </w:p>
            </w:tc>
          </w:sdtContent>
        </w:sdt>
      </w:tr>
      <w:tr w:rsidR="001E0864" w:rsidRPr="001E0864" w:rsidTr="001E0864">
        <w:trPr>
          <w:gridBefore w:val="1"/>
          <w:wBefore w:w="49" w:type="dxa"/>
          <w:trHeight w:val="340"/>
        </w:trPr>
        <w:tc>
          <w:tcPr>
            <w:tcW w:w="1929" w:type="dxa"/>
            <w:gridSpan w:val="2"/>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7796" w:type="dxa"/>
            <w:gridSpan w:val="9"/>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r>
      <w:tr w:rsidR="001E0864" w:rsidRPr="001E0864" w:rsidTr="001E0864">
        <w:trPr>
          <w:gridBefore w:val="1"/>
          <w:wBefore w:w="49" w:type="dxa"/>
          <w:trHeight w:val="340"/>
        </w:trPr>
        <w:tc>
          <w:tcPr>
            <w:tcW w:w="1929" w:type="dxa"/>
            <w:gridSpan w:val="2"/>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Objekat :</w:t>
            </w:r>
          </w:p>
        </w:tc>
        <w:sdt>
          <w:sdtPr>
            <w:rPr>
              <w:rFonts w:ascii="Arial Narrow" w:hAnsi="Arial Narrow"/>
              <w:b/>
              <w:bCs/>
              <w:sz w:val="22"/>
              <w:szCs w:val="22"/>
              <w:lang w:val="sr-Latn-CS" w:eastAsia="en-US"/>
            </w:rPr>
            <w:alias w:val="Objekt"/>
            <w:tag w:val="Objekt"/>
            <w:id w:val="6084152"/>
            <w:placeholder>
              <w:docPart w:val="AE58CBE1B7674A2E92E8AC14172BE2EA"/>
            </w:placeholder>
            <w:dataBinding w:xpath="/ns0:ccMap[1]/ns0:ccElement_331283331" w:storeItemID="{E4FA813E-AD00-4D72-9583-41045100FD8D}"/>
            <w:text w:multiLine="1"/>
          </w:sdtPr>
          <w:sdtEndPr/>
          <w:sdtContent>
            <w:tc>
              <w:tcPr>
                <w:tcW w:w="7796" w:type="dxa"/>
                <w:gridSpan w:val="9"/>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szCs w:val="22"/>
                    <w:lang w:val="sr-Latn-CS" w:eastAsia="en-US"/>
                  </w:rPr>
                </w:pPr>
                <w:r w:rsidRPr="001E0864">
                  <w:rPr>
                    <w:rFonts w:ascii="Arial Narrow" w:hAnsi="Arial Narrow"/>
                    <w:b/>
                    <w:bCs/>
                    <w:sz w:val="22"/>
                    <w:szCs w:val="22"/>
                    <w:lang w:val="sr-Latn-CS" w:eastAsia="en-US"/>
                  </w:rPr>
                  <w:t>Objekat drobljenja uglja</w:t>
                </w:r>
              </w:p>
            </w:tc>
          </w:sdtContent>
        </w:sdt>
      </w:tr>
      <w:tr w:rsidR="001E0864" w:rsidRPr="001E0864" w:rsidTr="001E0864">
        <w:trPr>
          <w:gridBefore w:val="1"/>
          <w:wBefore w:w="49" w:type="dxa"/>
          <w:trHeight w:val="340"/>
        </w:trPr>
        <w:tc>
          <w:tcPr>
            <w:tcW w:w="1929" w:type="dxa"/>
            <w:gridSpan w:val="2"/>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7796" w:type="dxa"/>
            <w:gridSpan w:val="9"/>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szCs w:val="22"/>
                <w:lang w:val="sr-Latn-CS" w:eastAsia="en-US"/>
              </w:rPr>
            </w:pPr>
          </w:p>
        </w:tc>
      </w:tr>
      <w:tr w:rsidR="001E0864" w:rsidRPr="001E0864" w:rsidTr="001E0864">
        <w:trPr>
          <w:gridBefore w:val="1"/>
          <w:wBefore w:w="49" w:type="dxa"/>
          <w:trHeight w:val="340"/>
        </w:trPr>
        <w:tc>
          <w:tcPr>
            <w:tcW w:w="1929" w:type="dxa"/>
            <w:gridSpan w:val="2"/>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Projekat :</w:t>
            </w:r>
          </w:p>
        </w:tc>
        <w:sdt>
          <w:sdtPr>
            <w:rPr>
              <w:rFonts w:ascii="Arial Narrow" w:hAnsi="Arial Narrow"/>
              <w:b/>
              <w:bCs/>
              <w:sz w:val="22"/>
              <w:lang w:val="sr-Latn-CS" w:eastAsia="en-US"/>
            </w:rPr>
            <w:alias w:val="Projekt"/>
            <w:tag w:val="Projekt"/>
            <w:id w:val="6084153"/>
            <w:placeholder>
              <w:docPart w:val="C56D4C0F090448708E3067E31D41891C"/>
            </w:placeholder>
            <w:dataBinding w:xpath="/ns0:ccMap[1]/ns0:ccElement_331283333" w:storeItemID="{E4FA813E-AD00-4D72-9583-41045100FD8D}"/>
            <w:text w:multiLine="1"/>
          </w:sdtPr>
          <w:sdtEndPr/>
          <w:sdtContent>
            <w:tc>
              <w:tcPr>
                <w:tcW w:w="4700" w:type="dxa"/>
                <w:gridSpan w:val="4"/>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Tehnički rudarski projekat rekonstrukcije sistema hranjenja postojećih drobilica na PK Drmno u cilju dobijanja projektovanih parametara izdrobljenog uglja – Tehnološko-mašinski projekat</w:t>
                </w:r>
              </w:p>
            </w:tc>
          </w:sdtContent>
        </w:sdt>
        <w:tc>
          <w:tcPr>
            <w:tcW w:w="747" w:type="dxa"/>
            <w:gridSpan w:val="2"/>
            <w:tcBorders>
              <w:top w:val="single" w:sz="2" w:space="0" w:color="auto"/>
            </w:tcBorders>
            <w:shd w:val="clear" w:color="auto" w:fill="D9D9D9" w:themeFill="background1" w:themeFillShade="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Broj :</w:t>
            </w:r>
          </w:p>
        </w:tc>
        <w:sdt>
          <w:sdtPr>
            <w:rPr>
              <w:rFonts w:ascii="Arial Narrow" w:hAnsi="Arial Narrow"/>
              <w:b/>
              <w:szCs w:val="24"/>
              <w:lang w:val="sr-Latn-CS" w:eastAsia="en-US"/>
            </w:rPr>
            <w:alias w:val="Broj projekta"/>
            <w:tag w:val="Broj projekta"/>
            <w:id w:val="6084154"/>
            <w:placeholder>
              <w:docPart w:val="D59032EC64334B3292EC66A4EAED6E05"/>
            </w:placeholder>
            <w:dataBinding w:xpath="/ns0:ccMap[1]/ns0:ccElement_331283575" w:storeItemID="{E4FA813E-AD00-4D72-9583-41045100FD8D}"/>
            <w:text/>
          </w:sdtPr>
          <w:sdtEndPr/>
          <w:sdtContent>
            <w:tc>
              <w:tcPr>
                <w:tcW w:w="2349" w:type="dxa"/>
                <w:gridSpan w:val="3"/>
                <w:vMerge w:val="restart"/>
                <w:tcBorders>
                  <w:top w:val="single" w:sz="2" w:space="0" w:color="auto"/>
                  <w:left w:val="nil"/>
                </w:tcBorders>
                <w:vAlign w:val="center"/>
              </w:tcPr>
              <w:p w:rsidR="001E0864" w:rsidRPr="001E0864" w:rsidRDefault="001E0864" w:rsidP="001E0864">
                <w:pPr>
                  <w:tabs>
                    <w:tab w:val="center" w:pos="4320"/>
                    <w:tab w:val="right" w:pos="8640"/>
                  </w:tabs>
                  <w:suppressAutoHyphens w:val="0"/>
                  <w:ind w:left="113" w:right="113"/>
                  <w:rPr>
                    <w:rFonts w:ascii="Arial Narrow" w:hAnsi="Arial Narrow"/>
                    <w:b/>
                    <w:szCs w:val="24"/>
                    <w:lang w:val="sr-Latn-CS" w:eastAsia="en-US"/>
                  </w:rPr>
                </w:pPr>
                <w:r w:rsidRPr="001E0864">
                  <w:rPr>
                    <w:rFonts w:ascii="Arial Narrow" w:hAnsi="Arial Narrow"/>
                    <w:b/>
                    <w:szCs w:val="24"/>
                    <w:lang w:val="sr-Latn-CS" w:eastAsia="en-US"/>
                  </w:rPr>
                  <w:t>20/16-01-TR/TM-00</w:t>
                </w:r>
              </w:p>
            </w:tc>
          </w:sdtContent>
        </w:sdt>
      </w:tr>
      <w:tr w:rsidR="001E0864" w:rsidRPr="001E0864" w:rsidTr="001E0864">
        <w:trPr>
          <w:gridBefore w:val="1"/>
          <w:wBefore w:w="49" w:type="dxa"/>
          <w:trHeight w:val="340"/>
        </w:trPr>
        <w:tc>
          <w:tcPr>
            <w:tcW w:w="1929" w:type="dxa"/>
            <w:gridSpan w:val="2"/>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4700" w:type="dxa"/>
            <w:gridSpan w:val="4"/>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c>
          <w:tcPr>
            <w:tcW w:w="747" w:type="dxa"/>
            <w:gridSpan w:val="2"/>
            <w:tcBorders>
              <w:bottom w:val="single" w:sz="2" w:space="0" w:color="auto"/>
            </w:tcBorders>
            <w:shd w:val="clear" w:color="auto" w:fill="D9D9D9" w:themeFill="background1" w:themeFillShade="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sz w:val="20"/>
                <w:lang w:val="sr-Latn-CS" w:eastAsia="en-US"/>
              </w:rPr>
              <w:t>No.:</w:t>
            </w:r>
          </w:p>
        </w:tc>
        <w:tc>
          <w:tcPr>
            <w:tcW w:w="2349" w:type="dxa"/>
            <w:gridSpan w:val="3"/>
            <w:vMerge/>
            <w:tcBorders>
              <w:left w:val="nil"/>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r>
      <w:tr w:rsidR="001E0864" w:rsidRPr="001E0864" w:rsidTr="001E0864">
        <w:trPr>
          <w:gridBefore w:val="1"/>
          <w:wBefore w:w="49" w:type="dxa"/>
          <w:trHeight w:val="340"/>
        </w:trPr>
        <w:tc>
          <w:tcPr>
            <w:tcW w:w="1929" w:type="dxa"/>
            <w:gridSpan w:val="2"/>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Mesto gradnje :</w:t>
            </w:r>
          </w:p>
        </w:tc>
        <w:sdt>
          <w:sdtPr>
            <w:rPr>
              <w:rFonts w:ascii="Arial Narrow" w:hAnsi="Arial Narrow"/>
              <w:b/>
              <w:bCs/>
              <w:sz w:val="22"/>
              <w:lang w:val="sr-Latn-CS" w:eastAsia="en-US"/>
            </w:rPr>
            <w:alias w:val="Mesto gradnje"/>
            <w:tag w:val="Mesto gradnje"/>
            <w:id w:val="6084155"/>
            <w:placeholder>
              <w:docPart w:val="F229D18851E54DB78391250B3B19DFA9"/>
            </w:placeholder>
            <w:dataBinding w:xpath="/ns0:ccMap[1]/ns0:ccElement_331283335" w:storeItemID="{E4FA813E-AD00-4D72-9583-41045100FD8D}"/>
            <w:text w:multiLine="1"/>
          </w:sdtPr>
          <w:sdtEndPr/>
          <w:sdtContent>
            <w:tc>
              <w:tcPr>
                <w:tcW w:w="7796" w:type="dxa"/>
                <w:gridSpan w:val="9"/>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Drmno</w:t>
                </w:r>
              </w:p>
            </w:tc>
          </w:sdtContent>
        </w:sdt>
      </w:tr>
      <w:tr w:rsidR="001E0864" w:rsidRPr="001E0864" w:rsidTr="001E0864">
        <w:trPr>
          <w:gridBefore w:val="1"/>
          <w:wBefore w:w="49" w:type="dxa"/>
          <w:trHeight w:val="340"/>
        </w:trPr>
        <w:tc>
          <w:tcPr>
            <w:tcW w:w="1929" w:type="dxa"/>
            <w:gridSpan w:val="2"/>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7796" w:type="dxa"/>
            <w:gridSpan w:val="9"/>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r>
      <w:tr w:rsidR="001E0864" w:rsidRPr="001E0864" w:rsidTr="001E0864">
        <w:trPr>
          <w:gridBefore w:val="1"/>
          <w:wBefore w:w="49" w:type="dxa"/>
          <w:trHeight w:val="340"/>
        </w:trPr>
        <w:tc>
          <w:tcPr>
            <w:tcW w:w="1929" w:type="dxa"/>
            <w:gridSpan w:val="2"/>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Ugovor br. :</w:t>
            </w:r>
          </w:p>
        </w:tc>
        <w:sdt>
          <w:sdtPr>
            <w:rPr>
              <w:rFonts w:ascii="Arial Narrow" w:hAnsi="Arial Narrow"/>
              <w:b/>
              <w:bCs/>
              <w:sz w:val="22"/>
              <w:lang w:val="sr-Latn-CS" w:eastAsia="en-US"/>
            </w:rPr>
            <w:alias w:val="Ugovor"/>
            <w:id w:val="6084156"/>
            <w:placeholder>
              <w:docPart w:val="66F60E46F10D4ABDBF22EACC49C58826"/>
            </w:placeholder>
            <w:dataBinding w:xpath="/ns0:ccMap[1]/ns0:ccElement_331283337" w:storeItemID="{E4FA813E-AD00-4D72-9583-41045100FD8D}"/>
            <w:text w:multiLine="1"/>
          </w:sdtPr>
          <w:sdtEndPr/>
          <w:sdtContent>
            <w:tc>
              <w:tcPr>
                <w:tcW w:w="7796" w:type="dxa"/>
                <w:gridSpan w:val="9"/>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20/16</w:t>
                </w:r>
              </w:p>
            </w:tc>
          </w:sdtContent>
        </w:sdt>
      </w:tr>
      <w:tr w:rsidR="001E0864" w:rsidRPr="001E0864" w:rsidTr="001E0864">
        <w:trPr>
          <w:gridBefore w:val="1"/>
          <w:wBefore w:w="49" w:type="dxa"/>
          <w:trHeight w:val="340"/>
        </w:trPr>
        <w:tc>
          <w:tcPr>
            <w:tcW w:w="1929" w:type="dxa"/>
            <w:gridSpan w:val="2"/>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7796" w:type="dxa"/>
            <w:gridSpan w:val="9"/>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r>
      <w:tr w:rsidR="001E0864" w:rsidRPr="001E0864" w:rsidTr="001E0864">
        <w:tblPrEx>
          <w:jc w:val="center"/>
          <w:tblInd w:w="0" w:type="dxa"/>
        </w:tblPrEx>
        <w:trPr>
          <w:gridAfter w:val="1"/>
          <w:wAfter w:w="40" w:type="dxa"/>
          <w:jc w:val="center"/>
        </w:trPr>
        <w:tc>
          <w:tcPr>
            <w:tcW w:w="9734" w:type="dxa"/>
            <w:gridSpan w:val="11"/>
          </w:tcPr>
          <w:p w:rsidR="001E0864" w:rsidRPr="001E0864" w:rsidRDefault="001E0864" w:rsidP="001E0864">
            <w:pPr>
              <w:tabs>
                <w:tab w:val="left" w:pos="3402"/>
                <w:tab w:val="left" w:pos="3686"/>
              </w:tabs>
              <w:suppressAutoHyphens w:val="0"/>
              <w:spacing w:before="240"/>
              <w:jc w:val="both"/>
              <w:rPr>
                <w:rFonts w:ascii="Arial Narrow" w:hAnsi="Arial Narrow" w:cs="Arial"/>
                <w:sz w:val="22"/>
                <w:lang w:val="sr-Latn-CS" w:eastAsia="en-US"/>
              </w:rPr>
            </w:pPr>
            <w:r w:rsidRPr="001E0864">
              <w:rPr>
                <w:rFonts w:ascii="Arial Narrow" w:hAnsi="Arial Narrow" w:cs="Arial"/>
                <w:sz w:val="22"/>
                <w:lang w:val="sr-Latn-CS" w:eastAsia="en-US"/>
              </w:rPr>
              <w:t xml:space="preserve">Na osnovu Statuta preduzeća </w:t>
            </w:r>
            <w:r w:rsidRPr="001E0864">
              <w:rPr>
                <w:rFonts w:ascii="Arial Narrow" w:hAnsi="Arial Narrow" w:cs="Arial"/>
                <w:b/>
                <w:sz w:val="22"/>
                <w:lang w:val="sr-Latn-CS" w:eastAsia="en-US"/>
              </w:rPr>
              <w:t>delta inženjering</w:t>
            </w:r>
            <w:r w:rsidRPr="001E0864">
              <w:rPr>
                <w:rFonts w:ascii="Arial Narrow" w:hAnsi="Arial Narrow" w:cs="Arial"/>
                <w:sz w:val="22"/>
                <w:lang w:val="sr-Latn-CS" w:eastAsia="en-US"/>
              </w:rPr>
              <w:t xml:space="preserve"> donosim sledeće:</w:t>
            </w:r>
          </w:p>
        </w:tc>
      </w:tr>
      <w:tr w:rsidR="001E0864" w:rsidRPr="001E0864" w:rsidTr="001E0864">
        <w:tblPrEx>
          <w:jc w:val="center"/>
          <w:tblInd w:w="0" w:type="dxa"/>
        </w:tblPrEx>
        <w:trPr>
          <w:gridAfter w:val="1"/>
          <w:wAfter w:w="40" w:type="dxa"/>
          <w:jc w:val="center"/>
        </w:trPr>
        <w:tc>
          <w:tcPr>
            <w:tcW w:w="9734" w:type="dxa"/>
            <w:gridSpan w:val="11"/>
            <w:vAlign w:val="center"/>
          </w:tcPr>
          <w:p w:rsidR="001E0864" w:rsidRPr="001E0864" w:rsidRDefault="001E0864" w:rsidP="001E0864">
            <w:pPr>
              <w:tabs>
                <w:tab w:val="left" w:pos="3402"/>
                <w:tab w:val="left" w:pos="3686"/>
              </w:tabs>
              <w:suppressAutoHyphens w:val="0"/>
              <w:spacing w:before="120" w:after="120"/>
              <w:jc w:val="center"/>
              <w:rPr>
                <w:rFonts w:ascii="Arial Narrow" w:hAnsi="Arial Narrow" w:cs="Arial"/>
                <w:b/>
                <w:sz w:val="22"/>
                <w:lang w:val="sr-Latn-CS" w:eastAsia="en-US"/>
              </w:rPr>
            </w:pPr>
            <w:r w:rsidRPr="001E0864">
              <w:rPr>
                <w:rFonts w:ascii="Arial Narrow" w:hAnsi="Arial Narrow" w:cs="Arial"/>
                <w:b/>
                <w:sz w:val="22"/>
                <w:lang w:val="sr-Latn-CS" w:eastAsia="en-US"/>
              </w:rPr>
              <w:t>R E Š E N J E</w:t>
            </w:r>
          </w:p>
        </w:tc>
      </w:tr>
      <w:tr w:rsidR="001E0864" w:rsidRPr="001E0864" w:rsidTr="001E0864">
        <w:tblPrEx>
          <w:jc w:val="center"/>
          <w:tblInd w:w="0" w:type="dxa"/>
        </w:tblPrEx>
        <w:trPr>
          <w:gridAfter w:val="1"/>
          <w:wAfter w:w="40" w:type="dxa"/>
          <w:jc w:val="center"/>
        </w:trPr>
        <w:tc>
          <w:tcPr>
            <w:tcW w:w="9734" w:type="dxa"/>
            <w:gridSpan w:val="11"/>
          </w:tcPr>
          <w:p w:rsidR="001E0864" w:rsidRPr="001E0864" w:rsidRDefault="001E0864" w:rsidP="001E0864">
            <w:pPr>
              <w:tabs>
                <w:tab w:val="left" w:pos="3402"/>
                <w:tab w:val="left" w:pos="3686"/>
              </w:tabs>
              <w:suppressAutoHyphens w:val="0"/>
              <w:spacing w:before="240" w:after="120"/>
              <w:jc w:val="both"/>
              <w:rPr>
                <w:rFonts w:ascii="Arial Narrow" w:hAnsi="Arial Narrow" w:cs="Arial"/>
                <w:sz w:val="22"/>
                <w:lang w:val="sr-Latn-CS" w:eastAsia="en-US"/>
              </w:rPr>
            </w:pPr>
            <w:r w:rsidRPr="001E0864">
              <w:rPr>
                <w:rFonts w:ascii="Arial Narrow" w:hAnsi="Arial Narrow" w:cs="Arial"/>
                <w:sz w:val="22"/>
                <w:lang w:val="sr-Latn-CS" w:eastAsia="en-US"/>
              </w:rPr>
              <w:t>Za odgovorne projektante na izradi tehničke dokumentacije određujem:</w:t>
            </w:r>
          </w:p>
        </w:tc>
      </w:tr>
      <w:tr w:rsidR="001E0864" w:rsidRPr="001E0864" w:rsidTr="001E086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31" w:type="dxa"/>
          <w:trHeight w:val="469"/>
          <w:jc w:val="center"/>
        </w:trPr>
        <w:tc>
          <w:tcPr>
            <w:tcW w:w="4716" w:type="dxa"/>
            <w:gridSpan w:val="5"/>
            <w:shd w:val="clear" w:color="auto" w:fill="CCCCCC"/>
            <w:vAlign w:val="center"/>
          </w:tcPr>
          <w:p w:rsidR="001E0864" w:rsidRPr="001E0864" w:rsidRDefault="001E0864" w:rsidP="001E0864">
            <w:pPr>
              <w:tabs>
                <w:tab w:val="left" w:pos="3402"/>
                <w:tab w:val="left" w:pos="3686"/>
              </w:tabs>
              <w:suppressAutoHyphens w:val="0"/>
              <w:jc w:val="center"/>
              <w:rPr>
                <w:rFonts w:ascii="Arial Narrow" w:hAnsi="Arial Narrow" w:cs="Arial"/>
                <w:sz w:val="20"/>
                <w:lang w:val="sr-Latn-CS" w:eastAsia="en-US"/>
              </w:rPr>
            </w:pPr>
            <w:r w:rsidRPr="001E0864">
              <w:rPr>
                <w:rFonts w:ascii="Arial Narrow" w:hAnsi="Arial Narrow" w:cs="Arial"/>
                <w:sz w:val="20"/>
                <w:lang w:val="sr-Latn-CS" w:eastAsia="en-US"/>
              </w:rPr>
              <w:t>Projekat</w:t>
            </w:r>
          </w:p>
        </w:tc>
        <w:tc>
          <w:tcPr>
            <w:tcW w:w="2693" w:type="dxa"/>
            <w:gridSpan w:val="3"/>
            <w:shd w:val="clear" w:color="auto" w:fill="CCCCCC"/>
            <w:vAlign w:val="center"/>
          </w:tcPr>
          <w:p w:rsidR="001E0864" w:rsidRPr="001E0864" w:rsidRDefault="001E0864" w:rsidP="001E0864">
            <w:pPr>
              <w:tabs>
                <w:tab w:val="left" w:pos="3402"/>
                <w:tab w:val="left" w:pos="3686"/>
              </w:tabs>
              <w:suppressAutoHyphens w:val="0"/>
              <w:jc w:val="center"/>
              <w:rPr>
                <w:rFonts w:ascii="Arial Narrow" w:hAnsi="Arial Narrow" w:cs="Arial"/>
                <w:sz w:val="20"/>
                <w:lang w:val="sr-Latn-CS" w:eastAsia="en-US"/>
              </w:rPr>
            </w:pPr>
            <w:r w:rsidRPr="001E0864">
              <w:rPr>
                <w:rFonts w:ascii="Arial Narrow" w:hAnsi="Arial Narrow" w:cs="Arial"/>
                <w:sz w:val="20"/>
                <w:lang w:val="sr-Latn-CS" w:eastAsia="en-US"/>
              </w:rPr>
              <w:t xml:space="preserve">Odgovorni projektant </w:t>
            </w:r>
          </w:p>
        </w:tc>
        <w:tc>
          <w:tcPr>
            <w:tcW w:w="2234" w:type="dxa"/>
            <w:gridSpan w:val="2"/>
            <w:shd w:val="clear" w:color="auto" w:fill="CCCCCC"/>
            <w:vAlign w:val="center"/>
          </w:tcPr>
          <w:p w:rsidR="001E0864" w:rsidRPr="001E0864" w:rsidRDefault="001E0864" w:rsidP="001E0864">
            <w:pPr>
              <w:tabs>
                <w:tab w:val="left" w:pos="3402"/>
                <w:tab w:val="left" w:pos="3686"/>
              </w:tabs>
              <w:suppressAutoHyphens w:val="0"/>
              <w:jc w:val="center"/>
              <w:rPr>
                <w:rFonts w:ascii="Arial Narrow" w:hAnsi="Arial Narrow" w:cs="Arial"/>
                <w:sz w:val="20"/>
                <w:lang w:val="sr-Latn-CS" w:eastAsia="en-US"/>
              </w:rPr>
            </w:pPr>
            <w:r w:rsidRPr="001E0864">
              <w:rPr>
                <w:rFonts w:ascii="Arial Narrow" w:hAnsi="Arial Narrow" w:cs="Arial"/>
                <w:sz w:val="20"/>
                <w:lang w:val="sr-Latn-CS" w:eastAsia="en-US"/>
              </w:rPr>
              <w:t>Ovlašćenje br.</w:t>
            </w:r>
          </w:p>
        </w:tc>
      </w:tr>
      <w:tr w:rsidR="001E0864" w:rsidRPr="001E0864" w:rsidTr="001E086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31" w:type="dxa"/>
          <w:trHeight w:val="469"/>
          <w:jc w:val="center"/>
        </w:trPr>
        <w:tc>
          <w:tcPr>
            <w:tcW w:w="4716" w:type="dxa"/>
            <w:gridSpan w:val="5"/>
            <w:shd w:val="clear" w:color="auto" w:fill="auto"/>
            <w:vAlign w:val="center"/>
          </w:tcPr>
          <w:p w:rsidR="001E0864" w:rsidRPr="001E0864" w:rsidRDefault="001E0864" w:rsidP="001E0864">
            <w:pPr>
              <w:tabs>
                <w:tab w:val="left" w:pos="3402"/>
                <w:tab w:val="left" w:pos="3686"/>
              </w:tabs>
              <w:suppressAutoHyphens w:val="0"/>
              <w:spacing w:before="40"/>
              <w:rPr>
                <w:rFonts w:ascii="Arial Narrow" w:hAnsi="Arial Narrow" w:cs="Arial"/>
                <w:sz w:val="20"/>
                <w:lang w:val="sr-Latn-CS" w:eastAsia="en-US"/>
              </w:rPr>
            </w:pPr>
            <w:r w:rsidRPr="001E0864">
              <w:rPr>
                <w:rFonts w:ascii="Arial Narrow" w:hAnsi="Arial Narrow"/>
                <w:sz w:val="22"/>
                <w:lang w:val="sr-Latn-CS" w:eastAsia="en-US"/>
              </w:rPr>
              <w:t>GLAVNI  PROJEKTANT</w:t>
            </w:r>
          </w:p>
        </w:tc>
        <w:tc>
          <w:tcPr>
            <w:tcW w:w="2693" w:type="dxa"/>
            <w:gridSpan w:val="3"/>
            <w:shd w:val="clear" w:color="auto" w:fill="auto"/>
            <w:vAlign w:val="center"/>
          </w:tcPr>
          <w:p w:rsidR="001E0864" w:rsidRPr="001E0864" w:rsidRDefault="001E0864" w:rsidP="001E0864">
            <w:pPr>
              <w:tabs>
                <w:tab w:val="left" w:pos="3402"/>
                <w:tab w:val="left" w:pos="3686"/>
              </w:tabs>
              <w:suppressAutoHyphens w:val="0"/>
              <w:rPr>
                <w:rFonts w:ascii="Arial Narrow" w:hAnsi="Arial Narrow" w:cs="Arial"/>
                <w:sz w:val="20"/>
                <w:lang w:val="sr-Latn-CS" w:eastAsia="en-US"/>
              </w:rPr>
            </w:pPr>
            <w:r w:rsidRPr="001E0864">
              <w:rPr>
                <w:rFonts w:ascii="Arial Narrow" w:hAnsi="Arial Narrow"/>
                <w:sz w:val="22"/>
                <w:lang w:val="sr-Latn-CS" w:eastAsia="en-US"/>
              </w:rPr>
              <w:t>Mihailo Canić, dipl.inž.rud.</w:t>
            </w:r>
          </w:p>
        </w:tc>
        <w:tc>
          <w:tcPr>
            <w:tcW w:w="2234" w:type="dxa"/>
            <w:gridSpan w:val="2"/>
            <w:shd w:val="clear" w:color="auto" w:fill="auto"/>
            <w:vAlign w:val="center"/>
          </w:tcPr>
          <w:p w:rsidR="001E0864" w:rsidRPr="001E0864" w:rsidRDefault="001E0864" w:rsidP="001E0864">
            <w:pPr>
              <w:tabs>
                <w:tab w:val="left" w:pos="3402"/>
                <w:tab w:val="left" w:pos="3686"/>
              </w:tabs>
              <w:suppressAutoHyphens w:val="0"/>
              <w:jc w:val="center"/>
              <w:rPr>
                <w:rFonts w:ascii="Arial Narrow" w:hAnsi="Arial Narrow" w:cs="Arial"/>
                <w:sz w:val="20"/>
                <w:lang w:val="sr-Latn-CS" w:eastAsia="en-US"/>
              </w:rPr>
            </w:pPr>
            <w:r w:rsidRPr="001E0864">
              <w:rPr>
                <w:rFonts w:ascii="Arial Narrow" w:hAnsi="Arial Narrow"/>
                <w:sz w:val="22"/>
                <w:lang w:val="sr-Latn-CS" w:eastAsia="en-US"/>
              </w:rPr>
              <w:t>152-429/75</w:t>
            </w:r>
          </w:p>
        </w:tc>
      </w:tr>
      <w:tr w:rsidR="001E0864" w:rsidRPr="001E0864" w:rsidTr="001E086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31" w:type="dxa"/>
          <w:trHeight w:val="454"/>
          <w:jc w:val="center"/>
        </w:trPr>
        <w:tc>
          <w:tcPr>
            <w:tcW w:w="4716" w:type="dxa"/>
            <w:gridSpan w:val="5"/>
            <w:vMerge w:val="restart"/>
            <w:vAlign w:val="center"/>
          </w:tcPr>
          <w:p w:rsidR="001E0864" w:rsidRPr="001E0864" w:rsidRDefault="001E0864" w:rsidP="001E0864">
            <w:pPr>
              <w:tabs>
                <w:tab w:val="left" w:pos="3402"/>
                <w:tab w:val="left" w:pos="3686"/>
              </w:tabs>
              <w:suppressAutoHyphens w:val="0"/>
              <w:spacing w:before="40"/>
              <w:rPr>
                <w:rFonts w:ascii="Arial Narrow" w:hAnsi="Arial Narrow"/>
                <w:sz w:val="22"/>
                <w:lang w:val="sr-Latn-CS" w:eastAsia="en-US"/>
              </w:rPr>
            </w:pPr>
            <w:r w:rsidRPr="001E0864">
              <w:rPr>
                <w:rFonts w:ascii="Arial Narrow" w:hAnsi="Arial Narrow"/>
                <w:sz w:val="22"/>
                <w:lang w:val="sr-Latn-CS" w:eastAsia="en-US"/>
              </w:rPr>
              <w:t>TEHNOLOŠKO-MAŠINSKI PROJEKAT</w:t>
            </w:r>
          </w:p>
        </w:tc>
        <w:tc>
          <w:tcPr>
            <w:tcW w:w="2693" w:type="dxa"/>
            <w:gridSpan w:val="3"/>
            <w:tcBorders>
              <w:bottom w:val="single" w:sz="4" w:space="0" w:color="auto"/>
            </w:tcBorders>
            <w:vAlign w:val="center"/>
          </w:tcPr>
          <w:p w:rsidR="001E0864" w:rsidRPr="001E0864" w:rsidRDefault="001E0864" w:rsidP="001E0864">
            <w:pPr>
              <w:tabs>
                <w:tab w:val="left" w:pos="3402"/>
                <w:tab w:val="left" w:pos="3686"/>
              </w:tabs>
              <w:suppressAutoHyphens w:val="0"/>
              <w:spacing w:before="40"/>
              <w:rPr>
                <w:rFonts w:ascii="Arial Narrow" w:hAnsi="Arial Narrow"/>
                <w:sz w:val="22"/>
                <w:lang w:val="sr-Latn-CS" w:eastAsia="en-US"/>
              </w:rPr>
            </w:pPr>
            <w:r w:rsidRPr="001E0864">
              <w:rPr>
                <w:rFonts w:ascii="Arial Narrow" w:hAnsi="Arial Narrow"/>
                <w:sz w:val="22"/>
                <w:lang w:val="sr-Latn-CS" w:eastAsia="en-US"/>
              </w:rPr>
              <w:t>Mihailo Canić, dipl.inž.rud.</w:t>
            </w:r>
          </w:p>
        </w:tc>
        <w:tc>
          <w:tcPr>
            <w:tcW w:w="2234" w:type="dxa"/>
            <w:gridSpan w:val="2"/>
            <w:vAlign w:val="center"/>
          </w:tcPr>
          <w:p w:rsidR="001E0864" w:rsidRPr="001E0864" w:rsidRDefault="001E0864" w:rsidP="001E0864">
            <w:pPr>
              <w:tabs>
                <w:tab w:val="left" w:pos="3402"/>
                <w:tab w:val="left" w:pos="3686"/>
              </w:tabs>
              <w:suppressAutoHyphens w:val="0"/>
              <w:spacing w:before="40"/>
              <w:jc w:val="center"/>
              <w:rPr>
                <w:rFonts w:ascii="Arial Narrow" w:hAnsi="Arial Narrow"/>
                <w:sz w:val="22"/>
                <w:lang w:val="sr-Latn-CS" w:eastAsia="en-US"/>
              </w:rPr>
            </w:pPr>
            <w:r w:rsidRPr="001E0864">
              <w:rPr>
                <w:rFonts w:ascii="Arial Narrow" w:hAnsi="Arial Narrow"/>
                <w:sz w:val="22"/>
                <w:lang w:val="sr-Latn-CS" w:eastAsia="en-US"/>
              </w:rPr>
              <w:t>152-429/75</w:t>
            </w:r>
          </w:p>
        </w:tc>
      </w:tr>
      <w:tr w:rsidR="001E0864" w:rsidRPr="001E0864" w:rsidTr="001E086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31" w:type="dxa"/>
          <w:trHeight w:val="454"/>
          <w:jc w:val="center"/>
        </w:trPr>
        <w:tc>
          <w:tcPr>
            <w:tcW w:w="4716" w:type="dxa"/>
            <w:gridSpan w:val="5"/>
            <w:vMerge/>
            <w:tcBorders>
              <w:bottom w:val="single" w:sz="4" w:space="0" w:color="auto"/>
            </w:tcBorders>
            <w:vAlign w:val="center"/>
          </w:tcPr>
          <w:p w:rsidR="001E0864" w:rsidRPr="001E0864" w:rsidRDefault="001E0864" w:rsidP="001E0864">
            <w:pPr>
              <w:tabs>
                <w:tab w:val="left" w:pos="3402"/>
                <w:tab w:val="left" w:pos="3686"/>
              </w:tabs>
              <w:suppressAutoHyphens w:val="0"/>
              <w:spacing w:before="40"/>
              <w:rPr>
                <w:rFonts w:ascii="Arial Narrow" w:hAnsi="Arial Narrow"/>
                <w:sz w:val="22"/>
                <w:lang w:val="sr-Latn-CS" w:eastAsia="en-US"/>
              </w:rPr>
            </w:pPr>
          </w:p>
        </w:tc>
        <w:tc>
          <w:tcPr>
            <w:tcW w:w="2693" w:type="dxa"/>
            <w:gridSpan w:val="3"/>
            <w:tcBorders>
              <w:bottom w:val="single" w:sz="4" w:space="0" w:color="auto"/>
            </w:tcBorders>
            <w:vAlign w:val="center"/>
          </w:tcPr>
          <w:p w:rsidR="001E0864" w:rsidRPr="001E0864" w:rsidRDefault="001E0864" w:rsidP="001E0864">
            <w:pPr>
              <w:tabs>
                <w:tab w:val="left" w:pos="3402"/>
                <w:tab w:val="left" w:pos="3686"/>
              </w:tabs>
              <w:suppressAutoHyphens w:val="0"/>
              <w:spacing w:before="40"/>
              <w:rPr>
                <w:rFonts w:ascii="Arial Narrow" w:hAnsi="Arial Narrow"/>
                <w:sz w:val="22"/>
                <w:lang w:val="sr-Latn-CS" w:eastAsia="en-US"/>
              </w:rPr>
            </w:pPr>
            <w:r w:rsidRPr="001E0864">
              <w:rPr>
                <w:rFonts w:ascii="Arial Narrow" w:hAnsi="Arial Narrow"/>
                <w:sz w:val="22"/>
                <w:lang w:val="sr-Latn-CS" w:eastAsia="en-US"/>
              </w:rPr>
              <w:t>Svetislav Petrić, dipl.inž.maš.</w:t>
            </w:r>
          </w:p>
        </w:tc>
        <w:tc>
          <w:tcPr>
            <w:tcW w:w="2234" w:type="dxa"/>
            <w:gridSpan w:val="2"/>
            <w:tcBorders>
              <w:bottom w:val="single" w:sz="4" w:space="0" w:color="auto"/>
            </w:tcBorders>
            <w:vAlign w:val="center"/>
          </w:tcPr>
          <w:p w:rsidR="001E0864" w:rsidRPr="001E0864" w:rsidRDefault="001E0864" w:rsidP="001E0864">
            <w:pPr>
              <w:tabs>
                <w:tab w:val="left" w:pos="3402"/>
                <w:tab w:val="left" w:pos="3686"/>
              </w:tabs>
              <w:suppressAutoHyphens w:val="0"/>
              <w:spacing w:before="40"/>
              <w:jc w:val="center"/>
              <w:rPr>
                <w:rFonts w:ascii="Arial Narrow" w:hAnsi="Arial Narrow"/>
                <w:sz w:val="22"/>
                <w:lang w:val="sr-Latn-CS" w:eastAsia="en-US"/>
              </w:rPr>
            </w:pPr>
            <w:r w:rsidRPr="001E0864">
              <w:rPr>
                <w:rFonts w:ascii="Arial Narrow" w:hAnsi="Arial Narrow"/>
                <w:sz w:val="22"/>
                <w:lang w:val="sr-Latn-CS" w:eastAsia="en-US"/>
              </w:rPr>
              <w:t>333 2325 03</w:t>
            </w:r>
          </w:p>
        </w:tc>
      </w:tr>
      <w:tr w:rsidR="001E0864" w:rsidRPr="001E0864" w:rsidTr="001E086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31" w:type="dxa"/>
          <w:trHeight w:val="454"/>
          <w:jc w:val="center"/>
        </w:trPr>
        <w:tc>
          <w:tcPr>
            <w:tcW w:w="4716" w:type="dxa"/>
            <w:gridSpan w:val="5"/>
            <w:tcBorders>
              <w:top w:val="single" w:sz="4" w:space="0" w:color="auto"/>
              <w:left w:val="single" w:sz="4" w:space="0" w:color="auto"/>
              <w:right w:val="single" w:sz="4" w:space="0" w:color="auto"/>
            </w:tcBorders>
            <w:vAlign w:val="center"/>
          </w:tcPr>
          <w:p w:rsidR="001E0864" w:rsidRPr="001E0864" w:rsidRDefault="001E0864" w:rsidP="001E0864">
            <w:pPr>
              <w:tabs>
                <w:tab w:val="left" w:pos="3402"/>
                <w:tab w:val="left" w:pos="3686"/>
              </w:tabs>
              <w:suppressAutoHyphens w:val="0"/>
              <w:spacing w:before="40"/>
              <w:rPr>
                <w:rFonts w:ascii="Arial Narrow" w:hAnsi="Arial Narrow"/>
                <w:sz w:val="22"/>
                <w:lang w:val="sr-Latn-CS" w:eastAsia="en-US"/>
              </w:rPr>
            </w:pPr>
            <w:r w:rsidRPr="001E0864">
              <w:rPr>
                <w:rFonts w:ascii="Arial Narrow" w:hAnsi="Arial Narrow"/>
                <w:sz w:val="22"/>
                <w:lang w:val="sr-Latn-CS" w:eastAsia="en-US"/>
              </w:rPr>
              <w:t>GRAĐEVINSKI PROJEKAT ČELIČNE KONSTRUKCIJE</w:t>
            </w:r>
          </w:p>
        </w:tc>
        <w:tc>
          <w:tcPr>
            <w:tcW w:w="2693" w:type="dxa"/>
            <w:gridSpan w:val="3"/>
            <w:tcBorders>
              <w:left w:val="single" w:sz="4" w:space="0" w:color="auto"/>
              <w:bottom w:val="single" w:sz="4" w:space="0" w:color="auto"/>
            </w:tcBorders>
            <w:vAlign w:val="center"/>
          </w:tcPr>
          <w:p w:rsidR="001E0864" w:rsidRPr="001E0864" w:rsidRDefault="001E0864" w:rsidP="001E0864">
            <w:pPr>
              <w:tabs>
                <w:tab w:val="left" w:pos="3402"/>
                <w:tab w:val="left" w:pos="3686"/>
              </w:tabs>
              <w:suppressAutoHyphens w:val="0"/>
              <w:spacing w:before="40"/>
              <w:rPr>
                <w:rFonts w:ascii="Arial Narrow" w:hAnsi="Arial Narrow"/>
                <w:sz w:val="22"/>
                <w:lang w:val="sr-Latn-CS" w:eastAsia="en-US"/>
              </w:rPr>
            </w:pPr>
            <w:r w:rsidRPr="001E0864">
              <w:rPr>
                <w:rFonts w:ascii="Arial Narrow" w:hAnsi="Arial Narrow"/>
                <w:sz w:val="22"/>
                <w:lang w:val="sr-Latn-CS" w:eastAsia="en-US"/>
              </w:rPr>
              <w:t>Nebojša Antonijević, dipl.inž.građ.</w:t>
            </w:r>
          </w:p>
        </w:tc>
        <w:tc>
          <w:tcPr>
            <w:tcW w:w="2234" w:type="dxa"/>
            <w:gridSpan w:val="2"/>
            <w:tcBorders>
              <w:bottom w:val="single" w:sz="4" w:space="0" w:color="auto"/>
            </w:tcBorders>
            <w:vAlign w:val="center"/>
          </w:tcPr>
          <w:p w:rsidR="001E0864" w:rsidRPr="001E0864" w:rsidRDefault="001E0864" w:rsidP="001E0864">
            <w:pPr>
              <w:tabs>
                <w:tab w:val="left" w:pos="3402"/>
                <w:tab w:val="left" w:pos="3686"/>
              </w:tabs>
              <w:suppressAutoHyphens w:val="0"/>
              <w:spacing w:before="40"/>
              <w:jc w:val="center"/>
              <w:rPr>
                <w:rFonts w:ascii="Arial Narrow" w:hAnsi="Arial Narrow"/>
                <w:sz w:val="22"/>
                <w:highlight w:val="red"/>
                <w:lang w:val="sr-Latn-CS" w:eastAsia="en-US"/>
              </w:rPr>
            </w:pPr>
            <w:r w:rsidRPr="001E0864">
              <w:rPr>
                <w:rFonts w:ascii="Arial Narrow" w:hAnsi="Arial Narrow"/>
                <w:sz w:val="22"/>
                <w:lang w:val="sr-Latn-CS" w:eastAsia="en-US"/>
              </w:rPr>
              <w:t>310 G364 08</w:t>
            </w:r>
          </w:p>
        </w:tc>
      </w:tr>
      <w:tr w:rsidR="001E0864" w:rsidRPr="001E0864" w:rsidTr="001E086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31" w:type="dxa"/>
          <w:trHeight w:val="454"/>
          <w:jc w:val="center"/>
        </w:trPr>
        <w:tc>
          <w:tcPr>
            <w:tcW w:w="4716" w:type="dxa"/>
            <w:gridSpan w:val="5"/>
            <w:tcBorders>
              <w:top w:val="single" w:sz="4" w:space="0" w:color="auto"/>
              <w:left w:val="single" w:sz="4" w:space="0" w:color="auto"/>
              <w:right w:val="single" w:sz="4" w:space="0" w:color="auto"/>
            </w:tcBorders>
            <w:vAlign w:val="center"/>
          </w:tcPr>
          <w:p w:rsidR="001E0864" w:rsidRPr="001E0864" w:rsidRDefault="001E0864" w:rsidP="001E0864">
            <w:pPr>
              <w:tabs>
                <w:tab w:val="left" w:pos="3402"/>
                <w:tab w:val="left" w:pos="3686"/>
              </w:tabs>
              <w:suppressAutoHyphens w:val="0"/>
              <w:spacing w:before="40"/>
              <w:rPr>
                <w:rFonts w:ascii="Arial Narrow" w:hAnsi="Arial Narrow"/>
                <w:sz w:val="22"/>
                <w:lang w:val="en-US" w:eastAsia="en-US"/>
              </w:rPr>
            </w:pPr>
            <w:r w:rsidRPr="001E0864">
              <w:rPr>
                <w:rFonts w:ascii="Arial Narrow" w:hAnsi="Arial Narrow"/>
                <w:sz w:val="22"/>
                <w:lang w:val="sr-Latn-CS" w:eastAsia="en-US"/>
              </w:rPr>
              <w:t xml:space="preserve"> PROJEKAT </w:t>
            </w:r>
            <w:r w:rsidRPr="001E0864">
              <w:rPr>
                <w:rFonts w:ascii="Arial Narrow" w:hAnsi="Arial Narrow"/>
                <w:sz w:val="22"/>
                <w:lang w:val="en-US" w:eastAsia="en-US"/>
              </w:rPr>
              <w:t>ELEKTRO-ENERGETSKIH INSTALACIJA</w:t>
            </w:r>
          </w:p>
        </w:tc>
        <w:tc>
          <w:tcPr>
            <w:tcW w:w="2693" w:type="dxa"/>
            <w:gridSpan w:val="3"/>
            <w:tcBorders>
              <w:left w:val="single" w:sz="4" w:space="0" w:color="auto"/>
              <w:bottom w:val="single" w:sz="4" w:space="0" w:color="auto"/>
            </w:tcBorders>
            <w:vAlign w:val="center"/>
          </w:tcPr>
          <w:p w:rsidR="001E0864" w:rsidRPr="001E0864" w:rsidRDefault="001E0864" w:rsidP="001E0864">
            <w:pPr>
              <w:tabs>
                <w:tab w:val="left" w:pos="3402"/>
                <w:tab w:val="left" w:pos="3686"/>
              </w:tabs>
              <w:suppressAutoHyphens w:val="0"/>
              <w:spacing w:before="40"/>
              <w:rPr>
                <w:rFonts w:ascii="Arial Narrow" w:hAnsi="Arial Narrow"/>
                <w:sz w:val="22"/>
                <w:lang w:val="sr-Latn-CS" w:eastAsia="en-US"/>
              </w:rPr>
            </w:pPr>
            <w:r w:rsidRPr="001E0864">
              <w:rPr>
                <w:rFonts w:ascii="Arial Narrow" w:hAnsi="Arial Narrow"/>
                <w:sz w:val="22"/>
                <w:lang w:val="sr-Latn-CS" w:eastAsia="en-US"/>
              </w:rPr>
              <w:t>Slađana Stojaković, dipl.inž.el.</w:t>
            </w:r>
          </w:p>
        </w:tc>
        <w:tc>
          <w:tcPr>
            <w:tcW w:w="2234" w:type="dxa"/>
            <w:gridSpan w:val="2"/>
            <w:tcBorders>
              <w:bottom w:val="single" w:sz="4" w:space="0" w:color="auto"/>
            </w:tcBorders>
            <w:vAlign w:val="center"/>
          </w:tcPr>
          <w:p w:rsidR="001E0864" w:rsidRPr="001E0864" w:rsidRDefault="001E0864" w:rsidP="001E0864">
            <w:pPr>
              <w:tabs>
                <w:tab w:val="left" w:pos="3402"/>
                <w:tab w:val="left" w:pos="3686"/>
              </w:tabs>
              <w:suppressAutoHyphens w:val="0"/>
              <w:spacing w:before="40"/>
              <w:jc w:val="center"/>
              <w:rPr>
                <w:rFonts w:ascii="Arial Narrow" w:hAnsi="Arial Narrow"/>
                <w:sz w:val="22"/>
                <w:highlight w:val="red"/>
                <w:lang w:val="sr-Latn-CS" w:eastAsia="en-US"/>
              </w:rPr>
            </w:pPr>
            <w:r w:rsidRPr="001E0864">
              <w:rPr>
                <w:rFonts w:ascii="Arial Narrow" w:hAnsi="Arial Narrow"/>
                <w:sz w:val="22"/>
                <w:lang w:val="sr-Latn-CS" w:eastAsia="en-US"/>
              </w:rPr>
              <w:t>350 D334 06</w:t>
            </w:r>
          </w:p>
        </w:tc>
      </w:tr>
      <w:tr w:rsidR="001E0864" w:rsidRPr="001E0864" w:rsidTr="001E0864">
        <w:tblPrEx>
          <w:jc w:val="center"/>
          <w:tblInd w:w="0" w:type="dxa"/>
        </w:tblPrEx>
        <w:trPr>
          <w:gridAfter w:val="1"/>
          <w:wAfter w:w="40" w:type="dxa"/>
          <w:jc w:val="center"/>
        </w:trPr>
        <w:tc>
          <w:tcPr>
            <w:tcW w:w="9734" w:type="dxa"/>
            <w:gridSpan w:val="11"/>
          </w:tcPr>
          <w:p w:rsidR="001E0864" w:rsidRPr="001E0864" w:rsidRDefault="001E0864" w:rsidP="001E0864">
            <w:pPr>
              <w:tabs>
                <w:tab w:val="left" w:pos="3402"/>
                <w:tab w:val="left" w:pos="3686"/>
              </w:tabs>
              <w:suppressAutoHyphens w:val="0"/>
              <w:spacing w:before="240"/>
              <w:ind w:left="-115"/>
              <w:jc w:val="both"/>
              <w:rPr>
                <w:rFonts w:ascii="Arial Narrow" w:hAnsi="Arial Narrow" w:cs="Arial"/>
                <w:b/>
                <w:sz w:val="22"/>
                <w:lang w:val="sr-Latn-CS" w:eastAsia="en-US"/>
              </w:rPr>
            </w:pPr>
            <w:r w:rsidRPr="001E0864">
              <w:rPr>
                <w:rFonts w:ascii="Arial Narrow" w:hAnsi="Arial Narrow" w:cs="Arial"/>
                <w:sz w:val="22"/>
                <w:lang w:val="sr-Latn-CS" w:eastAsia="en-US"/>
              </w:rPr>
              <w:t xml:space="preserve">Imenovani ispunjavaju uslove propisane </w:t>
            </w:r>
            <w:r w:rsidRPr="001E0864">
              <w:rPr>
                <w:rFonts w:ascii="Arial Narrow" w:hAnsi="Arial Narrow"/>
                <w:sz w:val="22"/>
                <w:szCs w:val="22"/>
                <w:lang w:val="sr-Latn-CS" w:eastAsia="en-US"/>
              </w:rPr>
              <w:t xml:space="preserve">Zakonom o rudarstvu i </w:t>
            </w:r>
            <w:r w:rsidRPr="001E0864">
              <w:rPr>
                <w:rFonts w:ascii="Arial Narrow" w:hAnsi="Arial Narrow" w:cs="Arial"/>
                <w:sz w:val="22"/>
                <w:szCs w:val="22"/>
                <w:lang w:val="en-US" w:eastAsia="en-US"/>
              </w:rPr>
              <w:t>geološkim istraživanjima</w:t>
            </w:r>
            <w:r w:rsidRPr="001E0864">
              <w:rPr>
                <w:rFonts w:ascii="Arial Narrow" w:hAnsi="Arial Narrow"/>
                <w:sz w:val="22"/>
                <w:szCs w:val="22"/>
                <w:lang w:val="sr-Latn-CS" w:eastAsia="en-US"/>
              </w:rPr>
              <w:t xml:space="preserve"> (''Službeni glasnik RS'', br. 101/2015), kao i</w:t>
            </w:r>
            <w:r w:rsidRPr="001E0864">
              <w:rPr>
                <w:rFonts w:ascii="Arial Narrow" w:hAnsi="Arial Narrow" w:cs="Arial"/>
                <w:sz w:val="22"/>
                <w:lang w:val="sr-Latn-CS" w:eastAsia="en-US"/>
              </w:rPr>
              <w:t xml:space="preserve"> uslove u pogledu stručne spreme, stručnog ispita i prakse i imaju odgovarajuću Licencu da mogu samostalno rukovoditi i izrađivati tehničku dokumentaciju, odnosno delove tehničke dokumentacije, u smislu Zakona o planiranju i izgradnji </w:t>
            </w:r>
            <w:r w:rsidRPr="001E0864">
              <w:rPr>
                <w:rFonts w:ascii="Arial Narrow" w:hAnsi="Arial Narrow"/>
                <w:sz w:val="22"/>
                <w:szCs w:val="22"/>
                <w:lang w:val="sr-Latn-CS" w:eastAsia="en-US"/>
              </w:rPr>
              <w:t>(''Službeni glasnik RS'', br. 72/09, 81/09-ispravka, 64/10 odluka US, 24/11 i 121/12, 42/13–odluka US, 50/2013–odluka US,  98/2013–odluka US, 132/14 i 145/14).</w:t>
            </w:r>
          </w:p>
        </w:tc>
      </w:tr>
      <w:tr w:rsidR="001E0864" w:rsidRPr="001E0864" w:rsidTr="001E0864">
        <w:tblPrEx>
          <w:jc w:val="center"/>
          <w:tblInd w:w="0" w:type="dxa"/>
        </w:tblPrEx>
        <w:trPr>
          <w:gridAfter w:val="2"/>
          <w:wAfter w:w="131" w:type="dxa"/>
          <w:jc w:val="center"/>
        </w:trPr>
        <w:tc>
          <w:tcPr>
            <w:tcW w:w="1182" w:type="dxa"/>
            <w:gridSpan w:val="2"/>
            <w:vAlign w:val="center"/>
          </w:tcPr>
          <w:p w:rsidR="001E0864" w:rsidRPr="001E0864" w:rsidRDefault="001E0864" w:rsidP="001E0864">
            <w:pPr>
              <w:tabs>
                <w:tab w:val="left" w:pos="3402"/>
                <w:tab w:val="left" w:pos="3686"/>
              </w:tabs>
              <w:suppressAutoHyphens w:val="0"/>
              <w:rPr>
                <w:rFonts w:ascii="Arial Narrow" w:hAnsi="Arial Narrow" w:cs="Arial"/>
                <w:sz w:val="22"/>
                <w:lang w:val="sr-Latn-CS" w:eastAsia="en-US"/>
              </w:rPr>
            </w:pPr>
          </w:p>
        </w:tc>
        <w:tc>
          <w:tcPr>
            <w:tcW w:w="8461" w:type="dxa"/>
            <w:gridSpan w:val="8"/>
            <w:shd w:val="clear" w:color="auto" w:fill="auto"/>
            <w:vAlign w:val="center"/>
          </w:tcPr>
          <w:p w:rsidR="001E0864" w:rsidRPr="001E0864" w:rsidRDefault="001E0864" w:rsidP="001E0864">
            <w:pPr>
              <w:tabs>
                <w:tab w:val="left" w:pos="3402"/>
                <w:tab w:val="left" w:pos="3686"/>
              </w:tabs>
              <w:suppressAutoHyphens w:val="0"/>
              <w:rPr>
                <w:rFonts w:ascii="Arial Narrow" w:hAnsi="Arial Narrow" w:cs="Arial"/>
                <w:sz w:val="22"/>
                <w:lang w:val="sr-Latn-CS" w:eastAsia="en-US"/>
              </w:rPr>
            </w:pPr>
          </w:p>
          <w:p w:rsidR="001E0864" w:rsidRPr="001E0864" w:rsidRDefault="001E0864" w:rsidP="001E0864">
            <w:pPr>
              <w:tabs>
                <w:tab w:val="left" w:pos="3402"/>
                <w:tab w:val="left" w:pos="3686"/>
              </w:tabs>
              <w:suppressAutoHyphens w:val="0"/>
              <w:rPr>
                <w:rFonts w:ascii="Arial Narrow" w:hAnsi="Arial Narrow" w:cs="Arial"/>
                <w:sz w:val="22"/>
                <w:lang w:val="sr-Latn-CS" w:eastAsia="en-US"/>
              </w:rPr>
            </w:pPr>
          </w:p>
          <w:p w:rsidR="001E0864" w:rsidRPr="001E0864" w:rsidRDefault="001E0864" w:rsidP="001E0864">
            <w:pPr>
              <w:tabs>
                <w:tab w:val="left" w:pos="3402"/>
                <w:tab w:val="left" w:pos="3686"/>
              </w:tabs>
              <w:suppressAutoHyphens w:val="0"/>
              <w:rPr>
                <w:rFonts w:ascii="Arial Narrow" w:hAnsi="Arial Narrow" w:cs="Arial"/>
                <w:sz w:val="22"/>
                <w:lang w:val="sr-Latn-CS" w:eastAsia="en-US"/>
              </w:rPr>
            </w:pPr>
          </w:p>
          <w:p w:rsidR="001E0864" w:rsidRPr="001E0864" w:rsidRDefault="001E0864" w:rsidP="001E0864">
            <w:pPr>
              <w:tabs>
                <w:tab w:val="left" w:pos="3402"/>
                <w:tab w:val="left" w:pos="3686"/>
              </w:tabs>
              <w:suppressAutoHyphens w:val="0"/>
              <w:rPr>
                <w:rFonts w:ascii="Arial Narrow" w:hAnsi="Arial Narrow" w:cs="Arial"/>
                <w:sz w:val="22"/>
                <w:lang w:val="sr-Latn-CS" w:eastAsia="en-US"/>
              </w:rPr>
            </w:pPr>
          </w:p>
        </w:tc>
      </w:tr>
      <w:tr w:rsidR="001E0864" w:rsidRPr="001E0864" w:rsidTr="001E0864">
        <w:tblPrEx>
          <w:jc w:val="center"/>
          <w:tblInd w:w="0" w:type="dxa"/>
        </w:tblPrEx>
        <w:trPr>
          <w:gridAfter w:val="2"/>
          <w:wAfter w:w="131" w:type="dxa"/>
          <w:trHeight w:val="505"/>
          <w:jc w:val="center"/>
        </w:trPr>
        <w:tc>
          <w:tcPr>
            <w:tcW w:w="1182" w:type="dxa"/>
            <w:gridSpan w:val="2"/>
            <w:vAlign w:val="center"/>
          </w:tcPr>
          <w:p w:rsidR="001E0864" w:rsidRPr="001E0864" w:rsidRDefault="001E0864" w:rsidP="001E0864">
            <w:pPr>
              <w:tabs>
                <w:tab w:val="left" w:pos="3402"/>
                <w:tab w:val="left" w:pos="3686"/>
              </w:tabs>
              <w:suppressAutoHyphens w:val="0"/>
              <w:rPr>
                <w:rFonts w:ascii="Arial Narrow" w:hAnsi="Arial Narrow" w:cs="Arial"/>
                <w:sz w:val="22"/>
                <w:lang w:val="sr-Latn-CS" w:eastAsia="en-US"/>
              </w:rPr>
            </w:pPr>
            <w:r w:rsidRPr="001E0864">
              <w:rPr>
                <w:rFonts w:ascii="Arial Narrow" w:hAnsi="Arial Narrow" w:cs="Arial"/>
                <w:sz w:val="22"/>
                <w:lang w:val="sr-Latn-CS" w:eastAsia="en-US"/>
              </w:rPr>
              <w:lastRenderedPageBreak/>
              <w:t>Beograd,</w:t>
            </w:r>
          </w:p>
        </w:tc>
        <w:sdt>
          <w:sdtPr>
            <w:rPr>
              <w:rFonts w:ascii="Arial Narrow" w:hAnsi="Arial Narrow"/>
              <w:bCs/>
              <w:sz w:val="22"/>
              <w:szCs w:val="22"/>
              <w:lang w:val="sr-Latn-CS" w:eastAsia="en-US"/>
            </w:rPr>
            <w:alias w:val="Datum projekta"/>
            <w:tag w:val="Datum projekta"/>
            <w:id w:val="6084157"/>
            <w:placeholder>
              <w:docPart w:val="51EA052CA67C4A06961B59181F665187"/>
            </w:placeholder>
            <w:dataBinding w:xpath="/ns0:ccMap[1]/ns0:ccElement_23784747" w:storeItemID="{E4FA813E-AD00-4D72-9583-41045100FD8D}"/>
            <w:date>
              <w:dateFormat w:val="dd.MM.yyyy"/>
              <w:lid w:val="en-US"/>
              <w:storeMappedDataAs w:val="text"/>
              <w:calendar w:val="gregorian"/>
            </w:date>
          </w:sdtPr>
          <w:sdtEndPr/>
          <w:sdtContent>
            <w:tc>
              <w:tcPr>
                <w:tcW w:w="8461" w:type="dxa"/>
                <w:gridSpan w:val="8"/>
                <w:shd w:val="clear" w:color="auto" w:fill="auto"/>
                <w:vAlign w:val="center"/>
              </w:tcPr>
              <w:p w:rsidR="001E0864" w:rsidRPr="001E0864" w:rsidRDefault="001E0864" w:rsidP="001E0864">
                <w:pPr>
                  <w:tabs>
                    <w:tab w:val="left" w:pos="3402"/>
                    <w:tab w:val="left" w:pos="3686"/>
                  </w:tabs>
                  <w:suppressAutoHyphens w:val="0"/>
                  <w:jc w:val="both"/>
                  <w:rPr>
                    <w:rFonts w:ascii="Arial Narrow" w:hAnsi="Arial Narrow" w:cs="Arial"/>
                    <w:sz w:val="22"/>
                    <w:szCs w:val="22"/>
                    <w:lang w:val="sr-Latn-CS" w:eastAsia="en-US"/>
                  </w:rPr>
                </w:pPr>
                <w:r w:rsidRPr="001E0864">
                  <w:rPr>
                    <w:rFonts w:ascii="Arial Narrow" w:hAnsi="Arial Narrow"/>
                    <w:bCs/>
                    <w:sz w:val="22"/>
                    <w:szCs w:val="22"/>
                    <w:lang w:val="sr-Latn-CS" w:eastAsia="en-US"/>
                  </w:rPr>
                  <w:t>Septembar 2016.</w:t>
                </w:r>
              </w:p>
            </w:tc>
          </w:sdtContent>
        </w:sdt>
      </w:tr>
      <w:tr w:rsidR="001E0864" w:rsidRPr="001E0864" w:rsidTr="001E0864">
        <w:trPr>
          <w:gridBefore w:val="1"/>
          <w:wBefore w:w="49" w:type="dxa"/>
          <w:cantSplit/>
        </w:trPr>
        <w:tc>
          <w:tcPr>
            <w:tcW w:w="4053" w:type="dxa"/>
            <w:gridSpan w:val="3"/>
            <w:vMerge w:val="restart"/>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1985" w:type="dxa"/>
            <w:gridSpan w:val="2"/>
            <w:vMerge w:val="restart"/>
            <w:vAlign w:val="center"/>
          </w:tcPr>
          <w:p w:rsidR="001E0864" w:rsidRPr="001E0864" w:rsidRDefault="001E0864" w:rsidP="001E0864">
            <w:pPr>
              <w:tabs>
                <w:tab w:val="left" w:pos="3402"/>
                <w:tab w:val="left" w:pos="3686"/>
              </w:tabs>
              <w:suppressAutoHyphens w:val="0"/>
              <w:jc w:val="center"/>
              <w:rPr>
                <w:rFonts w:ascii="Arial Narrow" w:hAnsi="Arial Narrow"/>
                <w:i/>
                <w:sz w:val="18"/>
                <w:lang w:val="sr-Latn-CS" w:eastAsia="en-US"/>
              </w:rPr>
            </w:pPr>
            <w:r w:rsidRPr="001E0864">
              <w:rPr>
                <w:rFonts w:ascii="Arial Narrow" w:hAnsi="Arial Narrow"/>
                <w:i/>
                <w:sz w:val="18"/>
                <w:lang w:val="sr-Latn-CS" w:eastAsia="en-US"/>
              </w:rPr>
              <w:t>m.p.</w:t>
            </w:r>
          </w:p>
        </w:tc>
        <w:tc>
          <w:tcPr>
            <w:tcW w:w="3687" w:type="dxa"/>
            <w:gridSpan w:val="6"/>
          </w:tcPr>
          <w:p w:rsidR="001E0864" w:rsidRPr="001E0864" w:rsidRDefault="001E0864" w:rsidP="001E0864">
            <w:pPr>
              <w:tabs>
                <w:tab w:val="left" w:pos="3402"/>
                <w:tab w:val="left" w:pos="3686"/>
              </w:tabs>
              <w:suppressAutoHyphens w:val="0"/>
              <w:jc w:val="center"/>
              <w:rPr>
                <w:rFonts w:ascii="Arial Narrow" w:hAnsi="Arial Narrow"/>
                <w:b/>
                <w:sz w:val="22"/>
                <w:lang w:val="sr-Latn-CS" w:eastAsia="en-US"/>
              </w:rPr>
            </w:pPr>
            <w:r w:rsidRPr="001E0864">
              <w:rPr>
                <w:rFonts w:ascii="Arial Narrow" w:hAnsi="Arial Narrow"/>
                <w:b/>
                <w:sz w:val="22"/>
                <w:lang w:val="sr-Latn-CS" w:eastAsia="en-US"/>
              </w:rPr>
              <w:t>delta inženjering</w:t>
            </w:r>
          </w:p>
        </w:tc>
      </w:tr>
      <w:tr w:rsidR="001E0864" w:rsidRPr="001E0864" w:rsidTr="001E0864">
        <w:trPr>
          <w:gridBefore w:val="1"/>
          <w:wBefore w:w="49" w:type="dxa"/>
          <w:cantSplit/>
        </w:trPr>
        <w:tc>
          <w:tcPr>
            <w:tcW w:w="4053" w:type="dxa"/>
            <w:gridSpan w:val="3"/>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1985" w:type="dxa"/>
            <w:gridSpan w:val="2"/>
            <w:vMerge/>
            <w:vAlign w:val="center"/>
          </w:tcPr>
          <w:p w:rsidR="001E0864" w:rsidRPr="001E0864" w:rsidRDefault="001E0864" w:rsidP="001E0864">
            <w:pPr>
              <w:tabs>
                <w:tab w:val="left" w:pos="3402"/>
                <w:tab w:val="left" w:pos="3686"/>
              </w:tabs>
              <w:suppressAutoHyphens w:val="0"/>
              <w:jc w:val="center"/>
              <w:rPr>
                <w:rFonts w:ascii="Arial Narrow" w:hAnsi="Arial Narrow"/>
                <w:i/>
                <w:sz w:val="18"/>
                <w:lang w:val="sr-Latn-CS" w:eastAsia="en-US"/>
              </w:rPr>
            </w:pPr>
          </w:p>
        </w:tc>
        <w:tc>
          <w:tcPr>
            <w:tcW w:w="3687" w:type="dxa"/>
            <w:gridSpan w:val="6"/>
          </w:tcPr>
          <w:p w:rsidR="001E0864" w:rsidRPr="001E0864" w:rsidRDefault="001E0864" w:rsidP="001E0864">
            <w:pPr>
              <w:tabs>
                <w:tab w:val="left" w:pos="3402"/>
                <w:tab w:val="left" w:pos="3686"/>
              </w:tabs>
              <w:suppressAutoHyphens w:val="0"/>
              <w:jc w:val="center"/>
              <w:rPr>
                <w:rFonts w:ascii="Arial Narrow" w:hAnsi="Arial Narrow"/>
                <w:b/>
                <w:sz w:val="22"/>
                <w:lang w:val="sr-Latn-CS" w:eastAsia="en-US"/>
              </w:rPr>
            </w:pPr>
            <w:r w:rsidRPr="001E0864">
              <w:rPr>
                <w:rFonts w:ascii="Arial Narrow" w:hAnsi="Arial Narrow"/>
                <w:sz w:val="22"/>
                <w:lang w:val="sr-Latn-CS" w:eastAsia="en-US"/>
              </w:rPr>
              <w:t xml:space="preserve">Direktor </w:t>
            </w:r>
          </w:p>
        </w:tc>
      </w:tr>
      <w:tr w:rsidR="001E0864" w:rsidRPr="001E0864" w:rsidTr="001E0864">
        <w:trPr>
          <w:gridBefore w:val="1"/>
          <w:wBefore w:w="49" w:type="dxa"/>
          <w:cantSplit/>
        </w:trPr>
        <w:tc>
          <w:tcPr>
            <w:tcW w:w="4053" w:type="dxa"/>
            <w:gridSpan w:val="3"/>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1985" w:type="dxa"/>
            <w:gridSpan w:val="2"/>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3687" w:type="dxa"/>
            <w:gridSpan w:val="6"/>
            <w:tcBorders>
              <w:bottom w:val="single" w:sz="4" w:space="0" w:color="auto"/>
            </w:tcBorders>
            <w:vAlign w:val="center"/>
          </w:tcPr>
          <w:p w:rsidR="001E0864" w:rsidRPr="001E0864" w:rsidRDefault="001E0864" w:rsidP="001E0864">
            <w:pPr>
              <w:tabs>
                <w:tab w:val="left" w:pos="1050"/>
              </w:tabs>
              <w:suppressAutoHyphens w:val="0"/>
              <w:spacing w:before="60" w:after="60"/>
              <w:jc w:val="center"/>
              <w:rPr>
                <w:rFonts w:ascii="Arial Narrow" w:hAnsi="Arial Narrow"/>
                <w:sz w:val="22"/>
                <w:szCs w:val="22"/>
                <w:lang w:val="sr-Latn-CS" w:eastAsia="en-US"/>
              </w:rPr>
            </w:pPr>
          </w:p>
        </w:tc>
      </w:tr>
      <w:tr w:rsidR="001E0864" w:rsidRPr="001E0864" w:rsidTr="001E0864">
        <w:trPr>
          <w:gridBefore w:val="1"/>
          <w:wBefore w:w="49" w:type="dxa"/>
          <w:cantSplit/>
        </w:trPr>
        <w:tc>
          <w:tcPr>
            <w:tcW w:w="4053" w:type="dxa"/>
            <w:gridSpan w:val="3"/>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1985" w:type="dxa"/>
            <w:gridSpan w:val="2"/>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3687" w:type="dxa"/>
            <w:gridSpan w:val="6"/>
            <w:tcBorders>
              <w:top w:val="single" w:sz="4" w:space="0" w:color="auto"/>
            </w:tcBorders>
          </w:tcPr>
          <w:p w:rsidR="001E0864" w:rsidRPr="001E0864" w:rsidRDefault="001E0864" w:rsidP="001E0864">
            <w:pPr>
              <w:tabs>
                <w:tab w:val="left" w:pos="3402"/>
                <w:tab w:val="left" w:pos="3686"/>
              </w:tabs>
              <w:suppressAutoHyphens w:val="0"/>
              <w:jc w:val="center"/>
              <w:rPr>
                <w:rFonts w:ascii="Arial Narrow" w:hAnsi="Arial Narrow" w:cs="Arial"/>
                <w:sz w:val="22"/>
                <w:lang w:val="sr-Latn-CS" w:eastAsia="en-US"/>
              </w:rPr>
            </w:pPr>
            <w:r w:rsidRPr="001E0864">
              <w:rPr>
                <w:rFonts w:ascii="Arial Narrow" w:hAnsi="Arial Narrow" w:cs="Arial"/>
                <w:sz w:val="22"/>
                <w:lang w:val="sr-Latn-CS" w:eastAsia="en-US"/>
              </w:rPr>
              <w:t>Radovan Tmušić, dipl. ing.el.</w:t>
            </w:r>
          </w:p>
          <w:p w:rsidR="001E0864" w:rsidRPr="001E0864" w:rsidRDefault="001E0864" w:rsidP="001E0864">
            <w:pPr>
              <w:tabs>
                <w:tab w:val="left" w:pos="3402"/>
                <w:tab w:val="left" w:pos="3686"/>
              </w:tabs>
              <w:suppressAutoHyphens w:val="0"/>
              <w:jc w:val="center"/>
              <w:rPr>
                <w:rFonts w:ascii="Arial Narrow" w:hAnsi="Arial Narrow" w:cs="Arial"/>
                <w:sz w:val="22"/>
                <w:lang w:val="sr-Latn-CS" w:eastAsia="en-US"/>
              </w:rPr>
            </w:pPr>
          </w:p>
          <w:p w:rsidR="001E0864" w:rsidRPr="001E0864" w:rsidRDefault="001E0864" w:rsidP="001E0864">
            <w:pPr>
              <w:tabs>
                <w:tab w:val="left" w:pos="3402"/>
                <w:tab w:val="left" w:pos="3686"/>
              </w:tabs>
              <w:suppressAutoHyphens w:val="0"/>
              <w:jc w:val="center"/>
              <w:rPr>
                <w:rFonts w:ascii="Arial Narrow" w:hAnsi="Arial Narrow" w:cs="Arial"/>
                <w:sz w:val="22"/>
                <w:lang w:val="sr-Latn-CS" w:eastAsia="en-US"/>
              </w:rPr>
            </w:pPr>
          </w:p>
        </w:tc>
      </w:tr>
    </w:tbl>
    <w:p w:rsidR="001E0864" w:rsidRPr="001E0864" w:rsidRDefault="001E0864" w:rsidP="001E0864">
      <w:pPr>
        <w:suppressAutoHyphens w:val="0"/>
        <w:rPr>
          <w:sz w:val="20"/>
          <w:lang w:val="en-US" w:eastAsia="en-US"/>
        </w:rPr>
      </w:pPr>
    </w:p>
    <w:p w:rsidR="001E0864" w:rsidRPr="001E0864" w:rsidRDefault="001E0864" w:rsidP="001E0864">
      <w:pPr>
        <w:suppressAutoHyphens w:val="0"/>
        <w:rPr>
          <w:sz w:val="20"/>
          <w:lang w:val="en-U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pBdr>
          <w:bottom w:val="single" w:sz="12" w:space="1" w:color="CCFFFF"/>
        </w:pBdr>
        <w:suppressAutoHyphens w:val="0"/>
        <w:rPr>
          <w:rFonts w:ascii="Arial Narrow" w:hAnsi="Arial Narrow"/>
          <w:sz w:val="22"/>
          <w:lang w:val="sr-Latn-CS" w:eastAsia="en-US"/>
        </w:rPr>
        <w:sectPr w:rsidR="001E0864" w:rsidRPr="001E0864" w:rsidSect="00713FB2">
          <w:headerReference w:type="default" r:id="rId31"/>
          <w:headerReference w:type="first" r:id="rId32"/>
          <w:footerReference w:type="first" r:id="rId33"/>
          <w:pgSz w:w="11907" w:h="16834" w:code="9"/>
          <w:pgMar w:top="1440" w:right="1080" w:bottom="1440" w:left="1080" w:header="567" w:footer="567" w:gutter="0"/>
          <w:pgNumType w:start="1" w:chapStyle="1" w:chapSep="emDash"/>
          <w:cols w:space="720"/>
          <w:titlePg/>
        </w:sectPr>
      </w:pPr>
    </w:p>
    <w:tbl>
      <w:tblPr>
        <w:tblW w:w="9867" w:type="dxa"/>
        <w:jc w:val="center"/>
        <w:tblLayout w:type="fixed"/>
        <w:tblLook w:val="0000" w:firstRow="0" w:lastRow="0" w:firstColumn="0" w:lastColumn="0" w:noHBand="0" w:noVBand="0"/>
      </w:tblPr>
      <w:tblGrid>
        <w:gridCol w:w="86"/>
        <w:gridCol w:w="1985"/>
        <w:gridCol w:w="4700"/>
        <w:gridCol w:w="747"/>
        <w:gridCol w:w="2271"/>
        <w:gridCol w:w="78"/>
      </w:tblGrid>
      <w:tr w:rsidR="001E0864" w:rsidRPr="001E0864" w:rsidTr="001E0864">
        <w:trPr>
          <w:gridAfter w:val="1"/>
          <w:wAfter w:w="78" w:type="dxa"/>
          <w:jc w:val="center"/>
        </w:trPr>
        <w:tc>
          <w:tcPr>
            <w:tcW w:w="9789" w:type="dxa"/>
            <w:gridSpan w:val="5"/>
          </w:tcPr>
          <w:p w:rsidR="001E0864" w:rsidRPr="001E0864" w:rsidRDefault="001E0864" w:rsidP="001E0864">
            <w:pPr>
              <w:tabs>
                <w:tab w:val="left" w:pos="3402"/>
                <w:tab w:val="left" w:pos="3686"/>
              </w:tabs>
              <w:suppressAutoHyphens w:val="0"/>
              <w:spacing w:before="240" w:after="240"/>
              <w:jc w:val="both"/>
              <w:rPr>
                <w:rFonts w:ascii="Arial Narrow" w:hAnsi="Arial Narrow" w:cs="Arial"/>
                <w:b/>
                <w:sz w:val="22"/>
                <w:lang w:val="sr-Latn-CS" w:eastAsia="en-US"/>
              </w:rPr>
            </w:pPr>
            <w:r w:rsidRPr="001E0864">
              <w:rPr>
                <w:rFonts w:ascii="Arial Narrow" w:hAnsi="Arial Narrow" w:cs="Arial"/>
                <w:sz w:val="22"/>
                <w:lang w:val="sr-Latn-CS" w:eastAsia="en-US"/>
              </w:rPr>
              <w:lastRenderedPageBreak/>
              <w:t xml:space="preserve">Ovim potvrđujemo da je shodno </w:t>
            </w:r>
            <w:r w:rsidRPr="001E0864">
              <w:rPr>
                <w:rFonts w:ascii="Arial Narrow" w:hAnsi="Arial Narrow" w:cs="Arial"/>
                <w:sz w:val="22"/>
                <w:szCs w:val="22"/>
                <w:lang w:val="sr-Latn-CS" w:eastAsia="en-US"/>
              </w:rPr>
              <w:t xml:space="preserve">Zakonu o rudarstvu i </w:t>
            </w:r>
            <w:r w:rsidRPr="001E0864">
              <w:rPr>
                <w:rFonts w:ascii="Arial Narrow" w:hAnsi="Arial Narrow" w:cs="Arial"/>
                <w:sz w:val="22"/>
                <w:szCs w:val="22"/>
                <w:lang w:val="en-US" w:eastAsia="en-US"/>
              </w:rPr>
              <w:t>geološkim istraživanjima</w:t>
            </w:r>
            <w:r w:rsidRPr="001E0864">
              <w:rPr>
                <w:rFonts w:ascii="Arial Narrow" w:hAnsi="Arial Narrow" w:cs="Arial"/>
                <w:sz w:val="22"/>
                <w:szCs w:val="22"/>
                <w:lang w:val="sr-Latn-CS" w:eastAsia="en-US"/>
              </w:rPr>
              <w:t xml:space="preserve"> (''Službeni glasnik RS'', br. 101/2015) i  </w:t>
            </w:r>
            <w:r w:rsidRPr="001E0864">
              <w:rPr>
                <w:rFonts w:ascii="Arial Narrow" w:hAnsi="Arial Narrow" w:cs="Arial"/>
                <w:sz w:val="22"/>
                <w:lang w:val="sr-Latn-CS" w:eastAsia="en-US"/>
              </w:rPr>
              <w:t xml:space="preserve"> Zakonu o planiranju i izgradnji </w:t>
            </w:r>
            <w:r w:rsidRPr="001E0864">
              <w:rPr>
                <w:rFonts w:ascii="Arial Narrow" w:hAnsi="Arial Narrow" w:cs="Arial"/>
                <w:sz w:val="22"/>
                <w:szCs w:val="22"/>
                <w:lang w:val="sr-Latn-CS" w:eastAsia="en-US"/>
              </w:rPr>
              <w:t xml:space="preserve">(''Službeni glasnik RS'', br. 72/09, 81/09-ispravka, 64/10 odluka US, 24/11 i 121/12, 42/13–odluka US, 50/2013–odluka US,  98/2013–odluka US, 132/14 i 145/14) </w:t>
            </w:r>
            <w:r w:rsidRPr="001E0864">
              <w:rPr>
                <w:rFonts w:ascii="Arial Narrow" w:hAnsi="Arial Narrow" w:cs="Arial"/>
                <w:sz w:val="22"/>
                <w:lang w:val="sr-Latn-CS" w:eastAsia="en-US"/>
              </w:rPr>
              <w:t>izvršena međusobna usaglašenost projekata koji čine sastavni deo tehničke dokumentacije:</w:t>
            </w:r>
          </w:p>
        </w:tc>
      </w:tr>
      <w:tr w:rsidR="001E0864" w:rsidRPr="001E0864" w:rsidTr="001E0864">
        <w:tblPrEx>
          <w:jc w:val="left"/>
        </w:tblPrEx>
        <w:trPr>
          <w:gridBefore w:val="1"/>
          <w:wBefore w:w="86" w:type="dxa"/>
          <w:trHeight w:val="340"/>
        </w:trPr>
        <w:tc>
          <w:tcPr>
            <w:tcW w:w="1985" w:type="dxa"/>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Investitor :</w:t>
            </w:r>
          </w:p>
        </w:tc>
        <w:sdt>
          <w:sdtPr>
            <w:rPr>
              <w:rFonts w:ascii="Arial Narrow" w:hAnsi="Arial Narrow"/>
              <w:b/>
              <w:bCs/>
              <w:sz w:val="22"/>
              <w:lang w:val="sr-Latn-CS" w:eastAsia="en-US"/>
            </w:rPr>
            <w:alias w:val="Investitor"/>
            <w:id w:val="26601232"/>
            <w:placeholder>
              <w:docPart w:val="2E4B290957F047AE9133F82764357200"/>
            </w:placeholder>
            <w:dataBinding w:xpath="/ns0:ccMap[1]/ns0:ccElement_331283328" w:storeItemID="{E4FA813E-AD00-4D72-9583-41045100FD8D}"/>
            <w:text w:multiLine="1"/>
          </w:sdtPr>
          <w:sdtEndPr/>
          <w:sdtContent>
            <w:tc>
              <w:tcPr>
                <w:tcW w:w="7796" w:type="dxa"/>
                <w:gridSpan w:val="4"/>
                <w:vMerge w:val="restart"/>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JP „Elektroprivreda Srbije“, Beograd, Ogranak TE-KO Kostolac, ul. Nikole Tesle br. 5-7, Kostolac</w:t>
                </w:r>
              </w:p>
            </w:tc>
          </w:sdtContent>
        </w:sdt>
      </w:tr>
      <w:tr w:rsidR="001E0864" w:rsidRPr="001E0864" w:rsidTr="001E0864">
        <w:tblPrEx>
          <w:jc w:val="left"/>
        </w:tblPrEx>
        <w:trPr>
          <w:gridBefore w:val="1"/>
          <w:wBefore w:w="86" w:type="dxa"/>
          <w:trHeight w:val="340"/>
        </w:trPr>
        <w:tc>
          <w:tcPr>
            <w:tcW w:w="1985" w:type="dxa"/>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7796" w:type="dxa"/>
            <w:gridSpan w:val="4"/>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r>
      <w:tr w:rsidR="001E0864" w:rsidRPr="001E0864" w:rsidTr="001E0864">
        <w:tblPrEx>
          <w:jc w:val="left"/>
        </w:tblPrEx>
        <w:trPr>
          <w:gridBefore w:val="1"/>
          <w:wBefore w:w="86" w:type="dxa"/>
          <w:trHeight w:val="340"/>
        </w:trPr>
        <w:tc>
          <w:tcPr>
            <w:tcW w:w="1985" w:type="dxa"/>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Naručilac :</w:t>
            </w:r>
            <w:r w:rsidRPr="001E0864">
              <w:rPr>
                <w:rFonts w:ascii="Arial Narrow" w:hAnsi="Arial Narrow" w:cs="Arial"/>
                <w:sz w:val="20"/>
                <w:lang w:val="sr-Latn-CS" w:eastAsia="en-US"/>
              </w:rPr>
              <w:tab/>
            </w:r>
          </w:p>
        </w:tc>
        <w:sdt>
          <w:sdtPr>
            <w:rPr>
              <w:rFonts w:ascii="Arial Narrow" w:hAnsi="Arial Narrow"/>
              <w:b/>
              <w:bCs/>
              <w:sz w:val="22"/>
              <w:lang w:val="sr-Latn-CS" w:eastAsia="en-US"/>
            </w:rPr>
            <w:alias w:val="Naručilac"/>
            <w:id w:val="26601233"/>
            <w:placeholder>
              <w:docPart w:val="82217B9BCB654A3B9D2C43E2D1447901"/>
            </w:placeholder>
            <w:dataBinding w:xpath="/ns0:ccMap[1]/ns0:ccElement_2151257" w:storeItemID="{E4FA813E-AD00-4D72-9583-41045100FD8D}"/>
            <w:text w:multiLine="1"/>
          </w:sdtPr>
          <w:sdtEndPr/>
          <w:sdtContent>
            <w:tc>
              <w:tcPr>
                <w:tcW w:w="7796" w:type="dxa"/>
                <w:gridSpan w:val="4"/>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JP „Elektroprivreda Srbije“, Beograd, Ogranak TE-KO Kostolac, ul. Nikole Tesle br. 5-7, Kostolac</w:t>
                </w:r>
              </w:p>
            </w:tc>
          </w:sdtContent>
        </w:sdt>
      </w:tr>
      <w:tr w:rsidR="001E0864" w:rsidRPr="001E0864" w:rsidTr="001E0864">
        <w:tblPrEx>
          <w:jc w:val="left"/>
        </w:tblPrEx>
        <w:trPr>
          <w:gridBefore w:val="1"/>
          <w:wBefore w:w="86" w:type="dxa"/>
          <w:trHeight w:val="340"/>
        </w:trPr>
        <w:tc>
          <w:tcPr>
            <w:tcW w:w="1985" w:type="dxa"/>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7796" w:type="dxa"/>
            <w:gridSpan w:val="4"/>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r>
      <w:tr w:rsidR="001E0864" w:rsidRPr="001E0864" w:rsidTr="001E0864">
        <w:tblPrEx>
          <w:jc w:val="left"/>
        </w:tblPrEx>
        <w:trPr>
          <w:gridBefore w:val="1"/>
          <w:wBefore w:w="86" w:type="dxa"/>
          <w:trHeight w:val="340"/>
        </w:trPr>
        <w:tc>
          <w:tcPr>
            <w:tcW w:w="1985" w:type="dxa"/>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Kompleks :</w:t>
            </w:r>
            <w:r w:rsidRPr="001E0864">
              <w:rPr>
                <w:rFonts w:ascii="Arial Narrow" w:hAnsi="Arial Narrow" w:cs="Arial"/>
                <w:sz w:val="20"/>
                <w:lang w:val="sr-Latn-CS" w:eastAsia="en-US"/>
              </w:rPr>
              <w:tab/>
            </w:r>
          </w:p>
        </w:tc>
        <w:sdt>
          <w:sdtPr>
            <w:rPr>
              <w:rFonts w:ascii="Arial Narrow" w:hAnsi="Arial Narrow"/>
              <w:b/>
              <w:bCs/>
              <w:sz w:val="22"/>
              <w:lang w:val="sr-Latn-CS" w:eastAsia="en-US"/>
            </w:rPr>
            <w:alias w:val="Kompleks"/>
            <w:id w:val="26601234"/>
            <w:placeholder>
              <w:docPart w:val="308386A4772243E58219F5EEDD9745CF"/>
            </w:placeholder>
            <w:dataBinding w:xpath="/ns0:ccMap[1]/ns0:ccElement_331283323" w:storeItemID="{E4FA813E-AD00-4D72-9583-41045100FD8D}"/>
            <w:text w:multiLine="1"/>
          </w:sdtPr>
          <w:sdtEndPr/>
          <w:sdtContent>
            <w:tc>
              <w:tcPr>
                <w:tcW w:w="7796" w:type="dxa"/>
                <w:gridSpan w:val="4"/>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Pogon za pripremu uglja P.K. „Drmno“</w:t>
                </w:r>
              </w:p>
            </w:tc>
          </w:sdtContent>
        </w:sdt>
      </w:tr>
      <w:tr w:rsidR="001E0864" w:rsidRPr="001E0864" w:rsidTr="001E0864">
        <w:tblPrEx>
          <w:jc w:val="left"/>
        </w:tblPrEx>
        <w:trPr>
          <w:gridBefore w:val="1"/>
          <w:wBefore w:w="86" w:type="dxa"/>
          <w:trHeight w:val="340"/>
        </w:trPr>
        <w:tc>
          <w:tcPr>
            <w:tcW w:w="1985" w:type="dxa"/>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7796" w:type="dxa"/>
            <w:gridSpan w:val="4"/>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r>
      <w:tr w:rsidR="001E0864" w:rsidRPr="001E0864" w:rsidTr="001E0864">
        <w:tblPrEx>
          <w:jc w:val="left"/>
        </w:tblPrEx>
        <w:trPr>
          <w:gridBefore w:val="1"/>
          <w:wBefore w:w="86" w:type="dxa"/>
          <w:trHeight w:val="340"/>
        </w:trPr>
        <w:tc>
          <w:tcPr>
            <w:tcW w:w="1985" w:type="dxa"/>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Objekat :</w:t>
            </w:r>
          </w:p>
        </w:tc>
        <w:sdt>
          <w:sdtPr>
            <w:rPr>
              <w:rFonts w:ascii="Arial Narrow" w:hAnsi="Arial Narrow"/>
              <w:b/>
              <w:bCs/>
              <w:sz w:val="22"/>
              <w:szCs w:val="22"/>
              <w:lang w:val="sr-Latn-CS" w:eastAsia="en-US"/>
            </w:rPr>
            <w:alias w:val="Objekt"/>
            <w:tag w:val="Objekt"/>
            <w:id w:val="26601235"/>
            <w:placeholder>
              <w:docPart w:val="9733D6D0252B4863B338ED687CBF06D4"/>
            </w:placeholder>
            <w:dataBinding w:xpath="/ns0:ccMap[1]/ns0:ccElement_331283331" w:storeItemID="{E4FA813E-AD00-4D72-9583-41045100FD8D}"/>
            <w:text w:multiLine="1"/>
          </w:sdtPr>
          <w:sdtEndPr/>
          <w:sdtContent>
            <w:tc>
              <w:tcPr>
                <w:tcW w:w="7796" w:type="dxa"/>
                <w:gridSpan w:val="4"/>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szCs w:val="22"/>
                    <w:lang w:val="sr-Latn-CS" w:eastAsia="en-US"/>
                  </w:rPr>
                </w:pPr>
                <w:r w:rsidRPr="001E0864">
                  <w:rPr>
                    <w:rFonts w:ascii="Arial Narrow" w:hAnsi="Arial Narrow"/>
                    <w:b/>
                    <w:bCs/>
                    <w:sz w:val="22"/>
                    <w:szCs w:val="22"/>
                    <w:lang w:val="sr-Latn-CS" w:eastAsia="en-US"/>
                  </w:rPr>
                  <w:t>Objekat drobljenja uglja</w:t>
                </w:r>
              </w:p>
            </w:tc>
          </w:sdtContent>
        </w:sdt>
      </w:tr>
      <w:tr w:rsidR="001E0864" w:rsidRPr="001E0864" w:rsidTr="001E0864">
        <w:tblPrEx>
          <w:jc w:val="left"/>
        </w:tblPrEx>
        <w:trPr>
          <w:gridBefore w:val="1"/>
          <w:wBefore w:w="86" w:type="dxa"/>
          <w:trHeight w:val="340"/>
        </w:trPr>
        <w:tc>
          <w:tcPr>
            <w:tcW w:w="1985" w:type="dxa"/>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7796" w:type="dxa"/>
            <w:gridSpan w:val="4"/>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szCs w:val="22"/>
                <w:lang w:val="sr-Latn-CS" w:eastAsia="en-US"/>
              </w:rPr>
            </w:pPr>
          </w:p>
        </w:tc>
      </w:tr>
      <w:tr w:rsidR="001E0864" w:rsidRPr="001E0864" w:rsidTr="001E0864">
        <w:tblPrEx>
          <w:jc w:val="left"/>
        </w:tblPrEx>
        <w:trPr>
          <w:gridBefore w:val="1"/>
          <w:wBefore w:w="86" w:type="dxa"/>
          <w:trHeight w:val="340"/>
        </w:trPr>
        <w:tc>
          <w:tcPr>
            <w:tcW w:w="1985" w:type="dxa"/>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Projekat :</w:t>
            </w:r>
          </w:p>
        </w:tc>
        <w:sdt>
          <w:sdtPr>
            <w:rPr>
              <w:rFonts w:ascii="Arial Narrow" w:hAnsi="Arial Narrow"/>
              <w:b/>
              <w:bCs/>
              <w:sz w:val="22"/>
              <w:lang w:val="sr-Latn-CS" w:eastAsia="en-US"/>
            </w:rPr>
            <w:alias w:val="Projekt"/>
            <w:tag w:val="Projekt"/>
            <w:id w:val="26601236"/>
            <w:placeholder>
              <w:docPart w:val="6876D63373884A89BAA66B6B1347E855"/>
            </w:placeholder>
            <w:dataBinding w:xpath="/ns0:ccMap[1]/ns0:ccElement_331283333" w:storeItemID="{E4FA813E-AD00-4D72-9583-41045100FD8D}"/>
            <w:text w:multiLine="1"/>
          </w:sdtPr>
          <w:sdtEndPr/>
          <w:sdtContent>
            <w:tc>
              <w:tcPr>
                <w:tcW w:w="4700" w:type="dxa"/>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Tehnički rudarski projekat rekonstrukcije sistema hranjenja postojećih drobilica na PK Drmno u cilju dobijanja projektovanih parametara izdrobljenog uglja – Tehnološko-mašinski projekat</w:t>
                </w:r>
              </w:p>
            </w:tc>
          </w:sdtContent>
        </w:sdt>
        <w:tc>
          <w:tcPr>
            <w:tcW w:w="747" w:type="dxa"/>
            <w:tcBorders>
              <w:top w:val="single" w:sz="2" w:space="0" w:color="auto"/>
            </w:tcBorders>
            <w:shd w:val="clear" w:color="auto" w:fill="D9D9D9" w:themeFill="background1" w:themeFillShade="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Broj :</w:t>
            </w:r>
          </w:p>
        </w:tc>
        <w:sdt>
          <w:sdtPr>
            <w:rPr>
              <w:rFonts w:ascii="Arial Narrow" w:hAnsi="Arial Narrow"/>
              <w:b/>
              <w:szCs w:val="24"/>
              <w:lang w:val="sr-Latn-CS" w:eastAsia="en-US"/>
            </w:rPr>
            <w:alias w:val="Broj projekta"/>
            <w:tag w:val="Broj projekta"/>
            <w:id w:val="6351582"/>
            <w:placeholder>
              <w:docPart w:val="A813640AAC554C778B14455902DD4B40"/>
            </w:placeholder>
            <w:dataBinding w:xpath="/ns0:ccMap[1]/ns0:ccElement_331283575" w:storeItemID="{E4FA813E-AD00-4D72-9583-41045100FD8D}"/>
            <w:text/>
          </w:sdtPr>
          <w:sdtEndPr/>
          <w:sdtContent>
            <w:tc>
              <w:tcPr>
                <w:tcW w:w="2349" w:type="dxa"/>
                <w:gridSpan w:val="2"/>
                <w:vMerge w:val="restart"/>
                <w:tcBorders>
                  <w:top w:val="single" w:sz="2" w:space="0" w:color="auto"/>
                  <w:left w:val="nil"/>
                </w:tcBorders>
                <w:vAlign w:val="center"/>
              </w:tcPr>
              <w:p w:rsidR="001E0864" w:rsidRPr="001E0864" w:rsidRDefault="001E0864" w:rsidP="001E0864">
                <w:pPr>
                  <w:tabs>
                    <w:tab w:val="center" w:pos="4320"/>
                    <w:tab w:val="right" w:pos="8640"/>
                  </w:tabs>
                  <w:suppressAutoHyphens w:val="0"/>
                  <w:ind w:left="113" w:right="113"/>
                  <w:rPr>
                    <w:rFonts w:ascii="Arial Narrow" w:hAnsi="Arial Narrow"/>
                    <w:b/>
                    <w:szCs w:val="24"/>
                    <w:lang w:val="sr-Latn-CS" w:eastAsia="en-US"/>
                  </w:rPr>
                </w:pPr>
                <w:r w:rsidRPr="001E0864">
                  <w:rPr>
                    <w:rFonts w:ascii="Arial Narrow" w:hAnsi="Arial Narrow"/>
                    <w:b/>
                    <w:szCs w:val="24"/>
                    <w:lang w:val="sr-Latn-CS" w:eastAsia="en-US"/>
                  </w:rPr>
                  <w:t>20/16-01-TR/TM-00</w:t>
                </w:r>
              </w:p>
            </w:tc>
          </w:sdtContent>
        </w:sdt>
      </w:tr>
      <w:tr w:rsidR="001E0864" w:rsidRPr="001E0864" w:rsidTr="001E0864">
        <w:tblPrEx>
          <w:jc w:val="left"/>
        </w:tblPrEx>
        <w:trPr>
          <w:gridBefore w:val="1"/>
          <w:wBefore w:w="86" w:type="dxa"/>
          <w:trHeight w:val="340"/>
        </w:trPr>
        <w:tc>
          <w:tcPr>
            <w:tcW w:w="1985" w:type="dxa"/>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4700" w:type="dxa"/>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c>
          <w:tcPr>
            <w:tcW w:w="747" w:type="dxa"/>
            <w:tcBorders>
              <w:bottom w:val="single" w:sz="2" w:space="0" w:color="auto"/>
            </w:tcBorders>
            <w:shd w:val="clear" w:color="auto" w:fill="D9D9D9" w:themeFill="background1" w:themeFillShade="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sz w:val="20"/>
                <w:lang w:val="sr-Latn-CS" w:eastAsia="en-US"/>
              </w:rPr>
              <w:t>No.:</w:t>
            </w:r>
          </w:p>
        </w:tc>
        <w:tc>
          <w:tcPr>
            <w:tcW w:w="2349" w:type="dxa"/>
            <w:gridSpan w:val="2"/>
            <w:vMerge/>
            <w:tcBorders>
              <w:left w:val="nil"/>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r>
      <w:tr w:rsidR="001E0864" w:rsidRPr="001E0864" w:rsidTr="001E0864">
        <w:tblPrEx>
          <w:jc w:val="left"/>
        </w:tblPrEx>
        <w:trPr>
          <w:gridBefore w:val="1"/>
          <w:wBefore w:w="86" w:type="dxa"/>
          <w:trHeight w:val="340"/>
        </w:trPr>
        <w:tc>
          <w:tcPr>
            <w:tcW w:w="1985" w:type="dxa"/>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Mesto gradnje :</w:t>
            </w:r>
          </w:p>
        </w:tc>
        <w:sdt>
          <w:sdtPr>
            <w:rPr>
              <w:rFonts w:ascii="Arial Narrow" w:hAnsi="Arial Narrow"/>
              <w:b/>
              <w:bCs/>
              <w:sz w:val="22"/>
              <w:lang w:val="sr-Latn-CS" w:eastAsia="en-US"/>
            </w:rPr>
            <w:alias w:val="Mesto gradnje"/>
            <w:tag w:val="Mesto gradnje"/>
            <w:id w:val="26601237"/>
            <w:placeholder>
              <w:docPart w:val="0B5C1EF3D03942EC8085AC95902DC143"/>
            </w:placeholder>
            <w:dataBinding w:xpath="/ns0:ccMap[1]/ns0:ccElement_331283335" w:storeItemID="{E4FA813E-AD00-4D72-9583-41045100FD8D}"/>
            <w:text w:multiLine="1"/>
          </w:sdtPr>
          <w:sdtEndPr/>
          <w:sdtContent>
            <w:tc>
              <w:tcPr>
                <w:tcW w:w="7796" w:type="dxa"/>
                <w:gridSpan w:val="4"/>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Drmno</w:t>
                </w:r>
              </w:p>
            </w:tc>
          </w:sdtContent>
        </w:sdt>
      </w:tr>
      <w:tr w:rsidR="001E0864" w:rsidRPr="001E0864" w:rsidTr="001E0864">
        <w:tblPrEx>
          <w:jc w:val="left"/>
        </w:tblPrEx>
        <w:trPr>
          <w:gridBefore w:val="1"/>
          <w:wBefore w:w="86" w:type="dxa"/>
          <w:trHeight w:val="340"/>
        </w:trPr>
        <w:tc>
          <w:tcPr>
            <w:tcW w:w="1985" w:type="dxa"/>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7796" w:type="dxa"/>
            <w:gridSpan w:val="4"/>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r>
      <w:tr w:rsidR="001E0864" w:rsidRPr="001E0864" w:rsidTr="001E0864">
        <w:tblPrEx>
          <w:jc w:val="left"/>
        </w:tblPrEx>
        <w:trPr>
          <w:gridBefore w:val="1"/>
          <w:wBefore w:w="86" w:type="dxa"/>
          <w:trHeight w:val="340"/>
        </w:trPr>
        <w:tc>
          <w:tcPr>
            <w:tcW w:w="1985" w:type="dxa"/>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Ugovor br. :</w:t>
            </w:r>
          </w:p>
        </w:tc>
        <w:sdt>
          <w:sdtPr>
            <w:rPr>
              <w:rFonts w:ascii="Arial Narrow" w:hAnsi="Arial Narrow"/>
              <w:b/>
              <w:bCs/>
              <w:sz w:val="22"/>
              <w:lang w:val="sr-Latn-CS" w:eastAsia="en-US"/>
            </w:rPr>
            <w:alias w:val="Ugovor"/>
            <w:id w:val="26601238"/>
            <w:placeholder>
              <w:docPart w:val="C24D0EFD069642478BE512FA8D701003"/>
            </w:placeholder>
            <w:dataBinding w:xpath="/ns0:ccMap[1]/ns0:ccElement_331283337" w:storeItemID="{E4FA813E-AD00-4D72-9583-41045100FD8D}"/>
            <w:text w:multiLine="1"/>
          </w:sdtPr>
          <w:sdtEndPr/>
          <w:sdtContent>
            <w:tc>
              <w:tcPr>
                <w:tcW w:w="7796" w:type="dxa"/>
                <w:gridSpan w:val="4"/>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20/16</w:t>
                </w:r>
              </w:p>
            </w:tc>
          </w:sdtContent>
        </w:sdt>
      </w:tr>
      <w:tr w:rsidR="001E0864" w:rsidRPr="001E0864" w:rsidTr="001E0864">
        <w:tblPrEx>
          <w:jc w:val="left"/>
        </w:tblPrEx>
        <w:trPr>
          <w:gridBefore w:val="1"/>
          <w:wBefore w:w="86" w:type="dxa"/>
          <w:trHeight w:val="340"/>
        </w:trPr>
        <w:tc>
          <w:tcPr>
            <w:tcW w:w="1985" w:type="dxa"/>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7796" w:type="dxa"/>
            <w:gridSpan w:val="4"/>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r>
    </w:tbl>
    <w:p w:rsidR="001E0864" w:rsidRPr="001E0864" w:rsidRDefault="001E0864" w:rsidP="001E0864">
      <w:pPr>
        <w:suppressAutoHyphens w:val="0"/>
        <w:rPr>
          <w:rFonts w:ascii="Arial Narrow" w:hAnsi="Arial Narrow"/>
          <w:sz w:val="20"/>
          <w:lang w:val="sr-Latn-CS" w:eastAsia="en-US"/>
        </w:rPr>
      </w:pP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
        <w:gridCol w:w="7"/>
        <w:gridCol w:w="1262"/>
        <w:gridCol w:w="2312"/>
        <w:gridCol w:w="1664"/>
        <w:gridCol w:w="445"/>
        <w:gridCol w:w="1962"/>
        <w:gridCol w:w="1969"/>
        <w:gridCol w:w="19"/>
      </w:tblGrid>
      <w:tr w:rsidR="001E0864" w:rsidRPr="001E0864" w:rsidTr="001E0864">
        <w:trPr>
          <w:gridBefore w:val="1"/>
          <w:wBefore w:w="7" w:type="dxa"/>
          <w:trHeight w:val="340"/>
          <w:jc w:val="center"/>
        </w:trPr>
        <w:tc>
          <w:tcPr>
            <w:tcW w:w="5245" w:type="dxa"/>
            <w:gridSpan w:val="4"/>
            <w:shd w:val="clear" w:color="auto" w:fill="D9D9D9"/>
            <w:vAlign w:val="center"/>
          </w:tcPr>
          <w:p w:rsidR="001E0864" w:rsidRPr="001E0864" w:rsidRDefault="001E0864" w:rsidP="001E0864">
            <w:pPr>
              <w:suppressAutoHyphens w:val="0"/>
              <w:jc w:val="center"/>
              <w:rPr>
                <w:rFonts w:ascii="Arial Narrow" w:hAnsi="Arial Narrow"/>
                <w:bCs/>
                <w:sz w:val="20"/>
                <w:lang w:val="sr-Latn-CS" w:eastAsia="en-US"/>
              </w:rPr>
            </w:pPr>
            <w:r w:rsidRPr="001E0864">
              <w:rPr>
                <w:rFonts w:ascii="Arial Narrow" w:hAnsi="Arial Narrow"/>
                <w:bCs/>
                <w:sz w:val="20"/>
                <w:lang w:val="sr-Latn-CS" w:eastAsia="en-US"/>
              </w:rPr>
              <w:t>Vrsta projekta</w:t>
            </w:r>
          </w:p>
        </w:tc>
        <w:tc>
          <w:tcPr>
            <w:tcW w:w="2407" w:type="dxa"/>
            <w:gridSpan w:val="2"/>
            <w:shd w:val="clear" w:color="auto" w:fill="D9D9D9"/>
            <w:vAlign w:val="center"/>
          </w:tcPr>
          <w:p w:rsidR="001E0864" w:rsidRPr="001E0864" w:rsidRDefault="001E0864" w:rsidP="001E0864">
            <w:pPr>
              <w:suppressAutoHyphens w:val="0"/>
              <w:jc w:val="center"/>
              <w:rPr>
                <w:rFonts w:ascii="Arial Narrow" w:hAnsi="Arial Narrow"/>
                <w:bCs/>
                <w:sz w:val="20"/>
                <w:lang w:val="sr-Latn-CS" w:eastAsia="en-US"/>
              </w:rPr>
            </w:pPr>
            <w:r w:rsidRPr="001E0864">
              <w:rPr>
                <w:rFonts w:ascii="Arial Narrow" w:hAnsi="Arial Narrow"/>
                <w:bCs/>
                <w:sz w:val="20"/>
                <w:lang w:val="sr-Latn-CS" w:eastAsia="en-US"/>
              </w:rPr>
              <w:t>Pečat odgovornog projektanta</w:t>
            </w:r>
          </w:p>
        </w:tc>
        <w:tc>
          <w:tcPr>
            <w:tcW w:w="1988" w:type="dxa"/>
            <w:gridSpan w:val="2"/>
            <w:shd w:val="clear" w:color="auto" w:fill="D9D9D9"/>
            <w:vAlign w:val="center"/>
          </w:tcPr>
          <w:p w:rsidR="001E0864" w:rsidRPr="001E0864" w:rsidRDefault="001E0864" w:rsidP="001E0864">
            <w:pPr>
              <w:suppressAutoHyphens w:val="0"/>
              <w:jc w:val="center"/>
              <w:rPr>
                <w:rFonts w:ascii="Arial Narrow" w:hAnsi="Arial Narrow"/>
                <w:bCs/>
                <w:sz w:val="20"/>
                <w:lang w:val="sr-Latn-CS" w:eastAsia="en-US"/>
              </w:rPr>
            </w:pPr>
            <w:r w:rsidRPr="001E0864">
              <w:rPr>
                <w:rFonts w:ascii="Arial Narrow" w:hAnsi="Arial Narrow"/>
                <w:bCs/>
                <w:sz w:val="20"/>
                <w:lang w:val="sr-Latn-CS" w:eastAsia="en-US"/>
              </w:rPr>
              <w:t>Potpis</w:t>
            </w:r>
          </w:p>
        </w:tc>
      </w:tr>
      <w:tr w:rsidR="001E0864" w:rsidRPr="001E0864" w:rsidTr="001E0864">
        <w:trPr>
          <w:gridBefore w:val="1"/>
          <w:wBefore w:w="7" w:type="dxa"/>
          <w:cantSplit/>
          <w:trHeight w:hRule="exact" w:val="2268"/>
          <w:jc w:val="center"/>
        </w:trPr>
        <w:tc>
          <w:tcPr>
            <w:tcW w:w="5245" w:type="dxa"/>
            <w:gridSpan w:val="4"/>
            <w:vMerge w:val="restart"/>
            <w:vAlign w:val="center"/>
          </w:tcPr>
          <w:p w:rsidR="001E0864" w:rsidRPr="001E0864" w:rsidRDefault="001E0864" w:rsidP="001E0864">
            <w:pPr>
              <w:tabs>
                <w:tab w:val="left" w:pos="3402"/>
                <w:tab w:val="left" w:pos="3686"/>
              </w:tabs>
              <w:suppressAutoHyphens w:val="0"/>
              <w:spacing w:before="40"/>
              <w:rPr>
                <w:rFonts w:ascii="Arial Narrow" w:hAnsi="Arial Narrow"/>
                <w:sz w:val="20"/>
                <w:lang w:val="sr-Latn-CS" w:eastAsia="en-US"/>
              </w:rPr>
            </w:pPr>
            <w:r w:rsidRPr="001E0864">
              <w:rPr>
                <w:rFonts w:ascii="Arial Narrow" w:hAnsi="Arial Narrow"/>
                <w:sz w:val="22"/>
                <w:lang w:val="sr-Latn-CS" w:eastAsia="en-US"/>
              </w:rPr>
              <w:t>TEHNOLOŠKO-MAŠINSKI PROJEKAT</w:t>
            </w:r>
          </w:p>
        </w:tc>
        <w:tc>
          <w:tcPr>
            <w:tcW w:w="2407" w:type="dxa"/>
            <w:gridSpan w:val="2"/>
          </w:tcPr>
          <w:p w:rsidR="001E0864" w:rsidRPr="001E0864" w:rsidRDefault="001E0864" w:rsidP="001E0864">
            <w:pPr>
              <w:suppressAutoHyphens w:val="0"/>
              <w:jc w:val="center"/>
              <w:rPr>
                <w:rFonts w:ascii="Arial Narrow" w:hAnsi="Arial Narrow"/>
                <w:sz w:val="22"/>
                <w:lang w:val="sr-Latn-CS" w:eastAsia="en-US"/>
              </w:rPr>
            </w:pPr>
          </w:p>
        </w:tc>
        <w:tc>
          <w:tcPr>
            <w:tcW w:w="1988" w:type="dxa"/>
            <w:gridSpan w:val="2"/>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Mihailo Canić, dipl.inž.rud.</w:t>
            </w:r>
          </w:p>
        </w:tc>
      </w:tr>
      <w:tr w:rsidR="001E0864" w:rsidRPr="001E0864" w:rsidTr="001E0864">
        <w:trPr>
          <w:gridBefore w:val="1"/>
          <w:wBefore w:w="7" w:type="dxa"/>
          <w:cantSplit/>
          <w:trHeight w:hRule="exact" w:val="2268"/>
          <w:jc w:val="center"/>
        </w:trPr>
        <w:tc>
          <w:tcPr>
            <w:tcW w:w="5245" w:type="dxa"/>
            <w:gridSpan w:val="4"/>
            <w:vMerge/>
            <w:vAlign w:val="center"/>
          </w:tcPr>
          <w:p w:rsidR="001E0864" w:rsidRPr="001E0864" w:rsidRDefault="001E0864" w:rsidP="001E0864">
            <w:pPr>
              <w:tabs>
                <w:tab w:val="left" w:pos="3402"/>
                <w:tab w:val="left" w:pos="3686"/>
              </w:tabs>
              <w:suppressAutoHyphens w:val="0"/>
              <w:spacing w:before="40"/>
              <w:rPr>
                <w:rFonts w:ascii="Arial Narrow" w:hAnsi="Arial Narrow"/>
                <w:sz w:val="22"/>
                <w:lang w:val="sr-Latn-CS" w:eastAsia="en-US"/>
              </w:rPr>
            </w:pPr>
          </w:p>
        </w:tc>
        <w:tc>
          <w:tcPr>
            <w:tcW w:w="2407" w:type="dxa"/>
            <w:gridSpan w:val="2"/>
            <w:vAlign w:val="center"/>
          </w:tcPr>
          <w:p w:rsidR="001E0864" w:rsidRPr="001E0864" w:rsidRDefault="001E0864" w:rsidP="001E0864">
            <w:pPr>
              <w:tabs>
                <w:tab w:val="left" w:pos="3402"/>
                <w:tab w:val="left" w:pos="3686"/>
              </w:tabs>
              <w:suppressAutoHyphens w:val="0"/>
              <w:spacing w:before="40"/>
              <w:rPr>
                <w:rFonts w:ascii="Arial Narrow" w:hAnsi="Arial Narrow"/>
                <w:sz w:val="22"/>
                <w:lang w:val="sr-Latn-CS" w:eastAsia="en-US"/>
              </w:rPr>
            </w:pPr>
          </w:p>
        </w:tc>
        <w:tc>
          <w:tcPr>
            <w:tcW w:w="1988" w:type="dxa"/>
            <w:gridSpan w:val="2"/>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Svetislav Petrić, dipl.inž.maš</w:t>
            </w:r>
          </w:p>
        </w:tc>
      </w:tr>
      <w:tr w:rsidR="001E0864" w:rsidRPr="001E0864" w:rsidTr="001E0864">
        <w:trPr>
          <w:gridBefore w:val="1"/>
          <w:wBefore w:w="7" w:type="dxa"/>
          <w:cantSplit/>
          <w:trHeight w:hRule="exact" w:val="2268"/>
          <w:jc w:val="center"/>
        </w:trPr>
        <w:tc>
          <w:tcPr>
            <w:tcW w:w="5245" w:type="dxa"/>
            <w:gridSpan w:val="4"/>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lastRenderedPageBreak/>
              <w:t xml:space="preserve">    GRAĐEVINSKI PROJEKAT ČELIČNE KONSTRUKCIJE</w:t>
            </w:r>
          </w:p>
        </w:tc>
        <w:tc>
          <w:tcPr>
            <w:tcW w:w="2407" w:type="dxa"/>
            <w:gridSpan w:val="2"/>
            <w:vAlign w:val="center"/>
          </w:tcPr>
          <w:p w:rsidR="001E0864" w:rsidRPr="001E0864" w:rsidRDefault="001E0864" w:rsidP="001E0864">
            <w:pPr>
              <w:suppressAutoHyphens w:val="0"/>
              <w:jc w:val="center"/>
              <w:rPr>
                <w:rFonts w:ascii="Arial Narrow" w:hAnsi="Arial Narrow"/>
                <w:sz w:val="22"/>
                <w:lang w:val="sr-Latn-CS" w:eastAsia="en-US"/>
              </w:rPr>
            </w:pPr>
          </w:p>
        </w:tc>
        <w:tc>
          <w:tcPr>
            <w:tcW w:w="1988" w:type="dxa"/>
            <w:gridSpan w:val="2"/>
          </w:tcPr>
          <w:p w:rsidR="001E0864" w:rsidRPr="001E0864" w:rsidRDefault="001E0864" w:rsidP="001E0864">
            <w:pPr>
              <w:tabs>
                <w:tab w:val="left" w:pos="3402"/>
                <w:tab w:val="left" w:pos="3686"/>
              </w:tabs>
              <w:suppressAutoHyphens w:val="0"/>
              <w:spacing w:before="40"/>
              <w:jc w:val="center"/>
              <w:rPr>
                <w:rFonts w:ascii="Arial Narrow" w:hAnsi="Arial Narrow"/>
                <w:sz w:val="22"/>
                <w:lang w:val="sr-Latn-CS" w:eastAsia="en-US"/>
              </w:rPr>
            </w:pPr>
            <w:r w:rsidRPr="001E0864">
              <w:rPr>
                <w:rFonts w:ascii="Arial Narrow" w:hAnsi="Arial Narrow"/>
                <w:sz w:val="22"/>
                <w:lang w:val="sr-Latn-CS" w:eastAsia="en-US"/>
              </w:rPr>
              <w:t>Nebojša Antonijević, dipl.inž.građ.</w:t>
            </w:r>
          </w:p>
        </w:tc>
      </w:tr>
      <w:tr w:rsidR="001E0864" w:rsidRPr="001E0864" w:rsidTr="001E0864">
        <w:trPr>
          <w:gridBefore w:val="1"/>
          <w:wBefore w:w="7" w:type="dxa"/>
          <w:cantSplit/>
          <w:trHeight w:hRule="exact" w:val="2268"/>
          <w:jc w:val="center"/>
        </w:trPr>
        <w:tc>
          <w:tcPr>
            <w:tcW w:w="5245" w:type="dxa"/>
            <w:gridSpan w:val="4"/>
            <w:tcBorders>
              <w:top w:val="single" w:sz="4" w:space="0" w:color="auto"/>
              <w:left w:val="single" w:sz="4" w:space="0" w:color="auto"/>
              <w:right w:val="single" w:sz="4" w:space="0" w:color="auto"/>
            </w:tcBorders>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 xml:space="preserve">     PROJEKAT </w:t>
            </w:r>
            <w:r w:rsidRPr="001E0864">
              <w:rPr>
                <w:rFonts w:ascii="Arial Narrow" w:hAnsi="Arial Narrow"/>
                <w:sz w:val="22"/>
                <w:lang w:val="en-US" w:eastAsia="en-US"/>
              </w:rPr>
              <w:t>ELEKTRO-ENERGETSKIH INSTALACIJA</w:t>
            </w:r>
          </w:p>
        </w:tc>
        <w:tc>
          <w:tcPr>
            <w:tcW w:w="2407" w:type="dxa"/>
            <w:gridSpan w:val="2"/>
            <w:tcBorders>
              <w:left w:val="single" w:sz="4" w:space="0" w:color="auto"/>
            </w:tcBorders>
            <w:vAlign w:val="center"/>
          </w:tcPr>
          <w:p w:rsidR="001E0864" w:rsidRPr="001E0864" w:rsidRDefault="001E0864" w:rsidP="001E0864">
            <w:pPr>
              <w:suppressAutoHyphens w:val="0"/>
              <w:jc w:val="center"/>
              <w:rPr>
                <w:rFonts w:ascii="Arial Narrow" w:hAnsi="Arial Narrow"/>
                <w:sz w:val="22"/>
                <w:lang w:val="sr-Latn-CS" w:eastAsia="en-US"/>
              </w:rPr>
            </w:pPr>
          </w:p>
        </w:tc>
        <w:tc>
          <w:tcPr>
            <w:tcW w:w="1988" w:type="dxa"/>
            <w:gridSpan w:val="2"/>
          </w:tcPr>
          <w:p w:rsidR="001E0864" w:rsidRPr="001E0864" w:rsidRDefault="001E0864" w:rsidP="001E0864">
            <w:pPr>
              <w:tabs>
                <w:tab w:val="left" w:pos="3402"/>
                <w:tab w:val="left" w:pos="3686"/>
              </w:tabs>
              <w:suppressAutoHyphens w:val="0"/>
              <w:spacing w:before="40"/>
              <w:jc w:val="center"/>
              <w:rPr>
                <w:rFonts w:ascii="Arial Narrow" w:hAnsi="Arial Narrow"/>
                <w:sz w:val="22"/>
                <w:lang w:val="sr-Latn-CS" w:eastAsia="en-US"/>
              </w:rPr>
            </w:pPr>
            <w:r w:rsidRPr="001E0864">
              <w:rPr>
                <w:rFonts w:ascii="Arial Narrow" w:hAnsi="Arial Narrow"/>
                <w:sz w:val="22"/>
                <w:lang w:val="sr-Latn-CS" w:eastAsia="en-US"/>
              </w:rPr>
              <w:t>Slađana Stojaković, dipl.inž.el.</w:t>
            </w:r>
          </w:p>
        </w:tc>
      </w:tr>
      <w:tr w:rsidR="001E0864" w:rsidRPr="001E0864" w:rsidTr="001E0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Height w:val="505"/>
          <w:jc w:val="center"/>
        </w:trPr>
        <w:tc>
          <w:tcPr>
            <w:tcW w:w="1276" w:type="dxa"/>
            <w:gridSpan w:val="3"/>
            <w:vAlign w:val="center"/>
          </w:tcPr>
          <w:p w:rsidR="001E0864" w:rsidRPr="001E0864" w:rsidRDefault="001E0864" w:rsidP="001E0864">
            <w:pPr>
              <w:tabs>
                <w:tab w:val="left" w:pos="3402"/>
                <w:tab w:val="left" w:pos="3686"/>
              </w:tabs>
              <w:suppressAutoHyphens w:val="0"/>
              <w:rPr>
                <w:rFonts w:ascii="Arial Narrow" w:hAnsi="Arial Narrow"/>
                <w:sz w:val="22"/>
                <w:szCs w:val="22"/>
                <w:lang w:val="sr-Latn-CS" w:eastAsia="en-US"/>
              </w:rPr>
            </w:pPr>
            <w:r w:rsidRPr="001E0864">
              <w:rPr>
                <w:rFonts w:ascii="Arial Narrow" w:hAnsi="Arial Narrow"/>
                <w:sz w:val="22"/>
                <w:szCs w:val="22"/>
                <w:lang w:val="sr-Latn-CS" w:eastAsia="en-US"/>
              </w:rPr>
              <w:t>Beograd,</w:t>
            </w:r>
          </w:p>
        </w:tc>
        <w:sdt>
          <w:sdtPr>
            <w:rPr>
              <w:rFonts w:ascii="Arial Narrow" w:hAnsi="Arial Narrow"/>
              <w:bCs/>
              <w:sz w:val="22"/>
              <w:szCs w:val="22"/>
              <w:lang w:val="sr-Latn-CS" w:eastAsia="en-US"/>
            </w:rPr>
            <w:alias w:val="Datum projekta"/>
            <w:tag w:val="Datum projekta"/>
            <w:id w:val="6084227"/>
            <w:placeholder>
              <w:docPart w:val="673BFA99C1C74746A5FED160174FF114"/>
            </w:placeholder>
            <w:dataBinding w:xpath="/ns0:ccMap[1]/ns0:ccElement_23784747" w:storeItemID="{E4FA813E-AD00-4D72-9583-41045100FD8D}"/>
            <w:date>
              <w:dateFormat w:val="dd.MM.yyyy"/>
              <w:lid w:val="en-US"/>
              <w:storeMappedDataAs w:val="text"/>
              <w:calendar w:val="gregorian"/>
            </w:date>
          </w:sdtPr>
          <w:sdtEndPr/>
          <w:sdtContent>
            <w:tc>
              <w:tcPr>
                <w:tcW w:w="8352" w:type="dxa"/>
                <w:gridSpan w:val="5"/>
                <w:vAlign w:val="center"/>
              </w:tcPr>
              <w:p w:rsidR="001E0864" w:rsidRPr="001E0864" w:rsidRDefault="001E0864" w:rsidP="001E0864">
                <w:pPr>
                  <w:tabs>
                    <w:tab w:val="left" w:pos="3402"/>
                    <w:tab w:val="left" w:pos="3686"/>
                  </w:tabs>
                  <w:suppressAutoHyphens w:val="0"/>
                  <w:jc w:val="both"/>
                  <w:rPr>
                    <w:rFonts w:ascii="Arial Narrow" w:hAnsi="Arial Narrow" w:cs="Arial"/>
                    <w:sz w:val="22"/>
                    <w:szCs w:val="22"/>
                    <w:lang w:val="sr-Latn-CS" w:eastAsia="en-US"/>
                  </w:rPr>
                </w:pPr>
                <w:r w:rsidRPr="001E0864">
                  <w:rPr>
                    <w:rFonts w:ascii="Arial Narrow" w:hAnsi="Arial Narrow"/>
                    <w:bCs/>
                    <w:sz w:val="22"/>
                    <w:szCs w:val="22"/>
                    <w:lang w:val="sr-Latn-CS" w:eastAsia="en-US"/>
                  </w:rPr>
                  <w:t>Septembar 2016.</w:t>
                </w:r>
              </w:p>
            </w:tc>
          </w:sdtContent>
        </w:sdt>
      </w:tr>
      <w:tr w:rsidR="001E0864" w:rsidRPr="001E0864" w:rsidTr="001E0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14" w:type="dxa"/>
          <w:cantSplit/>
          <w:jc w:val="center"/>
        </w:trPr>
        <w:tc>
          <w:tcPr>
            <w:tcW w:w="3574" w:type="dxa"/>
            <w:gridSpan w:val="2"/>
            <w:vMerge w:val="restart"/>
          </w:tcPr>
          <w:p w:rsidR="001E0864" w:rsidRPr="001E0864" w:rsidRDefault="001E0864" w:rsidP="001E0864">
            <w:pPr>
              <w:tabs>
                <w:tab w:val="left" w:pos="3402"/>
                <w:tab w:val="left" w:pos="3686"/>
              </w:tabs>
              <w:suppressAutoHyphens w:val="0"/>
              <w:jc w:val="center"/>
              <w:rPr>
                <w:rFonts w:ascii="Arial Narrow" w:hAnsi="Arial Narrow"/>
                <w:sz w:val="22"/>
                <w:lang w:val="sr-Latn-CS" w:eastAsia="en-US"/>
              </w:rPr>
            </w:pPr>
          </w:p>
        </w:tc>
        <w:tc>
          <w:tcPr>
            <w:tcW w:w="2109" w:type="dxa"/>
            <w:gridSpan w:val="2"/>
            <w:vMerge w:val="restart"/>
            <w:vAlign w:val="center"/>
          </w:tcPr>
          <w:p w:rsidR="001E0864" w:rsidRPr="001E0864" w:rsidRDefault="001E0864" w:rsidP="001E0864">
            <w:pPr>
              <w:tabs>
                <w:tab w:val="left" w:pos="3402"/>
                <w:tab w:val="left" w:pos="3686"/>
              </w:tabs>
              <w:suppressAutoHyphens w:val="0"/>
              <w:jc w:val="center"/>
              <w:rPr>
                <w:rFonts w:ascii="Arial Narrow" w:hAnsi="Arial Narrow"/>
                <w:i/>
                <w:sz w:val="18"/>
                <w:lang w:val="sr-Latn-CS" w:eastAsia="en-US"/>
              </w:rPr>
            </w:pPr>
          </w:p>
        </w:tc>
        <w:tc>
          <w:tcPr>
            <w:tcW w:w="3950" w:type="dxa"/>
            <w:gridSpan w:val="3"/>
          </w:tcPr>
          <w:p w:rsidR="001E0864" w:rsidRPr="001E0864" w:rsidRDefault="001E0864" w:rsidP="001E0864">
            <w:pPr>
              <w:tabs>
                <w:tab w:val="left" w:pos="3402"/>
                <w:tab w:val="left" w:pos="3686"/>
              </w:tabs>
              <w:suppressAutoHyphens w:val="0"/>
              <w:jc w:val="center"/>
              <w:rPr>
                <w:rFonts w:ascii="Arial Narrow" w:hAnsi="Arial Narrow"/>
                <w:b/>
                <w:sz w:val="22"/>
                <w:lang w:val="sr-Latn-CS" w:eastAsia="en-US"/>
              </w:rPr>
            </w:pPr>
            <w:r w:rsidRPr="001E0864">
              <w:rPr>
                <w:rFonts w:ascii="Arial Narrow" w:hAnsi="Arial Narrow"/>
                <w:b/>
                <w:sz w:val="22"/>
                <w:lang w:val="sr-Latn-CS" w:eastAsia="en-US"/>
              </w:rPr>
              <w:t>delta inženjering</w:t>
            </w:r>
          </w:p>
        </w:tc>
      </w:tr>
      <w:tr w:rsidR="001E0864" w:rsidRPr="001E0864" w:rsidTr="001E0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14" w:type="dxa"/>
          <w:cantSplit/>
          <w:jc w:val="center"/>
        </w:trPr>
        <w:tc>
          <w:tcPr>
            <w:tcW w:w="3574" w:type="dxa"/>
            <w:gridSpan w:val="2"/>
            <w:vMerge/>
          </w:tcPr>
          <w:p w:rsidR="001E0864" w:rsidRPr="001E0864" w:rsidRDefault="001E0864" w:rsidP="001E0864">
            <w:pPr>
              <w:tabs>
                <w:tab w:val="left" w:pos="3402"/>
                <w:tab w:val="left" w:pos="3686"/>
              </w:tabs>
              <w:suppressAutoHyphens w:val="0"/>
              <w:jc w:val="center"/>
              <w:rPr>
                <w:rFonts w:ascii="Arial Narrow" w:hAnsi="Arial Narrow"/>
                <w:sz w:val="22"/>
                <w:lang w:val="sr-Latn-CS" w:eastAsia="en-US"/>
              </w:rPr>
            </w:pPr>
          </w:p>
        </w:tc>
        <w:tc>
          <w:tcPr>
            <w:tcW w:w="2109" w:type="dxa"/>
            <w:gridSpan w:val="2"/>
            <w:vMerge/>
            <w:vAlign w:val="center"/>
          </w:tcPr>
          <w:p w:rsidR="001E0864" w:rsidRPr="001E0864" w:rsidRDefault="001E0864" w:rsidP="001E0864">
            <w:pPr>
              <w:tabs>
                <w:tab w:val="left" w:pos="3402"/>
                <w:tab w:val="left" w:pos="3686"/>
              </w:tabs>
              <w:suppressAutoHyphens w:val="0"/>
              <w:jc w:val="center"/>
              <w:rPr>
                <w:rFonts w:ascii="Arial Narrow" w:hAnsi="Arial Narrow"/>
                <w:i/>
                <w:sz w:val="18"/>
                <w:lang w:val="sr-Latn-CS" w:eastAsia="en-US"/>
              </w:rPr>
            </w:pPr>
          </w:p>
        </w:tc>
        <w:tc>
          <w:tcPr>
            <w:tcW w:w="3950" w:type="dxa"/>
            <w:gridSpan w:val="3"/>
          </w:tcPr>
          <w:p w:rsidR="001E0864" w:rsidRPr="001E0864" w:rsidRDefault="001E0864" w:rsidP="001E0864">
            <w:pPr>
              <w:tabs>
                <w:tab w:val="left" w:pos="3402"/>
                <w:tab w:val="left" w:pos="3686"/>
              </w:tabs>
              <w:suppressAutoHyphens w:val="0"/>
              <w:jc w:val="center"/>
              <w:rPr>
                <w:rFonts w:ascii="Arial Narrow" w:hAnsi="Arial Narrow"/>
                <w:b/>
                <w:sz w:val="22"/>
                <w:lang w:val="sr-Latn-CS" w:eastAsia="en-US"/>
              </w:rPr>
            </w:pPr>
            <w:r w:rsidRPr="001E0864">
              <w:rPr>
                <w:rFonts w:ascii="Arial Narrow" w:hAnsi="Arial Narrow"/>
                <w:sz w:val="22"/>
                <w:lang w:val="sr-Latn-CS" w:eastAsia="en-US"/>
              </w:rPr>
              <w:t xml:space="preserve">Direktor </w:t>
            </w:r>
          </w:p>
        </w:tc>
      </w:tr>
      <w:tr w:rsidR="001E0864" w:rsidRPr="001E0864" w:rsidTr="001E0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14" w:type="dxa"/>
          <w:cantSplit/>
          <w:trHeight w:val="614"/>
          <w:jc w:val="center"/>
        </w:trPr>
        <w:tc>
          <w:tcPr>
            <w:tcW w:w="3574" w:type="dxa"/>
            <w:gridSpan w:val="2"/>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2109" w:type="dxa"/>
            <w:gridSpan w:val="2"/>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3950" w:type="dxa"/>
            <w:gridSpan w:val="3"/>
            <w:tcBorders>
              <w:bottom w:val="single" w:sz="4" w:space="0" w:color="auto"/>
            </w:tcBorders>
          </w:tcPr>
          <w:p w:rsidR="001E0864" w:rsidRPr="001E0864" w:rsidRDefault="001E0864" w:rsidP="001E0864">
            <w:pPr>
              <w:tabs>
                <w:tab w:val="left" w:pos="3402"/>
                <w:tab w:val="left" w:pos="3686"/>
              </w:tabs>
              <w:suppressAutoHyphens w:val="0"/>
              <w:spacing w:before="80" w:after="80"/>
              <w:jc w:val="center"/>
              <w:rPr>
                <w:rFonts w:ascii="Arial Narrow" w:hAnsi="Arial Narrow"/>
                <w:sz w:val="22"/>
                <w:lang w:val="sr-Latn-CS" w:eastAsia="en-US"/>
              </w:rPr>
            </w:pPr>
          </w:p>
        </w:tc>
      </w:tr>
      <w:tr w:rsidR="001E0864" w:rsidRPr="001E0864" w:rsidTr="001E0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14" w:type="dxa"/>
          <w:cantSplit/>
          <w:jc w:val="center"/>
        </w:trPr>
        <w:tc>
          <w:tcPr>
            <w:tcW w:w="3574" w:type="dxa"/>
            <w:gridSpan w:val="2"/>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2109" w:type="dxa"/>
            <w:gridSpan w:val="2"/>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3950" w:type="dxa"/>
            <w:gridSpan w:val="3"/>
            <w:tcBorders>
              <w:top w:val="single" w:sz="4" w:space="0" w:color="auto"/>
            </w:tcBorders>
          </w:tcPr>
          <w:p w:rsidR="001E0864" w:rsidRPr="001E0864" w:rsidRDefault="001E0864" w:rsidP="001E0864">
            <w:pPr>
              <w:tabs>
                <w:tab w:val="left" w:pos="3402"/>
                <w:tab w:val="left" w:pos="3686"/>
              </w:tabs>
              <w:suppressAutoHyphens w:val="0"/>
              <w:jc w:val="center"/>
              <w:rPr>
                <w:rFonts w:ascii="Arial Narrow" w:hAnsi="Arial Narrow" w:cs="Arial"/>
                <w:sz w:val="22"/>
                <w:lang w:val="sr-Latn-CS" w:eastAsia="en-US"/>
              </w:rPr>
            </w:pPr>
            <w:r w:rsidRPr="001E0864">
              <w:rPr>
                <w:rFonts w:ascii="Arial Narrow" w:hAnsi="Arial Narrow" w:cs="Arial"/>
                <w:sz w:val="22"/>
                <w:lang w:val="sr-Latn-CS" w:eastAsia="en-US"/>
              </w:rPr>
              <w:t>Radovan Tmušić, dipl. ing.el.</w:t>
            </w:r>
          </w:p>
        </w:tc>
      </w:tr>
    </w:tbl>
    <w:p w:rsidR="001E0864" w:rsidRPr="001E0864" w:rsidRDefault="001E0864" w:rsidP="001E0864">
      <w:pPr>
        <w:suppressAutoHyphens w:val="0"/>
        <w:rPr>
          <w:rFonts w:ascii="Arial Narrow" w:hAnsi="Arial Narrow"/>
          <w:sz w:val="22"/>
          <w:lang w:val="sr-Latn-CS" w:eastAsia="en-US"/>
        </w:rPr>
        <w:sectPr w:rsidR="001E0864" w:rsidRPr="001E0864" w:rsidSect="00713FB2">
          <w:headerReference w:type="default" r:id="rId34"/>
          <w:headerReference w:type="first" r:id="rId35"/>
          <w:footerReference w:type="first" r:id="rId36"/>
          <w:pgSz w:w="11907" w:h="16834" w:code="9"/>
          <w:pgMar w:top="1440" w:right="1080" w:bottom="1440" w:left="1080" w:header="567" w:footer="567" w:gutter="0"/>
          <w:pgNumType w:start="1" w:chapStyle="1" w:chapSep="emDash"/>
          <w:cols w:space="720"/>
          <w:titlePg/>
          <w:docGrid w:linePitch="272"/>
        </w:sectPr>
      </w:pPr>
    </w:p>
    <w:p w:rsidR="001E0864" w:rsidRPr="001E0864" w:rsidRDefault="001E0864" w:rsidP="001E0864">
      <w:pPr>
        <w:suppressAutoHyphens w:val="0"/>
        <w:spacing w:before="240" w:after="240"/>
        <w:ind w:left="284"/>
        <w:jc w:val="both"/>
        <w:rPr>
          <w:rFonts w:ascii="Arial Narrow" w:hAnsi="Arial Narrow" w:cs="Arial"/>
          <w:szCs w:val="24"/>
          <w:lang w:val="en-US" w:eastAsia="en-US"/>
        </w:rPr>
      </w:pPr>
      <w:r w:rsidRPr="001E0864">
        <w:rPr>
          <w:rFonts w:ascii="Arial Narrow" w:hAnsi="Arial Narrow" w:cs="Arial"/>
          <w:szCs w:val="24"/>
          <w:lang w:val="en-US" w:eastAsia="en-US"/>
        </w:rPr>
        <w:lastRenderedPageBreak/>
        <w:t>Pri izradi tehničke dokumentacije korišćeni su sledeći zakonski propisi, standardi i normativi:</w:t>
      </w:r>
    </w:p>
    <w:p w:rsidR="001E0864" w:rsidRPr="001E0864" w:rsidRDefault="001E0864" w:rsidP="001E0864">
      <w:pPr>
        <w:suppressAutoHyphens w:val="0"/>
        <w:spacing w:before="240" w:after="240"/>
        <w:jc w:val="both"/>
        <w:rPr>
          <w:rFonts w:ascii="Arial Narrow" w:hAnsi="Arial Narrow" w:cs="Arial"/>
          <w:szCs w:val="24"/>
          <w:lang w:val="en-US" w:eastAsia="en-US"/>
        </w:rPr>
      </w:pPr>
      <w:r w:rsidRPr="001E0864">
        <w:rPr>
          <w:rFonts w:ascii="Arial Narrow" w:hAnsi="Arial Narrow"/>
          <w:i/>
          <w:szCs w:val="24"/>
          <w:lang w:val="en-US" w:eastAsia="en-US"/>
        </w:rPr>
        <w:t>Iz oblasti građenja:</w:t>
      </w:r>
    </w:p>
    <w:p w:rsidR="001E0864" w:rsidRPr="001E0864" w:rsidRDefault="001E0864" w:rsidP="00956445">
      <w:pPr>
        <w:numPr>
          <w:ilvl w:val="0"/>
          <w:numId w:val="20"/>
        </w:numPr>
        <w:tabs>
          <w:tab w:val="num" w:pos="674"/>
        </w:tabs>
        <w:suppressAutoHyphens w:val="0"/>
        <w:spacing w:after="120"/>
        <w:ind w:left="862" w:hanging="471"/>
        <w:jc w:val="both"/>
        <w:rPr>
          <w:rFonts w:ascii="Arial Narrow" w:hAnsi="Arial Narrow" w:cs="Arial"/>
          <w:sz w:val="22"/>
          <w:szCs w:val="22"/>
          <w:lang w:val="en-US" w:eastAsia="en-US"/>
        </w:rPr>
      </w:pPr>
      <w:r w:rsidRPr="001E0864">
        <w:rPr>
          <w:rFonts w:ascii="Arial Narrow" w:hAnsi="Arial Narrow" w:cs="Arial"/>
          <w:sz w:val="22"/>
          <w:szCs w:val="22"/>
          <w:lang w:val="en-US" w:eastAsia="en-US"/>
        </w:rPr>
        <w:t xml:space="preserve">Zakon o planiranju i izgradnji </w:t>
      </w:r>
      <w:r w:rsidRPr="001E0864">
        <w:rPr>
          <w:rFonts w:ascii="Arial Narrow" w:hAnsi="Arial Narrow"/>
          <w:sz w:val="22"/>
          <w:szCs w:val="22"/>
          <w:lang w:val="sr-Latn-CS" w:eastAsia="en-US"/>
        </w:rPr>
        <w:t>(''Službeni glasnik RS'', br. 72/09, 81/09-ispravka, 64/10 odluka US, 24/11 i 121/12, 42/13–odluka US, 50/2013–odluka US,  98/2013–odluka US, 132/14 i 145/14)</w:t>
      </w:r>
    </w:p>
    <w:p w:rsidR="001E0864" w:rsidRPr="001E0864" w:rsidRDefault="001E0864" w:rsidP="00956445">
      <w:pPr>
        <w:numPr>
          <w:ilvl w:val="0"/>
          <w:numId w:val="20"/>
        </w:numPr>
        <w:tabs>
          <w:tab w:val="num" w:pos="674"/>
        </w:tabs>
        <w:suppressAutoHyphens w:val="0"/>
        <w:ind w:hanging="471"/>
        <w:jc w:val="both"/>
        <w:rPr>
          <w:rFonts w:ascii="Arial Narrow" w:hAnsi="Arial Narrow" w:cs="Arial"/>
          <w:sz w:val="22"/>
          <w:szCs w:val="22"/>
          <w:lang w:val="en-US" w:eastAsia="en-US"/>
        </w:rPr>
      </w:pPr>
      <w:r w:rsidRPr="001E0864">
        <w:rPr>
          <w:rFonts w:ascii="Arial Narrow" w:hAnsi="Arial Narrow"/>
          <w:sz w:val="22"/>
          <w:szCs w:val="22"/>
          <w:lang w:val="en-US" w:eastAsia="en-US"/>
        </w:rPr>
        <w:t xml:space="preserve">Pravilnik </w:t>
      </w:r>
      <w:r w:rsidRPr="001E0864">
        <w:rPr>
          <w:rFonts w:ascii="Arial Narrow" w:hAnsi="Arial Narrow"/>
          <w:sz w:val="22"/>
          <w:szCs w:val="22"/>
          <w:lang w:val="sr-Latn-CS" w:eastAsia="en-US"/>
        </w:rPr>
        <w:t xml:space="preserve">o sadržini, načinu i postupku izrade i način vršenja kontrole tehničke dokumentacije prema klasi i nameni objekata (“Službeni glasnik RS”, br. 23/2015, 77/2015 i </w:t>
      </w:r>
      <w:r w:rsidRPr="001E0864">
        <w:rPr>
          <w:rFonts w:ascii="Arial Narrow" w:hAnsi="Arial Narrow"/>
          <w:sz w:val="22"/>
          <w:szCs w:val="22"/>
          <w:lang w:val="en-US" w:eastAsia="en-US"/>
        </w:rPr>
        <w:t>58/2016</w:t>
      </w:r>
      <w:r w:rsidRPr="001E0864">
        <w:rPr>
          <w:rFonts w:ascii="Arial Narrow" w:hAnsi="Arial Narrow"/>
          <w:sz w:val="22"/>
          <w:szCs w:val="22"/>
          <w:lang w:val="sr-Latn-CS" w:eastAsia="en-US"/>
        </w:rPr>
        <w:t>)</w:t>
      </w:r>
    </w:p>
    <w:p w:rsidR="001E0864" w:rsidRPr="001E0864" w:rsidRDefault="001E0864" w:rsidP="001E0864">
      <w:pPr>
        <w:suppressAutoHyphens w:val="0"/>
        <w:spacing w:before="240" w:line="360" w:lineRule="auto"/>
        <w:jc w:val="both"/>
        <w:rPr>
          <w:rFonts w:ascii="Arial Narrow" w:hAnsi="Arial Narrow"/>
          <w:i/>
          <w:szCs w:val="24"/>
          <w:lang w:val="en-US" w:eastAsia="en-US"/>
        </w:rPr>
      </w:pPr>
      <w:r w:rsidRPr="001E0864">
        <w:rPr>
          <w:rFonts w:ascii="Arial Narrow" w:hAnsi="Arial Narrow"/>
          <w:i/>
          <w:szCs w:val="24"/>
          <w:lang w:val="en-US" w:eastAsia="en-US"/>
        </w:rPr>
        <w:t>Iz oblasti zaštite od požara:</w:t>
      </w:r>
    </w:p>
    <w:p w:rsidR="001E0864" w:rsidRPr="001E0864" w:rsidRDefault="001E0864" w:rsidP="00956445">
      <w:pPr>
        <w:numPr>
          <w:ilvl w:val="0"/>
          <w:numId w:val="21"/>
        </w:numPr>
        <w:suppressAutoHyphens w:val="0"/>
        <w:spacing w:line="360" w:lineRule="auto"/>
        <w:ind w:left="674" w:hanging="284"/>
        <w:contextualSpacing/>
        <w:jc w:val="both"/>
        <w:rPr>
          <w:rFonts w:ascii="Arial Narrow" w:hAnsi="Arial Narrow" w:cs="Arial"/>
          <w:sz w:val="22"/>
          <w:szCs w:val="22"/>
          <w:lang w:val="en-US" w:eastAsia="en-US"/>
        </w:rPr>
      </w:pPr>
      <w:r w:rsidRPr="001E0864">
        <w:rPr>
          <w:rFonts w:ascii="Arial Narrow" w:hAnsi="Arial Narrow" w:cs="Arial"/>
          <w:bCs/>
          <w:sz w:val="22"/>
          <w:szCs w:val="22"/>
          <w:lang w:val="hr-HR" w:eastAsia="en-US"/>
        </w:rPr>
        <w:t>Zakon o izmenama i dopunama Zakona o zaštiti od požara (“</w:t>
      </w:r>
      <w:r w:rsidRPr="001E0864">
        <w:rPr>
          <w:rFonts w:ascii="Arial Narrow" w:hAnsi="Arial Narrow" w:cs="Arial"/>
          <w:iCs/>
          <w:sz w:val="22"/>
          <w:szCs w:val="22"/>
          <w:lang w:val="en-US" w:eastAsia="en-US"/>
        </w:rPr>
        <w:t>Službeni</w:t>
      </w:r>
      <w:r w:rsidRPr="001E0864">
        <w:rPr>
          <w:rFonts w:ascii="Arial Narrow" w:hAnsi="Arial Narrow" w:cs="Arial"/>
          <w:bCs/>
          <w:sz w:val="22"/>
          <w:szCs w:val="22"/>
          <w:lang w:val="hr-HR" w:eastAsia="en-US"/>
        </w:rPr>
        <w:t xml:space="preserve"> glasnik RS“ br. 20/2015)</w:t>
      </w:r>
    </w:p>
    <w:p w:rsidR="001E0864" w:rsidRPr="001E0864" w:rsidRDefault="001E0864" w:rsidP="00956445">
      <w:pPr>
        <w:numPr>
          <w:ilvl w:val="0"/>
          <w:numId w:val="21"/>
        </w:numPr>
        <w:suppressAutoHyphens w:val="0"/>
        <w:spacing w:line="360" w:lineRule="auto"/>
        <w:ind w:left="675" w:hanging="284"/>
        <w:contextualSpacing/>
        <w:jc w:val="both"/>
        <w:rPr>
          <w:rFonts w:ascii="Arial Narrow" w:hAnsi="Arial Narrow" w:cs="Arial"/>
          <w:sz w:val="22"/>
          <w:szCs w:val="22"/>
          <w:lang w:val="en-US" w:eastAsia="en-US"/>
        </w:rPr>
      </w:pPr>
      <w:r w:rsidRPr="001E0864">
        <w:rPr>
          <w:rFonts w:ascii="Arial Narrow" w:hAnsi="Arial Narrow" w:cs="Arial"/>
          <w:bCs/>
          <w:sz w:val="22"/>
          <w:szCs w:val="22"/>
          <w:lang w:val="hr-HR" w:eastAsia="en-US"/>
        </w:rPr>
        <w:t>Zakon o zaštiti od požara (“</w:t>
      </w:r>
      <w:r w:rsidRPr="001E0864">
        <w:rPr>
          <w:rFonts w:ascii="Arial Narrow" w:hAnsi="Arial Narrow" w:cs="Arial"/>
          <w:iCs/>
          <w:sz w:val="22"/>
          <w:szCs w:val="22"/>
          <w:lang w:val="en-US" w:eastAsia="en-US"/>
        </w:rPr>
        <w:t>Službeni</w:t>
      </w:r>
      <w:r w:rsidRPr="001E0864">
        <w:rPr>
          <w:rFonts w:ascii="Arial Narrow" w:hAnsi="Arial Narrow" w:cs="Arial"/>
          <w:bCs/>
          <w:sz w:val="22"/>
          <w:szCs w:val="22"/>
          <w:lang w:val="hr-HR" w:eastAsia="en-US"/>
        </w:rPr>
        <w:t xml:space="preserve"> glasnik RS“ br. 111/2009)</w:t>
      </w:r>
    </w:p>
    <w:p w:rsidR="001E0864" w:rsidRPr="001E0864" w:rsidRDefault="001E0864" w:rsidP="001E0864">
      <w:pPr>
        <w:suppressAutoHyphens w:val="0"/>
        <w:spacing w:before="120" w:line="360" w:lineRule="auto"/>
        <w:jc w:val="both"/>
        <w:rPr>
          <w:rFonts w:ascii="Arial Narrow" w:hAnsi="Arial Narrow" w:cs="Arial"/>
          <w:szCs w:val="24"/>
          <w:lang w:val="en-US" w:eastAsia="en-US"/>
        </w:rPr>
      </w:pPr>
      <w:r w:rsidRPr="001E0864">
        <w:rPr>
          <w:rFonts w:ascii="Arial Narrow" w:hAnsi="Arial Narrow"/>
          <w:i/>
          <w:szCs w:val="24"/>
          <w:lang w:val="en-US" w:eastAsia="en-US"/>
        </w:rPr>
        <w:t>Iz oblasti zaštite životne sredine:</w:t>
      </w:r>
    </w:p>
    <w:p w:rsidR="001E0864" w:rsidRPr="001E0864" w:rsidRDefault="001E0864" w:rsidP="00956445">
      <w:pPr>
        <w:numPr>
          <w:ilvl w:val="0"/>
          <w:numId w:val="22"/>
        </w:numPr>
        <w:suppressAutoHyphens w:val="0"/>
        <w:spacing w:before="60" w:line="360" w:lineRule="auto"/>
        <w:ind w:left="674" w:hanging="284"/>
        <w:contextualSpacing/>
        <w:jc w:val="both"/>
        <w:rPr>
          <w:rFonts w:ascii="Arial Narrow" w:hAnsi="Arial Narrow" w:cs="Arial"/>
          <w:sz w:val="22"/>
          <w:szCs w:val="22"/>
          <w:lang w:val="en-US" w:eastAsia="en-US"/>
        </w:rPr>
      </w:pPr>
      <w:r w:rsidRPr="001E0864">
        <w:rPr>
          <w:rFonts w:ascii="Arial Narrow" w:hAnsi="Arial Narrow" w:cs="Arial"/>
          <w:sz w:val="22"/>
          <w:szCs w:val="22"/>
          <w:lang w:val="en-US" w:eastAsia="en-US"/>
        </w:rPr>
        <w:t xml:space="preserve">Zakon o zaštiti životne sredine </w:t>
      </w:r>
      <w:r w:rsidRPr="001E0864">
        <w:rPr>
          <w:rFonts w:ascii="Arial Narrow" w:hAnsi="Arial Narrow"/>
          <w:sz w:val="22"/>
          <w:szCs w:val="22"/>
          <w:lang w:val="en-US" w:eastAsia="en-US"/>
        </w:rPr>
        <w:t>(“Sl. glasnik RS” br. 135/04 , 36/09 , 36/09 - dr. zakon, 72/09 - dr. zakon, 43/11 - US)</w:t>
      </w:r>
    </w:p>
    <w:p w:rsidR="001E0864" w:rsidRPr="001E0864" w:rsidRDefault="001E0864" w:rsidP="00956445">
      <w:pPr>
        <w:numPr>
          <w:ilvl w:val="0"/>
          <w:numId w:val="22"/>
        </w:numPr>
        <w:suppressAutoHyphens w:val="0"/>
        <w:spacing w:before="60" w:line="360" w:lineRule="auto"/>
        <w:ind w:left="674" w:hanging="284"/>
        <w:contextualSpacing/>
        <w:jc w:val="both"/>
        <w:rPr>
          <w:rFonts w:ascii="Arial Narrow" w:hAnsi="Arial Narrow" w:cs="Arial"/>
          <w:sz w:val="22"/>
          <w:szCs w:val="22"/>
          <w:lang w:val="en-US" w:eastAsia="en-US"/>
        </w:rPr>
      </w:pPr>
      <w:r w:rsidRPr="001E0864">
        <w:rPr>
          <w:rFonts w:ascii="Arial Narrow" w:hAnsi="Arial Narrow" w:cs="Arial"/>
          <w:sz w:val="22"/>
          <w:szCs w:val="22"/>
          <w:lang w:val="sr-Latn-CS" w:eastAsia="en-US"/>
        </w:rPr>
        <w:t>Zakon o proceni uticaja na životnu sredinu („Službeni glasnik Republike Srbije“ br. 135/2004),</w:t>
      </w:r>
    </w:p>
    <w:p w:rsidR="001E0864" w:rsidRPr="001E0864" w:rsidRDefault="001E0864" w:rsidP="00956445">
      <w:pPr>
        <w:numPr>
          <w:ilvl w:val="0"/>
          <w:numId w:val="22"/>
        </w:numPr>
        <w:suppressAutoHyphens w:val="0"/>
        <w:spacing w:before="60" w:line="360" w:lineRule="auto"/>
        <w:ind w:left="674" w:hanging="284"/>
        <w:contextualSpacing/>
        <w:jc w:val="both"/>
        <w:rPr>
          <w:rFonts w:ascii="Arial Narrow" w:hAnsi="Arial Narrow" w:cs="Arial"/>
          <w:sz w:val="22"/>
          <w:szCs w:val="22"/>
          <w:lang w:val="en-US" w:eastAsia="en-US"/>
        </w:rPr>
      </w:pPr>
      <w:r w:rsidRPr="001E0864">
        <w:rPr>
          <w:rFonts w:ascii="Arial Narrow" w:hAnsi="Arial Narrow" w:cs="Arial"/>
          <w:sz w:val="22"/>
          <w:szCs w:val="22"/>
          <w:lang w:val="sr-Latn-CS" w:eastAsia="en-US"/>
        </w:rPr>
        <w:t>Zakon o izmenama i dopunama Zakona o proceni uticaja na životnu sredinu („Službeni glasnik Republike Srbije“ br. 36/2009)</w:t>
      </w:r>
    </w:p>
    <w:p w:rsidR="001E0864" w:rsidRPr="001E0864" w:rsidRDefault="001E0864" w:rsidP="00956445">
      <w:pPr>
        <w:numPr>
          <w:ilvl w:val="0"/>
          <w:numId w:val="22"/>
        </w:numPr>
        <w:suppressAutoHyphens w:val="0"/>
        <w:spacing w:before="60" w:line="360" w:lineRule="auto"/>
        <w:ind w:left="674" w:hanging="284"/>
        <w:contextualSpacing/>
        <w:jc w:val="both"/>
        <w:rPr>
          <w:rFonts w:ascii="Arial Narrow" w:hAnsi="Arial Narrow" w:cs="Arial"/>
          <w:sz w:val="22"/>
          <w:szCs w:val="22"/>
          <w:lang w:val="en-US" w:eastAsia="en-US"/>
        </w:rPr>
      </w:pPr>
      <w:r w:rsidRPr="001E0864">
        <w:rPr>
          <w:rFonts w:ascii="Helvetica-Narrow" w:hAnsi="Helvetica-Narrow"/>
          <w:color w:val="000000"/>
          <w:sz w:val="22"/>
          <w:szCs w:val="22"/>
          <w:lang w:val="en-US" w:eastAsia="en-US"/>
        </w:rPr>
        <w:t>U</w:t>
      </w:r>
      <w:r w:rsidRPr="001E0864">
        <w:rPr>
          <w:rFonts w:ascii="Arial Narrow" w:hAnsi="Arial Narrow"/>
          <w:color w:val="000000"/>
          <w:sz w:val="22"/>
          <w:szCs w:val="22"/>
          <w:lang w:val="en-US" w:eastAsia="en-US"/>
        </w:rPr>
        <w:t>redba o graničnim vrednostima emisija zagađujućih materija u vazduh („Sl. gl. RS“ br. 71/10 i 6/11 )</w:t>
      </w:r>
    </w:p>
    <w:p w:rsidR="001E0864" w:rsidRPr="001E0864" w:rsidRDefault="001E0864" w:rsidP="00956445">
      <w:pPr>
        <w:numPr>
          <w:ilvl w:val="0"/>
          <w:numId w:val="22"/>
        </w:numPr>
        <w:suppressAutoHyphens w:val="0"/>
        <w:spacing w:before="60" w:line="360" w:lineRule="auto"/>
        <w:ind w:left="674" w:hanging="284"/>
        <w:contextualSpacing/>
        <w:jc w:val="both"/>
        <w:rPr>
          <w:rFonts w:ascii="Arial Narrow" w:hAnsi="Arial Narrow" w:cs="Arial"/>
          <w:sz w:val="22"/>
          <w:szCs w:val="22"/>
          <w:lang w:val="en-US" w:eastAsia="en-US"/>
        </w:rPr>
      </w:pPr>
      <w:r w:rsidRPr="001E0864">
        <w:rPr>
          <w:rFonts w:ascii="Arial Narrow" w:hAnsi="Arial Narrow"/>
          <w:color w:val="000000"/>
          <w:sz w:val="22"/>
          <w:szCs w:val="22"/>
          <w:lang w:val="en-US" w:eastAsia="en-US"/>
        </w:rPr>
        <w:t>Zakon o zaštiti od buke u životnoj sredini ("Sl. gl. RS" br. 36/09 i 88/10)</w:t>
      </w:r>
    </w:p>
    <w:p w:rsidR="001E0864" w:rsidRPr="001E0864" w:rsidRDefault="001E0864" w:rsidP="001E0864">
      <w:pPr>
        <w:suppressAutoHyphens w:val="0"/>
        <w:spacing w:before="60"/>
        <w:ind w:left="674"/>
        <w:contextualSpacing/>
        <w:jc w:val="both"/>
        <w:rPr>
          <w:rFonts w:ascii="Arial Narrow" w:hAnsi="Arial Narrow" w:cs="Arial"/>
          <w:sz w:val="22"/>
          <w:szCs w:val="22"/>
          <w:lang w:val="en-US" w:eastAsia="en-US"/>
        </w:rPr>
      </w:pPr>
    </w:p>
    <w:p w:rsidR="001E0864" w:rsidRPr="001E0864" w:rsidRDefault="001E0864" w:rsidP="001E0864">
      <w:pPr>
        <w:suppressAutoHyphens w:val="0"/>
        <w:spacing w:before="60"/>
        <w:jc w:val="both"/>
        <w:rPr>
          <w:rFonts w:ascii="Arial Narrow" w:hAnsi="Arial Narrow"/>
          <w:i/>
          <w:szCs w:val="24"/>
          <w:lang w:val="en-US" w:eastAsia="en-US"/>
        </w:rPr>
      </w:pPr>
      <w:r w:rsidRPr="001E0864">
        <w:rPr>
          <w:rFonts w:ascii="Arial Narrow" w:hAnsi="Arial Narrow"/>
          <w:i/>
          <w:szCs w:val="24"/>
          <w:lang w:val="en-US" w:eastAsia="en-US"/>
        </w:rPr>
        <w:t>Iz oblasti zaštite na radu:</w:t>
      </w:r>
    </w:p>
    <w:p w:rsidR="001E0864" w:rsidRPr="001E0864" w:rsidRDefault="001E0864" w:rsidP="00956445">
      <w:pPr>
        <w:numPr>
          <w:ilvl w:val="0"/>
          <w:numId w:val="23"/>
        </w:numPr>
        <w:suppressAutoHyphens w:val="0"/>
        <w:spacing w:before="60" w:line="276" w:lineRule="auto"/>
        <w:contextualSpacing/>
        <w:jc w:val="both"/>
        <w:rPr>
          <w:rFonts w:ascii="Arial Narrow" w:hAnsi="Arial Narrow" w:cs="Arial"/>
          <w:sz w:val="22"/>
          <w:szCs w:val="22"/>
          <w:lang w:val="en-US" w:eastAsia="en-US"/>
        </w:rPr>
      </w:pPr>
      <w:r w:rsidRPr="001E0864">
        <w:rPr>
          <w:rFonts w:ascii="Arial Narrow" w:hAnsi="Arial Narrow"/>
          <w:sz w:val="22"/>
          <w:szCs w:val="22"/>
          <w:lang w:val="en-US" w:eastAsia="en-US"/>
        </w:rPr>
        <w:t>Zakon o bezbednosti i zdravlju na radu (“Sl. glasnik R.S”. br. 101/2005)</w:t>
      </w:r>
    </w:p>
    <w:p w:rsidR="001E0864" w:rsidRPr="001E0864" w:rsidRDefault="001E0864" w:rsidP="00956445">
      <w:pPr>
        <w:numPr>
          <w:ilvl w:val="0"/>
          <w:numId w:val="23"/>
        </w:numPr>
        <w:suppressAutoHyphens w:val="0"/>
        <w:spacing w:before="60" w:line="276" w:lineRule="auto"/>
        <w:contextualSpacing/>
        <w:jc w:val="both"/>
        <w:rPr>
          <w:rFonts w:ascii="Arial Narrow" w:hAnsi="Arial Narrow" w:cs="Arial"/>
          <w:sz w:val="22"/>
          <w:szCs w:val="22"/>
          <w:lang w:val="en-US" w:eastAsia="en-US"/>
        </w:rPr>
      </w:pPr>
      <w:r w:rsidRPr="001E0864">
        <w:rPr>
          <w:rFonts w:ascii="Arial Narrow" w:hAnsi="Arial Narrow"/>
          <w:sz w:val="22"/>
          <w:szCs w:val="22"/>
          <w:lang w:val="en-US" w:eastAsia="en-US"/>
        </w:rPr>
        <w:t>Pravilnik o preventivnim merama za bezbedan i zdrav rad na radnom mestu (“Sl .glasnik RS”, br. 21/2009)</w:t>
      </w:r>
    </w:p>
    <w:p w:rsidR="001E0864" w:rsidRPr="001E0864" w:rsidRDefault="001E0864" w:rsidP="00956445">
      <w:pPr>
        <w:numPr>
          <w:ilvl w:val="0"/>
          <w:numId w:val="23"/>
        </w:numPr>
        <w:suppressAutoHyphens w:val="0"/>
        <w:spacing w:before="60" w:line="276" w:lineRule="auto"/>
        <w:contextualSpacing/>
        <w:jc w:val="both"/>
        <w:rPr>
          <w:rFonts w:ascii="Arial Narrow" w:hAnsi="Arial Narrow" w:cs="Arial"/>
          <w:sz w:val="22"/>
          <w:szCs w:val="22"/>
          <w:lang w:val="en-US" w:eastAsia="en-US"/>
        </w:rPr>
      </w:pPr>
      <w:r w:rsidRPr="001E0864">
        <w:rPr>
          <w:rFonts w:ascii="Arial Narrow" w:hAnsi="Arial Narrow"/>
          <w:sz w:val="22"/>
          <w:szCs w:val="22"/>
          <w:lang w:val="en-US" w:eastAsia="en-US"/>
        </w:rPr>
        <w:t>Pravilnik o merama i normativima zaštite na radu od buke u radnim prostorijama (“Sl. list SRS”, br. 29/1971, Sl. list SFRJ br. 21/1992)</w:t>
      </w:r>
    </w:p>
    <w:p w:rsidR="001E0864" w:rsidRPr="001E0864" w:rsidRDefault="001E0864" w:rsidP="00956445">
      <w:pPr>
        <w:numPr>
          <w:ilvl w:val="0"/>
          <w:numId w:val="23"/>
        </w:numPr>
        <w:suppressAutoHyphens w:val="0"/>
        <w:spacing w:before="60" w:line="276" w:lineRule="auto"/>
        <w:contextualSpacing/>
        <w:jc w:val="both"/>
        <w:rPr>
          <w:rFonts w:ascii="Arial Narrow" w:hAnsi="Arial Narrow" w:cs="Arial"/>
          <w:sz w:val="22"/>
          <w:szCs w:val="22"/>
          <w:lang w:val="en-US" w:eastAsia="en-US"/>
        </w:rPr>
      </w:pPr>
      <w:r w:rsidRPr="001E0864">
        <w:rPr>
          <w:rFonts w:ascii="Arial Narrow" w:hAnsi="Arial Narrow"/>
          <w:sz w:val="22"/>
          <w:szCs w:val="22"/>
          <w:lang w:val="en-US" w:eastAsia="en-US"/>
        </w:rPr>
        <w:t>Pravilnik o merama i normativima zaštite na radu na oruđima za rad (“Sl. list SFRJ”, br.18/1991)</w:t>
      </w:r>
    </w:p>
    <w:p w:rsidR="001E0864" w:rsidRPr="001E0864" w:rsidRDefault="001E0864" w:rsidP="00956445">
      <w:pPr>
        <w:numPr>
          <w:ilvl w:val="0"/>
          <w:numId w:val="23"/>
        </w:numPr>
        <w:suppressAutoHyphens w:val="0"/>
        <w:spacing w:before="60" w:line="276" w:lineRule="auto"/>
        <w:contextualSpacing/>
        <w:jc w:val="both"/>
        <w:rPr>
          <w:rFonts w:ascii="Arial Narrow" w:hAnsi="Arial Narrow" w:cs="Arial"/>
          <w:sz w:val="22"/>
          <w:szCs w:val="22"/>
          <w:lang w:val="en-US" w:eastAsia="en-US"/>
        </w:rPr>
      </w:pPr>
      <w:r w:rsidRPr="001E0864">
        <w:rPr>
          <w:rFonts w:ascii="Arial Narrow" w:hAnsi="Arial Narrow"/>
          <w:sz w:val="22"/>
          <w:szCs w:val="22"/>
          <w:lang w:val="en-US" w:eastAsia="en-US"/>
        </w:rPr>
        <w:t>Pravilnik o posebnim merama zaštite na radu na preradi nemetalnih minerala (“Sl.glasnik SRS”, br. 2/1983)</w:t>
      </w:r>
    </w:p>
    <w:p w:rsidR="001E0864" w:rsidRPr="001E0864" w:rsidRDefault="001E0864" w:rsidP="00956445">
      <w:pPr>
        <w:numPr>
          <w:ilvl w:val="0"/>
          <w:numId w:val="23"/>
        </w:numPr>
        <w:suppressAutoHyphens w:val="0"/>
        <w:spacing w:before="60" w:line="276" w:lineRule="auto"/>
        <w:contextualSpacing/>
        <w:jc w:val="both"/>
        <w:rPr>
          <w:rFonts w:ascii="Arial Narrow" w:hAnsi="Arial Narrow" w:cs="Arial"/>
          <w:sz w:val="22"/>
          <w:szCs w:val="22"/>
          <w:lang w:val="en-US" w:eastAsia="en-US"/>
        </w:rPr>
      </w:pPr>
      <w:r w:rsidRPr="001E0864">
        <w:rPr>
          <w:rFonts w:ascii="Arial Narrow" w:hAnsi="Arial Narrow"/>
          <w:sz w:val="22"/>
          <w:szCs w:val="22"/>
          <w:lang w:val="en-US" w:eastAsia="en-US"/>
        </w:rPr>
        <w:t>Pravilnik o postupku pregleda i ispitivanja opreme za rad i ispitivanja uslova radne okoline (“Sl. glasnik RS”, br. 94/2006, 108/2006)</w:t>
      </w:r>
    </w:p>
    <w:p w:rsidR="001E0864" w:rsidRPr="001E0864" w:rsidRDefault="001E0864" w:rsidP="00956445">
      <w:pPr>
        <w:numPr>
          <w:ilvl w:val="0"/>
          <w:numId w:val="23"/>
        </w:numPr>
        <w:suppressAutoHyphens w:val="0"/>
        <w:spacing w:before="60" w:line="276" w:lineRule="auto"/>
        <w:contextualSpacing/>
        <w:jc w:val="both"/>
        <w:rPr>
          <w:rFonts w:ascii="Arial Narrow" w:hAnsi="Arial Narrow" w:cs="Arial"/>
          <w:sz w:val="22"/>
          <w:szCs w:val="22"/>
          <w:lang w:val="en-US" w:eastAsia="en-US"/>
        </w:rPr>
      </w:pPr>
      <w:r w:rsidRPr="001E0864">
        <w:rPr>
          <w:rFonts w:ascii="Arial Narrow" w:hAnsi="Arial Narrow"/>
          <w:sz w:val="22"/>
          <w:szCs w:val="22"/>
          <w:lang w:val="en-US" w:eastAsia="en-US"/>
        </w:rPr>
        <w:t>Pravilnik o bezbednosti mašina (“Sl. glasnik RS”, br. 13/2010)</w:t>
      </w:r>
    </w:p>
    <w:p w:rsidR="001E0864" w:rsidRPr="001E0864" w:rsidRDefault="001E0864" w:rsidP="001E0864">
      <w:pPr>
        <w:suppressAutoHyphens w:val="0"/>
        <w:spacing w:before="60" w:line="360" w:lineRule="auto"/>
        <w:ind w:firstLine="674"/>
        <w:jc w:val="both"/>
        <w:rPr>
          <w:rFonts w:ascii="Arial Narrow" w:hAnsi="Arial Narrow"/>
          <w:i/>
          <w:szCs w:val="24"/>
          <w:lang w:val="en-US" w:eastAsia="en-US"/>
        </w:rPr>
      </w:pPr>
    </w:p>
    <w:p w:rsidR="001E0864" w:rsidRPr="001E0864" w:rsidRDefault="001E0864" w:rsidP="001E0864">
      <w:pPr>
        <w:suppressAutoHyphens w:val="0"/>
        <w:spacing w:before="60" w:line="360" w:lineRule="auto"/>
        <w:ind w:firstLine="674"/>
        <w:jc w:val="both"/>
        <w:rPr>
          <w:rFonts w:ascii="Arial Narrow" w:hAnsi="Arial Narrow"/>
          <w:i/>
          <w:szCs w:val="24"/>
          <w:lang w:val="en-US" w:eastAsia="en-US"/>
        </w:rPr>
      </w:pPr>
    </w:p>
    <w:p w:rsidR="001E0864" w:rsidRPr="001E0864" w:rsidRDefault="001E0864" w:rsidP="001E0864">
      <w:pPr>
        <w:suppressAutoHyphens w:val="0"/>
        <w:spacing w:before="60" w:line="360" w:lineRule="auto"/>
        <w:ind w:firstLine="674"/>
        <w:jc w:val="both"/>
        <w:rPr>
          <w:rFonts w:ascii="Arial Narrow" w:hAnsi="Arial Narrow"/>
          <w:i/>
          <w:szCs w:val="24"/>
          <w:lang w:val="en-US" w:eastAsia="en-US"/>
        </w:rPr>
      </w:pPr>
    </w:p>
    <w:p w:rsidR="001E0864" w:rsidRPr="001E0864" w:rsidRDefault="001E0864" w:rsidP="001E0864">
      <w:pPr>
        <w:suppressAutoHyphens w:val="0"/>
        <w:spacing w:before="60" w:line="360" w:lineRule="auto"/>
        <w:jc w:val="both"/>
        <w:rPr>
          <w:rFonts w:ascii="Arial Narrow" w:hAnsi="Arial Narrow"/>
          <w:i/>
          <w:szCs w:val="24"/>
          <w:lang w:val="en-US" w:eastAsia="en-US"/>
        </w:rPr>
      </w:pPr>
      <w:r w:rsidRPr="001E0864">
        <w:rPr>
          <w:rFonts w:ascii="Arial Narrow" w:hAnsi="Arial Narrow"/>
          <w:i/>
          <w:szCs w:val="24"/>
          <w:lang w:val="en-US" w:eastAsia="en-US"/>
        </w:rPr>
        <w:t>Iz struke:</w:t>
      </w:r>
    </w:p>
    <w:p w:rsidR="001E0864" w:rsidRPr="001E0864" w:rsidRDefault="001E0864" w:rsidP="00956445">
      <w:pPr>
        <w:numPr>
          <w:ilvl w:val="0"/>
          <w:numId w:val="19"/>
        </w:numPr>
        <w:suppressAutoHyphens w:val="0"/>
        <w:spacing w:line="276" w:lineRule="auto"/>
        <w:contextualSpacing/>
        <w:jc w:val="both"/>
        <w:rPr>
          <w:rFonts w:ascii="Arial Narrow" w:hAnsi="Arial Narrow"/>
          <w:sz w:val="22"/>
          <w:szCs w:val="22"/>
          <w:lang w:val="en-US" w:eastAsia="en-US"/>
        </w:rPr>
      </w:pPr>
      <w:r w:rsidRPr="001E0864">
        <w:rPr>
          <w:rFonts w:ascii="Arial Narrow" w:hAnsi="Arial Narrow" w:cs="Arial"/>
          <w:sz w:val="22"/>
          <w:szCs w:val="22"/>
          <w:lang w:val="en-US" w:eastAsia="en-US"/>
        </w:rPr>
        <w:t xml:space="preserve">Zakon o rudarstvu i geološkim istraživanjima: </w:t>
      </w:r>
      <w:r w:rsidRPr="001E0864">
        <w:rPr>
          <w:rFonts w:ascii="Arial Narrow" w:hAnsi="Arial Narrow"/>
          <w:sz w:val="22"/>
          <w:szCs w:val="22"/>
          <w:lang w:val="sr-Latn-CS" w:eastAsia="en-US"/>
        </w:rPr>
        <w:t>(''Službeni glasnik RS'', br. 101/2015)</w:t>
      </w:r>
    </w:p>
    <w:p w:rsidR="001E0864" w:rsidRPr="001E0864" w:rsidRDefault="001E0864" w:rsidP="00956445">
      <w:pPr>
        <w:numPr>
          <w:ilvl w:val="0"/>
          <w:numId w:val="19"/>
        </w:numPr>
        <w:suppressAutoHyphens w:val="0"/>
        <w:spacing w:line="276" w:lineRule="auto"/>
        <w:contextualSpacing/>
        <w:jc w:val="both"/>
        <w:rPr>
          <w:rFonts w:ascii="Arial Narrow" w:hAnsi="Arial Narrow"/>
          <w:sz w:val="22"/>
          <w:szCs w:val="22"/>
          <w:lang w:val="en-US" w:eastAsia="en-US"/>
        </w:rPr>
      </w:pPr>
      <w:r w:rsidRPr="001E0864">
        <w:rPr>
          <w:rFonts w:ascii="Arial Narrow" w:hAnsi="Arial Narrow"/>
          <w:sz w:val="22"/>
          <w:szCs w:val="22"/>
          <w:lang w:val="en-US" w:eastAsia="en-US"/>
        </w:rPr>
        <w:t>Pravilnik o sadržini rudarskih projekata (“</w:t>
      </w:r>
      <w:r w:rsidRPr="001E0864">
        <w:rPr>
          <w:rFonts w:ascii="Arial Narrow" w:hAnsi="Arial Narrow" w:cs="Arial"/>
          <w:sz w:val="22"/>
          <w:szCs w:val="22"/>
          <w:lang w:val="en-US" w:eastAsia="en-US"/>
        </w:rPr>
        <w:t>Službeni glasnik RS” br. 27/1997)</w:t>
      </w:r>
    </w:p>
    <w:p w:rsidR="001E0864" w:rsidRPr="001E0864" w:rsidRDefault="001E0864" w:rsidP="00956445">
      <w:pPr>
        <w:numPr>
          <w:ilvl w:val="0"/>
          <w:numId w:val="19"/>
        </w:numPr>
        <w:suppressAutoHyphens w:val="0"/>
        <w:spacing w:line="276" w:lineRule="auto"/>
        <w:contextualSpacing/>
        <w:jc w:val="both"/>
        <w:rPr>
          <w:rFonts w:ascii="Arial Narrow" w:hAnsi="Arial Narrow"/>
          <w:sz w:val="22"/>
          <w:szCs w:val="22"/>
          <w:lang w:val="en-US" w:eastAsia="en-US"/>
        </w:rPr>
      </w:pPr>
      <w:r w:rsidRPr="001E0864">
        <w:rPr>
          <w:rFonts w:ascii="Arial Narrow" w:hAnsi="Arial Narrow"/>
          <w:sz w:val="22"/>
          <w:szCs w:val="22"/>
          <w:lang w:val="en-US" w:eastAsia="en-US"/>
        </w:rPr>
        <w:t>Zakon o standardizaciji (“Sl. glasnik RS”, br. 36/2009)</w:t>
      </w:r>
    </w:p>
    <w:p w:rsidR="001E0864" w:rsidRPr="001E0864" w:rsidRDefault="001E0864" w:rsidP="00956445">
      <w:pPr>
        <w:numPr>
          <w:ilvl w:val="0"/>
          <w:numId w:val="19"/>
        </w:numPr>
        <w:suppressAutoHyphens w:val="0"/>
        <w:spacing w:line="276" w:lineRule="auto"/>
        <w:contextualSpacing/>
        <w:jc w:val="both"/>
        <w:rPr>
          <w:rFonts w:ascii="Arial Narrow" w:hAnsi="Arial Narrow" w:cs="Arial"/>
          <w:sz w:val="22"/>
          <w:szCs w:val="22"/>
          <w:lang w:val="en-US" w:eastAsia="en-US"/>
        </w:rPr>
      </w:pPr>
      <w:r w:rsidRPr="001E0864">
        <w:rPr>
          <w:rFonts w:ascii="Arial Narrow" w:hAnsi="Arial Narrow" w:cs="Arial"/>
          <w:sz w:val="22"/>
          <w:szCs w:val="22"/>
          <w:lang w:val="en-US" w:eastAsia="en-US"/>
        </w:rPr>
        <w:t>SRPS EN 10020:2003   Definicije i klasifikacija vrsta čelika</w:t>
      </w:r>
    </w:p>
    <w:p w:rsidR="001E0864" w:rsidRPr="001E0864" w:rsidRDefault="001E0864" w:rsidP="00956445">
      <w:pPr>
        <w:numPr>
          <w:ilvl w:val="0"/>
          <w:numId w:val="19"/>
        </w:numPr>
        <w:suppressAutoHyphens w:val="0"/>
        <w:spacing w:line="276" w:lineRule="auto"/>
        <w:contextualSpacing/>
        <w:jc w:val="both"/>
        <w:rPr>
          <w:rFonts w:ascii="Arial Narrow" w:hAnsi="Arial Narrow" w:cs="Arial"/>
          <w:sz w:val="22"/>
          <w:szCs w:val="22"/>
          <w:lang w:val="en-US" w:eastAsia="en-US"/>
        </w:rPr>
      </w:pPr>
      <w:r w:rsidRPr="001E0864">
        <w:rPr>
          <w:rFonts w:ascii="Arial Narrow" w:hAnsi="Arial Narrow" w:cs="Arial"/>
          <w:sz w:val="22"/>
          <w:szCs w:val="22"/>
          <w:lang w:val="en-US" w:eastAsia="en-US"/>
        </w:rPr>
        <w:t>SRPS EN 10024:2003   Toplovaljani I profil sa zakošenim stopama</w:t>
      </w:r>
    </w:p>
    <w:p w:rsidR="001E0864" w:rsidRPr="001E0864" w:rsidRDefault="001E0864" w:rsidP="00956445">
      <w:pPr>
        <w:numPr>
          <w:ilvl w:val="0"/>
          <w:numId w:val="19"/>
        </w:numPr>
        <w:suppressAutoHyphens w:val="0"/>
        <w:spacing w:line="276" w:lineRule="auto"/>
        <w:contextualSpacing/>
        <w:jc w:val="both"/>
        <w:rPr>
          <w:rFonts w:ascii="Arial Narrow" w:hAnsi="Arial Narrow" w:cs="Arial"/>
          <w:sz w:val="22"/>
          <w:szCs w:val="22"/>
          <w:lang w:val="en-US" w:eastAsia="en-US"/>
        </w:rPr>
      </w:pPr>
      <w:r w:rsidRPr="001E0864">
        <w:rPr>
          <w:rFonts w:ascii="Arial Narrow" w:hAnsi="Arial Narrow" w:cs="Arial"/>
          <w:sz w:val="22"/>
          <w:szCs w:val="22"/>
          <w:lang w:val="en-US" w:eastAsia="en-US"/>
        </w:rPr>
        <w:t>SRPS EN 10029:2004   Toplovaljani limovi od čelika debljine 3 mm i iznad.</w:t>
      </w:r>
    </w:p>
    <w:p w:rsidR="001E0864" w:rsidRPr="001E0864" w:rsidRDefault="001E0864" w:rsidP="00956445">
      <w:pPr>
        <w:numPr>
          <w:ilvl w:val="0"/>
          <w:numId w:val="19"/>
        </w:numPr>
        <w:suppressAutoHyphens w:val="0"/>
        <w:spacing w:line="276" w:lineRule="auto"/>
        <w:contextualSpacing/>
        <w:jc w:val="both"/>
        <w:rPr>
          <w:rFonts w:ascii="Arial Narrow" w:hAnsi="Arial Narrow" w:cs="Arial"/>
          <w:sz w:val="22"/>
          <w:szCs w:val="22"/>
          <w:lang w:val="en-US" w:eastAsia="en-US"/>
        </w:rPr>
      </w:pPr>
      <w:r w:rsidRPr="001E0864">
        <w:rPr>
          <w:rFonts w:ascii="Arial Narrow" w:hAnsi="Arial Narrow" w:cs="Arial"/>
          <w:sz w:val="22"/>
          <w:szCs w:val="22"/>
          <w:lang w:val="en-US" w:eastAsia="en-US"/>
        </w:rPr>
        <w:t>SRPS EN 10034:2003   I i H profil od konstrukcionih čelika.</w:t>
      </w:r>
    </w:p>
    <w:p w:rsidR="001E0864" w:rsidRPr="001E0864" w:rsidRDefault="001E0864" w:rsidP="00956445">
      <w:pPr>
        <w:numPr>
          <w:ilvl w:val="0"/>
          <w:numId w:val="19"/>
        </w:numPr>
        <w:suppressAutoHyphens w:val="0"/>
        <w:spacing w:line="276" w:lineRule="auto"/>
        <w:contextualSpacing/>
        <w:jc w:val="both"/>
        <w:rPr>
          <w:rFonts w:ascii="Arial Narrow" w:hAnsi="Arial Narrow" w:cs="Arial"/>
          <w:sz w:val="22"/>
          <w:szCs w:val="22"/>
          <w:lang w:val="en-US" w:eastAsia="en-US"/>
        </w:rPr>
      </w:pPr>
      <w:r w:rsidRPr="001E0864">
        <w:rPr>
          <w:rFonts w:ascii="Arial Narrow" w:hAnsi="Arial Narrow" w:cs="Arial"/>
          <w:sz w:val="22"/>
          <w:szCs w:val="22"/>
          <w:lang w:val="en-US" w:eastAsia="en-US"/>
        </w:rPr>
        <w:t>SRPS EN 10056-1,2:2004  Ugaonici od konstrukcionog čelika sa jednakim i nejednakim kracima.</w:t>
      </w:r>
    </w:p>
    <w:p w:rsidR="001E0864" w:rsidRPr="001E0864" w:rsidRDefault="001E0864" w:rsidP="00956445">
      <w:pPr>
        <w:numPr>
          <w:ilvl w:val="0"/>
          <w:numId w:val="19"/>
        </w:numPr>
        <w:suppressAutoHyphens w:val="0"/>
        <w:spacing w:line="276" w:lineRule="auto"/>
        <w:contextualSpacing/>
        <w:jc w:val="both"/>
        <w:rPr>
          <w:rFonts w:ascii="Arial Narrow" w:hAnsi="Arial Narrow" w:cs="Arial"/>
          <w:sz w:val="22"/>
          <w:szCs w:val="22"/>
          <w:lang w:val="en-US" w:eastAsia="en-US"/>
        </w:rPr>
      </w:pPr>
      <w:r w:rsidRPr="001E0864">
        <w:rPr>
          <w:rFonts w:ascii="Arial Narrow" w:hAnsi="Arial Narrow" w:cs="Arial"/>
          <w:sz w:val="22"/>
          <w:szCs w:val="22"/>
          <w:lang w:val="en-US" w:eastAsia="en-US"/>
        </w:rPr>
        <w:t>SRPS EN 10278 (en)   Toplovaljani čelični U-profili. Tolerancije oblika, mera i mase.</w:t>
      </w:r>
    </w:p>
    <w:p w:rsidR="001E0864" w:rsidRPr="001E0864" w:rsidRDefault="001E0864" w:rsidP="00956445">
      <w:pPr>
        <w:numPr>
          <w:ilvl w:val="0"/>
          <w:numId w:val="19"/>
        </w:numPr>
        <w:suppressAutoHyphens w:val="0"/>
        <w:spacing w:line="276" w:lineRule="auto"/>
        <w:contextualSpacing/>
        <w:jc w:val="both"/>
        <w:rPr>
          <w:rFonts w:ascii="Arial Narrow" w:hAnsi="Arial Narrow" w:cs="Arial"/>
          <w:sz w:val="22"/>
          <w:szCs w:val="22"/>
          <w:lang w:val="en-US" w:eastAsia="en-US"/>
        </w:rPr>
      </w:pPr>
      <w:r w:rsidRPr="001E0864">
        <w:rPr>
          <w:rFonts w:ascii="Arial Narrow" w:hAnsi="Arial Narrow" w:cs="Arial"/>
          <w:sz w:val="22"/>
          <w:szCs w:val="22"/>
          <w:lang w:val="en-US" w:eastAsia="en-US"/>
        </w:rPr>
        <w:t>SRPS EN 10162 (en)  Hladno oblikovani čelični profili. Tehnički zahtevi za isporuku.Tolerancije mera i preseka.</w:t>
      </w:r>
    </w:p>
    <w:p w:rsidR="001E0864" w:rsidRPr="001E0864" w:rsidRDefault="001E0864" w:rsidP="00956445">
      <w:pPr>
        <w:numPr>
          <w:ilvl w:val="0"/>
          <w:numId w:val="19"/>
        </w:numPr>
        <w:suppressAutoHyphens w:val="0"/>
        <w:spacing w:line="276" w:lineRule="auto"/>
        <w:contextualSpacing/>
        <w:jc w:val="both"/>
        <w:rPr>
          <w:rFonts w:ascii="Arial Narrow" w:hAnsi="Arial Narrow" w:cs="Arial"/>
          <w:sz w:val="22"/>
          <w:szCs w:val="22"/>
          <w:lang w:val="en-US" w:eastAsia="en-US"/>
        </w:rPr>
      </w:pPr>
      <w:r w:rsidRPr="001E0864">
        <w:rPr>
          <w:rFonts w:ascii="Arial Narrow" w:hAnsi="Arial Narrow" w:cs="Arial"/>
          <w:sz w:val="22"/>
          <w:szCs w:val="22"/>
          <w:lang w:val="en-US" w:eastAsia="en-US"/>
        </w:rPr>
        <w:t>SRPS ISO 12944-1:8 2002 : Boje i lakovi, Zaštita od korozije čeličnih konstrukcija zaštitnim sistemima boja.</w:t>
      </w:r>
    </w:p>
    <w:p w:rsidR="001E0864" w:rsidRPr="001E0864" w:rsidRDefault="001E0864" w:rsidP="00956445">
      <w:pPr>
        <w:numPr>
          <w:ilvl w:val="0"/>
          <w:numId w:val="19"/>
        </w:numPr>
        <w:suppressAutoHyphens w:val="0"/>
        <w:spacing w:line="276" w:lineRule="auto"/>
        <w:contextualSpacing/>
        <w:jc w:val="both"/>
        <w:rPr>
          <w:rFonts w:ascii="Arial Narrow" w:hAnsi="Arial Narrow" w:cs="Arial"/>
          <w:sz w:val="22"/>
          <w:szCs w:val="22"/>
          <w:lang w:val="en-US" w:eastAsia="en-US"/>
        </w:rPr>
      </w:pPr>
      <w:r w:rsidRPr="001E0864">
        <w:rPr>
          <w:rFonts w:ascii="Arial Narrow" w:hAnsi="Arial Narrow" w:cs="Arial"/>
          <w:sz w:val="22"/>
          <w:szCs w:val="22"/>
          <w:lang w:val="en-US" w:eastAsia="en-US"/>
        </w:rPr>
        <w:t>SRPSEN 15048-1 (en)</w:t>
      </w:r>
      <w:r w:rsidRPr="001E0864">
        <w:rPr>
          <w:rFonts w:ascii="Arial Narrow" w:hAnsi="Arial Narrow" w:cs="Arial"/>
          <w:sz w:val="22"/>
          <w:szCs w:val="22"/>
          <w:lang w:val="en-US" w:eastAsia="en-US"/>
        </w:rPr>
        <w:tab/>
        <w:t>Kompleti vijčanih spojeva za konstrukcije koje nisu prednapregnute. Deo 1: Opšti zahtevi.</w:t>
      </w:r>
    </w:p>
    <w:p w:rsidR="001E0864" w:rsidRPr="001E0864" w:rsidRDefault="001E0864" w:rsidP="00956445">
      <w:pPr>
        <w:numPr>
          <w:ilvl w:val="0"/>
          <w:numId w:val="19"/>
        </w:numPr>
        <w:suppressAutoHyphens w:val="0"/>
        <w:spacing w:line="276" w:lineRule="auto"/>
        <w:contextualSpacing/>
        <w:jc w:val="both"/>
        <w:rPr>
          <w:rFonts w:ascii="Arial Narrow" w:hAnsi="Arial Narrow" w:cs="Arial"/>
          <w:sz w:val="22"/>
          <w:szCs w:val="22"/>
          <w:lang w:val="en-US" w:eastAsia="en-US"/>
        </w:rPr>
      </w:pPr>
      <w:r w:rsidRPr="001E0864">
        <w:rPr>
          <w:rFonts w:ascii="Arial Narrow" w:hAnsi="Arial Narrow" w:cs="Arial"/>
          <w:sz w:val="22"/>
          <w:szCs w:val="22"/>
          <w:lang w:val="en-US" w:eastAsia="en-US"/>
        </w:rPr>
        <w:t>SRPSEN 15048-2    Kompleti vijčanih spojeva za konstrukcije koje nisu prednapregnute. Deo 2: Opšti zahtevi.</w:t>
      </w:r>
    </w:p>
    <w:p w:rsidR="001E0864" w:rsidRPr="001E0864" w:rsidRDefault="001E0864" w:rsidP="001E0864">
      <w:pPr>
        <w:suppressAutoHyphens w:val="0"/>
        <w:spacing w:before="600" w:after="240"/>
        <w:ind w:left="6237"/>
        <w:jc w:val="center"/>
        <w:rPr>
          <w:rFonts w:ascii="Arial Narrow" w:hAnsi="Arial Narrow"/>
          <w:sz w:val="22"/>
          <w:lang w:val="sr-Latn-CS" w:eastAsia="en-US"/>
        </w:rPr>
      </w:pPr>
    </w:p>
    <w:p w:rsidR="001E0864" w:rsidRPr="001E0864" w:rsidRDefault="001E0864" w:rsidP="001E0864">
      <w:pPr>
        <w:suppressAutoHyphens w:val="0"/>
        <w:spacing w:after="120"/>
        <w:ind w:left="6237"/>
        <w:jc w:val="center"/>
        <w:rPr>
          <w:rFonts w:ascii="Arial Narrow" w:hAnsi="Arial Narrow"/>
          <w:sz w:val="22"/>
          <w:lang w:val="sr-Latn-CS" w:eastAsia="en-US"/>
        </w:rPr>
      </w:pPr>
      <w:r w:rsidRPr="001E0864">
        <w:rPr>
          <w:rFonts w:ascii="Arial Narrow" w:hAnsi="Arial Narrow"/>
          <w:sz w:val="22"/>
          <w:lang w:val="sr-Latn-CS" w:eastAsia="en-US"/>
        </w:rPr>
        <w:t>Odgovorni projektant:</w:t>
      </w:r>
    </w:p>
    <w:p w:rsidR="001E0864" w:rsidRPr="001E0864" w:rsidRDefault="001E0864" w:rsidP="001E0864">
      <w:pPr>
        <w:suppressAutoHyphens w:val="0"/>
        <w:spacing w:after="240"/>
        <w:ind w:left="6237"/>
        <w:jc w:val="center"/>
        <w:rPr>
          <w:rFonts w:ascii="Arial Narrow" w:hAnsi="Arial Narrow"/>
          <w:sz w:val="22"/>
          <w:lang w:val="sr-Latn-CS" w:eastAsia="en-US"/>
        </w:rPr>
      </w:pPr>
    </w:p>
    <w:p w:rsidR="001E0864" w:rsidRPr="001E0864" w:rsidRDefault="001E0864" w:rsidP="001E0864">
      <w:pPr>
        <w:pBdr>
          <w:top w:val="single" w:sz="4" w:space="1" w:color="auto"/>
        </w:pBdr>
        <w:suppressAutoHyphens w:val="0"/>
        <w:ind w:left="6237"/>
        <w:jc w:val="center"/>
        <w:rPr>
          <w:rFonts w:ascii="Arial Narrow" w:hAnsi="Arial Narrow"/>
          <w:sz w:val="22"/>
          <w:lang w:val="sr-Latn-CS" w:eastAsia="en-US"/>
        </w:rPr>
      </w:pPr>
      <w:r w:rsidRPr="001E0864">
        <w:rPr>
          <w:rFonts w:ascii="Arial Narrow" w:hAnsi="Arial Narrow"/>
          <w:sz w:val="22"/>
          <w:lang w:val="sr-Latn-CS" w:eastAsia="en-US"/>
        </w:rPr>
        <w:t>Mihailo Canić, dipl.ing.rud.</w:t>
      </w:r>
    </w:p>
    <w:p w:rsidR="001E0864" w:rsidRPr="001E0864" w:rsidRDefault="001E0864" w:rsidP="001E0864">
      <w:pPr>
        <w:suppressAutoHyphens w:val="0"/>
        <w:spacing w:before="600" w:after="240"/>
        <w:ind w:left="6237"/>
        <w:jc w:val="center"/>
        <w:rPr>
          <w:rFonts w:ascii="Arial Narrow" w:hAnsi="Arial Narrow"/>
          <w:sz w:val="22"/>
          <w:lang w:val="sr-Latn-CS" w:eastAsia="en-US"/>
        </w:rPr>
      </w:pPr>
      <w:r w:rsidRPr="001E0864">
        <w:rPr>
          <w:rFonts w:ascii="Arial Narrow" w:hAnsi="Arial Narrow"/>
          <w:sz w:val="22"/>
          <w:lang w:val="sr-Latn-CS" w:eastAsia="en-US"/>
        </w:rPr>
        <w:t>Odgovorni projektant:</w:t>
      </w:r>
    </w:p>
    <w:p w:rsidR="001E0864" w:rsidRPr="001E0864" w:rsidRDefault="001E0864" w:rsidP="001E0864">
      <w:pPr>
        <w:suppressAutoHyphens w:val="0"/>
        <w:spacing w:before="120" w:after="240"/>
        <w:ind w:left="6237"/>
        <w:jc w:val="center"/>
        <w:rPr>
          <w:rFonts w:ascii="Arial Narrow" w:hAnsi="Arial Narrow"/>
          <w:sz w:val="22"/>
          <w:lang w:val="sr-Latn-CS" w:eastAsia="en-US"/>
        </w:rPr>
      </w:pPr>
    </w:p>
    <w:p w:rsidR="001E0864" w:rsidRPr="001E0864" w:rsidRDefault="001E0864" w:rsidP="001E0864">
      <w:pPr>
        <w:pBdr>
          <w:top w:val="single" w:sz="4" w:space="1" w:color="auto"/>
        </w:pBdr>
        <w:suppressAutoHyphens w:val="0"/>
        <w:ind w:left="6237"/>
        <w:jc w:val="center"/>
        <w:rPr>
          <w:rFonts w:ascii="Arial Narrow" w:hAnsi="Arial Narrow"/>
          <w:sz w:val="22"/>
          <w:lang w:val="sr-Latn-CS" w:eastAsia="en-US"/>
        </w:rPr>
      </w:pPr>
      <w:r w:rsidRPr="001E0864">
        <w:rPr>
          <w:rFonts w:ascii="Arial Narrow" w:hAnsi="Arial Narrow"/>
          <w:sz w:val="22"/>
          <w:lang w:val="sr-Latn-CS" w:eastAsia="en-US"/>
        </w:rPr>
        <w:t>Svetislav Petrić, dipl.ing.maš.</w:t>
      </w:r>
    </w:p>
    <w:p w:rsidR="001E0864" w:rsidRPr="001E0864" w:rsidRDefault="001E0864" w:rsidP="001E0864">
      <w:pPr>
        <w:suppressAutoHyphens w:val="0"/>
        <w:ind w:left="6237"/>
        <w:rPr>
          <w:rFonts w:ascii="Arial Narrow" w:hAnsi="Arial Narrow"/>
          <w:sz w:val="22"/>
          <w:lang w:val="sr-Latn-CS" w:eastAsia="en-US"/>
        </w:rPr>
        <w:sectPr w:rsidR="001E0864" w:rsidRPr="001E0864" w:rsidSect="00713FB2">
          <w:headerReference w:type="default" r:id="rId37"/>
          <w:headerReference w:type="first" r:id="rId38"/>
          <w:pgSz w:w="11907" w:h="16834" w:code="9"/>
          <w:pgMar w:top="1440" w:right="1080" w:bottom="1440" w:left="1080" w:header="567" w:footer="567" w:gutter="0"/>
          <w:pgNumType w:start="1" w:chapStyle="1" w:chapSep="emDash"/>
          <w:cols w:space="720"/>
          <w:titlePg/>
          <w:docGrid w:linePitch="272"/>
        </w:sectPr>
      </w:pPr>
    </w:p>
    <w:p w:rsidR="001E0864" w:rsidRPr="001E0864" w:rsidRDefault="001E0864" w:rsidP="001E0864">
      <w:pPr>
        <w:suppressAutoHyphens w:val="0"/>
        <w:spacing w:before="5000"/>
        <w:jc w:val="center"/>
        <w:rPr>
          <w:rFonts w:ascii="Arial Narrow" w:hAnsi="Arial Narrow"/>
          <w:sz w:val="20"/>
          <w:lang w:val="sr-Latn-CS" w:eastAsia="en-US"/>
        </w:rPr>
      </w:pPr>
    </w:p>
    <w:p w:rsidR="001E0864" w:rsidRPr="001E0864" w:rsidRDefault="001E0864" w:rsidP="001E0864">
      <w:pPr>
        <w:suppressAutoHyphens w:val="0"/>
        <w:jc w:val="center"/>
        <w:rPr>
          <w:rFonts w:ascii="Arial Narrow" w:hAnsi="Arial Narrow"/>
          <w:sz w:val="20"/>
          <w:lang w:val="sr-Latn-CS" w:eastAsia="en-US"/>
        </w:rPr>
      </w:pPr>
    </w:p>
    <w:tbl>
      <w:tblPr>
        <w:tblW w:w="0" w:type="auto"/>
        <w:tblInd w:w="142"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142" w:type="dxa"/>
          <w:right w:w="142" w:type="dxa"/>
        </w:tblCellMar>
        <w:tblLook w:val="0000" w:firstRow="0" w:lastRow="0" w:firstColumn="0" w:lastColumn="0" w:noHBand="0" w:noVBand="0"/>
      </w:tblPr>
      <w:tblGrid>
        <w:gridCol w:w="567"/>
        <w:gridCol w:w="9072"/>
      </w:tblGrid>
      <w:tr w:rsidR="001E0864" w:rsidRPr="001E0864" w:rsidTr="001E0864">
        <w:trPr>
          <w:cantSplit/>
          <w:trHeight w:hRule="exact" w:val="400"/>
        </w:trPr>
        <w:tc>
          <w:tcPr>
            <w:tcW w:w="567" w:type="dxa"/>
            <w:tcBorders>
              <w:top w:val="single" w:sz="8" w:space="0" w:color="auto"/>
              <w:left w:val="single" w:sz="8" w:space="0" w:color="auto"/>
              <w:bottom w:val="single" w:sz="8" w:space="0" w:color="auto"/>
              <w:right w:val="nil"/>
            </w:tcBorders>
            <w:shd w:val="pct15" w:color="000000" w:fill="FFFFFF"/>
            <w:vAlign w:val="center"/>
          </w:tcPr>
          <w:p w:rsidR="001E0864" w:rsidRPr="001E0864" w:rsidRDefault="001E0864" w:rsidP="001E0864">
            <w:pPr>
              <w:tabs>
                <w:tab w:val="center" w:pos="4320"/>
                <w:tab w:val="right" w:pos="8640"/>
              </w:tabs>
              <w:suppressAutoHyphens w:val="0"/>
              <w:ind w:left="-57" w:right="-57"/>
              <w:jc w:val="center"/>
              <w:rPr>
                <w:rFonts w:ascii="Arial Narrow" w:hAnsi="Arial Narrow"/>
                <w:b/>
                <w:sz w:val="22"/>
                <w:lang w:val="sr-Latn-CS" w:eastAsia="en-US"/>
              </w:rPr>
            </w:pPr>
            <w:r w:rsidRPr="001E0864">
              <w:rPr>
                <w:rFonts w:ascii="Arial Narrow" w:hAnsi="Arial Narrow"/>
                <w:b/>
                <w:sz w:val="22"/>
                <w:lang w:val="sr-Latn-CS" w:eastAsia="en-US"/>
              </w:rPr>
              <w:t>2.</w:t>
            </w:r>
          </w:p>
        </w:tc>
        <w:tc>
          <w:tcPr>
            <w:tcW w:w="9072" w:type="dxa"/>
            <w:tcBorders>
              <w:top w:val="single" w:sz="8" w:space="0" w:color="auto"/>
              <w:left w:val="nil"/>
              <w:bottom w:val="single" w:sz="8" w:space="0" w:color="auto"/>
              <w:right w:val="single" w:sz="8" w:space="0" w:color="auto"/>
            </w:tcBorders>
            <w:shd w:val="pct15" w:color="000000" w:fill="FFFFFF"/>
            <w:vAlign w:val="center"/>
          </w:tcPr>
          <w:p w:rsidR="001E0864" w:rsidRPr="001E0864" w:rsidRDefault="001E0864" w:rsidP="001E0864">
            <w:pPr>
              <w:tabs>
                <w:tab w:val="center" w:pos="4320"/>
                <w:tab w:val="right" w:pos="8640"/>
              </w:tabs>
              <w:suppressAutoHyphens w:val="0"/>
              <w:jc w:val="center"/>
              <w:rPr>
                <w:rFonts w:ascii="Arial Narrow" w:hAnsi="Arial Narrow"/>
                <w:b/>
                <w:sz w:val="22"/>
                <w:lang w:val="sr-Latn-CS" w:eastAsia="en-US"/>
              </w:rPr>
            </w:pPr>
            <w:r w:rsidRPr="001E0864">
              <w:rPr>
                <w:rFonts w:ascii="Arial Narrow" w:hAnsi="Arial Narrow"/>
                <w:b/>
                <w:sz w:val="22"/>
                <w:lang w:val="sr-Latn-CS" w:eastAsia="en-US"/>
              </w:rPr>
              <w:t>TEKSTUALNI DEO</w:t>
            </w:r>
          </w:p>
        </w:tc>
      </w:tr>
    </w:tbl>
    <w:p w:rsidR="001E0864" w:rsidRPr="001E0864" w:rsidRDefault="001E0864" w:rsidP="001E0864">
      <w:pPr>
        <w:suppressAutoHyphens w:val="0"/>
        <w:jc w:val="center"/>
        <w:rPr>
          <w:rFonts w:ascii="Arial Narrow" w:hAnsi="Arial Narrow"/>
          <w:sz w:val="20"/>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pBdr>
          <w:bottom w:val="single" w:sz="12" w:space="1" w:color="CCFFFF"/>
        </w:pBdr>
        <w:suppressAutoHyphens w:val="0"/>
        <w:rPr>
          <w:rFonts w:ascii="Arial Narrow" w:hAnsi="Arial Narrow"/>
          <w:sz w:val="22"/>
          <w:lang w:val="sr-Latn-CS" w:eastAsia="en-US"/>
        </w:rPr>
        <w:sectPr w:rsidR="001E0864" w:rsidRPr="001E0864" w:rsidSect="00713FB2">
          <w:headerReference w:type="default" r:id="rId39"/>
          <w:headerReference w:type="first" r:id="rId40"/>
          <w:footerReference w:type="first" r:id="rId41"/>
          <w:pgSz w:w="11907" w:h="16834" w:code="9"/>
          <w:pgMar w:top="1440" w:right="1080" w:bottom="1440" w:left="1080" w:header="567" w:footer="567" w:gutter="0"/>
          <w:pgNumType w:start="1" w:chapStyle="1" w:chapSep="emDash"/>
          <w:cols w:space="720"/>
          <w:titlePg/>
        </w:sectPr>
      </w:pPr>
    </w:p>
    <w:p w:rsidR="001E0864" w:rsidRPr="001E0864" w:rsidRDefault="001E0864" w:rsidP="00956445">
      <w:pPr>
        <w:numPr>
          <w:ilvl w:val="0"/>
          <w:numId w:val="16"/>
        </w:numPr>
        <w:tabs>
          <w:tab w:val="left" w:pos="0"/>
          <w:tab w:val="num" w:pos="426"/>
          <w:tab w:val="num" w:pos="2010"/>
        </w:tabs>
        <w:suppressAutoHyphens w:val="0"/>
        <w:ind w:left="426" w:hanging="429"/>
        <w:rPr>
          <w:rFonts w:ascii="Arial Narrow" w:hAnsi="Arial Narrow" w:cs="Arial"/>
          <w:sz w:val="22"/>
          <w:szCs w:val="24"/>
          <w:lang w:val="sr-Latn-CS" w:eastAsia="en-US"/>
        </w:rPr>
      </w:pPr>
      <w:r w:rsidRPr="001E0864">
        <w:rPr>
          <w:rFonts w:ascii="Arial Narrow" w:hAnsi="Arial Narrow" w:cs="Arial"/>
          <w:sz w:val="22"/>
          <w:szCs w:val="24"/>
          <w:lang w:val="sr-Latn-CS" w:eastAsia="en-US"/>
        </w:rPr>
        <w:lastRenderedPageBreak/>
        <w:t>Osnov za izradu T</w:t>
      </w:r>
      <w:r w:rsidRPr="001E0864">
        <w:rPr>
          <w:rFonts w:ascii="Arial Narrow" w:hAnsi="Arial Narrow"/>
          <w:bCs/>
          <w:sz w:val="22"/>
          <w:lang w:val="en-US" w:eastAsia="en-US"/>
        </w:rPr>
        <w:t>ehničkog rudarskog projekta rekonstrukcije sistema hranjenja postojećih drobilica na PK Drmno u cilju dobijanja projektovanih parametara izdrobljenog uglja:</w:t>
      </w:r>
    </w:p>
    <w:p w:rsidR="001E0864" w:rsidRPr="001E0864" w:rsidRDefault="001E0864" w:rsidP="00956445">
      <w:pPr>
        <w:numPr>
          <w:ilvl w:val="1"/>
          <w:numId w:val="17"/>
        </w:numPr>
        <w:tabs>
          <w:tab w:val="left" w:pos="0"/>
        </w:tabs>
        <w:suppressAutoHyphens w:val="0"/>
        <w:jc w:val="both"/>
        <w:rPr>
          <w:rFonts w:ascii="Arial Narrow" w:hAnsi="Arial Narrow" w:cs="Arial"/>
          <w:sz w:val="22"/>
          <w:szCs w:val="24"/>
          <w:lang w:val="sr-Latn-CS" w:eastAsia="en-US"/>
        </w:rPr>
      </w:pPr>
      <w:r w:rsidRPr="001E0864">
        <w:rPr>
          <w:rFonts w:ascii="Arial Narrow" w:hAnsi="Arial Narrow" w:cs="Arial"/>
          <w:sz w:val="22"/>
          <w:szCs w:val="24"/>
          <w:lang w:val="sr-Latn-CS" w:eastAsia="en-US"/>
        </w:rPr>
        <w:t>Ugovor – Javna nabavka br. 3100 / 0748 / 2016 (JN 875 / 2016);</w:t>
      </w:r>
    </w:p>
    <w:p w:rsidR="001E0864" w:rsidRPr="001E0864" w:rsidRDefault="001E0864" w:rsidP="00956445">
      <w:pPr>
        <w:numPr>
          <w:ilvl w:val="1"/>
          <w:numId w:val="17"/>
        </w:numPr>
        <w:suppressAutoHyphens w:val="0"/>
        <w:jc w:val="both"/>
        <w:rPr>
          <w:rFonts w:ascii="Arial Narrow" w:hAnsi="Arial Narrow" w:cs="Arial"/>
          <w:sz w:val="22"/>
          <w:szCs w:val="24"/>
          <w:lang w:val="sr-Latn-CS" w:eastAsia="en-US"/>
        </w:rPr>
      </w:pPr>
      <w:r w:rsidRPr="001E0864">
        <w:rPr>
          <w:rFonts w:ascii="Arial Narrow" w:hAnsi="Arial Narrow" w:cs="Arial"/>
          <w:sz w:val="22"/>
          <w:szCs w:val="24"/>
          <w:lang w:val="sr-Latn-CS" w:eastAsia="en-US"/>
        </w:rPr>
        <w:t>Projektni zadatak;</w:t>
      </w:r>
    </w:p>
    <w:p w:rsidR="001E0864" w:rsidRPr="001E0864" w:rsidRDefault="001E0864" w:rsidP="001E0864">
      <w:pPr>
        <w:suppressAutoHyphens w:val="0"/>
        <w:ind w:left="1440"/>
        <w:jc w:val="both"/>
        <w:rPr>
          <w:rFonts w:ascii="Arial Narrow" w:hAnsi="Arial Narrow" w:cs="Arial"/>
          <w:sz w:val="22"/>
          <w:szCs w:val="24"/>
          <w:lang w:val="sr-Latn-CS" w:eastAsia="en-US"/>
        </w:rPr>
      </w:pPr>
    </w:p>
    <w:p w:rsidR="001E0864" w:rsidRPr="001E0864" w:rsidRDefault="001E0864" w:rsidP="00956445">
      <w:pPr>
        <w:numPr>
          <w:ilvl w:val="0"/>
          <w:numId w:val="16"/>
        </w:numPr>
        <w:tabs>
          <w:tab w:val="left" w:pos="0"/>
          <w:tab w:val="num" w:pos="426"/>
          <w:tab w:val="num" w:pos="2010"/>
        </w:tabs>
        <w:suppressAutoHyphens w:val="0"/>
        <w:ind w:left="426" w:hanging="429"/>
        <w:rPr>
          <w:rFonts w:ascii="Arial Narrow" w:hAnsi="Arial Narrow" w:cs="Arial"/>
          <w:sz w:val="22"/>
          <w:szCs w:val="24"/>
          <w:lang w:val="sr-Latn-CS" w:eastAsia="en-US"/>
        </w:rPr>
      </w:pPr>
      <w:r w:rsidRPr="001E0864">
        <w:rPr>
          <w:rFonts w:ascii="Arial Narrow" w:hAnsi="Arial Narrow" w:cs="Arial"/>
          <w:sz w:val="22"/>
          <w:szCs w:val="24"/>
          <w:lang w:val="sr-Latn-CS" w:eastAsia="en-US"/>
        </w:rPr>
        <w:t>Podloge za rad:</w:t>
      </w:r>
    </w:p>
    <w:p w:rsidR="001E0864" w:rsidRPr="001E0864" w:rsidRDefault="001E0864" w:rsidP="00956445">
      <w:pPr>
        <w:numPr>
          <w:ilvl w:val="1"/>
          <w:numId w:val="18"/>
        </w:numPr>
        <w:suppressAutoHyphens w:val="0"/>
        <w:jc w:val="both"/>
        <w:rPr>
          <w:rFonts w:ascii="Arial Narrow" w:hAnsi="Arial Narrow" w:cs="Arial"/>
          <w:sz w:val="22"/>
          <w:szCs w:val="24"/>
          <w:lang w:val="sr-Latn-CS" w:eastAsia="en-US"/>
        </w:rPr>
      </w:pPr>
      <w:r w:rsidRPr="001E0864">
        <w:rPr>
          <w:rFonts w:ascii="Arial Narrow" w:hAnsi="Arial Narrow" w:cs="Arial"/>
          <w:sz w:val="22"/>
          <w:szCs w:val="24"/>
          <w:lang w:val="sr-Latn-CS" w:eastAsia="en-US"/>
        </w:rPr>
        <w:t>Raspoloživa dokumentacija postojećeg objekta drobljenja uglja;</w:t>
      </w:r>
    </w:p>
    <w:p w:rsidR="001E0864" w:rsidRPr="001E0864" w:rsidRDefault="001E0864" w:rsidP="00956445">
      <w:pPr>
        <w:numPr>
          <w:ilvl w:val="1"/>
          <w:numId w:val="18"/>
        </w:numPr>
        <w:suppressAutoHyphens w:val="0"/>
        <w:jc w:val="both"/>
        <w:rPr>
          <w:rFonts w:ascii="Arial Narrow" w:hAnsi="Arial Narrow" w:cs="Arial"/>
          <w:sz w:val="22"/>
          <w:szCs w:val="24"/>
          <w:lang w:val="sr-Latn-CS" w:eastAsia="en-US"/>
        </w:rPr>
      </w:pPr>
      <w:r w:rsidRPr="001E0864">
        <w:rPr>
          <w:rFonts w:ascii="Arial Narrow" w:hAnsi="Arial Narrow" w:cs="Arial"/>
          <w:sz w:val="22"/>
          <w:szCs w:val="24"/>
          <w:lang w:val="sr-Latn-CS" w:eastAsia="en-US"/>
        </w:rPr>
        <w:t>Zahtevi i sugestije Investitora / Predstavnika Investitora;</w:t>
      </w:r>
    </w:p>
    <w:p w:rsidR="001E0864" w:rsidRPr="001E0864" w:rsidRDefault="001E0864" w:rsidP="00956445">
      <w:pPr>
        <w:numPr>
          <w:ilvl w:val="1"/>
          <w:numId w:val="18"/>
        </w:numPr>
        <w:suppressAutoHyphens w:val="0"/>
        <w:jc w:val="both"/>
        <w:rPr>
          <w:rFonts w:ascii="Arial Narrow" w:hAnsi="Arial Narrow" w:cs="Arial"/>
          <w:sz w:val="22"/>
          <w:szCs w:val="24"/>
          <w:lang w:val="sr-Latn-CS" w:eastAsia="en-US"/>
        </w:rPr>
      </w:pPr>
      <w:r w:rsidRPr="001E0864">
        <w:rPr>
          <w:rFonts w:ascii="Arial Narrow" w:hAnsi="Arial Narrow" w:cs="Arial"/>
          <w:sz w:val="22"/>
          <w:szCs w:val="24"/>
          <w:lang w:val="sr-Latn-CS" w:eastAsia="en-US"/>
        </w:rPr>
        <w:t>Važeći Zakoni, Standardi, Propisi i Pravilnici koji se odnose na opremu i radove obuhvaćene ovim Projektom;</w:t>
      </w:r>
    </w:p>
    <w:p w:rsidR="001E0864" w:rsidRPr="001E0864" w:rsidRDefault="001E0864" w:rsidP="00956445">
      <w:pPr>
        <w:numPr>
          <w:ilvl w:val="1"/>
          <w:numId w:val="18"/>
        </w:numPr>
        <w:suppressAutoHyphens w:val="0"/>
        <w:jc w:val="both"/>
        <w:rPr>
          <w:rFonts w:ascii="Arial Narrow" w:hAnsi="Arial Narrow" w:cs="Arial"/>
          <w:sz w:val="22"/>
          <w:szCs w:val="24"/>
          <w:lang w:val="sr-Latn-CS" w:eastAsia="en-US"/>
        </w:rPr>
      </w:pPr>
      <w:r w:rsidRPr="001E0864">
        <w:rPr>
          <w:rFonts w:ascii="Arial Narrow" w:hAnsi="Arial Narrow" w:cs="Arial"/>
          <w:sz w:val="22"/>
          <w:szCs w:val="24"/>
          <w:lang w:val="sr-Latn-CS" w:eastAsia="en-US"/>
        </w:rPr>
        <w:t>Dokumentacija formirana snimanjem postojećeg stanja objekta drobljenja uglja od strane projektanata.</w:t>
      </w:r>
    </w:p>
    <w:p w:rsidR="001E0864" w:rsidRPr="001E0864" w:rsidRDefault="001E0864" w:rsidP="001E0864">
      <w:pPr>
        <w:suppressAutoHyphens w:val="0"/>
        <w:rPr>
          <w:rFonts w:ascii="Arial Narrow" w:hAnsi="Arial Narrow" w:cs="Arial"/>
          <w:b/>
          <w:szCs w:val="24"/>
          <w:lang w:val="sr-Latn-CS" w:eastAsia="en-US"/>
        </w:rPr>
      </w:pPr>
    </w:p>
    <w:p w:rsidR="001E0864" w:rsidRPr="001E0864" w:rsidRDefault="001E0864" w:rsidP="001E0864">
      <w:pPr>
        <w:suppressAutoHyphens w:val="0"/>
        <w:rPr>
          <w:rFonts w:ascii="Arial Narrow" w:hAnsi="Arial Narrow" w:cs="Arial"/>
          <w:b/>
          <w:szCs w:val="24"/>
          <w:lang w:val="sr-Latn-CS" w:eastAsia="en-US"/>
        </w:rPr>
      </w:pPr>
      <w:r w:rsidRPr="001E0864">
        <w:rPr>
          <w:rFonts w:ascii="Arial Narrow" w:hAnsi="Arial Narrow" w:cs="Arial"/>
          <w:b/>
          <w:szCs w:val="24"/>
          <w:lang w:val="sr-Latn-CS" w:eastAsia="en-US"/>
        </w:rPr>
        <w:t>IZJAVA</w:t>
      </w:r>
    </w:p>
    <w:p w:rsidR="001E0864" w:rsidRPr="001E0864" w:rsidRDefault="001E0864" w:rsidP="001E0864">
      <w:pPr>
        <w:suppressAutoHyphens w:val="0"/>
        <w:rPr>
          <w:rFonts w:ascii="Arial Narrow" w:hAnsi="Arial Narrow" w:cs="Arial"/>
          <w:b/>
          <w:szCs w:val="24"/>
          <w:lang w:val="sr-Latn-CS" w:eastAsia="en-US"/>
        </w:rPr>
      </w:pPr>
    </w:p>
    <w:p w:rsidR="001E0864" w:rsidRPr="001E0864" w:rsidRDefault="001E0864" w:rsidP="001E0864">
      <w:pPr>
        <w:suppressAutoHyphens w:val="0"/>
        <w:rPr>
          <w:rFonts w:ascii="Arial Narrow" w:hAnsi="Arial Narrow" w:cs="Arial"/>
          <w:szCs w:val="24"/>
          <w:lang w:val="sr-Latn-CS" w:eastAsia="en-US"/>
        </w:rPr>
      </w:pPr>
      <w:r w:rsidRPr="001E0864">
        <w:rPr>
          <w:rFonts w:ascii="Arial Narrow" w:hAnsi="Arial Narrow" w:cs="Arial"/>
          <w:szCs w:val="24"/>
          <w:lang w:val="sr-Latn-CS" w:eastAsia="en-US"/>
        </w:rPr>
        <w:t>Prilikom izrade Investiciono-tehničke dokumentacije,  T</w:t>
      </w:r>
      <w:r w:rsidRPr="001E0864">
        <w:rPr>
          <w:rFonts w:ascii="Arial Narrow" w:hAnsi="Arial Narrow"/>
          <w:bCs/>
          <w:szCs w:val="24"/>
          <w:lang w:val="en-US" w:eastAsia="en-US"/>
        </w:rPr>
        <w:t xml:space="preserve">ehničkog rudarskog projekta rekonstrukcije sistema hranjenja postojećih drobilica na PK Drmno u cilju dobijanja projektovanih parametara izdrobljenog uglja, ispunjeni su uslovi iz člana 85. Zakona  </w:t>
      </w:r>
      <w:r w:rsidRPr="001E0864">
        <w:rPr>
          <w:rFonts w:ascii="Arial Narrow" w:hAnsi="Arial Narrow" w:cs="Arial"/>
          <w:szCs w:val="24"/>
          <w:lang w:val="en-US" w:eastAsia="en-US"/>
        </w:rPr>
        <w:t xml:space="preserve">o rudarstvu i geološkim istraživanjima: </w:t>
      </w:r>
      <w:r w:rsidRPr="001E0864">
        <w:rPr>
          <w:rFonts w:ascii="Arial Narrow" w:hAnsi="Arial Narrow"/>
          <w:szCs w:val="24"/>
          <w:lang w:val="sr-Latn-CS" w:eastAsia="en-US"/>
        </w:rPr>
        <w:t xml:space="preserve">(''Službeni glasnik RS'', br. 101/2015). </w:t>
      </w:r>
      <w:r w:rsidRPr="001E0864">
        <w:rPr>
          <w:rFonts w:ascii="Arial Narrow" w:hAnsi="Arial Narrow" w:cs="Arial"/>
          <w:szCs w:val="24"/>
          <w:lang w:val="sr-Latn-CS" w:eastAsia="en-US"/>
        </w:rPr>
        <w:t>Investiciono-tehnička dokumentacija je usklađena sa:</w:t>
      </w:r>
    </w:p>
    <w:p w:rsidR="001E0864" w:rsidRPr="001E0864" w:rsidRDefault="001E0864" w:rsidP="00956445">
      <w:pPr>
        <w:numPr>
          <w:ilvl w:val="0"/>
          <w:numId w:val="57"/>
        </w:numPr>
        <w:suppressAutoHyphens w:val="0"/>
        <w:contextualSpacing/>
        <w:rPr>
          <w:rFonts w:ascii="Arial Narrow" w:hAnsi="Arial Narrow"/>
          <w:szCs w:val="24"/>
          <w:lang w:val="sr-Latn-CS" w:eastAsia="en-US"/>
        </w:rPr>
      </w:pPr>
      <w:r w:rsidRPr="001E0864">
        <w:rPr>
          <w:rFonts w:ascii="Arial Narrow" w:hAnsi="Arial Narrow"/>
          <w:szCs w:val="24"/>
          <w:lang w:val="sr-Latn-CS" w:eastAsia="en-US"/>
        </w:rPr>
        <w:t xml:space="preserve">Odredbama  </w:t>
      </w:r>
      <w:r w:rsidRPr="001E0864">
        <w:rPr>
          <w:rFonts w:ascii="Arial Narrow" w:hAnsi="Arial Narrow"/>
          <w:bCs/>
          <w:szCs w:val="24"/>
          <w:lang w:val="en-US" w:eastAsia="en-US"/>
        </w:rPr>
        <w:t xml:space="preserve">Zakona  </w:t>
      </w:r>
      <w:r w:rsidRPr="001E0864">
        <w:rPr>
          <w:rFonts w:ascii="Arial Narrow" w:hAnsi="Arial Narrow" w:cs="Arial"/>
          <w:szCs w:val="24"/>
          <w:lang w:val="en-US" w:eastAsia="en-US"/>
        </w:rPr>
        <w:t xml:space="preserve">o rudarstvu i geološkim istraživanjima: </w:t>
      </w:r>
      <w:r w:rsidRPr="001E0864">
        <w:rPr>
          <w:rFonts w:ascii="Arial Narrow" w:hAnsi="Arial Narrow"/>
          <w:szCs w:val="24"/>
          <w:lang w:val="sr-Latn-CS" w:eastAsia="en-US"/>
        </w:rPr>
        <w:t xml:space="preserve">(''Službeni glasnik RS'', br. 101/2015) i propisa donetih na osnovu </w:t>
      </w:r>
      <w:r w:rsidRPr="001E0864">
        <w:rPr>
          <w:rFonts w:ascii="Arial Narrow" w:hAnsi="Arial Narrow" w:cs="Arial"/>
          <w:szCs w:val="24"/>
          <w:lang w:val="en-US" w:eastAsia="en-US"/>
        </w:rPr>
        <w:t>ovog zakona, odredbama tehničkih propisa, propisa o bezbednosti i zdravlja na radu, kao i drugim propisima koji se primenjuju u oblasti eksploatacije mineralnih sirovina;</w:t>
      </w:r>
    </w:p>
    <w:p w:rsidR="001E0864" w:rsidRPr="001E0864" w:rsidRDefault="001E0864" w:rsidP="00956445">
      <w:pPr>
        <w:numPr>
          <w:ilvl w:val="0"/>
          <w:numId w:val="57"/>
        </w:numPr>
        <w:suppressAutoHyphens w:val="0"/>
        <w:contextualSpacing/>
        <w:rPr>
          <w:rFonts w:ascii="Arial Narrow" w:hAnsi="Arial Narrow"/>
          <w:szCs w:val="24"/>
          <w:lang w:val="sr-Latn-CS" w:eastAsia="en-US"/>
        </w:rPr>
      </w:pPr>
      <w:r w:rsidRPr="001E0864">
        <w:rPr>
          <w:rFonts w:ascii="Arial Narrow" w:hAnsi="Arial Narrow" w:cs="Arial"/>
          <w:szCs w:val="24"/>
          <w:lang w:val="en-US" w:eastAsia="en-US"/>
        </w:rPr>
        <w:t>propisima o zaštiti životne sredine, uslovima iz akta za uređenje prostora u skladu sa urbanističkim planom, vodne saglasnosti, propisima o zaštiti kulturnih dobara i dr;</w:t>
      </w:r>
    </w:p>
    <w:p w:rsidR="001E0864" w:rsidRPr="001E0864" w:rsidRDefault="001E0864" w:rsidP="00956445">
      <w:pPr>
        <w:numPr>
          <w:ilvl w:val="0"/>
          <w:numId w:val="57"/>
        </w:numPr>
        <w:suppressAutoHyphens w:val="0"/>
        <w:contextualSpacing/>
        <w:rPr>
          <w:rFonts w:ascii="Arial Narrow" w:hAnsi="Arial Narrow"/>
          <w:szCs w:val="24"/>
          <w:lang w:val="sr-Latn-CS" w:eastAsia="en-US"/>
        </w:rPr>
      </w:pPr>
      <w:r w:rsidRPr="001E0864">
        <w:rPr>
          <w:rFonts w:ascii="Arial Narrow" w:hAnsi="Arial Narrow" w:cs="Arial"/>
          <w:szCs w:val="24"/>
          <w:lang w:val="en-US" w:eastAsia="en-US"/>
        </w:rPr>
        <w:t>odredbama propisa iz oblasti zaštite od požara koje definišu sadržinu tehničke dokumentacije.</w:t>
      </w:r>
    </w:p>
    <w:p w:rsidR="001E0864" w:rsidRPr="001E0864" w:rsidRDefault="001E0864" w:rsidP="001E0864">
      <w:pPr>
        <w:suppressAutoHyphens w:val="0"/>
        <w:rPr>
          <w:rFonts w:ascii="Arial Narrow" w:hAnsi="Arial Narrow" w:cs="Arial"/>
          <w:sz w:val="22"/>
          <w:szCs w:val="22"/>
          <w:lang w:val="sr-Latn-CS" w:eastAsia="en-US"/>
        </w:rPr>
      </w:pPr>
    </w:p>
    <w:p w:rsidR="001E0864" w:rsidRPr="001E0864" w:rsidRDefault="001E0864" w:rsidP="001E0864">
      <w:pPr>
        <w:suppressAutoHyphens w:val="0"/>
        <w:ind w:left="1440"/>
        <w:rPr>
          <w:rFonts w:ascii="Arial" w:hAnsi="Arial" w:cs="Arial"/>
          <w:szCs w:val="24"/>
          <w:lang w:val="sr-Latn-CS" w:eastAsia="en-US"/>
        </w:rPr>
      </w:pPr>
    </w:p>
    <w:p w:rsidR="001E0864" w:rsidRPr="001E0864" w:rsidRDefault="001E0864" w:rsidP="001E0864">
      <w:pPr>
        <w:suppressAutoHyphens w:val="0"/>
        <w:spacing w:after="120"/>
        <w:ind w:left="6237"/>
        <w:jc w:val="center"/>
        <w:rPr>
          <w:rFonts w:ascii="Arial Narrow" w:hAnsi="Arial Narrow"/>
          <w:sz w:val="22"/>
          <w:lang w:val="sr-Latn-CS" w:eastAsia="en-US"/>
        </w:rPr>
      </w:pPr>
    </w:p>
    <w:p w:rsidR="001E0864" w:rsidRPr="001E0864" w:rsidRDefault="001E0864" w:rsidP="001E0864">
      <w:pPr>
        <w:suppressAutoHyphens w:val="0"/>
        <w:spacing w:after="120"/>
        <w:ind w:left="6237"/>
        <w:jc w:val="center"/>
        <w:rPr>
          <w:rFonts w:ascii="Arial Narrow" w:hAnsi="Arial Narrow"/>
          <w:sz w:val="22"/>
          <w:lang w:val="sr-Latn-CS" w:eastAsia="en-US"/>
        </w:rPr>
      </w:pPr>
    </w:p>
    <w:p w:rsidR="001E0864" w:rsidRPr="001E0864" w:rsidRDefault="001E0864" w:rsidP="001E0864">
      <w:pPr>
        <w:suppressAutoHyphens w:val="0"/>
        <w:spacing w:after="120"/>
        <w:ind w:left="6237"/>
        <w:jc w:val="center"/>
        <w:rPr>
          <w:rFonts w:ascii="Arial Narrow" w:hAnsi="Arial Narrow"/>
          <w:sz w:val="22"/>
          <w:lang w:val="sr-Latn-CS" w:eastAsia="en-US"/>
        </w:rPr>
      </w:pPr>
      <w:r w:rsidRPr="001E0864">
        <w:rPr>
          <w:rFonts w:ascii="Arial Narrow" w:hAnsi="Arial Narrow"/>
          <w:sz w:val="22"/>
          <w:lang w:val="sr-Latn-CS" w:eastAsia="en-US"/>
        </w:rPr>
        <w:t>Glavni projektant:</w:t>
      </w:r>
    </w:p>
    <w:p w:rsidR="001E0864" w:rsidRPr="001E0864" w:rsidRDefault="001E0864" w:rsidP="001E0864">
      <w:pPr>
        <w:suppressAutoHyphens w:val="0"/>
        <w:spacing w:after="240"/>
        <w:ind w:left="6237"/>
        <w:jc w:val="center"/>
        <w:rPr>
          <w:rFonts w:ascii="Arial Narrow" w:hAnsi="Arial Narrow"/>
          <w:sz w:val="22"/>
          <w:lang w:val="sr-Latn-CS" w:eastAsia="en-US"/>
        </w:rPr>
      </w:pPr>
    </w:p>
    <w:p w:rsidR="001E0864" w:rsidRPr="001E0864" w:rsidRDefault="001E0864" w:rsidP="001E0864">
      <w:pPr>
        <w:pBdr>
          <w:top w:val="single" w:sz="4" w:space="1" w:color="auto"/>
        </w:pBdr>
        <w:suppressAutoHyphens w:val="0"/>
        <w:ind w:left="6237"/>
        <w:jc w:val="center"/>
        <w:rPr>
          <w:rFonts w:ascii="Arial Narrow" w:hAnsi="Arial Narrow"/>
          <w:sz w:val="22"/>
          <w:lang w:val="sr-Latn-CS" w:eastAsia="en-US"/>
        </w:rPr>
      </w:pPr>
      <w:r w:rsidRPr="001E0864">
        <w:rPr>
          <w:rFonts w:ascii="Arial Narrow" w:hAnsi="Arial Narrow"/>
          <w:sz w:val="22"/>
          <w:lang w:val="sr-Latn-CS" w:eastAsia="en-US"/>
        </w:rPr>
        <w:t>Mihailo Canić, dipl.ing.rud.</w:t>
      </w:r>
    </w:p>
    <w:p w:rsidR="001E0864" w:rsidRPr="001E0864" w:rsidRDefault="001E0864" w:rsidP="001E0864">
      <w:pPr>
        <w:suppressAutoHyphens w:val="0"/>
        <w:spacing w:after="120"/>
        <w:ind w:left="6237"/>
        <w:jc w:val="center"/>
        <w:rPr>
          <w:rFonts w:ascii="Arial Narrow" w:hAnsi="Arial Narrow"/>
          <w:sz w:val="22"/>
          <w:lang w:val="sr-Latn-CS" w:eastAsia="en-US"/>
        </w:rPr>
      </w:pPr>
    </w:p>
    <w:p w:rsidR="001E0864" w:rsidRPr="001E0864" w:rsidRDefault="001E0864" w:rsidP="001E0864">
      <w:pPr>
        <w:suppressAutoHyphens w:val="0"/>
        <w:spacing w:after="120"/>
        <w:ind w:left="6237"/>
        <w:jc w:val="center"/>
        <w:rPr>
          <w:rFonts w:ascii="Arial Narrow" w:hAnsi="Arial Narrow"/>
          <w:sz w:val="22"/>
          <w:lang w:val="sr-Latn-CS" w:eastAsia="en-US"/>
        </w:rPr>
      </w:pPr>
    </w:p>
    <w:p w:rsidR="001E0864" w:rsidRPr="001E0864" w:rsidRDefault="001E0864" w:rsidP="001E0864">
      <w:pPr>
        <w:suppressAutoHyphens w:val="0"/>
        <w:spacing w:after="120"/>
        <w:ind w:left="6237"/>
        <w:jc w:val="center"/>
        <w:rPr>
          <w:rFonts w:ascii="Arial Narrow" w:hAnsi="Arial Narrow"/>
          <w:sz w:val="22"/>
          <w:lang w:val="sr-Latn-CS" w:eastAsia="en-US"/>
        </w:rPr>
      </w:pPr>
      <w:r w:rsidRPr="001E0864">
        <w:rPr>
          <w:rFonts w:ascii="Arial Narrow" w:hAnsi="Arial Narrow"/>
          <w:sz w:val="22"/>
          <w:lang w:val="sr-Latn-CS" w:eastAsia="en-US"/>
        </w:rPr>
        <w:t>Odgovorni projektant:</w:t>
      </w:r>
    </w:p>
    <w:p w:rsidR="001E0864" w:rsidRPr="001E0864" w:rsidRDefault="001E0864" w:rsidP="001E0864">
      <w:pPr>
        <w:suppressAutoHyphens w:val="0"/>
        <w:spacing w:after="240"/>
        <w:ind w:left="6237"/>
        <w:jc w:val="center"/>
        <w:rPr>
          <w:rFonts w:ascii="Arial Narrow" w:hAnsi="Arial Narrow"/>
          <w:sz w:val="22"/>
          <w:lang w:val="sr-Latn-CS" w:eastAsia="en-US"/>
        </w:rPr>
      </w:pPr>
    </w:p>
    <w:p w:rsidR="001E0864" w:rsidRPr="001E0864" w:rsidRDefault="001E0864" w:rsidP="001E0864">
      <w:pPr>
        <w:pBdr>
          <w:top w:val="single" w:sz="4" w:space="1" w:color="auto"/>
        </w:pBdr>
        <w:suppressAutoHyphens w:val="0"/>
        <w:ind w:left="6237"/>
        <w:jc w:val="center"/>
        <w:rPr>
          <w:rFonts w:ascii="Arial Narrow" w:hAnsi="Arial Narrow"/>
          <w:sz w:val="22"/>
          <w:lang w:val="sr-Latn-CS" w:eastAsia="en-US"/>
        </w:rPr>
      </w:pPr>
      <w:r w:rsidRPr="001E0864">
        <w:rPr>
          <w:rFonts w:ascii="Arial Narrow" w:hAnsi="Arial Narrow"/>
          <w:sz w:val="22"/>
          <w:lang w:val="sr-Latn-CS" w:eastAsia="en-US"/>
        </w:rPr>
        <w:t>Svetislav Petrić, dipl.ing.maš.</w:t>
      </w:r>
    </w:p>
    <w:p w:rsidR="001E0864" w:rsidRPr="001E0864" w:rsidRDefault="001E0864" w:rsidP="001E0864">
      <w:pPr>
        <w:pBdr>
          <w:top w:val="single" w:sz="4" w:space="1" w:color="auto"/>
          <w:bottom w:val="single" w:sz="12" w:space="1" w:color="CCFFFF"/>
        </w:pBdr>
        <w:suppressAutoHyphens w:val="0"/>
        <w:ind w:left="6237"/>
        <w:jc w:val="center"/>
        <w:rPr>
          <w:rFonts w:ascii="Arial Narrow" w:hAnsi="Arial Narrow"/>
          <w:sz w:val="22"/>
          <w:lang w:val="sr-Latn-CS" w:eastAsia="en-US"/>
        </w:rPr>
        <w:sectPr w:rsidR="001E0864" w:rsidRPr="001E0864" w:rsidSect="00713FB2">
          <w:headerReference w:type="first" r:id="rId42"/>
          <w:footerReference w:type="first" r:id="rId43"/>
          <w:pgSz w:w="11907" w:h="16834" w:code="9"/>
          <w:pgMar w:top="1440" w:right="1080" w:bottom="1440" w:left="1080" w:header="567" w:footer="567" w:gutter="0"/>
          <w:pgNumType w:start="1" w:chapStyle="1" w:chapSep="emDash"/>
          <w:cols w:space="720"/>
          <w:titlePg/>
        </w:sectPr>
      </w:pPr>
    </w:p>
    <w:p w:rsidR="001E0864" w:rsidRPr="001E0864" w:rsidRDefault="001E0864" w:rsidP="001E0864">
      <w:pPr>
        <w:suppressAutoHyphens w:val="0"/>
        <w:rPr>
          <w:rFonts w:ascii="Arial Narrow" w:hAnsi="Arial Narrow" w:cs="Arial"/>
          <w:b/>
          <w:sz w:val="22"/>
          <w:szCs w:val="22"/>
          <w:lang w:val="en-US" w:eastAsia="en-US"/>
        </w:rPr>
      </w:pPr>
      <w:r w:rsidRPr="001E0864">
        <w:rPr>
          <w:rFonts w:ascii="Arial Narrow" w:hAnsi="Arial Narrow" w:cs="Arial"/>
          <w:b/>
          <w:sz w:val="22"/>
          <w:szCs w:val="22"/>
          <w:lang w:val="en-US" w:eastAsia="en-US"/>
        </w:rPr>
        <w:lastRenderedPageBreak/>
        <w:t>Sadržaj poglavlja</w:t>
      </w:r>
    </w:p>
    <w:p w:rsidR="001E0864" w:rsidRPr="001E0864" w:rsidRDefault="001E0864" w:rsidP="001E0864">
      <w:pPr>
        <w:suppressAutoHyphens w:val="0"/>
        <w:rPr>
          <w:rFonts w:ascii="Arial Narrow" w:hAnsi="Arial Narrow" w:cs="Arial"/>
          <w:b/>
          <w:sz w:val="22"/>
          <w:szCs w:val="22"/>
          <w:lang w:val="en-US" w:eastAsia="en-US"/>
        </w:rPr>
      </w:pPr>
    </w:p>
    <w:p w:rsidR="001E0864" w:rsidRPr="001E0864" w:rsidRDefault="001E0864" w:rsidP="001E0864">
      <w:pPr>
        <w:suppressAutoHyphens w:val="0"/>
        <w:spacing w:line="360" w:lineRule="auto"/>
        <w:jc w:val="both"/>
        <w:rPr>
          <w:rFonts w:ascii="Arial Narrow" w:hAnsi="Arial Narrow" w:cs="Arial"/>
          <w:sz w:val="22"/>
          <w:szCs w:val="22"/>
          <w:lang w:val="en-US" w:eastAsia="en-US"/>
        </w:rPr>
      </w:pPr>
      <w:r w:rsidRPr="001E0864">
        <w:rPr>
          <w:rFonts w:ascii="Arial Narrow" w:hAnsi="Arial Narrow" w:cs="Arial"/>
          <w:sz w:val="22"/>
          <w:szCs w:val="22"/>
          <w:lang w:val="en-US" w:eastAsia="en-US"/>
        </w:rPr>
        <w:t>1.0  Obrazloženje za izradu projekta</w:t>
      </w:r>
    </w:p>
    <w:p w:rsidR="001E0864" w:rsidRPr="001E0864" w:rsidRDefault="001E0864" w:rsidP="001E0864">
      <w:pPr>
        <w:suppressAutoHyphens w:val="0"/>
        <w:spacing w:line="360" w:lineRule="auto"/>
        <w:jc w:val="both"/>
        <w:rPr>
          <w:rFonts w:ascii="Arial Narrow" w:hAnsi="Arial Narrow" w:cs="Arial"/>
          <w:sz w:val="22"/>
          <w:szCs w:val="22"/>
          <w:lang w:val="en-US" w:eastAsia="en-US"/>
        </w:rPr>
      </w:pPr>
      <w:r w:rsidRPr="001E0864">
        <w:rPr>
          <w:rFonts w:ascii="Arial Narrow" w:hAnsi="Arial Narrow" w:cs="Arial"/>
          <w:sz w:val="22"/>
          <w:szCs w:val="22"/>
          <w:lang w:val="en-US" w:eastAsia="en-US"/>
        </w:rPr>
        <w:t>2.0  Opis tehnološke šeme drobljenja uglja - postojeće stanje</w:t>
      </w:r>
    </w:p>
    <w:p w:rsidR="001E0864" w:rsidRPr="001E0864" w:rsidRDefault="001E0864" w:rsidP="001E0864">
      <w:pPr>
        <w:suppressAutoHyphens w:val="0"/>
        <w:spacing w:line="360" w:lineRule="auto"/>
        <w:jc w:val="both"/>
        <w:rPr>
          <w:rFonts w:ascii="Arial Narrow" w:hAnsi="Arial Narrow" w:cs="Arial"/>
          <w:sz w:val="22"/>
          <w:szCs w:val="22"/>
          <w:lang w:val="en-US" w:eastAsia="en-US"/>
        </w:rPr>
      </w:pPr>
      <w:r w:rsidRPr="001E0864">
        <w:rPr>
          <w:rFonts w:ascii="Arial Narrow" w:hAnsi="Arial Narrow" w:cs="Arial"/>
          <w:sz w:val="22"/>
          <w:szCs w:val="22"/>
          <w:lang w:val="en-US" w:eastAsia="en-US"/>
        </w:rPr>
        <w:t xml:space="preserve">3.0  Tehnološko projektne osnove </w:t>
      </w:r>
    </w:p>
    <w:p w:rsidR="001E0864" w:rsidRPr="001E0864" w:rsidRDefault="001E0864" w:rsidP="001E0864">
      <w:pPr>
        <w:suppressAutoHyphens w:val="0"/>
        <w:spacing w:line="360" w:lineRule="auto"/>
        <w:jc w:val="both"/>
        <w:rPr>
          <w:rFonts w:ascii="Arial Narrow" w:hAnsi="Arial Narrow" w:cs="Arial"/>
          <w:sz w:val="22"/>
          <w:szCs w:val="22"/>
          <w:lang w:val="en-US" w:eastAsia="en-US"/>
        </w:rPr>
      </w:pPr>
      <w:r w:rsidRPr="001E0864">
        <w:rPr>
          <w:rFonts w:ascii="Arial Narrow" w:hAnsi="Arial Narrow" w:cs="Arial"/>
          <w:sz w:val="22"/>
          <w:szCs w:val="22"/>
          <w:lang w:val="en-US" w:eastAsia="en-US"/>
        </w:rPr>
        <w:t>4.0  Analiza postojećeg stanja eksploatacije drobilica u drobilani PK Drmno od 1987. do 2016</w:t>
      </w:r>
      <w:r w:rsidRPr="001E0864">
        <w:rPr>
          <w:rFonts w:ascii="Arial Narrow" w:hAnsi="Arial Narrow" w:cs="Arial"/>
          <w:b/>
          <w:sz w:val="22"/>
          <w:szCs w:val="22"/>
          <w:lang w:val="en-US" w:eastAsia="en-US"/>
        </w:rPr>
        <w:t>.</w:t>
      </w:r>
    </w:p>
    <w:p w:rsidR="001E0864" w:rsidRPr="001E0864" w:rsidRDefault="001E0864" w:rsidP="001E0864">
      <w:pPr>
        <w:suppressAutoHyphens w:val="0"/>
        <w:spacing w:line="360" w:lineRule="auto"/>
        <w:jc w:val="both"/>
        <w:rPr>
          <w:rFonts w:ascii="Arial Narrow" w:hAnsi="Arial Narrow" w:cs="Arial"/>
          <w:sz w:val="22"/>
          <w:szCs w:val="22"/>
          <w:lang w:val="en-US" w:eastAsia="en-US"/>
        </w:rPr>
      </w:pPr>
      <w:r w:rsidRPr="001E0864">
        <w:rPr>
          <w:rFonts w:ascii="Arial Narrow" w:hAnsi="Arial Narrow" w:cs="Arial"/>
          <w:sz w:val="22"/>
          <w:szCs w:val="22"/>
          <w:lang w:val="en-US" w:eastAsia="en-US"/>
        </w:rPr>
        <w:t>5.0  Izbor rešenja hranjenja drobilica i obrazloženi prikaz usvojenog projektnog rešenja</w:t>
      </w:r>
    </w:p>
    <w:p w:rsidR="001E0864" w:rsidRPr="001E0864" w:rsidRDefault="001E0864" w:rsidP="001E0864">
      <w:pPr>
        <w:suppressAutoHyphens w:val="0"/>
        <w:spacing w:line="360" w:lineRule="auto"/>
        <w:ind w:left="426" w:hanging="426"/>
        <w:jc w:val="both"/>
        <w:rPr>
          <w:rFonts w:ascii="Arial Narrow" w:hAnsi="Arial Narrow" w:cs="Arial"/>
          <w:sz w:val="22"/>
          <w:szCs w:val="22"/>
          <w:lang w:val="en-US" w:eastAsia="en-US"/>
        </w:rPr>
      </w:pPr>
      <w:r w:rsidRPr="001E0864">
        <w:rPr>
          <w:rFonts w:ascii="Arial Narrow" w:hAnsi="Arial Narrow" w:cs="Arial"/>
          <w:sz w:val="22"/>
          <w:szCs w:val="22"/>
          <w:lang w:val="en-US" w:eastAsia="en-US"/>
        </w:rPr>
        <w:t xml:space="preserve">6.0 Tehnički opis usvojenog rešenja hranjenja drobilica i izbor konstrukcije </w:t>
      </w:r>
    </w:p>
    <w:p w:rsidR="001E0864" w:rsidRPr="001E0864" w:rsidRDefault="001E0864" w:rsidP="001E0864">
      <w:pPr>
        <w:suppressAutoHyphens w:val="0"/>
        <w:spacing w:line="360" w:lineRule="auto"/>
        <w:ind w:left="426" w:hanging="426"/>
        <w:jc w:val="both"/>
        <w:rPr>
          <w:rFonts w:ascii="Arial Narrow" w:hAnsi="Arial Narrow" w:cs="Arial"/>
          <w:sz w:val="22"/>
          <w:szCs w:val="22"/>
          <w:lang w:val="en-US" w:eastAsia="en-US"/>
        </w:rPr>
      </w:pPr>
      <w:r w:rsidRPr="001E0864">
        <w:rPr>
          <w:rFonts w:ascii="Arial Narrow" w:hAnsi="Arial Narrow" w:cs="Arial"/>
          <w:sz w:val="22"/>
          <w:szCs w:val="22"/>
          <w:lang w:val="en-US" w:eastAsia="en-US"/>
        </w:rPr>
        <w:t xml:space="preserve">7.0  Podaci o radnoj snazi za vođenje tehnologije i održavanja </w:t>
      </w:r>
    </w:p>
    <w:p w:rsidR="001E0864" w:rsidRPr="001E0864" w:rsidRDefault="001E0864" w:rsidP="001E0864">
      <w:pPr>
        <w:suppressAutoHyphens w:val="0"/>
        <w:spacing w:line="360" w:lineRule="auto"/>
        <w:ind w:left="426" w:hanging="426"/>
        <w:jc w:val="both"/>
        <w:rPr>
          <w:rFonts w:ascii="Arial Narrow" w:hAnsi="Arial Narrow" w:cs="Arial"/>
          <w:sz w:val="22"/>
          <w:szCs w:val="22"/>
          <w:lang w:val="en-US" w:eastAsia="en-US"/>
        </w:rPr>
      </w:pPr>
      <w:r w:rsidRPr="001E0864">
        <w:rPr>
          <w:rFonts w:ascii="Arial Narrow" w:hAnsi="Arial Narrow" w:cs="Arial"/>
          <w:sz w:val="22"/>
          <w:szCs w:val="22"/>
          <w:lang w:val="en-US" w:eastAsia="en-US"/>
        </w:rPr>
        <w:t>8.0  Organizacija radova i tehnološki redosled izvođenja, normativi radne snage, glavni i potrošni materijal i dr.</w:t>
      </w:r>
    </w:p>
    <w:p w:rsidR="001E0864" w:rsidRPr="001E0864" w:rsidRDefault="001E0864" w:rsidP="001E0864">
      <w:pPr>
        <w:suppressAutoHyphens w:val="0"/>
        <w:rPr>
          <w:rFonts w:ascii="Arial Narrow" w:hAnsi="Arial Narrow" w:cs="Arial"/>
          <w:b/>
          <w:sz w:val="22"/>
          <w:szCs w:val="22"/>
          <w:lang w:val="en-US" w:eastAsia="en-US"/>
        </w:rPr>
      </w:pPr>
    </w:p>
    <w:p w:rsidR="001E0864" w:rsidRPr="001E0864" w:rsidRDefault="001E0864" w:rsidP="001E0864">
      <w:pPr>
        <w:suppressAutoHyphens w:val="0"/>
        <w:rPr>
          <w:rFonts w:ascii="Arial Narrow" w:hAnsi="Arial Narrow" w:cs="Arial"/>
          <w:b/>
          <w:sz w:val="22"/>
          <w:szCs w:val="22"/>
          <w:lang w:val="en-US" w:eastAsia="en-US"/>
        </w:rPr>
      </w:pP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b/>
          <w:sz w:val="22"/>
          <w:szCs w:val="22"/>
          <w:lang w:val="en-US" w:eastAsia="en-US"/>
        </w:rPr>
        <w:t>1.0 Obrazloženje za izradu projekta</w:t>
      </w:r>
    </w:p>
    <w:p w:rsidR="001E0864" w:rsidRPr="001E0864" w:rsidRDefault="001E0864" w:rsidP="001E0864">
      <w:pPr>
        <w:suppressAutoHyphens w:val="0"/>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 xml:space="preserve">Projektnim zadatkom (JN/3100/0748/2016) je definisan naziv projekta </w:t>
      </w:r>
      <w:r w:rsidRPr="001E0864">
        <w:rPr>
          <w:rFonts w:ascii="Arial Narrow" w:hAnsi="Arial Narrow" w:cs="Arial"/>
          <w:b/>
          <w:sz w:val="22"/>
          <w:szCs w:val="22"/>
          <w:lang w:val="en-US" w:eastAsia="en-US"/>
        </w:rPr>
        <w:t>„Rudarski tehnički projekat rekonstrukcije sistema hranjenja postojećih drobilica na PK „Drmno“ u cilju dobijanja projektovanih parametara izdrobljenog uglja“</w:t>
      </w:r>
      <w:r w:rsidRPr="001E0864">
        <w:rPr>
          <w:rFonts w:ascii="Arial Narrow" w:hAnsi="Arial Narrow" w:cs="Arial"/>
          <w:sz w:val="22"/>
          <w:szCs w:val="22"/>
          <w:lang w:val="en-US" w:eastAsia="en-US"/>
        </w:rPr>
        <w:t xml:space="preserve"> u skladu sa članom 84 Zakona o rudarstvu i geološkim istraživanjima </w:t>
      </w:r>
      <w:r w:rsidRPr="001E0864">
        <w:rPr>
          <w:rFonts w:ascii="Arial Narrow" w:hAnsi="Arial Narrow"/>
          <w:sz w:val="22"/>
          <w:szCs w:val="22"/>
          <w:lang w:val="sr-Latn-CS" w:eastAsia="en-US"/>
        </w:rPr>
        <w:t>(''Službeni glasnik RS'', br. 101/2015)</w:t>
      </w:r>
      <w:r w:rsidRPr="001E0864">
        <w:rPr>
          <w:rFonts w:ascii="Arial Narrow" w:hAnsi="Arial Narrow" w:cs="Arial"/>
          <w:sz w:val="22"/>
          <w:szCs w:val="22"/>
          <w:lang w:val="en-US" w:eastAsia="en-US"/>
        </w:rPr>
        <w:t xml:space="preserve">. U članu 92 navedenog zakona, navodi se u stavu 2 sledeće: </w:t>
      </w:r>
      <w:r w:rsidRPr="001E0864">
        <w:rPr>
          <w:rFonts w:ascii="Arial Narrow" w:hAnsi="Arial Narrow" w:cs="Arial"/>
          <w:i/>
          <w:sz w:val="22"/>
          <w:szCs w:val="22"/>
          <w:lang w:val="en-US" w:eastAsia="en-US"/>
        </w:rPr>
        <w:t>„Tehnički rudarski projekat za rekonstrukciju ili unapređenje rudarskih objekata i rudničke infrastrukture i stacionarnih rudarskih objekata izrađuju se za objekte koji imaju upotrebnu dozvolu, izdatu u skladu sa članom 107 stav 1. ovog zakona“.</w:t>
      </w:r>
      <w:r w:rsidRPr="001E0864">
        <w:rPr>
          <w:rFonts w:ascii="Arial Narrow" w:hAnsi="Arial Narrow" w:cs="Arial"/>
          <w:sz w:val="22"/>
          <w:szCs w:val="22"/>
          <w:lang w:val="en-US" w:eastAsia="en-US"/>
        </w:rPr>
        <w:t xml:space="preserve"> Drobilana „Drmno“ ima upotrebnu dozvolu.</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i/>
          <w:sz w:val="22"/>
          <w:szCs w:val="22"/>
          <w:lang w:val="en-US" w:eastAsia="en-US"/>
        </w:rPr>
      </w:pPr>
      <w:r w:rsidRPr="001E0864">
        <w:rPr>
          <w:rFonts w:ascii="Arial Narrow" w:hAnsi="Arial Narrow" w:cs="Arial"/>
          <w:sz w:val="22"/>
          <w:szCs w:val="22"/>
          <w:lang w:val="en-US" w:eastAsia="en-US"/>
        </w:rPr>
        <w:t xml:space="preserve">Sadržaj projekta je delom definisan zahtevima projektnog zadatka, dok novi Zakon u članu 96, stav 4, pomenutog zakona, u vezi sadržaja tehničke dokumentacije, navodi sledeće: </w:t>
      </w:r>
      <w:r w:rsidRPr="001E0864">
        <w:rPr>
          <w:rFonts w:ascii="Arial Narrow" w:hAnsi="Arial Narrow" w:cs="Arial"/>
          <w:i/>
          <w:sz w:val="22"/>
          <w:szCs w:val="22"/>
          <w:lang w:val="en-US" w:eastAsia="en-US"/>
        </w:rPr>
        <w:t xml:space="preserve">„Ministar bliže propisuje sadržinu investiciono-tehničke dokumentacije iz člana 84 ovog zakona, u skladu sa savremenim naučnim dostignućima i pravilima rudarske struke“. </w:t>
      </w:r>
    </w:p>
    <w:p w:rsidR="001E0864" w:rsidRPr="001E0864" w:rsidRDefault="001E0864" w:rsidP="001E0864">
      <w:pPr>
        <w:suppressAutoHyphens w:val="0"/>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 xml:space="preserve">Do sada nema bliže definisanog sadržaja od strane Ministra, tako da i dalje važi Pravilnik o sadržini rudarskih projekata, </w:t>
      </w:r>
      <w:r w:rsidRPr="001E0864">
        <w:rPr>
          <w:rFonts w:ascii="Arial Narrow" w:hAnsi="Arial Narrow"/>
          <w:sz w:val="22"/>
          <w:szCs w:val="22"/>
          <w:lang w:val="en-US" w:eastAsia="en-US"/>
        </w:rPr>
        <w:t>(“</w:t>
      </w:r>
      <w:r w:rsidRPr="001E0864">
        <w:rPr>
          <w:rFonts w:ascii="Arial Narrow" w:hAnsi="Arial Narrow" w:cs="Arial"/>
          <w:sz w:val="22"/>
          <w:szCs w:val="22"/>
          <w:lang w:val="en-US" w:eastAsia="en-US"/>
        </w:rPr>
        <w:t>Službeni glasnik RS” br. 27/1997) te je Projektant, uglavnom poštovao odredbe ovog pravilnika, koji u članu 35 definiše sadržaj tehničkog projekta.</w:t>
      </w:r>
    </w:p>
    <w:p w:rsidR="001E0864" w:rsidRPr="001E0864" w:rsidRDefault="001E0864" w:rsidP="001E0864">
      <w:pPr>
        <w:suppressAutoHyphens w:val="0"/>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U osvrtu na projektni zadatak, gde se zahteva izbor uređaja za hranjenje drobilica, navedena su sva razmatrana rešenja, a detaljan opis i izrada projekta su zasnovani na rešenju koje je zajednički usvojeno od strane Investitora i Projektanta.</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Sva rešenja u projektu i nivo dokumentacije izrađene ovim projektom, su u skladu sa poznavanjem opreme koja će se ugraditi, na dostupnom nivou, bez detalja koje može posedovati samo isporučioc opreme ili Investitor, ako je ugovorio nabavku opreme. Na ovom nivou projekta, nema ugovorene opreme, tako da je cilj dokumentacije, da Investitoru omogući sledeće:</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956445">
      <w:pPr>
        <w:numPr>
          <w:ilvl w:val="0"/>
          <w:numId w:val="33"/>
        </w:num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ostvarenje projektovanih parametara drobilica, koliko to zavisi od uslova hranjenja (pri tome se isključuje ulazna krupnoća koja takođe utiče na izlaznu krupnoću drobilica a ovim projektom se ne rešava);</w:t>
      </w:r>
    </w:p>
    <w:p w:rsidR="001E0864" w:rsidRPr="001E0864" w:rsidRDefault="001E0864" w:rsidP="00956445">
      <w:pPr>
        <w:numPr>
          <w:ilvl w:val="0"/>
          <w:numId w:val="33"/>
        </w:num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rešavanje ojačavanja građevinske konstrukcije zgrade, za usvojeno tehnološko rešenje hranjenja drobilica;</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lastRenderedPageBreak/>
        <w:t>Za izvođenje rudarskih radova po tehničkim rudarskim projektima, kako predviđa čl. 105 Zakona o rudarstvu i geološkim istraživanjima, biće neophodne dopune projekta u smislu unošenja realnih podataka ugovorene opreme koja će se ugraditi, a koju će Investitor nabaviti naknadno, prilikom realizacije projekata.</w:t>
      </w: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Posebnu teškoću pri izradi ovog tehničkog projekta Projektant je imao zbog nedostatka glavnog građevinskog projekta konstrukcije zgrade drobljenja „Drmno“, koju Investitor ne poseduje, tako da je vršeno snimanje postojećeg stanja, vršeni proračuni postojeće nosivosti kao i proračuni potrebnih ojačanja za slučaj novih statičkih i dinamičkih opterećenja a u skladu sa usvojenim tehnološkim rešenjem.</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Za potrebe izrade ovog projekta, Investitor je Projektantu dostavio materijal pod naslovom: „Elaborat o potrebnim merama za dovođenje parametara izdrobljenog uglja za TE „Kostolac B“ na projektovane vrednosti i verifikacija kapaciiteta deponije izdrobljenog uglja DROBILANA DRMNO“ urađen od strane Rudarskog Instituta Beograd-Zemun, 2008. godine.</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Takođe sa istim ciljem, za potrebnu analizu rada drobilica, dostavljeni su Projektantu i podaci o snimanjima istrošenosti čekića u drobilicama.</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b/>
          <w:sz w:val="22"/>
          <w:szCs w:val="22"/>
          <w:lang w:val="en-US" w:eastAsia="en-US"/>
        </w:rPr>
        <w:t>2.0 Opis tehnološke šeme drobljenja uglja - postojeće stanje</w:t>
      </w:r>
    </w:p>
    <w:p w:rsidR="001E0864" w:rsidRPr="001E0864" w:rsidRDefault="001E0864" w:rsidP="001E0864">
      <w:pPr>
        <w:suppressAutoHyphens w:val="0"/>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Na slici 2.1 prikaz je snimak iz vazduha lokacije objekata u kompleksu TE Kostolac, sa položajem, površinskog kopa „Drmno“ i položajem termoelektrana Kostolac „A“ i „B“.</w:t>
      </w:r>
    </w:p>
    <w:p w:rsidR="001E0864" w:rsidRPr="001E0864" w:rsidRDefault="001E0864" w:rsidP="001E0864">
      <w:pPr>
        <w:suppressAutoHyphens w:val="0"/>
        <w:rPr>
          <w:rFonts w:ascii="Arial Narrow" w:hAnsi="Arial Narrow" w:cs="Arial"/>
          <w:sz w:val="22"/>
          <w:szCs w:val="22"/>
          <w:lang w:val="en-US" w:eastAsia="en-US"/>
        </w:rPr>
      </w:pPr>
    </w:p>
    <w:p w:rsidR="001E0864" w:rsidRPr="001E0864" w:rsidRDefault="001E0864" w:rsidP="001E0864">
      <w:pPr>
        <w:suppressAutoHyphens w:val="0"/>
        <w:jc w:val="center"/>
        <w:rPr>
          <w:rFonts w:ascii="Arial Narrow" w:hAnsi="Arial Narrow" w:cs="Arial"/>
          <w:sz w:val="22"/>
          <w:szCs w:val="22"/>
          <w:lang w:val="en-US" w:eastAsia="en-US"/>
        </w:rPr>
      </w:pPr>
      <w:r w:rsidRPr="001E0864">
        <w:rPr>
          <w:rFonts w:ascii="Arial Narrow" w:hAnsi="Arial Narrow" w:cs="Arial"/>
          <w:noProof/>
          <w:sz w:val="22"/>
          <w:szCs w:val="22"/>
          <w:lang w:val="en-US" w:eastAsia="en-US"/>
        </w:rPr>
        <w:drawing>
          <wp:inline distT="0" distB="0" distL="0" distR="0" wp14:anchorId="495E4B3E" wp14:editId="417968E8">
            <wp:extent cx="5857875" cy="4200525"/>
            <wp:effectExtent l="19050" t="0" r="9525" b="0"/>
            <wp:docPr id="86" name="Picture 17" descr="kostolac sa objekt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ostolac sa objektima"/>
                    <pic:cNvPicPr>
                      <a:picLocks noChangeAspect="1" noChangeArrowheads="1"/>
                    </pic:cNvPicPr>
                  </pic:nvPicPr>
                  <pic:blipFill>
                    <a:blip r:embed="rId44" cstate="print"/>
                    <a:srcRect/>
                    <a:stretch>
                      <a:fillRect/>
                    </a:stretch>
                  </pic:blipFill>
                  <pic:spPr bwMode="auto">
                    <a:xfrm>
                      <a:off x="0" y="0"/>
                      <a:ext cx="5857875" cy="4200525"/>
                    </a:xfrm>
                    <a:prstGeom prst="rect">
                      <a:avLst/>
                    </a:prstGeom>
                    <a:noFill/>
                    <a:ln w="9525">
                      <a:noFill/>
                      <a:miter lim="800000"/>
                      <a:headEnd/>
                      <a:tailEnd/>
                    </a:ln>
                  </pic:spPr>
                </pic:pic>
              </a:graphicData>
            </a:graphic>
          </wp:inline>
        </w:drawing>
      </w:r>
    </w:p>
    <w:p w:rsidR="001E0864" w:rsidRPr="001E0864" w:rsidRDefault="001E0864" w:rsidP="001E0864">
      <w:pPr>
        <w:suppressAutoHyphens w:val="0"/>
        <w:spacing w:before="120"/>
        <w:jc w:val="center"/>
        <w:rPr>
          <w:rFonts w:ascii="Arial Narrow" w:hAnsi="Arial Narrow" w:cs="Arial"/>
          <w:sz w:val="22"/>
          <w:szCs w:val="22"/>
          <w:lang w:val="en-US" w:eastAsia="en-US"/>
        </w:rPr>
      </w:pPr>
      <w:r w:rsidRPr="001E0864">
        <w:rPr>
          <w:rFonts w:ascii="Arial Narrow" w:hAnsi="Arial Narrow" w:cs="Arial"/>
          <w:sz w:val="22"/>
          <w:szCs w:val="22"/>
          <w:lang w:val="pl-PL" w:eastAsia="en-US"/>
        </w:rPr>
        <w:t>Slika 2.1 Raspored objekata u termoenergetskom kompleksu „Kostolac“</w:t>
      </w:r>
    </w:p>
    <w:p w:rsidR="001E0864" w:rsidRPr="001E0864" w:rsidRDefault="001E0864" w:rsidP="001E0864">
      <w:pPr>
        <w:suppressAutoHyphens w:val="0"/>
        <w:spacing w:before="24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Kako se sa slike 2.1 vidi, otkopani ugalj sa PK Drmno se transportuje do raspodelnog bunkera (RB) i prijemnih bunkera rezerve (PB), odakle se rovni ugalj deli termoelektranama TE Kostolac „A“ gde s otprema transportnim sistemom traka T1, T2, T3 i T4 do drobilane. Za TE Kostolac „B“, ugalj se otprema trakama do drobilane, koja se nalazi ispred deponija uglja za TE Kostolac „B“.</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Na slici 2.2 prikazana je tehnološka šema prijema uglja sa PK Drmno i distribucija u raspodelne bunkere, iz kojih se ugalj kontrolisano otprema prema TE KO „A“ i prema TE KO „B“, odnosno prema drobilani PK „Drmno“.</w:t>
      </w:r>
    </w:p>
    <w:p w:rsidR="001E0864" w:rsidRPr="001E0864" w:rsidRDefault="001E0864" w:rsidP="001E0864">
      <w:pPr>
        <w:suppressAutoHyphens w:val="0"/>
        <w:jc w:val="center"/>
        <w:rPr>
          <w:rFonts w:ascii="Arial Narrow" w:hAnsi="Arial Narrow" w:cs="Arial"/>
          <w:sz w:val="22"/>
          <w:szCs w:val="22"/>
          <w:lang w:val="en-US" w:eastAsia="en-US"/>
        </w:rPr>
      </w:pPr>
      <w:r w:rsidRPr="001E0864">
        <w:rPr>
          <w:rFonts w:ascii="Arial Narrow" w:hAnsi="Arial Narrow" w:cs="Arial"/>
          <w:sz w:val="22"/>
          <w:szCs w:val="22"/>
          <w:lang w:val="en-US" w:eastAsia="en-US"/>
        </w:rPr>
        <w:br w:type="page"/>
      </w:r>
      <w:r w:rsidRPr="001E0864">
        <w:rPr>
          <w:rFonts w:ascii="Arial Narrow" w:hAnsi="Arial Narrow"/>
          <w:sz w:val="22"/>
          <w:szCs w:val="22"/>
          <w:lang w:val="en-US" w:eastAsia="en-US"/>
        </w:rPr>
        <w:object w:dxaOrig="8254" w:dyaOrig="119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75pt;height:672.75pt" o:ole="" o:bordertopcolor="this" o:borderleftcolor="this" o:borderbottomcolor="this" o:borderrightcolor="this">
            <v:imagedata r:id="rId45" o:title=""/>
          </v:shape>
          <o:OLEObject Type="Embed" ProgID="CorelDRAW.Graphic.12" ShapeID="_x0000_i1025" DrawAspect="Content" ObjectID="_1604752932" r:id="rId46"/>
        </w:object>
      </w:r>
      <w:r w:rsidRPr="001E0864">
        <w:rPr>
          <w:rFonts w:ascii="Arial Narrow" w:hAnsi="Arial Narrow" w:cs="Arial"/>
          <w:sz w:val="22"/>
          <w:szCs w:val="22"/>
          <w:lang w:val="en-US" w:eastAsia="en-US"/>
        </w:rPr>
        <w:t>Slika 2.2 Tehnološka šema prijema uglja sa PK Drmno u raspodelnim bunkerima za TE KO „A“ i TE KO „B“, izdvajanja komadnog uglja, drobljenja u drobilani „Drmno“ i otpreme u TE KO „B“</w:t>
      </w: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U daljem tekstu sledi kratak opis tehnološke šeme prijema uglja sa PK Drmno u raspodelni bunker i prijemne bunkere rezerve, kao i procesa ustinjavanja uglja za TE Kostolac „B“ u drobilani „Drmno“, gde se izdvaja i komadni ugalj za široku potrošnju.</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i/>
          <w:sz w:val="22"/>
          <w:szCs w:val="22"/>
          <w:u w:val="single"/>
          <w:lang w:val="en-US" w:eastAsia="en-US"/>
        </w:rPr>
      </w:pPr>
      <w:r w:rsidRPr="001E0864">
        <w:rPr>
          <w:rFonts w:ascii="Arial Narrow" w:hAnsi="Arial Narrow" w:cs="Arial"/>
          <w:b/>
          <w:i/>
          <w:sz w:val="22"/>
          <w:szCs w:val="22"/>
          <w:u w:val="single"/>
          <w:lang w:val="en-US" w:eastAsia="en-US"/>
        </w:rPr>
        <w:t>Prijem uglja sa PK Drmno</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Prijemni bunkeri rezerve, imaju za cilj sprečavanje zastoja drobilana u slučaju zastoja rada bagera na PK Drmno i obratno, sprečavanje zastoja u radu bagera, zbog kratkih zastoja u radu drobilane. Pored tog glavnog zadatka, prijemni bunkeri rezerve omogućuju kontrolisanu otpremu uglja prema drobilanama TE KO „A“ i TE KO „B“ a preko dodavača GD6, predviđena je i otprema uglja prema budućoj novoj liniji drobljenja i deponovanja uglja ispred budućeg bloka B3, TE KO „B“.</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Ukupno otkopane količine uglja na PK Drmno, sistemom transportnih traka (oznaka UZ1, UZ2, UZ3, UZ4 i UZ4.1) dopremaju se do raspodelnog bunkera (poz. RB). Iznad raspodelnog bunkera ugrađena je hidraulična klapna kojom se ugalj usmerava:</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956445">
      <w:pPr>
        <w:numPr>
          <w:ilvl w:val="0"/>
          <w:numId w:val="31"/>
        </w:num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u raspodelni bunker RB ili</w:t>
      </w:r>
    </w:p>
    <w:p w:rsidR="001E0864" w:rsidRPr="001E0864" w:rsidRDefault="001E0864" w:rsidP="00956445">
      <w:pPr>
        <w:numPr>
          <w:ilvl w:val="0"/>
          <w:numId w:val="31"/>
        </w:num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u prijemne bunkere rezerve (B1, B2 ili B3);</w:t>
      </w:r>
    </w:p>
    <w:p w:rsidR="001E0864" w:rsidRPr="001E0864" w:rsidRDefault="001E0864" w:rsidP="001E0864">
      <w:pPr>
        <w:suppressAutoHyphens w:val="0"/>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Ako je ugalj usmeren u raspodelni bunker RB, tok uglja se može usmeriti ka drobilani termolektrane „Kostolac A“ ili ka drobilani termoelektrane „Kostolac B“ (blokovi B1 i B2). Raspodelni bunker ima kapacitet od svega 80 t uglja i praktično ne predstavlja sigurnosni bunkerski prostor, već predstavlja raspodelnu sipku, koja omogućuje raspodelu uglja na sledeći način:</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956445">
      <w:pPr>
        <w:numPr>
          <w:ilvl w:val="0"/>
          <w:numId w:val="32"/>
        </w:num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Trakastim dodavačem TB2, ugalj se iz raspodelne sipke usmerava ka drobiličnom postrojenju termoelektrane „Kostolac B“;</w:t>
      </w:r>
    </w:p>
    <w:p w:rsidR="001E0864" w:rsidRPr="001E0864" w:rsidRDefault="001E0864" w:rsidP="00956445">
      <w:pPr>
        <w:numPr>
          <w:ilvl w:val="0"/>
          <w:numId w:val="32"/>
        </w:num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Trakastim dodavačem TB1, ugalj se iz raspodelne sipke usmerava ka drobiličnom postrojenju termoelektrane „Kostolac A“; (trakasti dodavač TB1 ima reverzibilni pogon i omogućuje da se ugalj usmerava ka jednoj ili ka drugoj termoelektrani;</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Raspodelni bunker RB je oslonjen na merne indikatore mase (poz. oznake MI) koji registruju masu uglja u raspodelnom bunkeru, a za registrovanje maksimalnog nivoa uglja u RB, ugrađena je sonda (poz. S).</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Dodavač TB2, ugalj dodaje na transportnu traku UZ5, preko keje se odvodi ka drobilani TE KO „B“. Preko dodavača TB1 ugalj takođe može da se šalje u TEKO „B“ ili, ako je sistem otpreme spreman, u TE KO „A“. Sistem otpreme ka termoelektrani „Kostolac A“, sastoji se od niza transportnih traka T1, T2, T3 i T4, koje ugalj vode do prihvatnih bunkera drobilane ispred TEKO „A“. Maksimalni kapacitet ovog transportnog sistema je 1200 t/h. U slučaju da je doprema uglja sa PK Drmno veća od kapaciteta drobilana, kada se hidraulična klapna (poz. HK) prebaci u položaj za punjenje bunkera rezerve, ugalj se sa trake UZ4.1 otprema u ćelije bunkera rezerve (poz. B-1, B-2 i B-3) preko transportne trake (poz. TB-3). Bunker rezerve ima tri ćelije, svaka zapremine 560 m</w:t>
      </w:r>
      <w:r w:rsidRPr="001E0864">
        <w:rPr>
          <w:rFonts w:ascii="Arial Narrow" w:hAnsi="Arial Narrow" w:cs="Arial"/>
          <w:sz w:val="22"/>
          <w:szCs w:val="22"/>
          <w:vertAlign w:val="superscript"/>
          <w:lang w:val="en-US" w:eastAsia="en-US"/>
        </w:rPr>
        <w:t>3</w:t>
      </w:r>
      <w:r w:rsidRPr="001E0864">
        <w:rPr>
          <w:rFonts w:ascii="Arial Narrow" w:hAnsi="Arial Narrow" w:cs="Arial"/>
          <w:sz w:val="22"/>
          <w:szCs w:val="22"/>
          <w:lang w:val="en-US" w:eastAsia="en-US"/>
        </w:rPr>
        <w:t>, odnosno u svaku ćeliju se može deponovati oko 450 t rovnog uglja. Svaka ćelija se oslanja na po četiri merne ćelije (poz. M-1, M-2 i M-3) preko kojih se registruje masa uglja u svakoj ćeliji bunkera rezerve. Za registrovanje maksimalnog nivoa i sprečavanje prepunjavanja ćelija, ugrađene su sonde u sve tri ćelije bunkera (poz. S-1, S-2 i S-3).</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 xml:space="preserve">Ćelija bunkera rezerve B-2, puni se direktno preko trake TB-3, uz pomoć odgovarajuće sipke, a za punjenje je ćelija B-1 i B-2, koriste se transporteri TB-4 i TB-5. Transporteri TB-4 i TB-5 su međusobno vezani zajedničkim kolicima sa elektropogonom, koji ih dovodi u položaj nad jednom od ćelija bunkera B-1 ili B-3. Pražnjenje bunkera rezerve vrši se, preko šest grabuljastih (lančastih) dodavača (poz. GD-1 do GD-6), odnosno svaka ćelija prijemnih bunkera rezerve, prazni se preko 2 dodavača. </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lastRenderedPageBreak/>
        <w:t>Dodavači GD-1, GD-3 i GD-5 se koriste za hranjenje transportne trake UZ5.1 preko koje se ugalj dodaje na traku UZ-5, koja služi za snabdevanje drobilane TE „Kostolac B“. Na taj način se omogućuje otprema uglja ka TE KO „B“ kao glavnom potrošaču uglja. Dodavači GD-2 i GD-4 koriste se za hranjenje trake TV-0 i dalje sistema traka T1 do T4, kojim se ugalj transportuje do drobilane TE KO „A“. Dodavač GD-6, ima namenu da može dodavati ugalj i za TE KO „A“ i za hranjenje buduće treće deponijske linije za novi blok B3.</w:t>
      </w: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 xml:space="preserve">Kako se vidi sa šeme na slici 2.2, posle raspodelnih bunkera, deo uglja koji se usmerava u drobilanu „Drmno“, transportnom trakom UZ5, usmerava se prema zgradi drobiličnog postrojenja, (slika 2.3) do koje stiže preko transportne trake TR 0. Nominalni kapacitet dopreme uglja za traku TR 0 je 2700 t/h. </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spacing w:after="120"/>
        <w:jc w:val="both"/>
        <w:rPr>
          <w:rFonts w:ascii="Arial Narrow" w:hAnsi="Arial Narrow" w:cs="Arial"/>
          <w:sz w:val="22"/>
          <w:szCs w:val="22"/>
          <w:lang w:val="en-US" w:eastAsia="en-US"/>
        </w:rPr>
      </w:pPr>
      <w:r w:rsidRPr="001E0864">
        <w:rPr>
          <w:rFonts w:ascii="Arial Narrow" w:hAnsi="Arial Narrow" w:cs="Arial"/>
          <w:sz w:val="22"/>
          <w:szCs w:val="22"/>
          <w:lang w:val="en-US" w:eastAsia="en-US"/>
        </w:rPr>
        <w:t>Primljeni ugalj se preko raspodelne sipke S1, usmerava ka uređajima za klasiranje i izdvajanje komadnog uglja za široku potrošnju ili se usmerava ka čekićnim drobilicama (D1 i D3). Odluka o podešavanju položaja sipke S1 se donosi u zavisnosti od potrebe tržišta široke potrošnje ili od potreba stabilnog snabdevanja TE KO „B“, što je svakako prioritet u snabdevanju ugljem. Za široku potrošnju se izdvaja ugalj krupniji od 80mm, nominalno. Gornja granična krupnoća rovnog uglja sa PK Drmno je projektovana na 100% -400mm, ali je u praksi, rovni ugalj krupniji i dostiže krupnoću (ggk) do 800 i 1000mm. U plasmanu komadnog uglja, sa delom uglja ovako velike krupnoće, do sada nije bilo problema, jer je obično potražnja komadnog uglja veća od ponude.</w:t>
      </w:r>
    </w:p>
    <w:p w:rsidR="001E0864" w:rsidRPr="001E0864" w:rsidRDefault="001E0864" w:rsidP="001E0864">
      <w:pPr>
        <w:suppressAutoHyphens w:val="0"/>
        <w:jc w:val="center"/>
        <w:rPr>
          <w:rFonts w:ascii="Arial Narrow" w:hAnsi="Arial Narrow" w:cs="Arial"/>
          <w:sz w:val="22"/>
          <w:szCs w:val="22"/>
          <w:lang w:val="en-US" w:eastAsia="en-US"/>
        </w:rPr>
      </w:pPr>
      <w:r w:rsidRPr="001E0864">
        <w:rPr>
          <w:rFonts w:ascii="Arial Narrow" w:hAnsi="Arial Narrow" w:cs="Arial"/>
          <w:noProof/>
          <w:sz w:val="22"/>
          <w:szCs w:val="22"/>
          <w:lang w:val="en-US" w:eastAsia="en-US"/>
        </w:rPr>
        <w:drawing>
          <wp:inline distT="0" distB="0" distL="0" distR="0" wp14:anchorId="69BA6EE2" wp14:editId="303CD5CE">
            <wp:extent cx="5867400" cy="4076700"/>
            <wp:effectExtent l="19050" t="0" r="0" b="0"/>
            <wp:docPr id="8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srcRect/>
                    <a:stretch>
                      <a:fillRect/>
                    </a:stretch>
                  </pic:blipFill>
                  <pic:spPr bwMode="auto">
                    <a:xfrm>
                      <a:off x="0" y="0"/>
                      <a:ext cx="5867400" cy="4076700"/>
                    </a:xfrm>
                    <a:prstGeom prst="rect">
                      <a:avLst/>
                    </a:prstGeom>
                    <a:noFill/>
                    <a:ln w="9525">
                      <a:noFill/>
                      <a:miter lim="800000"/>
                      <a:headEnd/>
                      <a:tailEnd/>
                    </a:ln>
                  </pic:spPr>
                </pic:pic>
              </a:graphicData>
            </a:graphic>
          </wp:inline>
        </w:drawing>
      </w:r>
    </w:p>
    <w:p w:rsidR="001E0864" w:rsidRPr="001E0864" w:rsidRDefault="001E0864" w:rsidP="001E0864">
      <w:pPr>
        <w:suppressAutoHyphens w:val="0"/>
        <w:spacing w:before="12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Slika 2.3 Izgled objekata drobilane PK Drmno</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Izdvajanje uglja za široku potrošnju vrši se izdvajanjem odseva na sitima sa valjcima - kalibarska rešeta („rollen rost“), poz. R3 i R4, na koja ugalj dolazi sa sipke S1. Svako sito je snabdeveno sa po dva elektromotora snage 30 kW. Sita sa valjcima proizvedena su u domaćoj industriji „14 oktobar“ Kruševac, i imaju prosevnu površinu po 6,18m</w:t>
      </w:r>
      <w:r w:rsidRPr="001E0864">
        <w:rPr>
          <w:rFonts w:ascii="Arial Narrow" w:hAnsi="Arial Narrow" w:cs="Arial"/>
          <w:sz w:val="22"/>
          <w:szCs w:val="22"/>
          <w:vertAlign w:val="superscript"/>
          <w:lang w:val="en-US" w:eastAsia="en-US"/>
        </w:rPr>
        <w:t>2</w:t>
      </w:r>
      <w:r w:rsidRPr="001E0864">
        <w:rPr>
          <w:rFonts w:ascii="Arial Narrow" w:hAnsi="Arial Narrow" w:cs="Arial"/>
          <w:sz w:val="22"/>
          <w:szCs w:val="22"/>
          <w:lang w:val="en-US" w:eastAsia="en-US"/>
        </w:rPr>
        <w:t>, a projektovana su sa kvadratnim otvorima 150x150mm. Projektovani kapacitet sita sa valjcima R3 i R4 je po 1350 t/h (1/2 nominalnog kapaciteta transportera TR 0, koji iznosi 2700 t/h). Tokom eksploatacije sita sa valjcima, koja su u eksploataciji od 1987. godine, došlo je do preuređenja otvora na rotirajućim valjcima, tako da su otvori prevedeni u pravougaoni oblik veličine 150x80mm. Ova intervencija nije bila uspešna pa je izvršena izmena na rotirajućim valjcima tako što su njihove „zvezde“ navarene u cik-cak rasporedu. Ovakvom intervencijom se ne formira jasno definisani otvor, no na bazi veličine proseva, može se zaključiti da otvor odgovara dimenzijama približno 150x80mm.</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b/>
          <w:i/>
          <w:sz w:val="22"/>
          <w:szCs w:val="22"/>
          <w:u w:val="single"/>
          <w:lang w:val="en-US" w:eastAsia="en-US"/>
        </w:rPr>
      </w:pPr>
      <w:r w:rsidRPr="001E0864">
        <w:rPr>
          <w:rFonts w:ascii="Arial Narrow" w:hAnsi="Arial Narrow" w:cs="Arial"/>
          <w:b/>
          <w:i/>
          <w:sz w:val="22"/>
          <w:szCs w:val="22"/>
          <w:u w:val="single"/>
          <w:lang w:val="en-US" w:eastAsia="en-US"/>
        </w:rPr>
        <w:t>Izdvajanje uglja za široku potrošnju</w:t>
      </w:r>
    </w:p>
    <w:p w:rsidR="001E0864" w:rsidRPr="001E0864" w:rsidRDefault="001E0864" w:rsidP="001E0864">
      <w:pPr>
        <w:suppressAutoHyphens w:val="0"/>
        <w:rPr>
          <w:rFonts w:ascii="Arial Narrow" w:hAnsi="Arial Narrow" w:cs="Arial"/>
          <w:sz w:val="22"/>
          <w:szCs w:val="22"/>
          <w:lang w:val="en-US" w:eastAsia="en-US"/>
        </w:rPr>
      </w:pP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Kada se želi izdvajanje uglja za široku potrošnju, položaj sipke S1 podešava se tako da se rovni ugalj usmerava na sita sa rotirajućim valjcima R3 i R4 .</w:t>
      </w: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Odsev sita sa valjcima R3 i R4, se preko trakastih dodavača poz. TR5.1 i TR5.2 usmerava na transportnu traku poz. TR5.</w:t>
      </w: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Ugalj krupnoće +80mm, sa trakastih dodavača TR5.1 i TR5.2 se sakuplja na transporter TR5 koji otprema ugalj pomoću transportera TR21, u bunker namenjen širokoj potrošnji. Bunker je čelični, dvokomorni, ukupnog kapaciteta 150 t. Bunker je opremljen spiralnim kliznicama koje sprečavaju stvaranje sitneži, od krupnih komada uglja.</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Pražnjenje bunkera vrši se preko dva člankasta (pločasta) dodavača, poz. G1 i G2. Člankasti dodavači G1 i G2 imaju sledeće karakteristike: B=1572mm, L=5m, v=0,165m/s, N=30kW a kapacitet je 500 t/h svaki. Ugalj iz bunkera se preko dodavača G1 i G2 dodaje na traku T1K koja ugalj usmerava na kontrolno prosejavanje na kalibarskom rešetu poz. RR („rolen rost“) koji ima zadatak da izdvoji zrna uglja sitnija od 50mm. Rešetka ima površinu 6,18m</w:t>
      </w:r>
      <w:r w:rsidRPr="001E0864">
        <w:rPr>
          <w:rFonts w:ascii="Arial Narrow" w:hAnsi="Arial Narrow" w:cs="Arial"/>
          <w:sz w:val="22"/>
          <w:szCs w:val="22"/>
          <w:vertAlign w:val="superscript"/>
          <w:lang w:val="en-US" w:eastAsia="en-US"/>
        </w:rPr>
        <w:t>2</w:t>
      </w:r>
      <w:r w:rsidRPr="001E0864">
        <w:rPr>
          <w:rFonts w:ascii="Arial Narrow" w:hAnsi="Arial Narrow" w:cs="Arial"/>
          <w:sz w:val="22"/>
          <w:szCs w:val="22"/>
          <w:lang w:val="en-US" w:eastAsia="en-US"/>
        </w:rPr>
        <w:t xml:space="preserve">, veličinu otvora 50mm a opremljena je sa dva elektromotora snage N=30kW i ima projektovani kapacitet 1000 t/h. </w:t>
      </w: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Odsev rešeta RR, krupnoće +50mm, utovaruje se preko reverzibilne trake T2K u kamione ili vagone i otprema kupcima u širokoj potrošnji.</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spacing w:after="240"/>
        <w:jc w:val="both"/>
        <w:rPr>
          <w:rFonts w:ascii="Arial Narrow" w:hAnsi="Arial Narrow" w:cs="Arial"/>
          <w:sz w:val="22"/>
          <w:szCs w:val="22"/>
          <w:lang w:val="en-US" w:eastAsia="en-US"/>
        </w:rPr>
      </w:pPr>
      <w:r w:rsidRPr="001E0864">
        <w:rPr>
          <w:rFonts w:ascii="Arial Narrow" w:hAnsi="Arial Narrow" w:cs="Arial"/>
          <w:sz w:val="22"/>
          <w:szCs w:val="22"/>
          <w:lang w:val="en-US" w:eastAsia="en-US"/>
        </w:rPr>
        <w:t>Prosev kalibarskog rešeta -50mm nije komercijalni proizvod, pa se preko preko traka T3K i T4K otprema do mesta utovara u kamione, kojima se sitni ugalj vraća na privremenu deponiju pored klasirnice a potom pripaja uglju za sagorevanje u TE KO „B“.</w:t>
      </w: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b/>
          <w:i/>
          <w:sz w:val="22"/>
          <w:szCs w:val="22"/>
          <w:u w:val="single"/>
          <w:lang w:val="en-US" w:eastAsia="en-US"/>
        </w:rPr>
        <w:t>Usitnjavanje uglja za potrebe termoelektrane „Kostolac B“</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Na usitnjavanje se upućuje kompletan ugalj koji pristigne u pogon drobilane Drmno, preko sipke S1, a u slučaju izdvajanja komadnog uglja, na usitnjavanje ide samo prosev kalibarskih rešeta R3 i R4.</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Ako se drobi sav pristigli ugalj u drobilanu Drmno, posle sipke S1, ugalj gravitacijski pada, na sipku poz. S2 koja mlaz uglja ravnomerno deli na dve polovine i usmerava ga na transportne trake-dodavače TR6 i TR7. Izgled sipki S1 i S2 vidi se na slici 2.4.</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noProof/>
          <w:sz w:val="22"/>
          <w:szCs w:val="22"/>
          <w:lang w:val="en-US" w:eastAsia="en-US"/>
        </w:rPr>
        <w:lastRenderedPageBreak/>
        <w:drawing>
          <wp:inline distT="0" distB="0" distL="0" distR="0" wp14:anchorId="28E3036C" wp14:editId="280719EE">
            <wp:extent cx="6172200" cy="4600575"/>
            <wp:effectExtent l="19050" t="0" r="0" b="0"/>
            <wp:docPr id="84" name="Picture 20" descr="20160627_11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160627_113119"/>
                    <pic:cNvPicPr>
                      <a:picLocks noChangeAspect="1" noChangeArrowheads="1"/>
                    </pic:cNvPicPr>
                  </pic:nvPicPr>
                  <pic:blipFill>
                    <a:blip r:embed="rId48" cstate="print"/>
                    <a:srcRect/>
                    <a:stretch>
                      <a:fillRect/>
                    </a:stretch>
                  </pic:blipFill>
                  <pic:spPr bwMode="auto">
                    <a:xfrm>
                      <a:off x="0" y="0"/>
                      <a:ext cx="6172200" cy="4600575"/>
                    </a:xfrm>
                    <a:prstGeom prst="rect">
                      <a:avLst/>
                    </a:prstGeom>
                    <a:noFill/>
                    <a:ln w="9525">
                      <a:noFill/>
                      <a:miter lim="800000"/>
                      <a:headEnd/>
                      <a:tailEnd/>
                    </a:ln>
                  </pic:spPr>
                </pic:pic>
              </a:graphicData>
            </a:graphic>
          </wp:inline>
        </w:drawing>
      </w:r>
    </w:p>
    <w:p w:rsidR="001E0864" w:rsidRPr="001E0864" w:rsidRDefault="001E0864" w:rsidP="001E0864">
      <w:pPr>
        <w:suppressAutoHyphens w:val="0"/>
        <w:spacing w:before="12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Slika 2.4 Izgled sipki S1 i S2</w:t>
      </w:r>
    </w:p>
    <w:p w:rsidR="001E0864" w:rsidRPr="001E0864" w:rsidRDefault="001E0864" w:rsidP="001E0864">
      <w:pPr>
        <w:suppressAutoHyphens w:val="0"/>
        <w:spacing w:after="120"/>
        <w:jc w:val="both"/>
        <w:rPr>
          <w:rFonts w:ascii="Arial Narrow" w:hAnsi="Arial Narrow" w:cs="Arial"/>
          <w:sz w:val="22"/>
          <w:szCs w:val="22"/>
          <w:lang w:val="en-US" w:eastAsia="en-US"/>
        </w:rPr>
      </w:pPr>
      <w:r w:rsidRPr="001E0864">
        <w:rPr>
          <w:rFonts w:ascii="Arial Narrow" w:hAnsi="Arial Narrow" w:cs="Arial"/>
          <w:sz w:val="22"/>
          <w:szCs w:val="22"/>
          <w:lang w:val="en-US" w:eastAsia="en-US"/>
        </w:rPr>
        <w:t xml:space="preserve">Traka TR6 dodaje ugalj u čekićnu drobilicu poz. D1 a traka TR7 u čekićnu drobilicu D3. (Prvobitnim projektom je bila ugrađena i drobilica D2, koja se hranila istim trakama TR6 i TR7 koje su bile predviđene za reverzibilni rad, ali se vremenom od toga odustalo, tako da je stanje prikazano na šemi na slici 2.2, aktuelno) Čekićne drobilice (poz. D1 i D3) su čehoslovačke proizvodnje (PSP Engineering a.s. Prerov), tip KDV 1137, (videti sliku 2.5) nominalnog kapaciteta 1350 t/h, sa snagom elektro motora 1000 kW i pri broju obrtaja n=593 min-1 (obimna-periferijska brzina čekića je oko 49m/s). </w:t>
      </w: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 xml:space="preserve">Ukupan broj čekića na drobilici (slika 2.6) je u osam redova, 8 x 13=104 komada. Kućište drobilice je bez rešetke, a krupnoća izlaznog proizvoda se reguliše rastojanjem između čekića i odbojnih valjaka montiranih na drobilici. </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noProof/>
          <w:sz w:val="22"/>
          <w:szCs w:val="22"/>
          <w:lang w:val="en-US" w:eastAsia="en-US"/>
        </w:rPr>
        <w:lastRenderedPageBreak/>
        <w:drawing>
          <wp:inline distT="0" distB="0" distL="0" distR="0" wp14:anchorId="337A952E" wp14:editId="00B9D7C3">
            <wp:extent cx="6172200" cy="3476625"/>
            <wp:effectExtent l="19050" t="0" r="0" b="0"/>
            <wp:docPr id="77" name="Picture 21" descr="20160627_11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60627_113706"/>
                    <pic:cNvPicPr>
                      <a:picLocks noChangeAspect="1" noChangeArrowheads="1"/>
                    </pic:cNvPicPr>
                  </pic:nvPicPr>
                  <pic:blipFill>
                    <a:blip r:embed="rId49" cstate="print"/>
                    <a:srcRect/>
                    <a:stretch>
                      <a:fillRect/>
                    </a:stretch>
                  </pic:blipFill>
                  <pic:spPr bwMode="auto">
                    <a:xfrm>
                      <a:off x="0" y="0"/>
                      <a:ext cx="6172200" cy="3476625"/>
                    </a:xfrm>
                    <a:prstGeom prst="rect">
                      <a:avLst/>
                    </a:prstGeom>
                    <a:noFill/>
                    <a:ln w="9525">
                      <a:noFill/>
                      <a:miter lim="800000"/>
                      <a:headEnd/>
                      <a:tailEnd/>
                    </a:ln>
                  </pic:spPr>
                </pic:pic>
              </a:graphicData>
            </a:graphic>
          </wp:inline>
        </w:drawing>
      </w:r>
    </w:p>
    <w:p w:rsidR="001E0864" w:rsidRPr="001E0864" w:rsidRDefault="001E0864" w:rsidP="001E0864">
      <w:pPr>
        <w:suppressAutoHyphens w:val="0"/>
        <w:spacing w:after="12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Slika 2.5 Pogled na drobilicu D1</w:t>
      </w:r>
    </w:p>
    <w:p w:rsidR="001E0864" w:rsidRPr="001E0864" w:rsidRDefault="001E0864" w:rsidP="001E0864">
      <w:pPr>
        <w:suppressAutoHyphens w:val="0"/>
        <w:spacing w:after="240"/>
        <w:jc w:val="center"/>
        <w:rPr>
          <w:rFonts w:ascii="Arial Narrow" w:hAnsi="Arial Narrow" w:cs="Arial"/>
          <w:sz w:val="22"/>
          <w:szCs w:val="22"/>
          <w:lang w:val="en-US" w:eastAsia="en-US"/>
        </w:rPr>
      </w:pPr>
      <w:r w:rsidRPr="001E0864">
        <w:rPr>
          <w:rFonts w:ascii="Arial Narrow" w:hAnsi="Arial Narrow" w:cs="Arial"/>
          <w:noProof/>
          <w:sz w:val="22"/>
          <w:szCs w:val="22"/>
          <w:lang w:val="en-US" w:eastAsia="en-US"/>
        </w:rPr>
        <w:drawing>
          <wp:inline distT="0" distB="0" distL="0" distR="0" wp14:anchorId="74970357" wp14:editId="606826F4">
            <wp:extent cx="6267450" cy="3505200"/>
            <wp:effectExtent l="19050" t="0" r="0" b="0"/>
            <wp:docPr id="29" name="Picture 22" descr="20160627_11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60627_113800"/>
                    <pic:cNvPicPr>
                      <a:picLocks noChangeAspect="1" noChangeArrowheads="1"/>
                    </pic:cNvPicPr>
                  </pic:nvPicPr>
                  <pic:blipFill>
                    <a:blip r:embed="rId50" cstate="print"/>
                    <a:srcRect/>
                    <a:stretch>
                      <a:fillRect/>
                    </a:stretch>
                  </pic:blipFill>
                  <pic:spPr bwMode="auto">
                    <a:xfrm>
                      <a:off x="0" y="0"/>
                      <a:ext cx="6267450" cy="3505200"/>
                    </a:xfrm>
                    <a:prstGeom prst="rect">
                      <a:avLst/>
                    </a:prstGeom>
                    <a:noFill/>
                    <a:ln w="9525">
                      <a:noFill/>
                      <a:miter lim="800000"/>
                      <a:headEnd/>
                      <a:tailEnd/>
                    </a:ln>
                  </pic:spPr>
                </pic:pic>
              </a:graphicData>
            </a:graphic>
          </wp:inline>
        </w:drawing>
      </w:r>
    </w:p>
    <w:p w:rsidR="001E0864" w:rsidRPr="001E0864" w:rsidRDefault="001E0864" w:rsidP="001E0864">
      <w:pPr>
        <w:suppressAutoHyphens w:val="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Slika 2.6 Izgled čekića na rotoru u stanju mirovanja</w:t>
      </w: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Izdrobljeni ugalj se prikuplja na transportnoj traci TR10, koja dalje predaje ugalj trakama T1.1, T1.2 i T1, T2 i T3 kojima se ugalj odlaže na jednu od deponija izdrobljenog uglja (četiri „grede“, A, B, C, i D) ispred TE KO „B“ ili se direktno, bez odlaganja, otprema u bunkere blokova B1 i B2, termolektrane Kostolac „B“.</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U tabeli 2.1 dat je prikaz karakteristika osnovne opreme za usitnjavanje uglja, koja se koristi u drobilani PK Drmno.</w:t>
      </w:r>
    </w:p>
    <w:p w:rsidR="001E0864" w:rsidRPr="001E0864" w:rsidRDefault="001E0864" w:rsidP="001E0864">
      <w:pPr>
        <w:suppressAutoHyphens w:val="0"/>
        <w:jc w:val="center"/>
        <w:rPr>
          <w:rFonts w:ascii="Arial Narrow" w:hAnsi="Arial Narrow" w:cs="Arial"/>
          <w:sz w:val="22"/>
          <w:szCs w:val="22"/>
          <w:lang w:val="en-US" w:eastAsia="en-US"/>
        </w:rPr>
      </w:pPr>
    </w:p>
    <w:p w:rsidR="001E0864" w:rsidRPr="001E0864" w:rsidRDefault="001E0864" w:rsidP="001E0864">
      <w:pPr>
        <w:suppressAutoHyphens w:val="0"/>
        <w:spacing w:after="12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Tabela 2.1 Karakteristike osnovne opreme u drobilani PK Drmno</w:t>
      </w:r>
    </w:p>
    <w:tbl>
      <w:tblPr>
        <w:tblStyle w:val="TableGrid7"/>
        <w:tblW w:w="9540" w:type="dxa"/>
        <w:tblInd w:w="108" w:type="dxa"/>
        <w:tblLook w:val="01E0" w:firstRow="1" w:lastRow="1" w:firstColumn="1" w:lastColumn="1" w:noHBand="0" w:noVBand="0"/>
      </w:tblPr>
      <w:tblGrid>
        <w:gridCol w:w="1620"/>
        <w:gridCol w:w="5760"/>
        <w:gridCol w:w="2160"/>
      </w:tblGrid>
      <w:tr w:rsidR="001E0864" w:rsidRPr="001E0864" w:rsidTr="001E0864">
        <w:tc>
          <w:tcPr>
            <w:tcW w:w="1620" w:type="dxa"/>
            <w:shd w:val="clear" w:color="auto" w:fill="DAEEF3" w:themeFill="accent5" w:themeFillTint="33"/>
          </w:tcPr>
          <w:p w:rsidR="001E0864" w:rsidRPr="001E0864" w:rsidRDefault="001E0864" w:rsidP="001E0864">
            <w:pPr>
              <w:suppressAutoHyphens w:val="0"/>
              <w:spacing w:after="240"/>
              <w:jc w:val="center"/>
              <w:rPr>
                <w:rFonts w:ascii="Arial Narrow" w:hAnsi="Arial Narrow" w:cs="Arial"/>
                <w:b/>
                <w:sz w:val="22"/>
                <w:szCs w:val="22"/>
                <w:lang w:val="en-US" w:eastAsia="en-US"/>
              </w:rPr>
            </w:pPr>
            <w:r w:rsidRPr="001E0864">
              <w:rPr>
                <w:rFonts w:ascii="Arial Narrow" w:hAnsi="Arial Narrow" w:cs="Arial"/>
                <w:b/>
                <w:sz w:val="22"/>
                <w:szCs w:val="22"/>
                <w:lang w:val="en-US" w:eastAsia="en-US"/>
              </w:rPr>
              <w:lastRenderedPageBreak/>
              <w:t>Pozicija</w:t>
            </w:r>
          </w:p>
        </w:tc>
        <w:tc>
          <w:tcPr>
            <w:tcW w:w="5760" w:type="dxa"/>
            <w:shd w:val="clear" w:color="auto" w:fill="DAEEF3" w:themeFill="accent5" w:themeFillTint="33"/>
          </w:tcPr>
          <w:p w:rsidR="001E0864" w:rsidRPr="001E0864" w:rsidRDefault="001E0864" w:rsidP="001E0864">
            <w:pPr>
              <w:suppressAutoHyphens w:val="0"/>
              <w:jc w:val="center"/>
              <w:rPr>
                <w:rFonts w:ascii="Arial Narrow" w:hAnsi="Arial Narrow" w:cs="Arial"/>
                <w:b/>
                <w:sz w:val="22"/>
                <w:szCs w:val="22"/>
                <w:lang w:val="en-US" w:eastAsia="en-US"/>
              </w:rPr>
            </w:pPr>
            <w:r w:rsidRPr="001E0864">
              <w:rPr>
                <w:rFonts w:ascii="Arial Narrow" w:hAnsi="Arial Narrow" w:cs="Arial"/>
                <w:b/>
                <w:sz w:val="22"/>
                <w:szCs w:val="22"/>
                <w:lang w:val="en-US" w:eastAsia="en-US"/>
              </w:rPr>
              <w:t>Naziv uređaja ili mašine</w:t>
            </w:r>
          </w:p>
        </w:tc>
        <w:tc>
          <w:tcPr>
            <w:tcW w:w="2160" w:type="dxa"/>
            <w:shd w:val="clear" w:color="auto" w:fill="DAEEF3" w:themeFill="accent5" w:themeFillTint="33"/>
          </w:tcPr>
          <w:p w:rsidR="001E0864" w:rsidRPr="001E0864" w:rsidRDefault="001E0864" w:rsidP="001E0864">
            <w:pPr>
              <w:suppressAutoHyphens w:val="0"/>
              <w:jc w:val="center"/>
              <w:rPr>
                <w:rFonts w:ascii="Arial Narrow" w:hAnsi="Arial Narrow" w:cs="Arial"/>
                <w:b/>
                <w:sz w:val="22"/>
                <w:szCs w:val="22"/>
                <w:lang w:val="en-US" w:eastAsia="en-US"/>
              </w:rPr>
            </w:pPr>
            <w:r w:rsidRPr="001E0864">
              <w:rPr>
                <w:rFonts w:ascii="Arial Narrow" w:hAnsi="Arial Narrow" w:cs="Arial"/>
                <w:b/>
                <w:sz w:val="22"/>
                <w:szCs w:val="22"/>
                <w:lang w:val="en-US" w:eastAsia="en-US"/>
              </w:rPr>
              <w:t>Napomena</w:t>
            </w:r>
          </w:p>
        </w:tc>
      </w:tr>
      <w:tr w:rsidR="001E0864" w:rsidRPr="001E0864" w:rsidTr="001E0864">
        <w:tc>
          <w:tcPr>
            <w:tcW w:w="1620" w:type="dxa"/>
          </w:tcPr>
          <w:p w:rsidR="001E0864" w:rsidRPr="001E0864" w:rsidRDefault="001E0864" w:rsidP="001E0864">
            <w:pPr>
              <w:suppressAutoHyphens w:val="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TR0</w:t>
            </w:r>
          </w:p>
        </w:tc>
        <w:tc>
          <w:tcPr>
            <w:tcW w:w="5760" w:type="dxa"/>
          </w:tcPr>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b/>
                <w:sz w:val="22"/>
                <w:szCs w:val="22"/>
                <w:lang w:val="en-US" w:eastAsia="en-US"/>
              </w:rPr>
              <w:t>Transportna traka za rovni ugalj:</w:t>
            </w: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B=1400mm, L=45m, nagib 16</w:t>
            </w:r>
            <w:r w:rsidRPr="001E0864">
              <w:rPr>
                <w:rFonts w:ascii="Arial Narrow" w:hAnsi="Arial Narrow" w:cs="Arial"/>
                <w:sz w:val="22"/>
                <w:szCs w:val="22"/>
                <w:vertAlign w:val="superscript"/>
                <w:lang w:val="en-US" w:eastAsia="en-US"/>
              </w:rPr>
              <w:t>0</w:t>
            </w:r>
            <w:r w:rsidRPr="001E0864">
              <w:rPr>
                <w:rFonts w:ascii="Arial Narrow" w:hAnsi="Arial Narrow" w:cs="Arial"/>
                <w:sz w:val="22"/>
                <w:szCs w:val="22"/>
                <w:lang w:val="en-US" w:eastAsia="en-US"/>
              </w:rPr>
              <w:t>, v=4,8m/s, N=2x132 kW i Q=2700t/h;</w:t>
            </w:r>
          </w:p>
        </w:tc>
        <w:tc>
          <w:tcPr>
            <w:tcW w:w="2160" w:type="dxa"/>
          </w:tcPr>
          <w:p w:rsidR="001E0864" w:rsidRPr="001E0864" w:rsidRDefault="001E0864" w:rsidP="001E0864">
            <w:pPr>
              <w:suppressAutoHyphens w:val="0"/>
              <w:jc w:val="both"/>
              <w:rPr>
                <w:rFonts w:ascii="Arial Narrow" w:hAnsi="Arial Narrow" w:cs="Arial"/>
                <w:sz w:val="22"/>
                <w:szCs w:val="22"/>
                <w:lang w:val="en-US" w:eastAsia="en-US"/>
              </w:rPr>
            </w:pPr>
          </w:p>
        </w:tc>
      </w:tr>
      <w:tr w:rsidR="001E0864" w:rsidRPr="001E0864" w:rsidTr="001E0864">
        <w:tc>
          <w:tcPr>
            <w:tcW w:w="1620" w:type="dxa"/>
          </w:tcPr>
          <w:p w:rsidR="001E0864" w:rsidRPr="001E0864" w:rsidRDefault="001E0864" w:rsidP="001E0864">
            <w:pPr>
              <w:suppressAutoHyphens w:val="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R3 i R54</w:t>
            </w:r>
          </w:p>
        </w:tc>
        <w:tc>
          <w:tcPr>
            <w:tcW w:w="5760" w:type="dxa"/>
          </w:tcPr>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b/>
                <w:sz w:val="22"/>
                <w:szCs w:val="22"/>
                <w:lang w:val="en-US" w:eastAsia="en-US"/>
              </w:rPr>
              <w:t>Kalibarska rešeta (rolen rostovi):</w:t>
            </w: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F=6,38m</w:t>
            </w:r>
            <w:r w:rsidRPr="001E0864">
              <w:rPr>
                <w:rFonts w:ascii="Arial Narrow" w:hAnsi="Arial Narrow" w:cs="Arial"/>
                <w:sz w:val="22"/>
                <w:szCs w:val="22"/>
                <w:vertAlign w:val="superscript"/>
                <w:lang w:val="en-US" w:eastAsia="en-US"/>
              </w:rPr>
              <w:t>2</w:t>
            </w:r>
            <w:r w:rsidRPr="001E0864">
              <w:rPr>
                <w:rFonts w:ascii="Arial Narrow" w:hAnsi="Arial Narrow" w:cs="Arial"/>
                <w:sz w:val="22"/>
                <w:szCs w:val="22"/>
                <w:lang w:val="en-US" w:eastAsia="en-US"/>
              </w:rPr>
              <w:t xml:space="preserve">, N=30kW, otvora 150x80mm, </w:t>
            </w: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kapaciteta 1350 t/h.</w:t>
            </w:r>
          </w:p>
        </w:tc>
        <w:tc>
          <w:tcPr>
            <w:tcW w:w="2160" w:type="dxa"/>
          </w:tcPr>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 xml:space="preserve">Proizvođač: </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„14 oktobar“ Kruševac</w:t>
            </w:r>
          </w:p>
        </w:tc>
      </w:tr>
      <w:tr w:rsidR="001E0864" w:rsidRPr="001E0864" w:rsidTr="001E0864">
        <w:tc>
          <w:tcPr>
            <w:tcW w:w="1620" w:type="dxa"/>
          </w:tcPr>
          <w:p w:rsidR="001E0864" w:rsidRPr="001E0864" w:rsidRDefault="001E0864" w:rsidP="001E0864">
            <w:pPr>
              <w:suppressAutoHyphens w:val="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TR5.1 i TR5.2</w:t>
            </w:r>
          </w:p>
        </w:tc>
        <w:tc>
          <w:tcPr>
            <w:tcW w:w="5760" w:type="dxa"/>
          </w:tcPr>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b/>
                <w:sz w:val="22"/>
                <w:szCs w:val="22"/>
                <w:lang w:val="en-US" w:eastAsia="en-US"/>
              </w:rPr>
              <w:t>Trakasti dodavači:</w:t>
            </w: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B=1200mm, L=6,5m, v=2,135m/s, N=16kW, Q=800t/h</w:t>
            </w:r>
          </w:p>
        </w:tc>
        <w:tc>
          <w:tcPr>
            <w:tcW w:w="2160" w:type="dxa"/>
          </w:tcPr>
          <w:p w:rsidR="001E0864" w:rsidRPr="001E0864" w:rsidRDefault="001E0864" w:rsidP="001E0864">
            <w:pPr>
              <w:suppressAutoHyphens w:val="0"/>
              <w:jc w:val="both"/>
              <w:rPr>
                <w:rFonts w:ascii="Arial Narrow" w:hAnsi="Arial Narrow" w:cs="Arial"/>
                <w:sz w:val="22"/>
                <w:szCs w:val="22"/>
                <w:lang w:val="en-US" w:eastAsia="en-US"/>
              </w:rPr>
            </w:pPr>
          </w:p>
        </w:tc>
      </w:tr>
      <w:tr w:rsidR="001E0864" w:rsidRPr="001E0864" w:rsidTr="001E0864">
        <w:tc>
          <w:tcPr>
            <w:tcW w:w="1620" w:type="dxa"/>
          </w:tcPr>
          <w:p w:rsidR="001E0864" w:rsidRPr="001E0864" w:rsidRDefault="001E0864" w:rsidP="001E0864">
            <w:pPr>
              <w:suppressAutoHyphens w:val="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TR5</w:t>
            </w:r>
          </w:p>
        </w:tc>
        <w:tc>
          <w:tcPr>
            <w:tcW w:w="5760" w:type="dxa"/>
          </w:tcPr>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b/>
                <w:sz w:val="22"/>
                <w:szCs w:val="22"/>
                <w:lang w:val="en-US" w:eastAsia="en-US"/>
              </w:rPr>
              <w:t>Transportna traka:</w:t>
            </w: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B=1400mm, L=23,5m, v=2,75m/s, N=30kW, Q=1100 t/h</w:t>
            </w:r>
          </w:p>
        </w:tc>
        <w:tc>
          <w:tcPr>
            <w:tcW w:w="2160" w:type="dxa"/>
          </w:tcPr>
          <w:p w:rsidR="001E0864" w:rsidRPr="001E0864" w:rsidRDefault="001E0864" w:rsidP="001E0864">
            <w:pPr>
              <w:suppressAutoHyphens w:val="0"/>
              <w:jc w:val="both"/>
              <w:rPr>
                <w:rFonts w:ascii="Arial Narrow" w:hAnsi="Arial Narrow" w:cs="Arial"/>
                <w:sz w:val="22"/>
                <w:szCs w:val="22"/>
                <w:lang w:val="en-US" w:eastAsia="en-US"/>
              </w:rPr>
            </w:pPr>
          </w:p>
        </w:tc>
      </w:tr>
      <w:tr w:rsidR="001E0864" w:rsidRPr="001E0864" w:rsidTr="001E0864">
        <w:tc>
          <w:tcPr>
            <w:tcW w:w="1620" w:type="dxa"/>
          </w:tcPr>
          <w:p w:rsidR="001E0864" w:rsidRPr="001E0864" w:rsidRDefault="001E0864" w:rsidP="001E0864">
            <w:pPr>
              <w:suppressAutoHyphens w:val="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TR6 i TR7</w:t>
            </w:r>
          </w:p>
        </w:tc>
        <w:tc>
          <w:tcPr>
            <w:tcW w:w="5760" w:type="dxa"/>
          </w:tcPr>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b/>
                <w:sz w:val="22"/>
                <w:szCs w:val="22"/>
                <w:lang w:val="en-US" w:eastAsia="en-US"/>
              </w:rPr>
              <w:t>Transportne trake dodavači:</w:t>
            </w: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B=2000mm, L=6,26m, v=1,4m/s, N=30 kW Q=1350 t/h</w:t>
            </w:r>
          </w:p>
        </w:tc>
        <w:tc>
          <w:tcPr>
            <w:tcW w:w="2160" w:type="dxa"/>
          </w:tcPr>
          <w:p w:rsidR="001E0864" w:rsidRPr="001E0864" w:rsidRDefault="001E0864" w:rsidP="001E0864">
            <w:pPr>
              <w:suppressAutoHyphens w:val="0"/>
              <w:jc w:val="both"/>
              <w:rPr>
                <w:rFonts w:ascii="Arial Narrow" w:hAnsi="Arial Narrow" w:cs="Arial"/>
                <w:sz w:val="22"/>
                <w:szCs w:val="22"/>
                <w:lang w:val="en-US" w:eastAsia="en-US"/>
              </w:rPr>
            </w:pPr>
          </w:p>
        </w:tc>
      </w:tr>
      <w:tr w:rsidR="001E0864" w:rsidRPr="001E0864" w:rsidTr="001E0864">
        <w:tc>
          <w:tcPr>
            <w:tcW w:w="1620" w:type="dxa"/>
          </w:tcPr>
          <w:p w:rsidR="001E0864" w:rsidRPr="001E0864" w:rsidRDefault="001E0864" w:rsidP="001E0864">
            <w:pPr>
              <w:suppressAutoHyphens w:val="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D1 i D3</w:t>
            </w:r>
          </w:p>
        </w:tc>
        <w:tc>
          <w:tcPr>
            <w:tcW w:w="5760" w:type="dxa"/>
          </w:tcPr>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b/>
                <w:sz w:val="22"/>
                <w:szCs w:val="22"/>
                <w:lang w:val="en-US" w:eastAsia="en-US"/>
              </w:rPr>
              <w:t>Čekićna drobilica KDV1137:</w:t>
            </w: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Dimenzije DxL=1600x2200mm, n=593 min</w:t>
            </w:r>
            <w:r w:rsidRPr="001E0864">
              <w:rPr>
                <w:rFonts w:ascii="Arial Narrow" w:hAnsi="Arial Narrow" w:cs="Arial"/>
                <w:sz w:val="22"/>
                <w:szCs w:val="22"/>
                <w:vertAlign w:val="superscript"/>
                <w:lang w:val="en-US" w:eastAsia="en-US"/>
              </w:rPr>
              <w:t>-1</w:t>
            </w:r>
            <w:r w:rsidRPr="001E0864">
              <w:rPr>
                <w:rFonts w:ascii="Arial Narrow" w:hAnsi="Arial Narrow" w:cs="Arial"/>
                <w:sz w:val="22"/>
                <w:szCs w:val="22"/>
                <w:lang w:val="en-US" w:eastAsia="en-US"/>
              </w:rPr>
              <w:t xml:space="preserve">, </w:t>
            </w: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N=1000 kW, Q</w:t>
            </w:r>
            <w:r w:rsidRPr="001E0864">
              <w:rPr>
                <w:rFonts w:ascii="Arial Narrow" w:hAnsi="Arial Narrow" w:cs="Arial"/>
                <w:sz w:val="22"/>
                <w:szCs w:val="22"/>
                <w:vertAlign w:val="subscript"/>
                <w:lang w:val="en-US" w:eastAsia="en-US"/>
              </w:rPr>
              <w:t>nom.</w:t>
            </w:r>
            <w:r w:rsidRPr="001E0864">
              <w:rPr>
                <w:rFonts w:ascii="Arial Narrow" w:hAnsi="Arial Narrow" w:cs="Arial"/>
                <w:sz w:val="22"/>
                <w:szCs w:val="22"/>
                <w:lang w:val="en-US" w:eastAsia="en-US"/>
              </w:rPr>
              <w:t>=1350 t/h</w:t>
            </w:r>
          </w:p>
        </w:tc>
        <w:tc>
          <w:tcPr>
            <w:tcW w:w="2160" w:type="dxa"/>
          </w:tcPr>
          <w:p w:rsidR="001E0864" w:rsidRPr="001E0864" w:rsidRDefault="001E0864" w:rsidP="001E0864">
            <w:pPr>
              <w:suppressAutoHyphens w:val="0"/>
              <w:jc w:val="both"/>
              <w:rPr>
                <w:rFonts w:ascii="Arial Narrow" w:hAnsi="Arial Narrow" w:cs="Arial"/>
                <w:sz w:val="22"/>
                <w:szCs w:val="22"/>
                <w:lang w:val="en-US" w:eastAsia="en-US"/>
              </w:rPr>
            </w:pPr>
          </w:p>
        </w:tc>
      </w:tr>
      <w:tr w:rsidR="001E0864" w:rsidRPr="001E0864" w:rsidTr="001E0864">
        <w:tc>
          <w:tcPr>
            <w:tcW w:w="1620" w:type="dxa"/>
          </w:tcPr>
          <w:p w:rsidR="001E0864" w:rsidRPr="001E0864" w:rsidRDefault="001E0864" w:rsidP="001E0864">
            <w:pPr>
              <w:suppressAutoHyphens w:val="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TR10</w:t>
            </w:r>
          </w:p>
        </w:tc>
        <w:tc>
          <w:tcPr>
            <w:tcW w:w="5760" w:type="dxa"/>
          </w:tcPr>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b/>
                <w:sz w:val="22"/>
                <w:szCs w:val="22"/>
                <w:lang w:val="en-US" w:eastAsia="en-US"/>
              </w:rPr>
              <w:t>Transportna traka</w:t>
            </w:r>
            <w:r w:rsidRPr="001E0864">
              <w:rPr>
                <w:rFonts w:ascii="Arial Narrow" w:hAnsi="Arial Narrow" w:cs="Arial"/>
                <w:sz w:val="22"/>
                <w:szCs w:val="22"/>
                <w:lang w:val="en-US" w:eastAsia="en-US"/>
              </w:rPr>
              <w:t xml:space="preserve"> </w:t>
            </w:r>
            <w:r w:rsidRPr="001E0864">
              <w:rPr>
                <w:rFonts w:ascii="Arial Narrow" w:hAnsi="Arial Narrow" w:cs="Arial"/>
                <w:b/>
                <w:sz w:val="22"/>
                <w:szCs w:val="22"/>
                <w:lang w:val="en-US" w:eastAsia="en-US"/>
              </w:rPr>
              <w:t>izdrobljenog uglja:</w:t>
            </w: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B=1600mm, L=30m, v=3,9m/s, N=45 kW, Q=2700 t/h</w:t>
            </w:r>
          </w:p>
        </w:tc>
        <w:tc>
          <w:tcPr>
            <w:tcW w:w="2160" w:type="dxa"/>
          </w:tcPr>
          <w:p w:rsidR="001E0864" w:rsidRPr="001E0864" w:rsidRDefault="001E0864" w:rsidP="001E0864">
            <w:pPr>
              <w:suppressAutoHyphens w:val="0"/>
              <w:jc w:val="both"/>
              <w:rPr>
                <w:rFonts w:ascii="Arial Narrow" w:hAnsi="Arial Narrow" w:cs="Arial"/>
                <w:sz w:val="22"/>
                <w:szCs w:val="22"/>
                <w:lang w:val="en-US" w:eastAsia="en-US"/>
              </w:rPr>
            </w:pPr>
          </w:p>
        </w:tc>
      </w:tr>
    </w:tbl>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U tabeli 2.2 dati su detaljniji podaci o drobilicama D1 i D3.</w:t>
      </w:r>
    </w:p>
    <w:p w:rsidR="001E0864" w:rsidRPr="001E0864" w:rsidRDefault="001E0864" w:rsidP="001E0864">
      <w:pPr>
        <w:suppressAutoHyphens w:val="0"/>
        <w:jc w:val="center"/>
        <w:rPr>
          <w:rFonts w:ascii="Arial Narrow" w:hAnsi="Arial Narrow" w:cs="Arial"/>
          <w:sz w:val="22"/>
          <w:szCs w:val="22"/>
          <w:lang w:val="en-US" w:eastAsia="en-US"/>
        </w:rPr>
      </w:pPr>
    </w:p>
    <w:p w:rsidR="001E0864" w:rsidRPr="001E0864" w:rsidRDefault="001E0864" w:rsidP="001E0864">
      <w:pPr>
        <w:suppressAutoHyphens w:val="0"/>
        <w:spacing w:after="12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Tabela 2.2 Tehničke karakteristike drobilica D1 i D3</w:t>
      </w:r>
    </w:p>
    <w:tbl>
      <w:tblPr>
        <w:tblW w:w="9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8"/>
        <w:gridCol w:w="908"/>
        <w:gridCol w:w="932"/>
        <w:gridCol w:w="854"/>
        <w:gridCol w:w="916"/>
        <w:gridCol w:w="1183"/>
        <w:gridCol w:w="1217"/>
        <w:gridCol w:w="1080"/>
        <w:gridCol w:w="1275"/>
      </w:tblGrid>
      <w:tr w:rsidR="001E0864" w:rsidRPr="001E0864" w:rsidTr="001E0864">
        <w:trPr>
          <w:jc w:val="center"/>
        </w:trPr>
        <w:tc>
          <w:tcPr>
            <w:tcW w:w="9593" w:type="dxa"/>
            <w:gridSpan w:val="9"/>
            <w:tcBorders>
              <w:bottom w:val="single" w:sz="4" w:space="0" w:color="auto"/>
            </w:tcBorders>
          </w:tcPr>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Drobilice D1 i D3</w:t>
            </w:r>
          </w:p>
        </w:tc>
      </w:tr>
      <w:tr w:rsidR="001E0864" w:rsidRPr="001E0864" w:rsidTr="001E0864">
        <w:trPr>
          <w:jc w:val="center"/>
        </w:trPr>
        <w:tc>
          <w:tcPr>
            <w:tcW w:w="1228" w:type="dxa"/>
            <w:shd w:val="clear" w:color="auto" w:fill="DAEEF3" w:themeFill="accent5" w:themeFillTint="33"/>
            <w:vAlign w:val="center"/>
          </w:tcPr>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Oznaka</w:t>
            </w:r>
          </w:p>
        </w:tc>
        <w:tc>
          <w:tcPr>
            <w:tcW w:w="908" w:type="dxa"/>
            <w:shd w:val="clear" w:color="auto" w:fill="DAEEF3" w:themeFill="accent5" w:themeFillTint="33"/>
            <w:vAlign w:val="center"/>
          </w:tcPr>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Kom.</w:t>
            </w:r>
          </w:p>
        </w:tc>
        <w:tc>
          <w:tcPr>
            <w:tcW w:w="932" w:type="dxa"/>
            <w:shd w:val="clear" w:color="auto" w:fill="DAEEF3" w:themeFill="accent5" w:themeFillTint="33"/>
            <w:vAlign w:val="center"/>
          </w:tcPr>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Prečnik rotora, mm</w:t>
            </w:r>
          </w:p>
        </w:tc>
        <w:tc>
          <w:tcPr>
            <w:tcW w:w="854" w:type="dxa"/>
            <w:shd w:val="clear" w:color="auto" w:fill="DAEEF3" w:themeFill="accent5" w:themeFillTint="33"/>
            <w:vAlign w:val="center"/>
          </w:tcPr>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Širina rotora, mm</w:t>
            </w:r>
          </w:p>
        </w:tc>
        <w:tc>
          <w:tcPr>
            <w:tcW w:w="916" w:type="dxa"/>
            <w:shd w:val="clear" w:color="auto" w:fill="DAEEF3" w:themeFill="accent5" w:themeFillTint="33"/>
            <w:vAlign w:val="center"/>
          </w:tcPr>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Broj obrtaja rotora,</w:t>
            </w:r>
          </w:p>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min</w:t>
            </w:r>
            <w:r w:rsidRPr="001E0864">
              <w:rPr>
                <w:rFonts w:ascii="Arial Narrow" w:hAnsi="Arial Narrow" w:cs="Arial"/>
                <w:b/>
                <w:noProof/>
                <w:sz w:val="22"/>
                <w:szCs w:val="22"/>
                <w:vertAlign w:val="superscript"/>
                <w:lang w:val="sr-Latn-CS" w:eastAsia="en-US"/>
              </w:rPr>
              <w:t>-1</w:t>
            </w:r>
          </w:p>
        </w:tc>
        <w:tc>
          <w:tcPr>
            <w:tcW w:w="1183" w:type="dxa"/>
            <w:shd w:val="clear" w:color="auto" w:fill="DAEEF3" w:themeFill="accent5" w:themeFillTint="33"/>
            <w:vAlign w:val="center"/>
          </w:tcPr>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Maks. ulazna krupnoća, mm</w:t>
            </w:r>
          </w:p>
        </w:tc>
        <w:tc>
          <w:tcPr>
            <w:tcW w:w="1217" w:type="dxa"/>
            <w:shd w:val="clear" w:color="auto" w:fill="DAEEF3" w:themeFill="accent5" w:themeFillTint="33"/>
            <w:vAlign w:val="center"/>
          </w:tcPr>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Izlazna krupnoća,</w:t>
            </w:r>
          </w:p>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mm</w:t>
            </w:r>
          </w:p>
        </w:tc>
        <w:tc>
          <w:tcPr>
            <w:tcW w:w="1080" w:type="dxa"/>
            <w:shd w:val="clear" w:color="auto" w:fill="DAEEF3" w:themeFill="accent5" w:themeFillTint="33"/>
            <w:vAlign w:val="center"/>
          </w:tcPr>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Snaga motora</w:t>
            </w:r>
          </w:p>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P, kW</w:t>
            </w:r>
          </w:p>
        </w:tc>
        <w:tc>
          <w:tcPr>
            <w:tcW w:w="1275" w:type="dxa"/>
            <w:shd w:val="clear" w:color="auto" w:fill="DAEEF3" w:themeFill="accent5" w:themeFillTint="33"/>
            <w:vAlign w:val="center"/>
          </w:tcPr>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Kapacitet</w:t>
            </w:r>
          </w:p>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Q, t/h</w:t>
            </w:r>
          </w:p>
        </w:tc>
      </w:tr>
      <w:tr w:rsidR="001E0864" w:rsidRPr="001E0864" w:rsidTr="001E0864">
        <w:trPr>
          <w:jc w:val="center"/>
        </w:trPr>
        <w:tc>
          <w:tcPr>
            <w:tcW w:w="122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D1 i D3</w:t>
            </w:r>
          </w:p>
        </w:tc>
        <w:tc>
          <w:tcPr>
            <w:tcW w:w="90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2</w:t>
            </w:r>
          </w:p>
        </w:tc>
        <w:tc>
          <w:tcPr>
            <w:tcW w:w="932" w:type="dxa"/>
            <w:shd w:val="clear" w:color="auto" w:fill="auto"/>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1600</w:t>
            </w:r>
          </w:p>
        </w:tc>
        <w:tc>
          <w:tcPr>
            <w:tcW w:w="854" w:type="dxa"/>
            <w:shd w:val="clear" w:color="auto" w:fill="auto"/>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2200</w:t>
            </w:r>
          </w:p>
        </w:tc>
        <w:tc>
          <w:tcPr>
            <w:tcW w:w="916" w:type="dxa"/>
            <w:shd w:val="clear" w:color="auto" w:fill="auto"/>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600</w:t>
            </w:r>
          </w:p>
        </w:tc>
        <w:tc>
          <w:tcPr>
            <w:tcW w:w="1183" w:type="dxa"/>
            <w:shd w:val="clear" w:color="auto" w:fill="auto"/>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800</w:t>
            </w:r>
          </w:p>
        </w:tc>
        <w:tc>
          <w:tcPr>
            <w:tcW w:w="1217" w:type="dxa"/>
            <w:shd w:val="clear" w:color="auto" w:fill="auto"/>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0-40</w:t>
            </w:r>
          </w:p>
        </w:tc>
        <w:tc>
          <w:tcPr>
            <w:tcW w:w="1080"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1000</w:t>
            </w:r>
          </w:p>
        </w:tc>
        <w:tc>
          <w:tcPr>
            <w:tcW w:w="1275"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1350</w:t>
            </w:r>
          </w:p>
        </w:tc>
      </w:tr>
    </w:tbl>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 xml:space="preserve">Drobilice su montirane na odgovarajućim armirano betonskim temeljima. Hranjenje drobilica se vrši uz pomoć trakastih dodavača, TR-6 i TR-7 i to rovnog uglja krupnoće -400 (1000)+0 mm direktno sa transportne trake TR-0 (preko sipki S1 i S2, ili proseva rešeta R3 i R4, krupnoće -150+0 mm. </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noProof/>
          <w:sz w:val="22"/>
          <w:szCs w:val="22"/>
          <w:lang w:val="en-US" w:eastAsia="en-US"/>
        </w:rPr>
        <w:lastRenderedPageBreak/>
        <w:drawing>
          <wp:inline distT="0" distB="0" distL="0" distR="0" wp14:anchorId="16AB37E2" wp14:editId="418B9964">
            <wp:extent cx="4867275" cy="3505200"/>
            <wp:effectExtent l="19050" t="0" r="9525" b="0"/>
            <wp:docPr id="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srcRect/>
                    <a:stretch>
                      <a:fillRect/>
                    </a:stretch>
                  </pic:blipFill>
                  <pic:spPr bwMode="auto">
                    <a:xfrm>
                      <a:off x="0" y="0"/>
                      <a:ext cx="4867275" cy="3505200"/>
                    </a:xfrm>
                    <a:prstGeom prst="rect">
                      <a:avLst/>
                    </a:prstGeom>
                    <a:noFill/>
                    <a:ln w="9525">
                      <a:noFill/>
                      <a:miter lim="800000"/>
                      <a:headEnd/>
                      <a:tailEnd/>
                    </a:ln>
                  </pic:spPr>
                </pic:pic>
              </a:graphicData>
            </a:graphic>
          </wp:inline>
        </w:drawing>
      </w:r>
    </w:p>
    <w:p w:rsidR="001E0864" w:rsidRPr="001E0864" w:rsidRDefault="001E0864" w:rsidP="001E0864">
      <w:pPr>
        <w:suppressAutoHyphens w:val="0"/>
        <w:spacing w:before="120" w:after="12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Slika 2.7. Šematska ilustracija zone hranjenja kod drobilice KDV 1137</w:t>
      </w:r>
    </w:p>
    <w:p w:rsidR="001E0864" w:rsidRPr="001E0864" w:rsidRDefault="001E0864" w:rsidP="001E0864">
      <w:pPr>
        <w:suppressAutoHyphens w:val="0"/>
        <w:spacing w:before="240" w:after="24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 xml:space="preserve">Ovakav tip drobilica zahteva poseban režim hranjenja, to jest dovođenje materijala u određeni prostor između odbojnih valjaka i rotora a visina sa koje pada materijal u drobilicu je ograničena na 2,2 prečnika rotora. Takođe je bitno da brzina hranjenja drobilice materijalom bude ispod 2 m/s kao i da materijal pada u tačno određenu zonu drobljenja, šematski ilustrovanu. </w:t>
      </w: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Podešavanje zazora između donjeg odbojnog valjka i čekića na rotoru vrši se u zavisnosti od stepena istrošenosti čekića. Način pričvršćivanja čekića, omogućava njihovo okretanje nakon habanja, što daje mogućnost njihovom boljem iskorišćenju.</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 xml:space="preserve">Na slikama 2.8 i 2.9 date su fotografije osovine sa čekićima i donjeg odbojnog valjka na kojima se vide bočne strane otvora za pražnjenje koje imaju nagib prema unutra, suprotno od preporuka proizvođača opreme. </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Sam izlaz iz drobilice mora imati vertikalne bočne strane, upravne na osu rotora, a strane paralelne rotoru moraju biti pod uglom od 30</w:t>
      </w:r>
      <w:r w:rsidRPr="001E0864">
        <w:rPr>
          <w:rFonts w:ascii="Arial Narrow" w:hAnsi="Arial Narrow" w:cs="Arial"/>
          <w:noProof/>
          <w:sz w:val="22"/>
          <w:szCs w:val="22"/>
          <w:lang w:val="sr-Latn-CS" w:eastAsia="en-US"/>
        </w:rPr>
        <w:sym w:font="Symbol" w:char="F0B0"/>
      </w:r>
      <w:r w:rsidRPr="001E0864">
        <w:rPr>
          <w:rFonts w:ascii="Arial Narrow" w:hAnsi="Arial Narrow" w:cs="Arial"/>
          <w:noProof/>
          <w:sz w:val="22"/>
          <w:szCs w:val="22"/>
          <w:lang w:val="sr-Latn-CS" w:eastAsia="en-US"/>
        </w:rPr>
        <w:t xml:space="preserve"> (obrnuti levak).</w:t>
      </w:r>
      <w:r w:rsidRPr="001E0864">
        <w:rPr>
          <w:rFonts w:ascii="Arial Narrow" w:hAnsi="Arial Narrow" w:cs="Arial"/>
          <w:noProof/>
          <w:color w:val="FF0000"/>
          <w:sz w:val="22"/>
          <w:szCs w:val="22"/>
          <w:lang w:val="sr-Latn-CS" w:eastAsia="en-US"/>
        </w:rPr>
        <w:t xml:space="preserve"> </w:t>
      </w:r>
      <w:r w:rsidRPr="001E0864">
        <w:rPr>
          <w:rFonts w:ascii="Arial Narrow" w:hAnsi="Arial Narrow" w:cs="Arial"/>
          <w:noProof/>
          <w:sz w:val="22"/>
          <w:szCs w:val="22"/>
          <w:lang w:val="sr-Latn-CS" w:eastAsia="en-US"/>
        </w:rPr>
        <w:t>Prihvat i otprema izdrobljenog uglja prema termoelektrani se vrši transportnom trakom TR-10.</w:t>
      </w:r>
    </w:p>
    <w:p w:rsidR="001E0864" w:rsidRPr="001E0864" w:rsidRDefault="001E0864" w:rsidP="001E0864">
      <w:pPr>
        <w:suppressAutoHyphens w:val="0"/>
        <w:jc w:val="both"/>
        <w:rPr>
          <w:rFonts w:ascii="Arial Narrow" w:hAnsi="Arial Narrow" w:cs="Arial"/>
          <w:noProof/>
          <w:sz w:val="22"/>
          <w:szCs w:val="22"/>
          <w:lang w:val="sr-Latn-CS" w:eastAsia="en-US"/>
        </w:rPr>
      </w:pPr>
    </w:p>
    <w:tbl>
      <w:tblPr>
        <w:tblW w:w="9670" w:type="dxa"/>
        <w:tblLook w:val="01E0" w:firstRow="1" w:lastRow="1" w:firstColumn="1" w:lastColumn="1" w:noHBand="0" w:noVBand="0"/>
      </w:tblPr>
      <w:tblGrid>
        <w:gridCol w:w="4896"/>
        <w:gridCol w:w="4836"/>
      </w:tblGrid>
      <w:tr w:rsidR="001E0864" w:rsidRPr="001E0864" w:rsidTr="001E0864">
        <w:tc>
          <w:tcPr>
            <w:tcW w:w="4884"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en-US" w:eastAsia="en-US"/>
              </w:rPr>
              <w:drawing>
                <wp:inline distT="0" distB="0" distL="0" distR="0" wp14:anchorId="23886553" wp14:editId="42A3EC61">
                  <wp:extent cx="2943225" cy="2143125"/>
                  <wp:effectExtent l="19050" t="0" r="9525" b="0"/>
                  <wp:docPr id="27" name="Picture 24" descr="DSC09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09639"/>
                          <pic:cNvPicPr>
                            <a:picLocks noChangeAspect="1" noChangeArrowheads="1"/>
                          </pic:cNvPicPr>
                        </pic:nvPicPr>
                        <pic:blipFill>
                          <a:blip r:embed="rId52" cstate="print"/>
                          <a:srcRect/>
                          <a:stretch>
                            <a:fillRect/>
                          </a:stretch>
                        </pic:blipFill>
                        <pic:spPr bwMode="auto">
                          <a:xfrm>
                            <a:off x="0" y="0"/>
                            <a:ext cx="2943225" cy="2143125"/>
                          </a:xfrm>
                          <a:prstGeom prst="rect">
                            <a:avLst/>
                          </a:prstGeom>
                          <a:noFill/>
                          <a:ln w="9525">
                            <a:noFill/>
                            <a:miter lim="800000"/>
                            <a:headEnd/>
                            <a:tailEnd/>
                          </a:ln>
                        </pic:spPr>
                      </pic:pic>
                    </a:graphicData>
                  </a:graphic>
                </wp:inline>
              </w:drawing>
            </w:r>
          </w:p>
        </w:tc>
        <w:tc>
          <w:tcPr>
            <w:tcW w:w="4786"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en-US" w:eastAsia="en-US"/>
              </w:rPr>
              <w:drawing>
                <wp:inline distT="0" distB="0" distL="0" distR="0" wp14:anchorId="25B02D2A" wp14:editId="72C17B9F">
                  <wp:extent cx="2905125" cy="2152650"/>
                  <wp:effectExtent l="19050" t="0" r="9525" b="0"/>
                  <wp:docPr id="26" name="Picture 25" descr="DSC09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09640"/>
                          <pic:cNvPicPr>
                            <a:picLocks noChangeAspect="1" noChangeArrowheads="1"/>
                          </pic:cNvPicPr>
                        </pic:nvPicPr>
                        <pic:blipFill>
                          <a:blip r:embed="rId53" cstate="print"/>
                          <a:srcRect/>
                          <a:stretch>
                            <a:fillRect/>
                          </a:stretch>
                        </pic:blipFill>
                        <pic:spPr bwMode="auto">
                          <a:xfrm>
                            <a:off x="0" y="0"/>
                            <a:ext cx="2905125" cy="2152650"/>
                          </a:xfrm>
                          <a:prstGeom prst="rect">
                            <a:avLst/>
                          </a:prstGeom>
                          <a:noFill/>
                          <a:ln w="9525">
                            <a:noFill/>
                            <a:miter lim="800000"/>
                            <a:headEnd/>
                            <a:tailEnd/>
                          </a:ln>
                        </pic:spPr>
                      </pic:pic>
                    </a:graphicData>
                  </a:graphic>
                </wp:inline>
              </w:drawing>
            </w:r>
          </w:p>
        </w:tc>
      </w:tr>
    </w:tbl>
    <w:p w:rsidR="001E0864" w:rsidRPr="001E0864" w:rsidRDefault="001E0864" w:rsidP="001E0864">
      <w:pPr>
        <w:suppressAutoHyphens w:val="0"/>
        <w:spacing w:before="12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lastRenderedPageBreak/>
        <w:t>Slike 2.8 i 2.9. Osovina sa čekićima i donjim odbojnim valjkom</w:t>
      </w:r>
    </w:p>
    <w:p w:rsidR="001E0864" w:rsidRPr="001E0864" w:rsidRDefault="001E0864" w:rsidP="001E0864">
      <w:pPr>
        <w:suppressAutoHyphens w:val="0"/>
        <w:jc w:val="both"/>
        <w:rPr>
          <w:rFonts w:ascii="Arial Narrow" w:hAnsi="Arial Narrow" w:cs="Arial"/>
          <w:b/>
          <w:sz w:val="22"/>
          <w:szCs w:val="22"/>
          <w:lang w:val="en-US" w:eastAsia="en-US"/>
        </w:rPr>
      </w:pPr>
      <w:r w:rsidRPr="001E0864">
        <w:rPr>
          <w:rFonts w:ascii="Arial Narrow" w:hAnsi="Arial Narrow" w:cs="Arial"/>
          <w:sz w:val="22"/>
          <w:szCs w:val="22"/>
          <w:lang w:val="en-US" w:eastAsia="en-US"/>
        </w:rPr>
        <w:br w:type="page"/>
      </w:r>
      <w:r w:rsidRPr="001E0864">
        <w:rPr>
          <w:rFonts w:ascii="Arial Narrow" w:hAnsi="Arial Narrow" w:cs="Arial"/>
          <w:b/>
          <w:sz w:val="22"/>
          <w:szCs w:val="22"/>
          <w:lang w:val="en-US" w:eastAsia="en-US"/>
        </w:rPr>
        <w:lastRenderedPageBreak/>
        <w:t>3.0 Tehnološko projektne osnove</w:t>
      </w:r>
    </w:p>
    <w:p w:rsidR="001E0864" w:rsidRPr="001E0864" w:rsidRDefault="001E0864" w:rsidP="001E0864">
      <w:pPr>
        <w:suppressAutoHyphens w:val="0"/>
        <w:rPr>
          <w:rFonts w:ascii="Arial Narrow" w:hAnsi="Arial Narrow" w:cs="Arial"/>
          <w:sz w:val="22"/>
          <w:szCs w:val="22"/>
          <w:lang w:val="en-US" w:eastAsia="en-US"/>
        </w:rPr>
      </w:pP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b/>
          <w:sz w:val="22"/>
          <w:szCs w:val="22"/>
          <w:lang w:val="en-US" w:eastAsia="en-US"/>
        </w:rPr>
        <w:t>Osnovni podaci o kapacitetu:</w:t>
      </w:r>
    </w:p>
    <w:p w:rsidR="001E0864" w:rsidRPr="001E0864" w:rsidRDefault="001E0864" w:rsidP="001E0864">
      <w:pPr>
        <w:suppressAutoHyphens w:val="0"/>
        <w:ind w:right="-82"/>
        <w:jc w:val="both"/>
        <w:rPr>
          <w:rFonts w:ascii="Arial Narrow" w:hAnsi="Arial Narrow" w:cs="Arial"/>
          <w:sz w:val="22"/>
          <w:szCs w:val="22"/>
          <w:lang w:val="en-US" w:eastAsia="en-US"/>
        </w:rPr>
      </w:pPr>
    </w:p>
    <w:p w:rsidR="001E0864" w:rsidRPr="001E0864" w:rsidRDefault="001E0864" w:rsidP="001E0864">
      <w:pPr>
        <w:suppressAutoHyphens w:val="0"/>
        <w:ind w:right="-82"/>
        <w:jc w:val="both"/>
        <w:rPr>
          <w:rFonts w:ascii="Arial Narrow" w:hAnsi="Arial Narrow" w:cs="Arial"/>
          <w:sz w:val="22"/>
          <w:szCs w:val="22"/>
          <w:lang w:val="pl-PL" w:eastAsia="en-US"/>
        </w:rPr>
      </w:pPr>
      <w:r w:rsidRPr="001E0864">
        <w:rPr>
          <w:rFonts w:ascii="Arial Narrow" w:hAnsi="Arial Narrow" w:cs="Arial"/>
          <w:sz w:val="22"/>
          <w:szCs w:val="22"/>
          <w:lang w:val="pl-PL" w:eastAsia="en-US"/>
        </w:rPr>
        <w:t>Kapacitet površinskog kopa „Drmno” je 9.000.000 t/god. rovnog uglja, a raspodela tog uglja je po termoelektranama „A” i „B” prikazana je u tabeli 3.1.</w:t>
      </w:r>
    </w:p>
    <w:p w:rsidR="001E0864" w:rsidRPr="001E0864" w:rsidRDefault="001E0864" w:rsidP="001E0864">
      <w:pPr>
        <w:suppressAutoHyphens w:val="0"/>
        <w:ind w:right="-82"/>
        <w:jc w:val="center"/>
        <w:rPr>
          <w:rFonts w:ascii="Arial Narrow" w:hAnsi="Arial Narrow" w:cs="Arial"/>
          <w:sz w:val="22"/>
          <w:szCs w:val="22"/>
          <w:lang w:val="pl-PL" w:eastAsia="en-US"/>
        </w:rPr>
      </w:pPr>
      <w:r w:rsidRPr="001E0864">
        <w:rPr>
          <w:rFonts w:ascii="Arial Narrow" w:hAnsi="Arial Narrow" w:cs="Arial"/>
          <w:sz w:val="22"/>
          <w:szCs w:val="22"/>
          <w:lang w:val="pl-PL" w:eastAsia="en-US"/>
        </w:rPr>
        <w:t>Tabela 3.1 Kapaciteti drobilana i termoelektrana Kostolac A i B</w:t>
      </w:r>
    </w:p>
    <w:tbl>
      <w:tblPr>
        <w:tblStyle w:val="TableGrid7"/>
        <w:tblW w:w="9584" w:type="dxa"/>
        <w:jc w:val="center"/>
        <w:tblLook w:val="01E0" w:firstRow="1" w:lastRow="1" w:firstColumn="1" w:lastColumn="1" w:noHBand="0" w:noVBand="0"/>
      </w:tblPr>
      <w:tblGrid>
        <w:gridCol w:w="2525"/>
        <w:gridCol w:w="3549"/>
        <w:gridCol w:w="3510"/>
      </w:tblGrid>
      <w:tr w:rsidR="001E0864" w:rsidRPr="001E0864" w:rsidTr="001E0864">
        <w:trPr>
          <w:jc w:val="center"/>
        </w:trPr>
        <w:tc>
          <w:tcPr>
            <w:tcW w:w="2525" w:type="dxa"/>
            <w:shd w:val="clear" w:color="auto" w:fill="99CCFF"/>
          </w:tcPr>
          <w:p w:rsidR="001E0864" w:rsidRPr="001E0864" w:rsidRDefault="001E0864" w:rsidP="001E0864">
            <w:pPr>
              <w:suppressAutoHyphens w:val="0"/>
              <w:ind w:right="-82"/>
              <w:jc w:val="center"/>
              <w:rPr>
                <w:rFonts w:ascii="Arial Narrow" w:hAnsi="Arial Narrow" w:cs="Arial"/>
                <w:sz w:val="22"/>
                <w:szCs w:val="22"/>
                <w:lang w:val="pl-PL" w:eastAsia="en-US"/>
              </w:rPr>
            </w:pPr>
            <w:r w:rsidRPr="001E0864">
              <w:rPr>
                <w:rFonts w:ascii="Arial Narrow" w:hAnsi="Arial Narrow" w:cs="Arial"/>
                <w:b/>
                <w:sz w:val="22"/>
                <w:szCs w:val="22"/>
                <w:lang w:val="pl-PL" w:eastAsia="en-US"/>
              </w:rPr>
              <w:t>Parametar</w:t>
            </w:r>
          </w:p>
        </w:tc>
        <w:tc>
          <w:tcPr>
            <w:tcW w:w="3549" w:type="dxa"/>
            <w:shd w:val="clear" w:color="auto" w:fill="99CCFF"/>
          </w:tcPr>
          <w:p w:rsidR="001E0864" w:rsidRPr="001E0864" w:rsidRDefault="001E0864" w:rsidP="001E0864">
            <w:pPr>
              <w:suppressAutoHyphens w:val="0"/>
              <w:ind w:right="-82"/>
              <w:jc w:val="center"/>
              <w:rPr>
                <w:rFonts w:ascii="Arial Narrow" w:hAnsi="Arial Narrow" w:cs="Arial"/>
                <w:sz w:val="22"/>
                <w:szCs w:val="22"/>
                <w:lang w:val="pl-PL" w:eastAsia="en-US"/>
              </w:rPr>
            </w:pPr>
            <w:r w:rsidRPr="001E0864">
              <w:rPr>
                <w:rFonts w:ascii="Arial Narrow" w:hAnsi="Arial Narrow" w:cs="Arial"/>
                <w:b/>
                <w:sz w:val="22"/>
                <w:szCs w:val="22"/>
                <w:lang w:val="pl-PL" w:eastAsia="en-US"/>
              </w:rPr>
              <w:t>Termoelektrana „Kostolac B”</w:t>
            </w:r>
          </w:p>
        </w:tc>
        <w:tc>
          <w:tcPr>
            <w:tcW w:w="3510" w:type="dxa"/>
            <w:shd w:val="clear" w:color="auto" w:fill="99CCFF"/>
          </w:tcPr>
          <w:p w:rsidR="001E0864" w:rsidRPr="001E0864" w:rsidRDefault="001E0864" w:rsidP="001E0864">
            <w:pPr>
              <w:suppressAutoHyphens w:val="0"/>
              <w:ind w:right="-82"/>
              <w:jc w:val="center"/>
              <w:rPr>
                <w:rFonts w:ascii="Arial Narrow" w:hAnsi="Arial Narrow" w:cs="Arial"/>
                <w:sz w:val="22"/>
                <w:szCs w:val="22"/>
                <w:lang w:val="pl-PL" w:eastAsia="en-US"/>
              </w:rPr>
            </w:pPr>
            <w:r w:rsidRPr="001E0864">
              <w:rPr>
                <w:rFonts w:ascii="Arial Narrow" w:hAnsi="Arial Narrow" w:cs="Arial"/>
                <w:b/>
                <w:sz w:val="22"/>
                <w:szCs w:val="22"/>
                <w:lang w:val="pl-PL" w:eastAsia="en-US"/>
              </w:rPr>
              <w:t>Termoelektrana „Kostolac A”</w:t>
            </w:r>
          </w:p>
        </w:tc>
      </w:tr>
      <w:tr w:rsidR="001E0864" w:rsidRPr="001E0864" w:rsidTr="001E0864">
        <w:trPr>
          <w:jc w:val="center"/>
        </w:trPr>
        <w:tc>
          <w:tcPr>
            <w:tcW w:w="2525" w:type="dxa"/>
          </w:tcPr>
          <w:p w:rsidR="001E0864" w:rsidRPr="001E0864" w:rsidRDefault="001E0864" w:rsidP="001E0864">
            <w:pPr>
              <w:suppressAutoHyphens w:val="0"/>
              <w:ind w:right="-82"/>
              <w:jc w:val="both"/>
              <w:rPr>
                <w:rFonts w:ascii="Arial Narrow" w:hAnsi="Arial Narrow" w:cs="Arial"/>
                <w:sz w:val="22"/>
                <w:szCs w:val="22"/>
                <w:lang w:val="pl-PL" w:eastAsia="en-US"/>
              </w:rPr>
            </w:pPr>
            <w:r w:rsidRPr="001E0864">
              <w:rPr>
                <w:rFonts w:ascii="Arial Narrow" w:hAnsi="Arial Narrow" w:cs="Arial"/>
                <w:sz w:val="22"/>
                <w:szCs w:val="22"/>
                <w:lang w:val="pl-PL" w:eastAsia="en-US"/>
              </w:rPr>
              <w:t>Godišnji kapacitet t/god.</w:t>
            </w:r>
          </w:p>
        </w:tc>
        <w:tc>
          <w:tcPr>
            <w:tcW w:w="3549" w:type="dxa"/>
          </w:tcPr>
          <w:p w:rsidR="001E0864" w:rsidRPr="001E0864" w:rsidRDefault="001E0864" w:rsidP="001E0864">
            <w:pPr>
              <w:suppressAutoHyphens w:val="0"/>
              <w:ind w:right="-82"/>
              <w:jc w:val="center"/>
              <w:rPr>
                <w:rFonts w:ascii="Arial Narrow" w:hAnsi="Arial Narrow" w:cs="Arial"/>
                <w:sz w:val="22"/>
                <w:szCs w:val="22"/>
                <w:lang w:val="pl-PL" w:eastAsia="en-US"/>
              </w:rPr>
            </w:pPr>
            <w:r w:rsidRPr="001E0864">
              <w:rPr>
                <w:rFonts w:ascii="Arial Narrow" w:hAnsi="Arial Narrow" w:cs="Arial"/>
                <w:sz w:val="22"/>
                <w:szCs w:val="22"/>
                <w:lang w:val="pl-PL" w:eastAsia="en-US"/>
              </w:rPr>
              <w:t>6.300.000</w:t>
            </w:r>
          </w:p>
        </w:tc>
        <w:tc>
          <w:tcPr>
            <w:tcW w:w="3510" w:type="dxa"/>
          </w:tcPr>
          <w:p w:rsidR="001E0864" w:rsidRPr="001E0864" w:rsidRDefault="001E0864" w:rsidP="001E0864">
            <w:pPr>
              <w:suppressAutoHyphens w:val="0"/>
              <w:ind w:right="-82"/>
              <w:jc w:val="center"/>
              <w:rPr>
                <w:rFonts w:ascii="Arial Narrow" w:hAnsi="Arial Narrow" w:cs="Arial"/>
                <w:sz w:val="22"/>
                <w:szCs w:val="22"/>
                <w:lang w:val="pl-PL" w:eastAsia="en-US"/>
              </w:rPr>
            </w:pPr>
            <w:r w:rsidRPr="001E0864">
              <w:rPr>
                <w:rFonts w:ascii="Arial Narrow" w:hAnsi="Arial Narrow" w:cs="Arial"/>
                <w:sz w:val="22"/>
                <w:szCs w:val="22"/>
                <w:lang w:val="pl-PL" w:eastAsia="en-US"/>
              </w:rPr>
              <w:t>2.700.000</w:t>
            </w:r>
          </w:p>
        </w:tc>
      </w:tr>
      <w:tr w:rsidR="001E0864" w:rsidRPr="001E0864" w:rsidTr="001E0864">
        <w:trPr>
          <w:jc w:val="center"/>
        </w:trPr>
        <w:tc>
          <w:tcPr>
            <w:tcW w:w="2525" w:type="dxa"/>
          </w:tcPr>
          <w:p w:rsidR="001E0864" w:rsidRPr="001E0864" w:rsidRDefault="001E0864" w:rsidP="001E0864">
            <w:pPr>
              <w:suppressAutoHyphens w:val="0"/>
              <w:ind w:right="-82"/>
              <w:jc w:val="both"/>
              <w:rPr>
                <w:rFonts w:ascii="Arial Narrow" w:hAnsi="Arial Narrow" w:cs="Arial"/>
                <w:sz w:val="22"/>
                <w:szCs w:val="22"/>
                <w:lang w:val="pl-PL" w:eastAsia="en-US"/>
              </w:rPr>
            </w:pPr>
            <w:r w:rsidRPr="001E0864">
              <w:rPr>
                <w:rFonts w:ascii="Arial Narrow" w:hAnsi="Arial Narrow" w:cs="Arial"/>
                <w:sz w:val="22"/>
                <w:szCs w:val="22"/>
                <w:lang w:val="pl-PL" w:eastAsia="en-US"/>
              </w:rPr>
              <w:t>Radno vreme</w:t>
            </w:r>
          </w:p>
        </w:tc>
        <w:tc>
          <w:tcPr>
            <w:tcW w:w="7059" w:type="dxa"/>
            <w:gridSpan w:val="2"/>
          </w:tcPr>
          <w:p w:rsidR="001E0864" w:rsidRPr="001E0864" w:rsidRDefault="001E0864" w:rsidP="001E0864">
            <w:pPr>
              <w:suppressAutoHyphens w:val="0"/>
              <w:ind w:right="-82"/>
              <w:jc w:val="center"/>
              <w:rPr>
                <w:rFonts w:ascii="Arial Narrow" w:hAnsi="Arial Narrow" w:cs="Arial"/>
                <w:sz w:val="22"/>
                <w:szCs w:val="22"/>
                <w:lang w:val="pl-PL" w:eastAsia="en-US"/>
              </w:rPr>
            </w:pPr>
            <w:r w:rsidRPr="001E0864">
              <w:rPr>
                <w:rFonts w:ascii="Arial Narrow" w:hAnsi="Arial Narrow" w:cs="Arial"/>
                <w:sz w:val="22"/>
                <w:szCs w:val="22"/>
                <w:lang w:val="pl-PL" w:eastAsia="en-US"/>
              </w:rPr>
              <w:t>300 dana, 3 smene na dan, 900 smena god.</w:t>
            </w:r>
          </w:p>
        </w:tc>
      </w:tr>
      <w:tr w:rsidR="001E0864" w:rsidRPr="001E0864" w:rsidTr="001E0864">
        <w:trPr>
          <w:jc w:val="center"/>
        </w:trPr>
        <w:tc>
          <w:tcPr>
            <w:tcW w:w="2525" w:type="dxa"/>
          </w:tcPr>
          <w:p w:rsidR="001E0864" w:rsidRPr="001E0864" w:rsidRDefault="001E0864" w:rsidP="001E0864">
            <w:pPr>
              <w:suppressAutoHyphens w:val="0"/>
              <w:ind w:right="-82"/>
              <w:jc w:val="both"/>
              <w:rPr>
                <w:rFonts w:ascii="Arial Narrow" w:hAnsi="Arial Narrow" w:cs="Arial"/>
                <w:sz w:val="22"/>
                <w:szCs w:val="22"/>
                <w:lang w:val="pl-PL" w:eastAsia="en-US"/>
              </w:rPr>
            </w:pPr>
            <w:r w:rsidRPr="001E0864">
              <w:rPr>
                <w:rFonts w:ascii="Arial Narrow" w:hAnsi="Arial Narrow" w:cs="Arial"/>
                <w:sz w:val="22"/>
                <w:szCs w:val="22"/>
                <w:lang w:val="pl-PL" w:eastAsia="en-US"/>
              </w:rPr>
              <w:t>Tona na dan</w:t>
            </w:r>
          </w:p>
        </w:tc>
        <w:tc>
          <w:tcPr>
            <w:tcW w:w="3549" w:type="dxa"/>
          </w:tcPr>
          <w:p w:rsidR="001E0864" w:rsidRPr="001E0864" w:rsidRDefault="001E0864" w:rsidP="001E0864">
            <w:pPr>
              <w:suppressAutoHyphens w:val="0"/>
              <w:ind w:right="-82"/>
              <w:jc w:val="center"/>
              <w:rPr>
                <w:rFonts w:ascii="Arial Narrow" w:hAnsi="Arial Narrow" w:cs="Arial"/>
                <w:sz w:val="22"/>
                <w:szCs w:val="22"/>
                <w:lang w:val="pl-PL" w:eastAsia="en-US"/>
              </w:rPr>
            </w:pPr>
            <w:r w:rsidRPr="001E0864">
              <w:rPr>
                <w:rFonts w:ascii="Arial Narrow" w:hAnsi="Arial Narrow" w:cs="Arial"/>
                <w:sz w:val="22"/>
                <w:szCs w:val="22"/>
                <w:lang w:val="pl-PL" w:eastAsia="en-US"/>
              </w:rPr>
              <w:t>21000</w:t>
            </w:r>
          </w:p>
        </w:tc>
        <w:tc>
          <w:tcPr>
            <w:tcW w:w="3510" w:type="dxa"/>
          </w:tcPr>
          <w:p w:rsidR="001E0864" w:rsidRPr="001E0864" w:rsidRDefault="001E0864" w:rsidP="001E0864">
            <w:pPr>
              <w:suppressAutoHyphens w:val="0"/>
              <w:ind w:right="-82"/>
              <w:jc w:val="center"/>
              <w:rPr>
                <w:rFonts w:ascii="Arial Narrow" w:hAnsi="Arial Narrow" w:cs="Arial"/>
                <w:sz w:val="22"/>
                <w:szCs w:val="22"/>
                <w:lang w:val="pl-PL" w:eastAsia="en-US"/>
              </w:rPr>
            </w:pPr>
            <w:r w:rsidRPr="001E0864">
              <w:rPr>
                <w:rFonts w:ascii="Arial Narrow" w:hAnsi="Arial Narrow" w:cs="Arial"/>
                <w:sz w:val="22"/>
                <w:szCs w:val="22"/>
                <w:lang w:val="pl-PL" w:eastAsia="en-US"/>
              </w:rPr>
              <w:t>9000</w:t>
            </w:r>
          </w:p>
        </w:tc>
      </w:tr>
      <w:tr w:rsidR="001E0864" w:rsidRPr="001E0864" w:rsidTr="001E0864">
        <w:trPr>
          <w:jc w:val="center"/>
        </w:trPr>
        <w:tc>
          <w:tcPr>
            <w:tcW w:w="2525" w:type="dxa"/>
          </w:tcPr>
          <w:p w:rsidR="001E0864" w:rsidRPr="001E0864" w:rsidRDefault="001E0864" w:rsidP="001E0864">
            <w:pPr>
              <w:suppressAutoHyphens w:val="0"/>
              <w:ind w:right="-82"/>
              <w:jc w:val="both"/>
              <w:rPr>
                <w:rFonts w:ascii="Arial Narrow" w:hAnsi="Arial Narrow" w:cs="Arial"/>
                <w:sz w:val="22"/>
                <w:szCs w:val="22"/>
                <w:lang w:val="pl-PL" w:eastAsia="en-US"/>
              </w:rPr>
            </w:pPr>
            <w:r w:rsidRPr="001E0864">
              <w:rPr>
                <w:rFonts w:ascii="Arial Narrow" w:hAnsi="Arial Narrow" w:cs="Arial"/>
                <w:sz w:val="22"/>
                <w:szCs w:val="22"/>
                <w:lang w:val="pl-PL" w:eastAsia="en-US"/>
              </w:rPr>
              <w:t>Tona na smenu</w:t>
            </w:r>
          </w:p>
        </w:tc>
        <w:tc>
          <w:tcPr>
            <w:tcW w:w="3549" w:type="dxa"/>
          </w:tcPr>
          <w:p w:rsidR="001E0864" w:rsidRPr="001E0864" w:rsidRDefault="001E0864" w:rsidP="001E0864">
            <w:pPr>
              <w:suppressAutoHyphens w:val="0"/>
              <w:ind w:right="-82"/>
              <w:jc w:val="center"/>
              <w:rPr>
                <w:rFonts w:ascii="Arial Narrow" w:hAnsi="Arial Narrow" w:cs="Arial"/>
                <w:sz w:val="22"/>
                <w:szCs w:val="22"/>
                <w:lang w:val="pl-PL" w:eastAsia="en-US"/>
              </w:rPr>
            </w:pPr>
            <w:r w:rsidRPr="001E0864">
              <w:rPr>
                <w:rFonts w:ascii="Arial Narrow" w:hAnsi="Arial Narrow" w:cs="Arial"/>
                <w:sz w:val="22"/>
                <w:szCs w:val="22"/>
                <w:lang w:val="pl-PL" w:eastAsia="en-US"/>
              </w:rPr>
              <w:t>7000</w:t>
            </w:r>
          </w:p>
        </w:tc>
        <w:tc>
          <w:tcPr>
            <w:tcW w:w="3510" w:type="dxa"/>
          </w:tcPr>
          <w:p w:rsidR="001E0864" w:rsidRPr="001E0864" w:rsidRDefault="001E0864" w:rsidP="001E0864">
            <w:pPr>
              <w:suppressAutoHyphens w:val="0"/>
              <w:ind w:right="-82"/>
              <w:jc w:val="center"/>
              <w:rPr>
                <w:rFonts w:ascii="Arial Narrow" w:hAnsi="Arial Narrow" w:cs="Arial"/>
                <w:sz w:val="22"/>
                <w:szCs w:val="22"/>
                <w:lang w:val="pl-PL" w:eastAsia="en-US"/>
              </w:rPr>
            </w:pPr>
            <w:r w:rsidRPr="001E0864">
              <w:rPr>
                <w:rFonts w:ascii="Arial Narrow" w:hAnsi="Arial Narrow" w:cs="Arial"/>
                <w:sz w:val="22"/>
                <w:szCs w:val="22"/>
                <w:lang w:val="pl-PL" w:eastAsia="en-US"/>
              </w:rPr>
              <w:t>3000</w:t>
            </w:r>
          </w:p>
        </w:tc>
      </w:tr>
      <w:tr w:rsidR="001E0864" w:rsidRPr="001E0864" w:rsidTr="001E0864">
        <w:trPr>
          <w:jc w:val="center"/>
        </w:trPr>
        <w:tc>
          <w:tcPr>
            <w:tcW w:w="2525" w:type="dxa"/>
          </w:tcPr>
          <w:p w:rsidR="001E0864" w:rsidRPr="001E0864" w:rsidRDefault="001E0864" w:rsidP="001E0864">
            <w:pPr>
              <w:suppressAutoHyphens w:val="0"/>
              <w:ind w:right="-82"/>
              <w:jc w:val="both"/>
              <w:rPr>
                <w:rFonts w:ascii="Arial Narrow" w:hAnsi="Arial Narrow" w:cs="Arial"/>
                <w:sz w:val="22"/>
                <w:szCs w:val="22"/>
                <w:lang w:val="fr-FR" w:eastAsia="en-US"/>
              </w:rPr>
            </w:pPr>
            <w:r w:rsidRPr="001E0864">
              <w:rPr>
                <w:rFonts w:ascii="Arial Narrow" w:hAnsi="Arial Narrow" w:cs="Arial"/>
                <w:sz w:val="22"/>
                <w:szCs w:val="22"/>
                <w:lang w:val="fr-FR" w:eastAsia="en-US"/>
              </w:rPr>
              <w:t>Pros. čas. kapacitet t/h</w:t>
            </w:r>
          </w:p>
        </w:tc>
        <w:tc>
          <w:tcPr>
            <w:tcW w:w="3549" w:type="dxa"/>
          </w:tcPr>
          <w:p w:rsidR="001E0864" w:rsidRPr="001E0864" w:rsidRDefault="001E0864" w:rsidP="001E0864">
            <w:pPr>
              <w:suppressAutoHyphens w:val="0"/>
              <w:ind w:right="-82"/>
              <w:jc w:val="center"/>
              <w:rPr>
                <w:rFonts w:ascii="Arial Narrow" w:hAnsi="Arial Narrow" w:cs="Arial"/>
                <w:sz w:val="22"/>
                <w:szCs w:val="22"/>
                <w:lang w:val="fr-FR" w:eastAsia="en-US"/>
              </w:rPr>
            </w:pPr>
            <w:r w:rsidRPr="001E0864">
              <w:rPr>
                <w:rFonts w:ascii="Arial Narrow" w:hAnsi="Arial Narrow" w:cs="Arial"/>
                <w:sz w:val="22"/>
                <w:szCs w:val="22"/>
                <w:lang w:val="pl-PL" w:eastAsia="en-US"/>
              </w:rPr>
              <w:t>2400</w:t>
            </w:r>
          </w:p>
        </w:tc>
        <w:tc>
          <w:tcPr>
            <w:tcW w:w="3510" w:type="dxa"/>
          </w:tcPr>
          <w:p w:rsidR="001E0864" w:rsidRPr="001E0864" w:rsidRDefault="001E0864" w:rsidP="001E0864">
            <w:pPr>
              <w:suppressAutoHyphens w:val="0"/>
              <w:ind w:right="-82"/>
              <w:jc w:val="center"/>
              <w:rPr>
                <w:rFonts w:ascii="Arial Narrow" w:hAnsi="Arial Narrow" w:cs="Arial"/>
                <w:sz w:val="22"/>
                <w:szCs w:val="22"/>
                <w:lang w:val="pl-PL" w:eastAsia="en-US"/>
              </w:rPr>
            </w:pPr>
            <w:r w:rsidRPr="001E0864">
              <w:rPr>
                <w:rFonts w:ascii="Arial Narrow" w:hAnsi="Arial Narrow" w:cs="Arial"/>
                <w:sz w:val="22"/>
                <w:szCs w:val="22"/>
                <w:lang w:val="pl-PL" w:eastAsia="en-US"/>
              </w:rPr>
              <w:t>1000</w:t>
            </w:r>
          </w:p>
        </w:tc>
      </w:tr>
      <w:tr w:rsidR="001E0864" w:rsidRPr="001E0864" w:rsidTr="001E0864">
        <w:trPr>
          <w:jc w:val="center"/>
        </w:trPr>
        <w:tc>
          <w:tcPr>
            <w:tcW w:w="2525" w:type="dxa"/>
          </w:tcPr>
          <w:p w:rsidR="001E0864" w:rsidRPr="001E0864" w:rsidRDefault="001E0864" w:rsidP="001E0864">
            <w:pPr>
              <w:suppressAutoHyphens w:val="0"/>
              <w:ind w:right="-82"/>
              <w:jc w:val="both"/>
              <w:rPr>
                <w:rFonts w:ascii="Arial Narrow" w:hAnsi="Arial Narrow" w:cs="Arial"/>
                <w:sz w:val="22"/>
                <w:szCs w:val="22"/>
                <w:lang w:val="pl-PL" w:eastAsia="en-US"/>
              </w:rPr>
            </w:pPr>
            <w:r w:rsidRPr="001E0864">
              <w:rPr>
                <w:rFonts w:ascii="Arial Narrow" w:hAnsi="Arial Narrow" w:cs="Arial"/>
                <w:sz w:val="22"/>
                <w:szCs w:val="22"/>
                <w:lang w:val="pl-PL" w:eastAsia="en-US"/>
              </w:rPr>
              <w:t>Efektivno radno vreme</w:t>
            </w:r>
          </w:p>
        </w:tc>
        <w:tc>
          <w:tcPr>
            <w:tcW w:w="3549" w:type="dxa"/>
          </w:tcPr>
          <w:p w:rsidR="001E0864" w:rsidRPr="001E0864" w:rsidRDefault="001E0864" w:rsidP="001E0864">
            <w:pPr>
              <w:suppressAutoHyphens w:val="0"/>
              <w:ind w:right="-82"/>
              <w:jc w:val="center"/>
              <w:rPr>
                <w:rFonts w:ascii="Arial Narrow" w:hAnsi="Arial Narrow" w:cs="Arial"/>
                <w:sz w:val="22"/>
                <w:szCs w:val="22"/>
                <w:lang w:val="pl-PL" w:eastAsia="en-US"/>
              </w:rPr>
            </w:pPr>
            <w:r w:rsidRPr="001E0864">
              <w:rPr>
                <w:rFonts w:ascii="Arial Narrow" w:hAnsi="Arial Narrow" w:cs="Arial"/>
                <w:sz w:val="22"/>
                <w:szCs w:val="22"/>
                <w:lang w:val="pl-PL" w:eastAsia="en-US"/>
              </w:rPr>
              <w:t>2625 h/g</w:t>
            </w:r>
          </w:p>
        </w:tc>
        <w:tc>
          <w:tcPr>
            <w:tcW w:w="3510" w:type="dxa"/>
          </w:tcPr>
          <w:p w:rsidR="001E0864" w:rsidRPr="001E0864" w:rsidRDefault="001E0864" w:rsidP="001E0864">
            <w:pPr>
              <w:suppressAutoHyphens w:val="0"/>
              <w:ind w:right="-82"/>
              <w:jc w:val="center"/>
              <w:rPr>
                <w:rFonts w:ascii="Arial Narrow" w:hAnsi="Arial Narrow" w:cs="Arial"/>
                <w:sz w:val="22"/>
                <w:szCs w:val="22"/>
                <w:lang w:val="pl-PL" w:eastAsia="en-US"/>
              </w:rPr>
            </w:pPr>
            <w:r w:rsidRPr="001E0864">
              <w:rPr>
                <w:rFonts w:ascii="Arial Narrow" w:hAnsi="Arial Narrow" w:cs="Arial"/>
                <w:sz w:val="22"/>
                <w:szCs w:val="22"/>
                <w:lang w:val="pl-PL" w:eastAsia="en-US"/>
              </w:rPr>
              <w:t>2700 h/g</w:t>
            </w:r>
          </w:p>
        </w:tc>
      </w:tr>
      <w:tr w:rsidR="001E0864" w:rsidRPr="001E0864" w:rsidTr="001E0864">
        <w:trPr>
          <w:jc w:val="center"/>
        </w:trPr>
        <w:tc>
          <w:tcPr>
            <w:tcW w:w="2525" w:type="dxa"/>
          </w:tcPr>
          <w:p w:rsidR="001E0864" w:rsidRPr="001E0864" w:rsidRDefault="001E0864" w:rsidP="001E0864">
            <w:pPr>
              <w:suppressAutoHyphens w:val="0"/>
              <w:ind w:right="-82"/>
              <w:jc w:val="both"/>
              <w:rPr>
                <w:rFonts w:ascii="Arial Narrow" w:hAnsi="Arial Narrow" w:cs="Arial"/>
                <w:sz w:val="22"/>
                <w:szCs w:val="22"/>
                <w:lang w:val="pl-PL" w:eastAsia="en-US"/>
              </w:rPr>
            </w:pPr>
            <w:r w:rsidRPr="001E0864">
              <w:rPr>
                <w:rFonts w:ascii="Arial Narrow" w:hAnsi="Arial Narrow" w:cs="Arial"/>
                <w:sz w:val="22"/>
                <w:szCs w:val="22"/>
                <w:lang w:val="pl-PL" w:eastAsia="en-US"/>
              </w:rPr>
              <w:t>Maks. kapacitet, t/h</w:t>
            </w:r>
          </w:p>
        </w:tc>
        <w:tc>
          <w:tcPr>
            <w:tcW w:w="3549" w:type="dxa"/>
          </w:tcPr>
          <w:p w:rsidR="001E0864" w:rsidRPr="001E0864" w:rsidRDefault="001E0864" w:rsidP="001E0864">
            <w:pPr>
              <w:suppressAutoHyphens w:val="0"/>
              <w:ind w:right="-82"/>
              <w:jc w:val="center"/>
              <w:rPr>
                <w:rFonts w:ascii="Arial Narrow" w:hAnsi="Arial Narrow" w:cs="Arial"/>
                <w:sz w:val="22"/>
                <w:szCs w:val="22"/>
                <w:lang w:val="pl-PL" w:eastAsia="en-US"/>
              </w:rPr>
            </w:pPr>
            <w:r w:rsidRPr="001E0864">
              <w:rPr>
                <w:rFonts w:ascii="Arial Narrow" w:hAnsi="Arial Narrow" w:cs="Arial"/>
                <w:sz w:val="22"/>
                <w:szCs w:val="22"/>
                <w:lang w:val="pl-PL" w:eastAsia="en-US"/>
              </w:rPr>
              <w:t>2700 t/h</w:t>
            </w:r>
          </w:p>
        </w:tc>
        <w:tc>
          <w:tcPr>
            <w:tcW w:w="3510" w:type="dxa"/>
          </w:tcPr>
          <w:p w:rsidR="001E0864" w:rsidRPr="001E0864" w:rsidRDefault="001E0864" w:rsidP="001E0864">
            <w:pPr>
              <w:suppressAutoHyphens w:val="0"/>
              <w:ind w:right="-82"/>
              <w:jc w:val="center"/>
              <w:rPr>
                <w:rFonts w:ascii="Arial Narrow" w:hAnsi="Arial Narrow" w:cs="Arial"/>
                <w:sz w:val="22"/>
                <w:szCs w:val="22"/>
                <w:lang w:val="pl-PL" w:eastAsia="en-US"/>
              </w:rPr>
            </w:pPr>
            <w:r w:rsidRPr="001E0864">
              <w:rPr>
                <w:rFonts w:ascii="Arial Narrow" w:hAnsi="Arial Narrow" w:cs="Arial"/>
                <w:sz w:val="22"/>
                <w:szCs w:val="22"/>
                <w:lang w:val="pl-PL" w:eastAsia="en-US"/>
              </w:rPr>
              <w:t>1200 t/h</w:t>
            </w:r>
          </w:p>
        </w:tc>
      </w:tr>
    </w:tbl>
    <w:p w:rsidR="001E0864" w:rsidRPr="001E0864" w:rsidRDefault="001E0864" w:rsidP="001E0864">
      <w:pPr>
        <w:suppressAutoHyphens w:val="0"/>
        <w:ind w:right="-82"/>
        <w:jc w:val="both"/>
        <w:rPr>
          <w:rFonts w:ascii="Arial Narrow" w:hAnsi="Arial Narrow" w:cs="Arial"/>
          <w:sz w:val="22"/>
          <w:szCs w:val="22"/>
          <w:lang w:val="pl-PL" w:eastAsia="en-US"/>
        </w:rPr>
      </w:pPr>
    </w:p>
    <w:p w:rsidR="001E0864" w:rsidRPr="001E0864" w:rsidRDefault="001E0864" w:rsidP="001E0864">
      <w:pPr>
        <w:suppressAutoHyphens w:val="0"/>
        <w:ind w:right="-82"/>
        <w:jc w:val="both"/>
        <w:rPr>
          <w:rFonts w:ascii="Arial Narrow" w:hAnsi="Arial Narrow" w:cs="Arial"/>
          <w:sz w:val="22"/>
          <w:szCs w:val="22"/>
          <w:lang w:val="pl-PL" w:eastAsia="en-US"/>
        </w:rPr>
      </w:pPr>
      <w:r w:rsidRPr="001E0864">
        <w:rPr>
          <w:rFonts w:ascii="Arial Narrow" w:hAnsi="Arial Narrow" w:cs="Arial"/>
          <w:sz w:val="22"/>
          <w:szCs w:val="22"/>
          <w:lang w:val="pl-PL" w:eastAsia="en-US"/>
        </w:rPr>
        <w:t>Iz prikaza u tabeli 3.1 sagledava se da rad dve drobilice sa kapacitetom od 1200 t/h omogućava komotnu preradu godišnjeg kapaciteta od 6.300.000 t/g rovnog uglja za potrebe TE KO „B” sa svega oko 2625 h/god. efektivnog rada drobilane Drmno. To znači da drobilice mogu povremeno da rade i sa manjim kapacitetom od prosečnog a to je 1200 t/h po drobilici ili čak i sa 1000 t/h. Sa 2000t/h, (2x1000t/h) potrebno radno vreme godišnje za drobilanu Drmno, iznosi svega 3150 h. To potvrđuje i tabela o rezultatima proizvodnje PK Drmno od 2006 do 2015. u tabeli 3.5.</w:t>
      </w:r>
    </w:p>
    <w:p w:rsidR="001E0864" w:rsidRPr="001E0864" w:rsidRDefault="001E0864" w:rsidP="001E0864">
      <w:pPr>
        <w:suppressAutoHyphens w:val="0"/>
        <w:ind w:right="-82"/>
        <w:jc w:val="both"/>
        <w:rPr>
          <w:rFonts w:ascii="Arial Narrow" w:hAnsi="Arial Narrow" w:cs="Arial"/>
          <w:sz w:val="22"/>
          <w:szCs w:val="22"/>
          <w:lang w:val="pl-PL" w:eastAsia="en-US"/>
        </w:rPr>
      </w:pPr>
    </w:p>
    <w:p w:rsidR="001E0864" w:rsidRPr="001E0864" w:rsidRDefault="001E0864" w:rsidP="001E0864">
      <w:pPr>
        <w:suppressAutoHyphens w:val="0"/>
        <w:ind w:right="-82"/>
        <w:jc w:val="both"/>
        <w:rPr>
          <w:rFonts w:ascii="Arial Narrow" w:hAnsi="Arial Narrow" w:cs="Arial"/>
          <w:sz w:val="22"/>
          <w:szCs w:val="22"/>
          <w:lang w:val="pl-PL" w:eastAsia="en-US"/>
        </w:rPr>
      </w:pPr>
      <w:r w:rsidRPr="001E0864">
        <w:rPr>
          <w:rFonts w:ascii="Arial Narrow" w:hAnsi="Arial Narrow" w:cs="Arial"/>
          <w:sz w:val="22"/>
          <w:szCs w:val="22"/>
          <w:lang w:val="pl-PL" w:eastAsia="en-US"/>
        </w:rPr>
        <w:t>Povećanje kapaciteta PK „Drmno” na 12.000.000 t/god. ostvariće se novom linijom drobljenja i novom deponijom na novim „gredama” E i F, a oduzimanjem uglja iz raspodelnih bunkera dodavačem GD6. Nasipna masa rovnog uglja “Drmno” varira, zavisno od krupnoće i kvaliteta, u opsegu od 0.65 do 0.9 t/m</w:t>
      </w:r>
      <w:r w:rsidRPr="001E0864">
        <w:rPr>
          <w:rFonts w:ascii="Arial Narrow" w:hAnsi="Arial Narrow" w:cs="Arial"/>
          <w:sz w:val="22"/>
          <w:szCs w:val="22"/>
          <w:vertAlign w:val="superscript"/>
          <w:lang w:val="pl-PL" w:eastAsia="en-US"/>
        </w:rPr>
        <w:t>3</w:t>
      </w:r>
      <w:r w:rsidRPr="001E0864">
        <w:rPr>
          <w:rFonts w:ascii="Arial Narrow" w:hAnsi="Arial Narrow" w:cs="Arial"/>
          <w:sz w:val="22"/>
          <w:szCs w:val="22"/>
          <w:lang w:val="pl-PL" w:eastAsia="en-US"/>
        </w:rPr>
        <w:t>. Za potrebe izrade ovog projekta usvojena je vrednost od 0,76 t/m</w:t>
      </w:r>
      <w:r w:rsidRPr="001E0864">
        <w:rPr>
          <w:rFonts w:ascii="Arial Narrow" w:hAnsi="Arial Narrow" w:cs="Arial"/>
          <w:sz w:val="22"/>
          <w:szCs w:val="22"/>
          <w:vertAlign w:val="superscript"/>
          <w:lang w:val="pl-PL" w:eastAsia="en-US"/>
        </w:rPr>
        <w:t>3</w:t>
      </w:r>
      <w:r w:rsidRPr="001E0864">
        <w:rPr>
          <w:rFonts w:ascii="Arial Narrow" w:hAnsi="Arial Narrow" w:cs="Arial"/>
          <w:sz w:val="22"/>
          <w:szCs w:val="22"/>
          <w:lang w:val="pl-PL" w:eastAsia="en-US"/>
        </w:rPr>
        <w:t>. Za rovni ugalj sa PK “Drmno” usvojen je prirodni ugao nasipanja od 38</w:t>
      </w:r>
      <w:r w:rsidRPr="001E0864">
        <w:rPr>
          <w:rFonts w:ascii="Arial Narrow" w:hAnsi="Arial Narrow" w:cs="Arial"/>
          <w:sz w:val="22"/>
          <w:szCs w:val="22"/>
          <w:vertAlign w:val="superscript"/>
          <w:lang w:val="pl-PL" w:eastAsia="en-US"/>
        </w:rPr>
        <w:t>0</w:t>
      </w:r>
      <w:r w:rsidRPr="001E0864">
        <w:rPr>
          <w:rFonts w:ascii="Arial Narrow" w:hAnsi="Arial Narrow" w:cs="Arial"/>
          <w:sz w:val="22"/>
          <w:szCs w:val="22"/>
          <w:lang w:val="pl-PL" w:eastAsia="en-US"/>
        </w:rPr>
        <w:t>.</w:t>
      </w:r>
    </w:p>
    <w:p w:rsidR="001E0864" w:rsidRPr="001E0864" w:rsidRDefault="001E0864" w:rsidP="001E0864">
      <w:pPr>
        <w:suppressAutoHyphens w:val="0"/>
        <w:ind w:right="-851"/>
        <w:jc w:val="both"/>
        <w:rPr>
          <w:rFonts w:ascii="Arial Narrow" w:hAnsi="Arial Narrow" w:cs="Arial"/>
          <w:sz w:val="22"/>
          <w:szCs w:val="22"/>
          <w:lang w:val="pl-PL" w:eastAsia="en-US"/>
        </w:rPr>
      </w:pPr>
    </w:p>
    <w:p w:rsidR="001E0864" w:rsidRPr="001E0864" w:rsidRDefault="001E0864" w:rsidP="001E0864">
      <w:pPr>
        <w:suppressAutoHyphens w:val="0"/>
        <w:ind w:right="-851"/>
        <w:jc w:val="both"/>
        <w:rPr>
          <w:rFonts w:ascii="Arial Narrow" w:hAnsi="Arial Narrow" w:cs="Arial"/>
          <w:sz w:val="22"/>
          <w:szCs w:val="22"/>
          <w:lang w:val="it-IT" w:eastAsia="en-US"/>
        </w:rPr>
      </w:pPr>
      <w:r w:rsidRPr="001E0864">
        <w:rPr>
          <w:rFonts w:ascii="Arial Narrow" w:hAnsi="Arial Narrow" w:cs="Arial"/>
          <w:b/>
          <w:sz w:val="22"/>
          <w:szCs w:val="22"/>
          <w:lang w:val="it-IT" w:eastAsia="en-US"/>
        </w:rPr>
        <w:t>Provera kapaciteta čekićnih drobilica D1 i D3</w:t>
      </w:r>
    </w:p>
    <w:p w:rsidR="001E0864" w:rsidRPr="001E0864" w:rsidRDefault="001E0864" w:rsidP="001E0864">
      <w:pPr>
        <w:suppressAutoHyphens w:val="0"/>
        <w:ind w:right="-851"/>
        <w:jc w:val="both"/>
        <w:rPr>
          <w:rFonts w:ascii="Arial Narrow" w:hAnsi="Arial Narrow" w:cs="Arial"/>
          <w:sz w:val="22"/>
          <w:szCs w:val="22"/>
          <w:lang w:val="it-IT" w:eastAsia="en-US"/>
        </w:rPr>
      </w:pPr>
    </w:p>
    <w:p w:rsidR="001E0864" w:rsidRPr="001E0864" w:rsidRDefault="001E0864" w:rsidP="001E0864">
      <w:pPr>
        <w:suppressAutoHyphens w:val="0"/>
        <w:ind w:right="-82"/>
        <w:jc w:val="both"/>
        <w:rPr>
          <w:rFonts w:ascii="Arial Narrow" w:hAnsi="Arial Narrow" w:cs="Arial"/>
          <w:sz w:val="22"/>
          <w:szCs w:val="22"/>
          <w:lang w:val="it-IT" w:eastAsia="en-US"/>
        </w:rPr>
      </w:pPr>
      <w:r w:rsidRPr="001E0864">
        <w:rPr>
          <w:rFonts w:ascii="Arial Narrow" w:hAnsi="Arial Narrow" w:cs="Arial"/>
          <w:sz w:val="22"/>
          <w:szCs w:val="22"/>
          <w:lang w:val="it-IT" w:eastAsia="en-US"/>
        </w:rPr>
        <w:t>Kapacitet čekićnih drobilica može se proračunati samo kao približni i često se pribegava preporukama proizvođača, jer se one smatraju pouzdanim po pitanju kapaciteta. Za proračun kapaciteta čekićnih drobilica, preporučuje se sledeći obrazac (Magdalinović 1991.):</w:t>
      </w:r>
    </w:p>
    <w:p w:rsidR="001E0864" w:rsidRPr="001E0864" w:rsidRDefault="001E0864" w:rsidP="001E0864">
      <w:pPr>
        <w:suppressAutoHyphens w:val="0"/>
        <w:ind w:right="-82"/>
        <w:jc w:val="center"/>
        <w:rPr>
          <w:rFonts w:ascii="Arial Narrow" w:hAnsi="Arial Narrow" w:cs="Arial"/>
          <w:sz w:val="22"/>
          <w:szCs w:val="22"/>
          <w:lang w:val="fr-FR" w:eastAsia="en-US"/>
        </w:rPr>
      </w:pPr>
      <w:r w:rsidRPr="001E0864">
        <w:rPr>
          <w:rFonts w:ascii="Arial Narrow" w:hAnsi="Arial Narrow" w:cs="Arial"/>
          <w:position w:val="-24"/>
          <w:sz w:val="22"/>
          <w:szCs w:val="22"/>
          <w:lang w:val="it-IT" w:eastAsia="en-US"/>
        </w:rPr>
        <w:object w:dxaOrig="1140" w:dyaOrig="620">
          <v:shape id="_x0000_i1026" type="#_x0000_t75" style="width:57pt;height:31.5pt" o:ole="">
            <v:imagedata r:id="rId54" o:title=""/>
          </v:shape>
          <o:OLEObject Type="Embed" ProgID="Equation.3" ShapeID="_x0000_i1026" DrawAspect="Content" ObjectID="_1604752933" r:id="rId55"/>
        </w:object>
      </w:r>
      <w:r w:rsidRPr="001E0864">
        <w:rPr>
          <w:rFonts w:ascii="Arial Narrow" w:hAnsi="Arial Narrow" w:cs="Arial"/>
          <w:sz w:val="22"/>
          <w:szCs w:val="22"/>
          <w:lang w:val="fr-FR" w:eastAsia="en-US"/>
        </w:rPr>
        <w:t>(t/h)</w:t>
      </w:r>
    </w:p>
    <w:p w:rsidR="001E0864" w:rsidRPr="001E0864" w:rsidRDefault="001E0864" w:rsidP="001E0864">
      <w:pPr>
        <w:suppressAutoHyphens w:val="0"/>
        <w:ind w:right="-82"/>
        <w:rPr>
          <w:rFonts w:ascii="Arial Narrow" w:hAnsi="Arial Narrow" w:cs="Arial"/>
          <w:sz w:val="22"/>
          <w:szCs w:val="22"/>
          <w:lang w:val="fr-FR" w:eastAsia="en-US"/>
        </w:rPr>
      </w:pPr>
      <w:r w:rsidRPr="001E0864">
        <w:rPr>
          <w:rFonts w:ascii="Arial Narrow" w:hAnsi="Arial Narrow" w:cs="Arial"/>
          <w:sz w:val="22"/>
          <w:szCs w:val="22"/>
          <w:lang w:val="fr-FR" w:eastAsia="en-US"/>
        </w:rPr>
        <w:t>gde su:</w:t>
      </w:r>
      <w:r w:rsidRPr="001E0864">
        <w:rPr>
          <w:rFonts w:ascii="Arial Narrow" w:hAnsi="Arial Narrow" w:cs="Arial"/>
          <w:sz w:val="22"/>
          <w:szCs w:val="22"/>
          <w:lang w:val="fr-FR" w:eastAsia="en-US"/>
        </w:rPr>
        <w:tab/>
        <w:t>-Q-kapacitet drobilice u t/h</w:t>
      </w:r>
    </w:p>
    <w:p w:rsidR="001E0864" w:rsidRPr="001E0864" w:rsidRDefault="001E0864" w:rsidP="001E0864">
      <w:pPr>
        <w:suppressAutoHyphens w:val="0"/>
        <w:ind w:right="-82"/>
        <w:rPr>
          <w:rFonts w:ascii="Arial Narrow" w:hAnsi="Arial Narrow" w:cs="Arial"/>
          <w:sz w:val="22"/>
          <w:szCs w:val="22"/>
          <w:lang w:val="pl-PL" w:eastAsia="en-US"/>
        </w:rPr>
      </w:pPr>
      <w:r w:rsidRPr="001E0864">
        <w:rPr>
          <w:rFonts w:ascii="Arial Narrow" w:hAnsi="Arial Narrow" w:cs="Arial"/>
          <w:sz w:val="22"/>
          <w:szCs w:val="22"/>
          <w:lang w:val="fr-FR" w:eastAsia="en-US"/>
        </w:rPr>
        <w:tab/>
      </w:r>
      <w:r w:rsidRPr="001E0864">
        <w:rPr>
          <w:rFonts w:ascii="Arial Narrow" w:hAnsi="Arial Narrow" w:cs="Arial"/>
          <w:sz w:val="22"/>
          <w:szCs w:val="22"/>
          <w:lang w:val="fr-FR" w:eastAsia="en-US"/>
        </w:rPr>
        <w:tab/>
      </w:r>
      <w:r w:rsidRPr="001E0864">
        <w:rPr>
          <w:rFonts w:ascii="Arial Narrow" w:hAnsi="Arial Narrow" w:cs="Arial"/>
          <w:sz w:val="22"/>
          <w:szCs w:val="22"/>
          <w:lang w:val="pl-PL" w:eastAsia="en-US"/>
        </w:rPr>
        <w:t>-N-snaga elektromotora, kW</w:t>
      </w:r>
    </w:p>
    <w:p w:rsidR="001E0864" w:rsidRPr="001E0864" w:rsidRDefault="001E0864" w:rsidP="001E0864">
      <w:pPr>
        <w:suppressAutoHyphens w:val="0"/>
        <w:ind w:right="-82"/>
        <w:rPr>
          <w:rFonts w:ascii="Arial Narrow" w:hAnsi="Arial Narrow" w:cs="Arial"/>
          <w:sz w:val="22"/>
          <w:szCs w:val="22"/>
          <w:lang w:val="pl-PL" w:eastAsia="en-US"/>
        </w:rPr>
      </w:pPr>
      <w:r w:rsidRPr="001E0864">
        <w:rPr>
          <w:rFonts w:ascii="Arial Narrow" w:hAnsi="Arial Narrow" w:cs="Arial"/>
          <w:sz w:val="22"/>
          <w:szCs w:val="22"/>
          <w:lang w:val="pl-PL" w:eastAsia="en-US"/>
        </w:rPr>
        <w:tab/>
      </w:r>
      <w:r w:rsidRPr="001E0864">
        <w:rPr>
          <w:rFonts w:ascii="Arial Narrow" w:hAnsi="Arial Narrow" w:cs="Arial"/>
          <w:sz w:val="22"/>
          <w:szCs w:val="22"/>
          <w:lang w:val="pl-PL" w:eastAsia="en-US"/>
        </w:rPr>
        <w:tab/>
        <w:t>-W specifična potrošnja energije za drobljenje, kWh/t</w:t>
      </w:r>
    </w:p>
    <w:p w:rsidR="001E0864" w:rsidRPr="001E0864" w:rsidRDefault="001E0864" w:rsidP="001E0864">
      <w:pPr>
        <w:suppressAutoHyphens w:val="0"/>
        <w:ind w:right="-82"/>
        <w:rPr>
          <w:rFonts w:ascii="Arial Narrow" w:hAnsi="Arial Narrow" w:cs="Arial"/>
          <w:sz w:val="22"/>
          <w:szCs w:val="22"/>
          <w:lang w:val="pl-PL" w:eastAsia="en-US"/>
        </w:rPr>
      </w:pPr>
    </w:p>
    <w:p w:rsidR="001E0864" w:rsidRPr="001E0864" w:rsidRDefault="001E0864" w:rsidP="001E0864">
      <w:pPr>
        <w:suppressAutoHyphens w:val="0"/>
        <w:ind w:right="-82"/>
        <w:rPr>
          <w:rFonts w:ascii="Arial Narrow" w:hAnsi="Arial Narrow" w:cs="Arial"/>
          <w:sz w:val="22"/>
          <w:szCs w:val="22"/>
          <w:lang w:val="pt-BR" w:eastAsia="en-US"/>
        </w:rPr>
      </w:pPr>
      <w:r w:rsidRPr="001E0864">
        <w:rPr>
          <w:rFonts w:ascii="Arial Narrow" w:hAnsi="Arial Narrow" w:cs="Arial"/>
          <w:sz w:val="22"/>
          <w:szCs w:val="22"/>
          <w:lang w:val="pt-BR" w:eastAsia="en-US"/>
        </w:rPr>
        <w:t>Specifična potrošnja energije određuje se po obrascu Freda Bonda:</w:t>
      </w:r>
    </w:p>
    <w:p w:rsidR="001E0864" w:rsidRPr="001E0864" w:rsidRDefault="001E0864" w:rsidP="001E0864">
      <w:pPr>
        <w:suppressAutoHyphens w:val="0"/>
        <w:ind w:right="-82"/>
        <w:jc w:val="center"/>
        <w:rPr>
          <w:rFonts w:ascii="Arial Narrow" w:hAnsi="Arial Narrow" w:cs="Arial"/>
          <w:sz w:val="22"/>
          <w:szCs w:val="22"/>
          <w:lang w:val="pl-PL" w:eastAsia="en-US"/>
        </w:rPr>
      </w:pPr>
      <w:r w:rsidRPr="001E0864">
        <w:rPr>
          <w:rFonts w:ascii="Arial Narrow" w:hAnsi="Arial Narrow" w:cs="Arial"/>
          <w:position w:val="-6"/>
          <w:sz w:val="22"/>
          <w:szCs w:val="22"/>
          <w:lang w:val="pt-BR" w:eastAsia="en-US"/>
        </w:rPr>
        <w:object w:dxaOrig="480" w:dyaOrig="279">
          <v:shape id="_x0000_i1027" type="#_x0000_t75" style="width:24pt;height:14.25pt" o:ole="">
            <v:imagedata r:id="rId56" o:title=""/>
          </v:shape>
          <o:OLEObject Type="Embed" ProgID="Equation.3" ShapeID="_x0000_i1027" DrawAspect="Content" ObjectID="_1604752934" r:id="rId57"/>
        </w:object>
      </w:r>
      <w:r w:rsidRPr="001E0864">
        <w:rPr>
          <w:rFonts w:ascii="Arial Narrow" w:hAnsi="Arial Narrow" w:cs="Arial"/>
          <w:position w:val="-30"/>
          <w:sz w:val="22"/>
          <w:szCs w:val="22"/>
          <w:lang w:val="pt-BR" w:eastAsia="en-US"/>
        </w:rPr>
        <w:object w:dxaOrig="2160" w:dyaOrig="720">
          <v:shape id="_x0000_i1028" type="#_x0000_t75" style="width:108pt;height:36pt" o:ole="">
            <v:imagedata r:id="rId58" o:title=""/>
          </v:shape>
          <o:OLEObject Type="Embed" ProgID="Equation.3" ShapeID="_x0000_i1028" DrawAspect="Content" ObjectID="_1604752935" r:id="rId59"/>
        </w:object>
      </w:r>
      <w:r w:rsidRPr="001E0864">
        <w:rPr>
          <w:rFonts w:ascii="Arial Narrow" w:hAnsi="Arial Narrow" w:cs="Arial"/>
          <w:sz w:val="22"/>
          <w:szCs w:val="22"/>
          <w:lang w:val="pl-PL" w:eastAsia="en-US"/>
        </w:rPr>
        <w:t>(kWh/t)</w:t>
      </w:r>
    </w:p>
    <w:p w:rsidR="001E0864" w:rsidRPr="001E0864" w:rsidRDefault="001E0864" w:rsidP="001E0864">
      <w:pPr>
        <w:suppressAutoHyphens w:val="0"/>
        <w:ind w:right="-82"/>
        <w:rPr>
          <w:rFonts w:ascii="Arial Narrow" w:hAnsi="Arial Narrow" w:cs="Arial"/>
          <w:sz w:val="22"/>
          <w:szCs w:val="22"/>
          <w:lang w:val="pl-PL" w:eastAsia="en-US"/>
        </w:rPr>
      </w:pPr>
      <w:r w:rsidRPr="001E0864">
        <w:rPr>
          <w:rFonts w:ascii="Arial Narrow" w:hAnsi="Arial Narrow" w:cs="Arial"/>
          <w:sz w:val="22"/>
          <w:szCs w:val="22"/>
          <w:lang w:val="pl-PL" w:eastAsia="en-US"/>
        </w:rPr>
        <w:t>gde je:</w:t>
      </w:r>
      <w:r w:rsidRPr="001E0864">
        <w:rPr>
          <w:rFonts w:ascii="Arial Narrow" w:hAnsi="Arial Narrow" w:cs="Arial"/>
          <w:sz w:val="22"/>
          <w:szCs w:val="22"/>
          <w:lang w:val="pl-PL" w:eastAsia="en-US"/>
        </w:rPr>
        <w:tab/>
      </w:r>
      <w:r w:rsidRPr="001E0864">
        <w:rPr>
          <w:rFonts w:ascii="Arial Narrow" w:hAnsi="Arial Narrow" w:cs="Arial"/>
          <w:sz w:val="22"/>
          <w:szCs w:val="22"/>
          <w:lang w:val="pl-PL" w:eastAsia="en-US"/>
        </w:rPr>
        <w:tab/>
        <w:t>K-koeficijent (za srednje drobljenje 1, za sitno drobljenje 1,4)</w:t>
      </w:r>
    </w:p>
    <w:p w:rsidR="001E0864" w:rsidRPr="001E0864" w:rsidRDefault="001E0864" w:rsidP="001E0864">
      <w:pPr>
        <w:suppressAutoHyphens w:val="0"/>
        <w:ind w:right="-82"/>
        <w:rPr>
          <w:rFonts w:ascii="Arial Narrow" w:hAnsi="Arial Narrow" w:cs="Arial"/>
          <w:sz w:val="22"/>
          <w:szCs w:val="22"/>
          <w:lang w:val="pl-PL" w:eastAsia="en-US"/>
        </w:rPr>
      </w:pPr>
      <w:r w:rsidRPr="001E0864">
        <w:rPr>
          <w:rFonts w:ascii="Arial Narrow" w:hAnsi="Arial Narrow" w:cs="Arial"/>
          <w:sz w:val="22"/>
          <w:szCs w:val="22"/>
          <w:lang w:val="pl-PL" w:eastAsia="en-US"/>
        </w:rPr>
        <w:tab/>
      </w:r>
      <w:r w:rsidRPr="001E0864">
        <w:rPr>
          <w:rFonts w:ascii="Arial Narrow" w:hAnsi="Arial Narrow" w:cs="Arial"/>
          <w:sz w:val="22"/>
          <w:szCs w:val="22"/>
          <w:lang w:val="pl-PL" w:eastAsia="en-US"/>
        </w:rPr>
        <w:tab/>
        <w:t>W</w:t>
      </w:r>
      <w:r w:rsidRPr="001E0864">
        <w:rPr>
          <w:rFonts w:ascii="Arial Narrow" w:hAnsi="Arial Narrow" w:cs="Arial"/>
          <w:sz w:val="22"/>
          <w:szCs w:val="22"/>
          <w:vertAlign w:val="subscript"/>
          <w:lang w:val="pl-PL" w:eastAsia="en-US"/>
        </w:rPr>
        <w:t>i</w:t>
      </w:r>
      <w:r w:rsidRPr="001E0864">
        <w:rPr>
          <w:rFonts w:ascii="Arial Narrow" w:hAnsi="Arial Narrow" w:cs="Arial"/>
          <w:sz w:val="22"/>
          <w:szCs w:val="22"/>
          <w:lang w:val="pl-PL" w:eastAsia="en-US"/>
        </w:rPr>
        <w:t>-Bondov radni indeks, kWh/t</w:t>
      </w:r>
    </w:p>
    <w:p w:rsidR="001E0864" w:rsidRPr="001E0864" w:rsidRDefault="001E0864" w:rsidP="001E0864">
      <w:pPr>
        <w:suppressAutoHyphens w:val="0"/>
        <w:ind w:right="-82"/>
        <w:rPr>
          <w:rFonts w:ascii="Arial Narrow" w:hAnsi="Arial Narrow" w:cs="Arial"/>
          <w:sz w:val="22"/>
          <w:szCs w:val="22"/>
          <w:lang w:val="pl-PL" w:eastAsia="en-US"/>
        </w:rPr>
      </w:pPr>
      <w:r w:rsidRPr="001E0864">
        <w:rPr>
          <w:rFonts w:ascii="Arial Narrow" w:hAnsi="Arial Narrow" w:cs="Arial"/>
          <w:sz w:val="22"/>
          <w:szCs w:val="22"/>
          <w:lang w:val="pl-PL" w:eastAsia="en-US"/>
        </w:rPr>
        <w:tab/>
      </w:r>
      <w:r w:rsidRPr="001E0864">
        <w:rPr>
          <w:rFonts w:ascii="Arial Narrow" w:hAnsi="Arial Narrow" w:cs="Arial"/>
          <w:sz w:val="22"/>
          <w:szCs w:val="22"/>
          <w:lang w:val="pl-PL" w:eastAsia="en-US"/>
        </w:rPr>
        <w:tab/>
        <w:t>P-Veličina kvadratnog otvora sita kroz koje prolazi 80% izdrobljenog proizvoda, μm</w:t>
      </w:r>
    </w:p>
    <w:p w:rsidR="001E0864" w:rsidRPr="001E0864" w:rsidRDefault="001E0864" w:rsidP="001E0864">
      <w:pPr>
        <w:suppressAutoHyphens w:val="0"/>
        <w:ind w:right="-82"/>
        <w:rPr>
          <w:rFonts w:ascii="Arial Narrow" w:hAnsi="Arial Narrow" w:cs="Arial"/>
          <w:sz w:val="22"/>
          <w:szCs w:val="22"/>
          <w:lang w:val="pl-PL" w:eastAsia="en-US"/>
        </w:rPr>
      </w:pPr>
      <w:r w:rsidRPr="001E0864">
        <w:rPr>
          <w:rFonts w:ascii="Arial Narrow" w:hAnsi="Arial Narrow" w:cs="Arial"/>
          <w:sz w:val="22"/>
          <w:szCs w:val="22"/>
          <w:lang w:val="pl-PL" w:eastAsia="en-US"/>
        </w:rPr>
        <w:tab/>
      </w:r>
      <w:r w:rsidRPr="001E0864">
        <w:rPr>
          <w:rFonts w:ascii="Arial Narrow" w:hAnsi="Arial Narrow" w:cs="Arial"/>
          <w:sz w:val="22"/>
          <w:szCs w:val="22"/>
          <w:lang w:val="pl-PL" w:eastAsia="en-US"/>
        </w:rPr>
        <w:tab/>
        <w:t>F- Veličina kvadratnog otvora sita kroz koje prolazi 80% ulazne sirovine, μm</w:t>
      </w:r>
    </w:p>
    <w:p w:rsidR="001E0864" w:rsidRPr="001E0864" w:rsidRDefault="001E0864" w:rsidP="001E0864">
      <w:pPr>
        <w:suppressAutoHyphens w:val="0"/>
        <w:ind w:right="-82"/>
        <w:jc w:val="both"/>
        <w:rPr>
          <w:rFonts w:ascii="Arial Narrow" w:hAnsi="Arial Narrow" w:cs="Arial"/>
          <w:sz w:val="22"/>
          <w:szCs w:val="22"/>
          <w:lang w:val="pl-PL" w:eastAsia="en-US"/>
        </w:rPr>
      </w:pPr>
    </w:p>
    <w:p w:rsidR="001E0864" w:rsidRPr="001E0864" w:rsidRDefault="001E0864" w:rsidP="001E0864">
      <w:pPr>
        <w:suppressAutoHyphens w:val="0"/>
        <w:ind w:right="-82"/>
        <w:jc w:val="both"/>
        <w:rPr>
          <w:rFonts w:ascii="Arial Narrow" w:hAnsi="Arial Narrow" w:cs="Arial"/>
          <w:sz w:val="22"/>
          <w:szCs w:val="22"/>
          <w:lang w:val="pl-PL" w:eastAsia="en-US"/>
        </w:rPr>
      </w:pPr>
      <w:r w:rsidRPr="001E0864">
        <w:rPr>
          <w:rFonts w:ascii="Arial Narrow" w:hAnsi="Arial Narrow" w:cs="Arial"/>
          <w:sz w:val="22"/>
          <w:szCs w:val="22"/>
          <w:lang w:val="pl-PL" w:eastAsia="en-US"/>
        </w:rPr>
        <w:t>Za proračun po obrascu Freda Bonda, usvojene su sledeće vrednosti (Izvor: Glavni rudarski projekat površinskog kopa „Drmno” za kapacitet 9x10</w:t>
      </w:r>
      <w:r w:rsidRPr="001E0864">
        <w:rPr>
          <w:rFonts w:ascii="Arial Narrow" w:hAnsi="Arial Narrow" w:cs="Arial"/>
          <w:sz w:val="22"/>
          <w:szCs w:val="22"/>
          <w:vertAlign w:val="superscript"/>
          <w:lang w:val="pl-PL" w:eastAsia="en-US"/>
        </w:rPr>
        <w:t>6</w:t>
      </w:r>
      <w:r w:rsidRPr="001E0864">
        <w:rPr>
          <w:rFonts w:ascii="Arial Narrow" w:hAnsi="Arial Narrow" w:cs="Arial"/>
          <w:sz w:val="22"/>
          <w:szCs w:val="22"/>
          <w:lang w:val="pl-PL" w:eastAsia="en-US"/>
        </w:rPr>
        <w:t xml:space="preserve"> tona uglja godišnje, Osnovna koncepcija, april 2008, RGF Beograd):</w:t>
      </w:r>
    </w:p>
    <w:p w:rsidR="001E0864" w:rsidRPr="001E0864" w:rsidRDefault="001E0864" w:rsidP="001E0864">
      <w:pPr>
        <w:suppressAutoHyphens w:val="0"/>
        <w:ind w:right="-82"/>
        <w:jc w:val="both"/>
        <w:rPr>
          <w:rFonts w:ascii="Arial Narrow" w:hAnsi="Arial Narrow" w:cs="Arial"/>
          <w:sz w:val="22"/>
          <w:szCs w:val="22"/>
          <w:lang w:val="pl-PL" w:eastAsia="en-US"/>
        </w:rPr>
      </w:pPr>
    </w:p>
    <w:p w:rsidR="001E0864" w:rsidRPr="001E0864" w:rsidRDefault="001E0864" w:rsidP="00956445">
      <w:pPr>
        <w:numPr>
          <w:ilvl w:val="0"/>
          <w:numId w:val="36"/>
        </w:numPr>
        <w:suppressAutoHyphens w:val="0"/>
        <w:ind w:right="-82"/>
        <w:jc w:val="both"/>
        <w:rPr>
          <w:rFonts w:ascii="Arial Narrow" w:hAnsi="Arial Narrow" w:cs="Arial"/>
          <w:sz w:val="22"/>
          <w:szCs w:val="22"/>
          <w:lang w:val="pl-PL" w:eastAsia="en-US"/>
        </w:rPr>
      </w:pPr>
      <w:r w:rsidRPr="001E0864">
        <w:rPr>
          <w:rFonts w:ascii="Arial Narrow" w:hAnsi="Arial Narrow" w:cs="Arial"/>
          <w:sz w:val="22"/>
          <w:szCs w:val="22"/>
          <w:lang w:val="pl-PL" w:eastAsia="en-US"/>
        </w:rPr>
        <w:t>K, srednje drobiljenje 1;</w:t>
      </w:r>
    </w:p>
    <w:p w:rsidR="001E0864" w:rsidRPr="001E0864" w:rsidRDefault="001E0864" w:rsidP="00956445">
      <w:pPr>
        <w:numPr>
          <w:ilvl w:val="0"/>
          <w:numId w:val="35"/>
        </w:numPr>
        <w:suppressAutoHyphens w:val="0"/>
        <w:ind w:right="-82"/>
        <w:jc w:val="both"/>
        <w:rPr>
          <w:rFonts w:ascii="Arial Narrow" w:hAnsi="Arial Narrow" w:cs="Arial"/>
          <w:sz w:val="22"/>
          <w:szCs w:val="22"/>
          <w:lang w:val="pl-PL" w:eastAsia="en-US"/>
        </w:rPr>
      </w:pPr>
      <w:r w:rsidRPr="001E0864">
        <w:rPr>
          <w:rFonts w:ascii="Arial Narrow" w:hAnsi="Arial Narrow" w:cs="Arial"/>
          <w:sz w:val="22"/>
          <w:szCs w:val="22"/>
          <w:lang w:val="pl-PL" w:eastAsia="en-US"/>
        </w:rPr>
        <w:t>Bondov radni indeks, W</w:t>
      </w:r>
      <w:r w:rsidRPr="001E0864">
        <w:rPr>
          <w:rFonts w:ascii="Arial Narrow" w:hAnsi="Arial Narrow" w:cs="Arial"/>
          <w:sz w:val="22"/>
          <w:szCs w:val="22"/>
          <w:vertAlign w:val="subscript"/>
          <w:lang w:val="pl-PL" w:eastAsia="en-US"/>
        </w:rPr>
        <w:t>i</w:t>
      </w:r>
      <w:r w:rsidRPr="001E0864">
        <w:rPr>
          <w:rFonts w:ascii="Arial Narrow" w:hAnsi="Arial Narrow" w:cs="Arial"/>
          <w:sz w:val="22"/>
          <w:szCs w:val="22"/>
          <w:lang w:val="pl-PL" w:eastAsia="en-US"/>
        </w:rPr>
        <w:t>=14,3 kWh/t</w:t>
      </w:r>
    </w:p>
    <w:p w:rsidR="001E0864" w:rsidRPr="001E0864" w:rsidRDefault="001E0864" w:rsidP="00956445">
      <w:pPr>
        <w:numPr>
          <w:ilvl w:val="0"/>
          <w:numId w:val="35"/>
        </w:numPr>
        <w:suppressAutoHyphens w:val="0"/>
        <w:ind w:right="-82"/>
        <w:jc w:val="both"/>
        <w:rPr>
          <w:rFonts w:ascii="Arial Narrow" w:hAnsi="Arial Narrow" w:cs="Arial"/>
          <w:sz w:val="22"/>
          <w:szCs w:val="22"/>
          <w:lang w:val="pl-PL" w:eastAsia="en-US"/>
        </w:rPr>
      </w:pPr>
      <w:r w:rsidRPr="001E0864">
        <w:rPr>
          <w:rFonts w:ascii="Arial Narrow" w:hAnsi="Arial Narrow" w:cs="Arial"/>
          <w:sz w:val="22"/>
          <w:szCs w:val="22"/>
          <w:lang w:val="pl-PL" w:eastAsia="en-US"/>
        </w:rPr>
        <w:t>P</w:t>
      </w:r>
      <w:r w:rsidRPr="001E0864">
        <w:rPr>
          <w:rFonts w:ascii="Arial Narrow" w:hAnsi="Arial Narrow" w:cs="Arial"/>
          <w:sz w:val="22"/>
          <w:szCs w:val="22"/>
          <w:vertAlign w:val="subscript"/>
          <w:lang w:val="pl-PL" w:eastAsia="en-US"/>
        </w:rPr>
        <w:t>80</w:t>
      </w:r>
      <w:r w:rsidRPr="001E0864">
        <w:rPr>
          <w:rFonts w:ascii="Arial Narrow" w:hAnsi="Arial Narrow" w:cs="Arial"/>
          <w:sz w:val="22"/>
          <w:szCs w:val="22"/>
          <w:lang w:val="pl-PL" w:eastAsia="en-US"/>
        </w:rPr>
        <w:t xml:space="preserve"> usvojeno 25000μm</w:t>
      </w:r>
    </w:p>
    <w:p w:rsidR="001E0864" w:rsidRPr="001E0864" w:rsidRDefault="001E0864" w:rsidP="00956445">
      <w:pPr>
        <w:numPr>
          <w:ilvl w:val="0"/>
          <w:numId w:val="35"/>
        </w:numPr>
        <w:suppressAutoHyphens w:val="0"/>
        <w:ind w:right="-82"/>
        <w:jc w:val="both"/>
        <w:rPr>
          <w:rFonts w:ascii="Arial Narrow" w:hAnsi="Arial Narrow" w:cs="Arial"/>
          <w:sz w:val="22"/>
          <w:szCs w:val="22"/>
          <w:lang w:val="pl-PL" w:eastAsia="en-US"/>
        </w:rPr>
      </w:pPr>
      <w:r w:rsidRPr="001E0864">
        <w:rPr>
          <w:rFonts w:ascii="Arial Narrow" w:hAnsi="Arial Narrow" w:cs="Arial"/>
          <w:sz w:val="22"/>
          <w:szCs w:val="22"/>
          <w:lang w:val="pl-PL" w:eastAsia="en-US"/>
        </w:rPr>
        <w:lastRenderedPageBreak/>
        <w:t>F</w:t>
      </w:r>
      <w:r w:rsidRPr="001E0864">
        <w:rPr>
          <w:rFonts w:ascii="Arial Narrow" w:hAnsi="Arial Narrow" w:cs="Arial"/>
          <w:sz w:val="22"/>
          <w:szCs w:val="22"/>
          <w:vertAlign w:val="subscript"/>
          <w:lang w:val="pl-PL" w:eastAsia="en-US"/>
        </w:rPr>
        <w:t>80</w:t>
      </w:r>
      <w:r w:rsidRPr="001E0864">
        <w:rPr>
          <w:rFonts w:ascii="Arial Narrow" w:hAnsi="Arial Narrow" w:cs="Arial"/>
          <w:sz w:val="22"/>
          <w:szCs w:val="22"/>
          <w:lang w:val="pl-PL" w:eastAsia="en-US"/>
        </w:rPr>
        <w:t xml:space="preserve"> usvojeno 200000 μm</w:t>
      </w:r>
    </w:p>
    <w:p w:rsidR="001E0864" w:rsidRPr="001E0864" w:rsidRDefault="001E0864" w:rsidP="001E0864">
      <w:pPr>
        <w:suppressAutoHyphens w:val="0"/>
        <w:ind w:right="-82"/>
        <w:jc w:val="both"/>
        <w:rPr>
          <w:rFonts w:ascii="Arial Narrow" w:hAnsi="Arial Narrow" w:cs="Arial"/>
          <w:sz w:val="22"/>
          <w:szCs w:val="22"/>
          <w:lang w:val="pl-PL" w:eastAsia="en-US"/>
        </w:rPr>
      </w:pPr>
      <w:r w:rsidRPr="001E0864">
        <w:rPr>
          <w:rFonts w:ascii="Arial Narrow" w:hAnsi="Arial Narrow" w:cs="Arial"/>
          <w:sz w:val="22"/>
          <w:szCs w:val="22"/>
          <w:lang w:val="pl-PL" w:eastAsia="en-US"/>
        </w:rPr>
        <w:t>Prema usvojenim vrednostima, dobija se sledeća specifična potrošnja energije po toni rovnog uglja:</w:t>
      </w:r>
    </w:p>
    <w:p w:rsidR="001E0864" w:rsidRPr="001E0864" w:rsidRDefault="001E0864" w:rsidP="001E0864">
      <w:pPr>
        <w:suppressAutoHyphens w:val="0"/>
        <w:ind w:right="-82"/>
        <w:jc w:val="center"/>
        <w:rPr>
          <w:rFonts w:ascii="Arial Narrow" w:hAnsi="Arial Narrow" w:cs="Arial"/>
          <w:sz w:val="22"/>
          <w:szCs w:val="22"/>
          <w:lang w:val="pl-PL" w:eastAsia="en-US"/>
        </w:rPr>
      </w:pPr>
      <w:r w:rsidRPr="001E0864">
        <w:rPr>
          <w:rFonts w:ascii="Arial Narrow" w:hAnsi="Arial Narrow" w:cs="Arial"/>
          <w:position w:val="-10"/>
          <w:sz w:val="22"/>
          <w:szCs w:val="22"/>
          <w:lang w:val="pl-PL" w:eastAsia="en-US"/>
        </w:rPr>
        <w:object w:dxaOrig="180" w:dyaOrig="340">
          <v:shape id="_x0000_i1029" type="#_x0000_t75" style="width:9pt;height:17.25pt" o:ole="">
            <v:imagedata r:id="rId60" o:title=""/>
          </v:shape>
          <o:OLEObject Type="Embed" ProgID="Equation.3" ShapeID="_x0000_i1029" DrawAspect="Content" ObjectID="_1604752936" r:id="rId61"/>
        </w:object>
      </w:r>
      <w:r w:rsidRPr="001E0864">
        <w:rPr>
          <w:rFonts w:ascii="Arial Narrow" w:hAnsi="Arial Narrow" w:cs="Arial"/>
          <w:position w:val="-30"/>
          <w:sz w:val="22"/>
          <w:szCs w:val="22"/>
          <w:lang w:val="pl-PL" w:eastAsia="en-US"/>
        </w:rPr>
        <w:object w:dxaOrig="7220" w:dyaOrig="720">
          <v:shape id="_x0000_i1030" type="#_x0000_t75" style="width:360.75pt;height:36pt" o:ole="">
            <v:imagedata r:id="rId62" o:title=""/>
          </v:shape>
          <o:OLEObject Type="Embed" ProgID="Equation.3" ShapeID="_x0000_i1030" DrawAspect="Content" ObjectID="_1604752937" r:id="rId63"/>
        </w:object>
      </w:r>
    </w:p>
    <w:p w:rsidR="001E0864" w:rsidRPr="001E0864" w:rsidRDefault="001E0864" w:rsidP="001E0864">
      <w:pPr>
        <w:suppressAutoHyphens w:val="0"/>
        <w:ind w:right="-851"/>
        <w:jc w:val="both"/>
        <w:rPr>
          <w:rFonts w:ascii="Arial Narrow" w:hAnsi="Arial Narrow" w:cs="Arial"/>
          <w:sz w:val="22"/>
          <w:szCs w:val="22"/>
          <w:lang w:val="pl-PL" w:eastAsia="en-US"/>
        </w:rPr>
      </w:pPr>
      <w:r w:rsidRPr="001E0864">
        <w:rPr>
          <w:rFonts w:ascii="Arial Narrow" w:hAnsi="Arial Narrow" w:cs="Arial"/>
          <w:sz w:val="22"/>
          <w:szCs w:val="22"/>
          <w:lang w:val="pl-PL" w:eastAsia="en-US"/>
        </w:rPr>
        <w:t>Za instalisanu snagu elektromotora drobilice KDV 1137 od 1000 kW, dobija se sledeći kapacitet:</w:t>
      </w:r>
    </w:p>
    <w:p w:rsidR="001E0864" w:rsidRPr="001E0864" w:rsidRDefault="001E0864" w:rsidP="001E0864">
      <w:pPr>
        <w:suppressAutoHyphens w:val="0"/>
        <w:ind w:right="-851"/>
        <w:jc w:val="center"/>
        <w:rPr>
          <w:rFonts w:ascii="Arial Narrow" w:hAnsi="Arial Narrow" w:cs="Arial"/>
          <w:sz w:val="22"/>
          <w:szCs w:val="22"/>
          <w:lang w:val="pl-PL" w:eastAsia="en-US"/>
        </w:rPr>
      </w:pPr>
      <w:r w:rsidRPr="001E0864">
        <w:rPr>
          <w:rFonts w:ascii="Arial Narrow" w:hAnsi="Arial Narrow" w:cs="Arial"/>
          <w:position w:val="-28"/>
          <w:sz w:val="22"/>
          <w:szCs w:val="22"/>
          <w:lang w:val="pl-PL" w:eastAsia="en-US"/>
        </w:rPr>
        <w:object w:dxaOrig="2640" w:dyaOrig="660">
          <v:shape id="_x0000_i1031" type="#_x0000_t75" style="width:132pt;height:33pt" o:ole="">
            <v:imagedata r:id="rId64" o:title=""/>
          </v:shape>
          <o:OLEObject Type="Embed" ProgID="Equation.3" ShapeID="_x0000_i1031" DrawAspect="Content" ObjectID="_1604752938" r:id="rId65"/>
        </w:object>
      </w:r>
    </w:p>
    <w:p w:rsidR="001E0864" w:rsidRPr="001E0864" w:rsidRDefault="001E0864" w:rsidP="001E0864">
      <w:pPr>
        <w:suppressAutoHyphens w:val="0"/>
        <w:ind w:right="-82"/>
        <w:jc w:val="both"/>
        <w:rPr>
          <w:rFonts w:ascii="Arial Narrow" w:hAnsi="Arial Narrow" w:cs="Arial"/>
          <w:sz w:val="22"/>
          <w:szCs w:val="22"/>
          <w:lang w:val="pl-PL" w:eastAsia="en-US"/>
        </w:rPr>
      </w:pPr>
      <w:r w:rsidRPr="001E0864">
        <w:rPr>
          <w:rFonts w:ascii="Arial Narrow" w:hAnsi="Arial Narrow" w:cs="Arial"/>
          <w:sz w:val="22"/>
          <w:szCs w:val="22"/>
          <w:lang w:val="pl-PL" w:eastAsia="en-US"/>
        </w:rPr>
        <w:t xml:space="preserve">Kako je drobilica isporučena od strane proizvođača za kapacitet od 1350 t/h to se prikazani proračun dobro slaže sa podacima isporučioca drobilice. U praksi se to menja iz dana u dan jer se menja i granulometrijski sastav ulaznog uglja. </w:t>
      </w:r>
    </w:p>
    <w:p w:rsidR="001E0864" w:rsidRPr="001E0864" w:rsidRDefault="001E0864" w:rsidP="001E0864">
      <w:pPr>
        <w:suppressAutoHyphens w:val="0"/>
        <w:ind w:right="-82"/>
        <w:jc w:val="both"/>
        <w:rPr>
          <w:rFonts w:ascii="Arial Narrow" w:hAnsi="Arial Narrow" w:cs="Arial"/>
          <w:sz w:val="22"/>
          <w:szCs w:val="22"/>
          <w:lang w:val="pl-PL" w:eastAsia="en-US"/>
        </w:rPr>
      </w:pPr>
    </w:p>
    <w:p w:rsidR="001E0864" w:rsidRPr="001E0864" w:rsidRDefault="001E0864" w:rsidP="001E0864">
      <w:pPr>
        <w:suppressAutoHyphens w:val="0"/>
        <w:ind w:right="-82"/>
        <w:jc w:val="both"/>
        <w:rPr>
          <w:rFonts w:ascii="Arial Narrow" w:hAnsi="Arial Narrow" w:cs="Arial"/>
          <w:sz w:val="22"/>
          <w:szCs w:val="22"/>
          <w:lang w:val="pl-PL" w:eastAsia="en-US"/>
        </w:rPr>
      </w:pPr>
      <w:r w:rsidRPr="001E0864">
        <w:rPr>
          <w:rFonts w:ascii="Arial Narrow" w:hAnsi="Arial Narrow" w:cs="Arial"/>
          <w:sz w:val="22"/>
          <w:szCs w:val="22"/>
          <w:lang w:val="pl-PL" w:eastAsia="en-US"/>
        </w:rPr>
        <w:t>Na slikama 3.1 i 3.2 prikazan je grafički granulometrisjki sastav rovnog uglja na ulazu u drobilicu i na izlazu iz drobilice, prema vrednostima P i F prikazanim u proračunu kapaciteta drobilice KDV 1137, a kumulativne krive odseva uglja u dijagramima sačinjene su prema tabelama granulometrijskog sastava 3.2 i 3.3.</w:t>
      </w:r>
    </w:p>
    <w:p w:rsidR="001E0864" w:rsidRPr="001E0864" w:rsidRDefault="001E0864" w:rsidP="001E0864">
      <w:pPr>
        <w:suppressAutoHyphens w:val="0"/>
        <w:ind w:right="98"/>
        <w:jc w:val="center"/>
        <w:rPr>
          <w:rFonts w:ascii="Arial Narrow" w:hAnsi="Arial Narrow" w:cs="Arial"/>
          <w:sz w:val="22"/>
          <w:szCs w:val="22"/>
          <w:lang w:val="pl-PL" w:eastAsia="en-US"/>
        </w:rPr>
      </w:pPr>
    </w:p>
    <w:p w:rsidR="001E0864" w:rsidRPr="001E0864" w:rsidRDefault="001E0864" w:rsidP="001E0864">
      <w:pPr>
        <w:suppressAutoHyphens w:val="0"/>
        <w:ind w:right="98"/>
        <w:jc w:val="center"/>
        <w:rPr>
          <w:rFonts w:ascii="Arial Narrow" w:hAnsi="Arial Narrow" w:cs="Arial"/>
          <w:sz w:val="22"/>
          <w:szCs w:val="22"/>
          <w:lang w:val="pl-PL" w:eastAsia="en-US"/>
        </w:rPr>
      </w:pPr>
      <w:r w:rsidRPr="001E0864">
        <w:rPr>
          <w:rFonts w:ascii="Arial Narrow" w:hAnsi="Arial Narrow" w:cs="Arial"/>
          <w:sz w:val="22"/>
          <w:szCs w:val="22"/>
          <w:lang w:val="pl-PL" w:eastAsia="en-US"/>
        </w:rPr>
        <w:t>Tabela 3.2 Granulometrijski sastav rovnog uglja PK Drmno-ulaz u drobilicu KDV1137</w:t>
      </w:r>
    </w:p>
    <w:p w:rsidR="001E0864" w:rsidRPr="001E0864" w:rsidRDefault="001E0864" w:rsidP="001E0864">
      <w:pPr>
        <w:suppressAutoHyphens w:val="0"/>
        <w:ind w:right="98"/>
        <w:jc w:val="center"/>
        <w:rPr>
          <w:rFonts w:ascii="Arial Narrow" w:hAnsi="Arial Narrow" w:cs="Arial"/>
          <w:sz w:val="22"/>
          <w:szCs w:val="22"/>
          <w:lang w:val="pl-PL" w:eastAsia="en-US"/>
        </w:rPr>
      </w:pPr>
      <w:r w:rsidRPr="001E0864">
        <w:rPr>
          <w:rFonts w:ascii="Arial Narrow" w:hAnsi="Arial Narrow"/>
          <w:noProof/>
          <w:sz w:val="22"/>
          <w:szCs w:val="22"/>
          <w:lang w:val="en-US" w:eastAsia="en-US"/>
        </w:rPr>
        <w:drawing>
          <wp:inline distT="0" distB="0" distL="0" distR="0" wp14:anchorId="03B07B07" wp14:editId="246C5D30">
            <wp:extent cx="3219450" cy="1295400"/>
            <wp:effectExtent l="19050" t="0" r="0" b="0"/>
            <wp:docPr id="2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cstate="print"/>
                    <a:srcRect/>
                    <a:stretch>
                      <a:fillRect/>
                    </a:stretch>
                  </pic:blipFill>
                  <pic:spPr bwMode="auto">
                    <a:xfrm>
                      <a:off x="0" y="0"/>
                      <a:ext cx="3219450" cy="1295400"/>
                    </a:xfrm>
                    <a:prstGeom prst="rect">
                      <a:avLst/>
                    </a:prstGeom>
                    <a:noFill/>
                    <a:ln w="9525">
                      <a:noFill/>
                      <a:miter lim="800000"/>
                      <a:headEnd/>
                      <a:tailEnd/>
                    </a:ln>
                  </pic:spPr>
                </pic:pic>
              </a:graphicData>
            </a:graphic>
          </wp:inline>
        </w:drawing>
      </w:r>
    </w:p>
    <w:p w:rsidR="001E0864" w:rsidRPr="001E0864" w:rsidRDefault="001E0864" w:rsidP="001E0864">
      <w:pPr>
        <w:suppressAutoHyphens w:val="0"/>
        <w:ind w:right="98"/>
        <w:jc w:val="center"/>
        <w:rPr>
          <w:rFonts w:ascii="Arial Narrow" w:hAnsi="Arial Narrow"/>
          <w:sz w:val="22"/>
          <w:szCs w:val="22"/>
          <w:lang w:val="en-US" w:eastAsia="en-US"/>
        </w:rPr>
      </w:pPr>
      <w:r w:rsidRPr="001E0864">
        <w:rPr>
          <w:rFonts w:ascii="Arial Narrow" w:hAnsi="Arial Narrow"/>
          <w:noProof/>
          <w:sz w:val="22"/>
          <w:szCs w:val="22"/>
          <w:lang w:val="en-US" w:eastAsia="en-US"/>
        </w:rPr>
        <w:drawing>
          <wp:inline distT="0" distB="0" distL="0" distR="0" wp14:anchorId="6C3FC344" wp14:editId="6532F6D2">
            <wp:extent cx="4829175" cy="32670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cstate="print"/>
                    <a:srcRect l="11070" t="2873" r="8638" b="3201"/>
                    <a:stretch>
                      <a:fillRect/>
                    </a:stretch>
                  </pic:blipFill>
                  <pic:spPr bwMode="auto">
                    <a:xfrm>
                      <a:off x="0" y="0"/>
                      <a:ext cx="4829175" cy="3267075"/>
                    </a:xfrm>
                    <a:prstGeom prst="rect">
                      <a:avLst/>
                    </a:prstGeom>
                    <a:noFill/>
                    <a:ln w="9525">
                      <a:noFill/>
                      <a:miter lim="800000"/>
                      <a:headEnd/>
                      <a:tailEnd/>
                    </a:ln>
                  </pic:spPr>
                </pic:pic>
              </a:graphicData>
            </a:graphic>
          </wp:inline>
        </w:drawing>
      </w:r>
    </w:p>
    <w:p w:rsidR="001E0864" w:rsidRPr="001E0864" w:rsidRDefault="001E0864" w:rsidP="001E0864">
      <w:pPr>
        <w:suppressAutoHyphens w:val="0"/>
        <w:ind w:right="98"/>
        <w:jc w:val="center"/>
        <w:rPr>
          <w:rFonts w:ascii="Arial Narrow" w:hAnsi="Arial Narrow" w:cs="Arial"/>
          <w:sz w:val="22"/>
          <w:szCs w:val="22"/>
          <w:lang w:val="en-US" w:eastAsia="en-US"/>
        </w:rPr>
      </w:pPr>
      <w:r w:rsidRPr="001E0864">
        <w:rPr>
          <w:rFonts w:ascii="Arial Narrow" w:hAnsi="Arial Narrow" w:cs="Arial"/>
          <w:sz w:val="22"/>
          <w:szCs w:val="22"/>
          <w:lang w:val="en-US" w:eastAsia="en-US"/>
        </w:rPr>
        <w:t>Slika 3.1 Granulometrijski sastav RU Drmno F</w:t>
      </w:r>
      <w:r w:rsidRPr="001E0864">
        <w:rPr>
          <w:rFonts w:ascii="Arial Narrow" w:hAnsi="Arial Narrow" w:cs="Arial"/>
          <w:sz w:val="22"/>
          <w:szCs w:val="22"/>
          <w:vertAlign w:val="subscript"/>
          <w:lang w:val="en-US" w:eastAsia="en-US"/>
        </w:rPr>
        <w:t>80</w:t>
      </w:r>
      <w:r w:rsidRPr="001E0864">
        <w:rPr>
          <w:rFonts w:ascii="Arial Narrow" w:hAnsi="Arial Narrow" w:cs="Arial"/>
          <w:sz w:val="22"/>
          <w:szCs w:val="22"/>
          <w:lang w:val="en-US" w:eastAsia="en-US"/>
        </w:rPr>
        <w:t>=200000</w:t>
      </w:r>
      <w:r w:rsidRPr="001E0864">
        <w:rPr>
          <w:rFonts w:ascii="Arial Narrow" w:hAnsi="Arial Narrow" w:cs="Arial"/>
          <w:sz w:val="22"/>
          <w:szCs w:val="22"/>
          <w:lang w:val="pl-PL" w:eastAsia="en-US"/>
        </w:rPr>
        <w:t>μ</w:t>
      </w:r>
      <w:r w:rsidRPr="001E0864">
        <w:rPr>
          <w:rFonts w:ascii="Arial Narrow" w:hAnsi="Arial Narrow" w:cs="Arial"/>
          <w:sz w:val="22"/>
          <w:szCs w:val="22"/>
          <w:lang w:val="en-US" w:eastAsia="en-US"/>
        </w:rPr>
        <w:t>m</w:t>
      </w:r>
    </w:p>
    <w:p w:rsidR="001E0864" w:rsidRPr="001E0864" w:rsidRDefault="001E0864" w:rsidP="001E0864">
      <w:pPr>
        <w:suppressAutoHyphens w:val="0"/>
        <w:ind w:right="98"/>
        <w:jc w:val="center"/>
        <w:rPr>
          <w:rFonts w:ascii="Arial Narrow" w:hAnsi="Arial Narrow" w:cs="Arial"/>
          <w:sz w:val="22"/>
          <w:szCs w:val="22"/>
          <w:lang w:val="en-US" w:eastAsia="en-US"/>
        </w:rPr>
      </w:pPr>
    </w:p>
    <w:p w:rsidR="001E0864" w:rsidRPr="001E0864" w:rsidRDefault="001E0864" w:rsidP="001E0864">
      <w:pPr>
        <w:suppressAutoHyphens w:val="0"/>
        <w:ind w:right="98"/>
        <w:jc w:val="center"/>
        <w:rPr>
          <w:rFonts w:ascii="Arial Narrow" w:hAnsi="Arial Narrow" w:cs="Arial"/>
          <w:sz w:val="22"/>
          <w:szCs w:val="22"/>
          <w:lang w:val="en-US" w:eastAsia="en-US"/>
        </w:rPr>
      </w:pPr>
      <w:r w:rsidRPr="001E0864">
        <w:rPr>
          <w:rFonts w:ascii="Arial Narrow" w:hAnsi="Arial Narrow" w:cs="Arial"/>
          <w:sz w:val="22"/>
          <w:szCs w:val="22"/>
          <w:lang w:val="en-US" w:eastAsia="en-US"/>
        </w:rPr>
        <w:t>Tabela 3.3 Granulometrijski sastav rovnog uglja PK Drmno-izlaz iz drobilice KDV1137</w:t>
      </w:r>
    </w:p>
    <w:p w:rsidR="001E0864" w:rsidRPr="001E0864" w:rsidRDefault="001E0864" w:rsidP="001E0864">
      <w:pPr>
        <w:suppressAutoHyphens w:val="0"/>
        <w:ind w:right="98"/>
        <w:jc w:val="center"/>
        <w:rPr>
          <w:rFonts w:ascii="Arial Narrow" w:hAnsi="Arial Narrow" w:cs="Arial"/>
          <w:sz w:val="22"/>
          <w:szCs w:val="22"/>
          <w:lang w:val="en-US" w:eastAsia="en-US"/>
        </w:rPr>
      </w:pPr>
      <w:r w:rsidRPr="001E0864">
        <w:rPr>
          <w:rFonts w:ascii="Arial Narrow" w:hAnsi="Arial Narrow"/>
          <w:noProof/>
          <w:sz w:val="22"/>
          <w:szCs w:val="22"/>
          <w:lang w:val="en-US" w:eastAsia="en-US"/>
        </w:rPr>
        <w:lastRenderedPageBreak/>
        <w:drawing>
          <wp:inline distT="0" distB="0" distL="0" distR="0" wp14:anchorId="6F33BE83" wp14:editId="2F209AD5">
            <wp:extent cx="2905125" cy="1276350"/>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cstate="print"/>
                    <a:srcRect/>
                    <a:stretch>
                      <a:fillRect/>
                    </a:stretch>
                  </pic:blipFill>
                  <pic:spPr bwMode="auto">
                    <a:xfrm>
                      <a:off x="0" y="0"/>
                      <a:ext cx="2905125" cy="1276350"/>
                    </a:xfrm>
                    <a:prstGeom prst="rect">
                      <a:avLst/>
                    </a:prstGeom>
                    <a:noFill/>
                    <a:ln w="9525">
                      <a:noFill/>
                      <a:miter lim="800000"/>
                      <a:headEnd/>
                      <a:tailEnd/>
                    </a:ln>
                  </pic:spPr>
                </pic:pic>
              </a:graphicData>
            </a:graphic>
          </wp:inline>
        </w:drawing>
      </w:r>
    </w:p>
    <w:p w:rsidR="001E0864" w:rsidRPr="001E0864" w:rsidRDefault="001E0864" w:rsidP="001E0864">
      <w:pPr>
        <w:suppressAutoHyphens w:val="0"/>
        <w:ind w:right="98"/>
        <w:jc w:val="center"/>
        <w:rPr>
          <w:rFonts w:ascii="Arial Narrow" w:hAnsi="Arial Narrow" w:cs="Arial"/>
          <w:sz w:val="22"/>
          <w:szCs w:val="22"/>
          <w:lang w:val="en-US" w:eastAsia="en-US"/>
        </w:rPr>
      </w:pPr>
      <w:r w:rsidRPr="001E0864">
        <w:rPr>
          <w:rFonts w:ascii="Arial Narrow" w:hAnsi="Arial Narrow"/>
          <w:noProof/>
          <w:sz w:val="22"/>
          <w:szCs w:val="22"/>
          <w:lang w:val="en-US" w:eastAsia="en-US"/>
        </w:rPr>
        <w:drawing>
          <wp:inline distT="0" distB="0" distL="0" distR="0" wp14:anchorId="10E09EF2" wp14:editId="143E5AEC">
            <wp:extent cx="4105275" cy="32575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9" cstate="print"/>
                    <a:srcRect/>
                    <a:stretch>
                      <a:fillRect/>
                    </a:stretch>
                  </pic:blipFill>
                  <pic:spPr bwMode="auto">
                    <a:xfrm>
                      <a:off x="0" y="0"/>
                      <a:ext cx="4105275" cy="3257550"/>
                    </a:xfrm>
                    <a:prstGeom prst="rect">
                      <a:avLst/>
                    </a:prstGeom>
                    <a:noFill/>
                    <a:ln w="9525">
                      <a:noFill/>
                      <a:miter lim="800000"/>
                      <a:headEnd/>
                      <a:tailEnd/>
                    </a:ln>
                  </pic:spPr>
                </pic:pic>
              </a:graphicData>
            </a:graphic>
          </wp:inline>
        </w:drawing>
      </w:r>
    </w:p>
    <w:p w:rsidR="001E0864" w:rsidRPr="001E0864" w:rsidRDefault="001E0864" w:rsidP="001E0864">
      <w:pPr>
        <w:suppressAutoHyphens w:val="0"/>
        <w:ind w:right="-82"/>
        <w:jc w:val="center"/>
        <w:rPr>
          <w:rFonts w:ascii="Arial Narrow" w:hAnsi="Arial Narrow" w:cs="Arial"/>
          <w:sz w:val="22"/>
          <w:szCs w:val="22"/>
          <w:lang w:val="en-US" w:eastAsia="en-US"/>
        </w:rPr>
      </w:pPr>
      <w:r w:rsidRPr="001E0864">
        <w:rPr>
          <w:rFonts w:ascii="Arial Narrow" w:hAnsi="Arial Narrow" w:cs="Arial"/>
          <w:sz w:val="22"/>
          <w:szCs w:val="22"/>
          <w:lang w:val="en-US" w:eastAsia="en-US"/>
        </w:rPr>
        <w:t>Slika 3.2 Granulometrijski sastav rovnog uglja »Drmno«, izlaz iz drobilice,</w:t>
      </w:r>
    </w:p>
    <w:p w:rsidR="001E0864" w:rsidRPr="001E0864" w:rsidRDefault="001E0864" w:rsidP="001E0864">
      <w:pPr>
        <w:suppressAutoHyphens w:val="0"/>
        <w:ind w:right="-82"/>
        <w:jc w:val="center"/>
        <w:rPr>
          <w:rFonts w:ascii="Arial Narrow" w:hAnsi="Arial Narrow" w:cs="Arial"/>
          <w:sz w:val="22"/>
          <w:szCs w:val="22"/>
          <w:lang w:val="en-US" w:eastAsia="en-US"/>
        </w:rPr>
      </w:pPr>
      <w:r w:rsidRPr="001E0864">
        <w:rPr>
          <w:rFonts w:ascii="Arial Narrow" w:hAnsi="Arial Narrow" w:cs="Arial"/>
          <w:sz w:val="22"/>
          <w:szCs w:val="22"/>
          <w:lang w:val="en-US" w:eastAsia="en-US"/>
        </w:rPr>
        <w:t>kumulativna kriva odseva, P</w:t>
      </w:r>
      <w:r w:rsidRPr="001E0864">
        <w:rPr>
          <w:rFonts w:ascii="Arial Narrow" w:hAnsi="Arial Narrow" w:cs="Arial"/>
          <w:sz w:val="22"/>
          <w:szCs w:val="22"/>
          <w:vertAlign w:val="subscript"/>
          <w:lang w:val="en-US" w:eastAsia="en-US"/>
        </w:rPr>
        <w:t>80</w:t>
      </w:r>
      <w:r w:rsidRPr="001E0864">
        <w:rPr>
          <w:rFonts w:ascii="Arial Narrow" w:hAnsi="Arial Narrow" w:cs="Arial"/>
          <w:sz w:val="22"/>
          <w:szCs w:val="22"/>
          <w:lang w:val="en-US" w:eastAsia="en-US"/>
        </w:rPr>
        <w:t xml:space="preserve">=25000 </w:t>
      </w:r>
      <w:r w:rsidRPr="001E0864">
        <w:rPr>
          <w:rFonts w:ascii="Arial Narrow" w:hAnsi="Arial Narrow" w:cs="Arial"/>
          <w:sz w:val="22"/>
          <w:szCs w:val="22"/>
          <w:lang w:val="pl-PL" w:eastAsia="en-US"/>
        </w:rPr>
        <w:t>μ</w:t>
      </w:r>
      <w:r w:rsidRPr="001E0864">
        <w:rPr>
          <w:rFonts w:ascii="Arial Narrow" w:hAnsi="Arial Narrow" w:cs="Arial"/>
          <w:sz w:val="22"/>
          <w:szCs w:val="22"/>
          <w:lang w:val="en-US" w:eastAsia="en-US"/>
        </w:rPr>
        <w:t>m</w:t>
      </w:r>
    </w:p>
    <w:p w:rsidR="001E0864" w:rsidRPr="001E0864" w:rsidRDefault="001E0864" w:rsidP="001E0864">
      <w:pPr>
        <w:suppressAutoHyphens w:val="0"/>
        <w:ind w:right="-82"/>
        <w:jc w:val="both"/>
        <w:rPr>
          <w:rFonts w:ascii="Arial Narrow" w:hAnsi="Arial Narrow" w:cs="Arial"/>
          <w:sz w:val="22"/>
          <w:szCs w:val="22"/>
          <w:lang w:val="en-US" w:eastAsia="en-US"/>
        </w:rPr>
      </w:pPr>
    </w:p>
    <w:p w:rsidR="001E0864" w:rsidRPr="001E0864" w:rsidRDefault="001E0864" w:rsidP="001E0864">
      <w:pPr>
        <w:suppressAutoHyphens w:val="0"/>
        <w:ind w:right="-82"/>
        <w:jc w:val="both"/>
        <w:rPr>
          <w:rFonts w:ascii="Arial Narrow" w:hAnsi="Arial Narrow" w:cs="Arial"/>
          <w:sz w:val="22"/>
          <w:szCs w:val="22"/>
          <w:lang w:val="en-US" w:eastAsia="en-US"/>
        </w:rPr>
      </w:pPr>
      <w:r w:rsidRPr="001E0864">
        <w:rPr>
          <w:rFonts w:ascii="Arial Narrow" w:hAnsi="Arial Narrow" w:cs="Arial"/>
          <w:sz w:val="22"/>
          <w:szCs w:val="22"/>
          <w:lang w:val="en-US" w:eastAsia="en-US"/>
        </w:rPr>
        <w:t>Prvobitnim projektom, bila je predviđena nabavka i ugradnja tri čekićne drobilice: D1, D2 i D3, a funkcija trakastih dodavača TR6 i TR7 je bila da hrane sve tri drobilice, što je bilo moguće u reverzibilnom radu transportera. Uklanjanjem drobilice D2, trakasti dodavači su prestali da budu reverzibilni, postali su samo hranilice drobilica D1 i D3. Očekivana krupnoća drobljenja bila je oko 85 -30mm. Drobilica D2 je demontirana zbog problema koji su se javili sa hranjenjem drobilica, jer ugrađeni dodavači TR6 i TR7 nisu obezbedili optimalnu trajektoriju ulaza materijala u drobilice.</w:t>
      </w:r>
    </w:p>
    <w:p w:rsidR="001E0864" w:rsidRPr="001E0864" w:rsidRDefault="001E0864" w:rsidP="001E0864">
      <w:pPr>
        <w:suppressAutoHyphens w:val="0"/>
        <w:ind w:right="-82"/>
        <w:jc w:val="both"/>
        <w:rPr>
          <w:rFonts w:ascii="Arial Narrow" w:hAnsi="Arial Narrow" w:cs="Arial"/>
          <w:sz w:val="22"/>
          <w:szCs w:val="22"/>
          <w:lang w:val="en-US" w:eastAsia="en-US"/>
        </w:rPr>
      </w:pPr>
    </w:p>
    <w:p w:rsidR="001E0864" w:rsidRPr="001E0864" w:rsidRDefault="001E0864" w:rsidP="001E0864">
      <w:pPr>
        <w:suppressAutoHyphens w:val="0"/>
        <w:ind w:right="-82"/>
        <w:jc w:val="both"/>
        <w:rPr>
          <w:rFonts w:ascii="Arial Narrow" w:hAnsi="Arial Narrow" w:cs="Arial"/>
          <w:sz w:val="22"/>
          <w:szCs w:val="22"/>
          <w:lang w:val="pl-PL" w:eastAsia="en-US"/>
        </w:rPr>
      </w:pPr>
      <w:r w:rsidRPr="001E0864">
        <w:rPr>
          <w:rFonts w:ascii="Arial Narrow" w:hAnsi="Arial Narrow" w:cs="Arial"/>
          <w:sz w:val="22"/>
          <w:szCs w:val="22"/>
          <w:lang w:val="pl-PL" w:eastAsia="en-US"/>
        </w:rPr>
        <w:t>Trakasti dodavači TR6 i TR7 imaju sledeće karakteristike: B=2000mm, L=6,26m, v=1,4m/s i N=30 kW. Proračun kapaciteta prikazan je u tabeli 3.4.</w:t>
      </w:r>
    </w:p>
    <w:p w:rsidR="001E0864" w:rsidRPr="001E0864" w:rsidRDefault="001E0864" w:rsidP="001E0864">
      <w:pPr>
        <w:suppressAutoHyphens w:val="0"/>
        <w:ind w:right="-82"/>
        <w:jc w:val="center"/>
        <w:rPr>
          <w:rFonts w:ascii="Arial Narrow" w:hAnsi="Arial Narrow" w:cs="Arial"/>
          <w:sz w:val="22"/>
          <w:szCs w:val="22"/>
          <w:lang w:val="pl-PL" w:eastAsia="en-US"/>
        </w:rPr>
      </w:pPr>
    </w:p>
    <w:p w:rsidR="001E0864" w:rsidRPr="001E0864" w:rsidRDefault="001E0864" w:rsidP="001E0864">
      <w:pPr>
        <w:suppressAutoHyphens w:val="0"/>
        <w:spacing w:after="120"/>
        <w:ind w:right="-79"/>
        <w:jc w:val="center"/>
        <w:rPr>
          <w:rFonts w:ascii="Arial Narrow" w:hAnsi="Arial Narrow" w:cs="Arial"/>
          <w:sz w:val="22"/>
          <w:szCs w:val="22"/>
          <w:lang w:val="pl-PL" w:eastAsia="en-US"/>
        </w:rPr>
      </w:pPr>
      <w:r w:rsidRPr="001E0864">
        <w:rPr>
          <w:rFonts w:ascii="Arial Narrow" w:hAnsi="Arial Narrow" w:cs="Arial"/>
          <w:sz w:val="22"/>
          <w:szCs w:val="22"/>
          <w:lang w:val="pl-PL" w:eastAsia="en-US"/>
        </w:rPr>
        <w:t>Tabela 3.4 Proračun kapaciteta trakastih dodavača TR6 i TR7</w:t>
      </w:r>
    </w:p>
    <w:p w:rsidR="001E0864" w:rsidRPr="001E0864" w:rsidRDefault="001E0864" w:rsidP="001E0864">
      <w:pPr>
        <w:suppressAutoHyphens w:val="0"/>
        <w:spacing w:after="240"/>
        <w:ind w:right="-82"/>
        <w:jc w:val="center"/>
        <w:rPr>
          <w:rFonts w:ascii="Arial Narrow" w:hAnsi="Arial Narrow" w:cs="Arial"/>
          <w:sz w:val="22"/>
          <w:szCs w:val="22"/>
          <w:lang w:val="pl-PL" w:eastAsia="en-US"/>
        </w:rPr>
      </w:pPr>
      <w:r w:rsidRPr="001E0864">
        <w:rPr>
          <w:rFonts w:ascii="Arial Narrow" w:hAnsi="Arial Narrow"/>
          <w:noProof/>
          <w:sz w:val="22"/>
          <w:szCs w:val="22"/>
          <w:lang w:val="en-US" w:eastAsia="en-US"/>
        </w:rPr>
        <w:lastRenderedPageBreak/>
        <w:drawing>
          <wp:inline distT="0" distB="0" distL="0" distR="0" wp14:anchorId="3732BB45" wp14:editId="30470E00">
            <wp:extent cx="3952875" cy="3276600"/>
            <wp:effectExtent l="19050" t="19050" r="28575"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0" cstate="print"/>
                    <a:srcRect/>
                    <a:stretch>
                      <a:fillRect/>
                    </a:stretch>
                  </pic:blipFill>
                  <pic:spPr bwMode="auto">
                    <a:xfrm>
                      <a:off x="0" y="0"/>
                      <a:ext cx="3952875" cy="3276600"/>
                    </a:xfrm>
                    <a:prstGeom prst="rect">
                      <a:avLst/>
                    </a:prstGeom>
                    <a:noFill/>
                    <a:ln w="6350" cmpd="sng">
                      <a:solidFill>
                        <a:srgbClr val="000000"/>
                      </a:solidFill>
                      <a:miter lim="800000"/>
                      <a:headEnd/>
                      <a:tailEnd/>
                    </a:ln>
                    <a:effectLst/>
                  </pic:spPr>
                </pic:pic>
              </a:graphicData>
            </a:graphic>
          </wp:inline>
        </w:drawing>
      </w:r>
    </w:p>
    <w:p w:rsidR="001E0864" w:rsidRPr="001E0864" w:rsidRDefault="001E0864" w:rsidP="001E0864">
      <w:pPr>
        <w:suppressAutoHyphens w:val="0"/>
        <w:spacing w:after="120"/>
        <w:ind w:right="-79"/>
        <w:jc w:val="center"/>
        <w:rPr>
          <w:rFonts w:ascii="Arial Narrow" w:hAnsi="Arial Narrow" w:cs="Arial"/>
          <w:sz w:val="22"/>
          <w:szCs w:val="22"/>
          <w:lang w:val="pl-PL" w:eastAsia="en-US"/>
        </w:rPr>
      </w:pPr>
      <w:r w:rsidRPr="001E0864">
        <w:rPr>
          <w:rFonts w:ascii="Arial Narrow" w:hAnsi="Arial Narrow" w:cs="Arial"/>
          <w:sz w:val="22"/>
          <w:szCs w:val="22"/>
          <w:lang w:val="pl-PL" w:eastAsia="en-US"/>
        </w:rPr>
        <w:t>Na slikama 3.3 i 3.4 prikazan je izgled trakastih dodavača TR6 i TR7 u pogonu drobilane PK Drmno.</w:t>
      </w:r>
    </w:p>
    <w:p w:rsidR="001E0864" w:rsidRPr="001E0864" w:rsidRDefault="001E0864" w:rsidP="001E0864">
      <w:pPr>
        <w:suppressAutoHyphens w:val="0"/>
        <w:jc w:val="center"/>
        <w:rPr>
          <w:rFonts w:ascii="Arial Narrow" w:hAnsi="Arial Narrow" w:cs="Arial"/>
          <w:sz w:val="22"/>
          <w:szCs w:val="22"/>
          <w:lang w:val="en-US" w:eastAsia="en-US"/>
        </w:rPr>
      </w:pPr>
      <w:r w:rsidRPr="001E0864">
        <w:rPr>
          <w:rFonts w:ascii="Arial Narrow" w:hAnsi="Arial Narrow" w:cs="Arial"/>
          <w:noProof/>
          <w:sz w:val="22"/>
          <w:szCs w:val="22"/>
          <w:lang w:val="en-US" w:eastAsia="en-US"/>
        </w:rPr>
        <w:drawing>
          <wp:inline distT="0" distB="0" distL="0" distR="0" wp14:anchorId="30F0D7DD" wp14:editId="2296062A">
            <wp:extent cx="5162550" cy="2914650"/>
            <wp:effectExtent l="19050" t="0" r="0" b="0"/>
            <wp:docPr id="37" name="Picture 37" descr="20160627_12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0160627_123419"/>
                    <pic:cNvPicPr>
                      <a:picLocks noChangeAspect="1" noChangeArrowheads="1"/>
                    </pic:cNvPicPr>
                  </pic:nvPicPr>
                  <pic:blipFill>
                    <a:blip r:embed="rId71" cstate="print"/>
                    <a:srcRect/>
                    <a:stretch>
                      <a:fillRect/>
                    </a:stretch>
                  </pic:blipFill>
                  <pic:spPr bwMode="auto">
                    <a:xfrm>
                      <a:off x="0" y="0"/>
                      <a:ext cx="5162550" cy="2914650"/>
                    </a:xfrm>
                    <a:prstGeom prst="rect">
                      <a:avLst/>
                    </a:prstGeom>
                    <a:noFill/>
                    <a:ln w="9525">
                      <a:noFill/>
                      <a:miter lim="800000"/>
                      <a:headEnd/>
                      <a:tailEnd/>
                    </a:ln>
                  </pic:spPr>
                </pic:pic>
              </a:graphicData>
            </a:graphic>
          </wp:inline>
        </w:drawing>
      </w:r>
    </w:p>
    <w:p w:rsidR="001E0864" w:rsidRPr="001E0864" w:rsidRDefault="001E0864" w:rsidP="001E0864">
      <w:pPr>
        <w:suppressAutoHyphens w:val="0"/>
        <w:spacing w:before="12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 xml:space="preserve">Slika 3.3 Pogled na jedan od transportera TR6 (TR7) sa prijemnim sipkama za ugalj </w:t>
      </w:r>
    </w:p>
    <w:p w:rsidR="001E0864" w:rsidRPr="001E0864" w:rsidRDefault="001E0864" w:rsidP="001E0864">
      <w:pPr>
        <w:suppressAutoHyphens w:val="0"/>
        <w:jc w:val="center"/>
        <w:rPr>
          <w:rFonts w:ascii="Arial Narrow" w:hAnsi="Arial Narrow" w:cs="Arial"/>
          <w:sz w:val="22"/>
          <w:szCs w:val="22"/>
          <w:lang w:val="it-IT" w:eastAsia="en-US"/>
        </w:rPr>
      </w:pPr>
      <w:r w:rsidRPr="001E0864">
        <w:rPr>
          <w:rFonts w:ascii="Arial Narrow" w:hAnsi="Arial Narrow" w:cs="Arial"/>
          <w:sz w:val="22"/>
          <w:szCs w:val="22"/>
          <w:lang w:val="it-IT" w:eastAsia="en-US"/>
        </w:rPr>
        <w:t>sa rešeta sa valjcima ili sa trake TR0</w:t>
      </w:r>
    </w:p>
    <w:p w:rsidR="001E0864" w:rsidRPr="001E0864" w:rsidRDefault="001E0864" w:rsidP="001E0864">
      <w:pPr>
        <w:suppressAutoHyphens w:val="0"/>
        <w:spacing w:before="240"/>
        <w:jc w:val="center"/>
        <w:rPr>
          <w:rFonts w:ascii="Arial Narrow" w:hAnsi="Arial Narrow" w:cs="Arial"/>
          <w:sz w:val="22"/>
          <w:szCs w:val="22"/>
          <w:lang w:val="en-US" w:eastAsia="en-US"/>
        </w:rPr>
      </w:pPr>
      <w:r w:rsidRPr="001E0864">
        <w:rPr>
          <w:rFonts w:ascii="Arial Narrow" w:hAnsi="Arial Narrow" w:cs="Arial"/>
          <w:noProof/>
          <w:sz w:val="22"/>
          <w:szCs w:val="22"/>
          <w:lang w:val="en-US" w:eastAsia="en-US"/>
        </w:rPr>
        <w:lastRenderedPageBreak/>
        <w:drawing>
          <wp:inline distT="0" distB="0" distL="0" distR="0" wp14:anchorId="70773AAB" wp14:editId="2912A1EA">
            <wp:extent cx="5229225" cy="2952750"/>
            <wp:effectExtent l="19050" t="0" r="9525" b="0"/>
            <wp:docPr id="38" name="Picture 38" descr="20160627_12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0160627_123403"/>
                    <pic:cNvPicPr>
                      <a:picLocks noChangeAspect="1" noChangeArrowheads="1"/>
                    </pic:cNvPicPr>
                  </pic:nvPicPr>
                  <pic:blipFill>
                    <a:blip r:embed="rId72" cstate="print"/>
                    <a:srcRect/>
                    <a:stretch>
                      <a:fillRect/>
                    </a:stretch>
                  </pic:blipFill>
                  <pic:spPr bwMode="auto">
                    <a:xfrm>
                      <a:off x="0" y="0"/>
                      <a:ext cx="5229225" cy="2952750"/>
                    </a:xfrm>
                    <a:prstGeom prst="rect">
                      <a:avLst/>
                    </a:prstGeom>
                    <a:noFill/>
                    <a:ln w="9525">
                      <a:noFill/>
                      <a:miter lim="800000"/>
                      <a:headEnd/>
                      <a:tailEnd/>
                    </a:ln>
                  </pic:spPr>
                </pic:pic>
              </a:graphicData>
            </a:graphic>
          </wp:inline>
        </w:drawing>
      </w:r>
    </w:p>
    <w:p w:rsidR="001E0864" w:rsidRPr="001E0864" w:rsidRDefault="001E0864" w:rsidP="001E0864">
      <w:pPr>
        <w:suppressAutoHyphens w:val="0"/>
        <w:spacing w:before="120" w:after="12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Slika 3.4 Pogonska stanica jedne od traka TR6 (TR7) i uvođenje uglja u drobilicu</w:t>
      </w:r>
    </w:p>
    <w:p w:rsidR="001E0864" w:rsidRPr="001E0864" w:rsidRDefault="001E0864" w:rsidP="001E0864">
      <w:pPr>
        <w:suppressAutoHyphens w:val="0"/>
        <w:spacing w:before="240" w:after="240"/>
        <w:jc w:val="both"/>
        <w:rPr>
          <w:rFonts w:ascii="Arial Narrow" w:hAnsi="Arial Narrow" w:cs="Arial"/>
          <w:sz w:val="22"/>
          <w:szCs w:val="22"/>
          <w:lang w:val="pl-PL" w:eastAsia="en-US"/>
        </w:rPr>
      </w:pPr>
      <w:r w:rsidRPr="001E0864">
        <w:rPr>
          <w:rFonts w:ascii="Arial Narrow" w:hAnsi="Arial Narrow" w:cs="Arial"/>
          <w:sz w:val="22"/>
          <w:szCs w:val="22"/>
          <w:lang w:val="pl-PL" w:eastAsia="en-US"/>
        </w:rPr>
        <w:t>Kako se sa slika 3.3 i 3.4 vidi, trake dodavači imaju vrlo male visine oklopa iznad njih jer ugalj ulazi u drobilicu velikom brzinom od 1,4 m/s, pa je sloj uglja na traci male visine, svega 0,2m. U tabeli 3.5 prikazana je prozvodnja PK Drmno u periodu od 2006 do 2015. godine.</w:t>
      </w:r>
    </w:p>
    <w:p w:rsidR="001E0864" w:rsidRPr="001E0864" w:rsidRDefault="001E0864" w:rsidP="001E0864">
      <w:pPr>
        <w:suppressAutoHyphens w:val="0"/>
        <w:spacing w:after="12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Tabela 3.5 Proizvodnja PK Drmno od 2006 do 2015.</w:t>
      </w:r>
    </w:p>
    <w:tbl>
      <w:tblPr>
        <w:tblStyle w:val="TableGrid7"/>
        <w:tblW w:w="0" w:type="auto"/>
        <w:jc w:val="center"/>
        <w:tblLook w:val="01E0" w:firstRow="1" w:lastRow="1" w:firstColumn="1" w:lastColumn="1" w:noHBand="0" w:noVBand="0"/>
      </w:tblPr>
      <w:tblGrid>
        <w:gridCol w:w="2088"/>
        <w:gridCol w:w="2867"/>
        <w:gridCol w:w="2874"/>
      </w:tblGrid>
      <w:tr w:rsidR="001E0864" w:rsidRPr="001E0864" w:rsidTr="001E0864">
        <w:trPr>
          <w:jc w:val="center"/>
        </w:trPr>
        <w:tc>
          <w:tcPr>
            <w:tcW w:w="2088" w:type="dxa"/>
            <w:shd w:val="clear" w:color="auto" w:fill="99CCFF"/>
          </w:tcPr>
          <w:p w:rsidR="001E0864" w:rsidRPr="001E0864" w:rsidRDefault="001E0864" w:rsidP="001E0864">
            <w:pPr>
              <w:suppressAutoHyphens w:val="0"/>
              <w:spacing w:after="240"/>
              <w:jc w:val="center"/>
              <w:rPr>
                <w:rFonts w:ascii="Arial Narrow" w:hAnsi="Arial Narrow" w:cs="Arial"/>
                <w:b/>
                <w:sz w:val="22"/>
                <w:szCs w:val="22"/>
                <w:lang w:val="pl-PL" w:eastAsia="en-US"/>
              </w:rPr>
            </w:pPr>
            <w:r w:rsidRPr="001E0864">
              <w:rPr>
                <w:rFonts w:ascii="Arial Narrow" w:hAnsi="Arial Narrow" w:cs="Arial"/>
                <w:b/>
                <w:sz w:val="22"/>
                <w:szCs w:val="22"/>
                <w:lang w:val="pl-PL" w:eastAsia="en-US"/>
              </w:rPr>
              <w:t>Godina</w:t>
            </w:r>
          </w:p>
        </w:tc>
        <w:tc>
          <w:tcPr>
            <w:tcW w:w="2867" w:type="dxa"/>
            <w:shd w:val="clear" w:color="auto" w:fill="99CCFF"/>
          </w:tcPr>
          <w:p w:rsidR="001E0864" w:rsidRPr="001E0864" w:rsidRDefault="001E0864" w:rsidP="001E0864">
            <w:pPr>
              <w:suppressAutoHyphens w:val="0"/>
              <w:jc w:val="center"/>
              <w:rPr>
                <w:rFonts w:ascii="Arial Narrow" w:hAnsi="Arial Narrow" w:cs="Arial"/>
                <w:b/>
                <w:sz w:val="22"/>
                <w:szCs w:val="22"/>
                <w:lang w:val="pl-PL" w:eastAsia="en-US"/>
              </w:rPr>
            </w:pPr>
            <w:r w:rsidRPr="001E0864">
              <w:rPr>
                <w:rFonts w:ascii="Arial Narrow" w:hAnsi="Arial Narrow" w:cs="Arial"/>
                <w:b/>
                <w:sz w:val="22"/>
                <w:szCs w:val="22"/>
                <w:lang w:val="pl-PL" w:eastAsia="en-US"/>
              </w:rPr>
              <w:t>Ostvarena proizvodnja, t</w:t>
            </w:r>
          </w:p>
        </w:tc>
        <w:tc>
          <w:tcPr>
            <w:tcW w:w="2874" w:type="dxa"/>
            <w:shd w:val="clear" w:color="auto" w:fill="99CCFF"/>
          </w:tcPr>
          <w:p w:rsidR="001E0864" w:rsidRPr="001E0864" w:rsidRDefault="001E0864" w:rsidP="001E0864">
            <w:pPr>
              <w:suppressAutoHyphens w:val="0"/>
              <w:jc w:val="center"/>
              <w:rPr>
                <w:rFonts w:ascii="Arial Narrow" w:hAnsi="Arial Narrow" w:cs="Arial"/>
                <w:b/>
                <w:sz w:val="22"/>
                <w:szCs w:val="22"/>
                <w:lang w:val="pt-BR" w:eastAsia="en-US"/>
              </w:rPr>
            </w:pPr>
            <w:r w:rsidRPr="001E0864">
              <w:rPr>
                <w:rFonts w:ascii="Arial Narrow" w:hAnsi="Arial Narrow" w:cs="Arial"/>
                <w:b/>
                <w:sz w:val="22"/>
                <w:szCs w:val="22"/>
                <w:lang w:val="pt-BR" w:eastAsia="en-US"/>
              </w:rPr>
              <w:t>Ostv. vreme rada kopa, h</w:t>
            </w:r>
          </w:p>
        </w:tc>
      </w:tr>
      <w:tr w:rsidR="001E0864" w:rsidRPr="001E0864" w:rsidTr="001E0864">
        <w:trPr>
          <w:jc w:val="center"/>
        </w:trPr>
        <w:tc>
          <w:tcPr>
            <w:tcW w:w="2088"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2006</w:t>
            </w:r>
          </w:p>
        </w:tc>
        <w:tc>
          <w:tcPr>
            <w:tcW w:w="2867"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4906467</w:t>
            </w:r>
          </w:p>
        </w:tc>
        <w:tc>
          <w:tcPr>
            <w:tcW w:w="2874"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5039</w:t>
            </w:r>
          </w:p>
        </w:tc>
      </w:tr>
      <w:tr w:rsidR="001E0864" w:rsidRPr="001E0864" w:rsidTr="001E0864">
        <w:trPr>
          <w:jc w:val="center"/>
        </w:trPr>
        <w:tc>
          <w:tcPr>
            <w:tcW w:w="2088"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2007</w:t>
            </w:r>
          </w:p>
        </w:tc>
        <w:tc>
          <w:tcPr>
            <w:tcW w:w="2867"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4606028</w:t>
            </w:r>
          </w:p>
        </w:tc>
        <w:tc>
          <w:tcPr>
            <w:tcW w:w="2874"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5039</w:t>
            </w:r>
          </w:p>
        </w:tc>
      </w:tr>
      <w:tr w:rsidR="001E0864" w:rsidRPr="001E0864" w:rsidTr="001E0864">
        <w:trPr>
          <w:jc w:val="center"/>
        </w:trPr>
        <w:tc>
          <w:tcPr>
            <w:tcW w:w="2088"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2008</w:t>
            </w:r>
          </w:p>
        </w:tc>
        <w:tc>
          <w:tcPr>
            <w:tcW w:w="2867"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3826013</w:t>
            </w:r>
          </w:p>
        </w:tc>
        <w:tc>
          <w:tcPr>
            <w:tcW w:w="2874"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3489</w:t>
            </w:r>
          </w:p>
        </w:tc>
      </w:tr>
      <w:tr w:rsidR="001E0864" w:rsidRPr="001E0864" w:rsidTr="001E0864">
        <w:trPr>
          <w:jc w:val="center"/>
        </w:trPr>
        <w:tc>
          <w:tcPr>
            <w:tcW w:w="2088"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2009</w:t>
            </w:r>
          </w:p>
        </w:tc>
        <w:tc>
          <w:tcPr>
            <w:tcW w:w="2867"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5360657</w:t>
            </w:r>
          </w:p>
        </w:tc>
        <w:tc>
          <w:tcPr>
            <w:tcW w:w="2874"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4180</w:t>
            </w:r>
          </w:p>
        </w:tc>
      </w:tr>
      <w:tr w:rsidR="001E0864" w:rsidRPr="001E0864" w:rsidTr="001E0864">
        <w:trPr>
          <w:jc w:val="center"/>
        </w:trPr>
        <w:tc>
          <w:tcPr>
            <w:tcW w:w="2088"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2010</w:t>
            </w:r>
          </w:p>
        </w:tc>
        <w:tc>
          <w:tcPr>
            <w:tcW w:w="2867"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4149651</w:t>
            </w:r>
          </w:p>
        </w:tc>
        <w:tc>
          <w:tcPr>
            <w:tcW w:w="2874"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3761</w:t>
            </w:r>
          </w:p>
        </w:tc>
      </w:tr>
      <w:tr w:rsidR="001E0864" w:rsidRPr="001E0864" w:rsidTr="001E0864">
        <w:trPr>
          <w:jc w:val="center"/>
        </w:trPr>
        <w:tc>
          <w:tcPr>
            <w:tcW w:w="2088"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2011</w:t>
            </w:r>
          </w:p>
        </w:tc>
        <w:tc>
          <w:tcPr>
            <w:tcW w:w="2867"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5852864</w:t>
            </w:r>
          </w:p>
        </w:tc>
        <w:tc>
          <w:tcPr>
            <w:tcW w:w="2874"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4572</w:t>
            </w:r>
          </w:p>
        </w:tc>
      </w:tr>
      <w:tr w:rsidR="001E0864" w:rsidRPr="001E0864" w:rsidTr="001E0864">
        <w:trPr>
          <w:jc w:val="center"/>
        </w:trPr>
        <w:tc>
          <w:tcPr>
            <w:tcW w:w="2088"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2012</w:t>
            </w:r>
          </w:p>
        </w:tc>
        <w:tc>
          <w:tcPr>
            <w:tcW w:w="2867"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4251852</w:t>
            </w:r>
          </w:p>
        </w:tc>
        <w:tc>
          <w:tcPr>
            <w:tcW w:w="2874"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3762</w:t>
            </w:r>
          </w:p>
        </w:tc>
      </w:tr>
      <w:tr w:rsidR="001E0864" w:rsidRPr="001E0864" w:rsidTr="001E0864">
        <w:trPr>
          <w:jc w:val="center"/>
        </w:trPr>
        <w:tc>
          <w:tcPr>
            <w:tcW w:w="2088"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2013</w:t>
            </w:r>
          </w:p>
        </w:tc>
        <w:tc>
          <w:tcPr>
            <w:tcW w:w="2867"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5722243</w:t>
            </w:r>
          </w:p>
        </w:tc>
        <w:tc>
          <w:tcPr>
            <w:tcW w:w="2874"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4504</w:t>
            </w:r>
          </w:p>
        </w:tc>
      </w:tr>
      <w:tr w:rsidR="001E0864" w:rsidRPr="001E0864" w:rsidTr="001E0864">
        <w:trPr>
          <w:jc w:val="center"/>
        </w:trPr>
        <w:tc>
          <w:tcPr>
            <w:tcW w:w="2088"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2014</w:t>
            </w:r>
          </w:p>
        </w:tc>
        <w:tc>
          <w:tcPr>
            <w:tcW w:w="2867"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2996977</w:t>
            </w:r>
          </w:p>
        </w:tc>
        <w:tc>
          <w:tcPr>
            <w:tcW w:w="2874"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2897</w:t>
            </w:r>
          </w:p>
        </w:tc>
      </w:tr>
      <w:tr w:rsidR="001E0864" w:rsidRPr="001E0864" w:rsidTr="001E0864">
        <w:trPr>
          <w:jc w:val="center"/>
        </w:trPr>
        <w:tc>
          <w:tcPr>
            <w:tcW w:w="2088"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2015</w:t>
            </w:r>
          </w:p>
        </w:tc>
        <w:tc>
          <w:tcPr>
            <w:tcW w:w="2867"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5596717</w:t>
            </w:r>
          </w:p>
        </w:tc>
        <w:tc>
          <w:tcPr>
            <w:tcW w:w="2874"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4564</w:t>
            </w:r>
          </w:p>
        </w:tc>
      </w:tr>
    </w:tbl>
    <w:p w:rsidR="001E0864" w:rsidRPr="001E0864" w:rsidRDefault="001E0864" w:rsidP="001E0864">
      <w:pPr>
        <w:suppressAutoHyphens w:val="0"/>
        <w:spacing w:before="120"/>
        <w:jc w:val="both"/>
        <w:rPr>
          <w:rFonts w:ascii="Arial Narrow" w:hAnsi="Arial Narrow" w:cs="Arial"/>
          <w:sz w:val="22"/>
          <w:szCs w:val="22"/>
          <w:lang w:val="en-US" w:eastAsia="en-US"/>
        </w:rPr>
      </w:pPr>
      <w:r w:rsidRPr="001E0864">
        <w:rPr>
          <w:rFonts w:ascii="Arial Narrow" w:hAnsi="Arial Narrow" w:cs="Arial"/>
          <w:sz w:val="22"/>
          <w:szCs w:val="22"/>
          <w:lang w:val="en-US" w:eastAsia="en-US"/>
        </w:rPr>
        <w:t>Prikazani pregled ostvarene proizvodnje u periodu 2006 do 2015. takođe opravdava rad drobilica u drobilani Drmno sa kapacitetom od 1000 t/h umesto 1350 t/h.</w:t>
      </w:r>
    </w:p>
    <w:p w:rsidR="001E0864" w:rsidRPr="001E0864" w:rsidRDefault="001E0864" w:rsidP="001E0864">
      <w:pPr>
        <w:suppressAutoHyphens w:val="0"/>
        <w:spacing w:before="240"/>
        <w:jc w:val="both"/>
        <w:rPr>
          <w:rFonts w:ascii="Arial Narrow" w:hAnsi="Arial Narrow" w:cs="Arial"/>
          <w:sz w:val="22"/>
          <w:szCs w:val="22"/>
          <w:lang w:val="en-US" w:eastAsia="en-US"/>
        </w:rPr>
      </w:pPr>
    </w:p>
    <w:p w:rsidR="001E0864" w:rsidRPr="001E0864" w:rsidRDefault="001E0864" w:rsidP="001E0864">
      <w:pPr>
        <w:suppressAutoHyphens w:val="0"/>
        <w:ind w:left="426" w:hanging="426"/>
        <w:jc w:val="both"/>
        <w:rPr>
          <w:rFonts w:ascii="Arial Narrow" w:hAnsi="Arial Narrow" w:cs="Arial"/>
          <w:sz w:val="22"/>
          <w:szCs w:val="22"/>
          <w:lang w:val="en-US" w:eastAsia="en-US"/>
        </w:rPr>
      </w:pPr>
      <w:r w:rsidRPr="001E0864">
        <w:rPr>
          <w:rFonts w:ascii="Arial Narrow" w:hAnsi="Arial Narrow" w:cs="Arial"/>
          <w:b/>
          <w:sz w:val="22"/>
          <w:szCs w:val="22"/>
          <w:lang w:val="en-US" w:eastAsia="en-US"/>
        </w:rPr>
        <w:t>4.0 Analiza postojećeg stanja eksploatacije drobilica u drobilani PK Drmno od 1987. do  2016.</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b/>
          <w:noProof/>
          <w:sz w:val="22"/>
          <w:szCs w:val="22"/>
          <w:lang w:val="sr-Latn-CS" w:eastAsia="en-US"/>
        </w:rPr>
        <w:t>Snimanje stanja i rada drobiličnog postrojenja (RI Beograd 2008.)</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Rad drobiličnog postrojenja, u skladu sa osnovnim zadatkom ovog elaborata, može se oceniti na bazi ispunjenja zahteva za potrebnim granulometrijskim sastavom, odnosno odgovarajućom krupnoćom izdrobljenog uglja. Postoje dva osnovna zahteva u pogledu granulometrijskog sastava izdrobljenog proizvoda i to:</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956445">
      <w:pPr>
        <w:numPr>
          <w:ilvl w:val="0"/>
          <w:numId w:val="39"/>
        </w:num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Projektovani granulometrijski sastav u kojem je izdrobljeni ugalj 100% -50 mm, sa sadržajem klase -30+0 mm u izdrobljenom uglju od minimalno 85%, odnosno sadržajem klase –50+30 mm od maksimalno 15 %, (slika 4.1) i</w:t>
      </w:r>
    </w:p>
    <w:p w:rsidR="001E0864" w:rsidRPr="001E0864" w:rsidRDefault="001E0864" w:rsidP="00956445">
      <w:pPr>
        <w:numPr>
          <w:ilvl w:val="0"/>
          <w:numId w:val="39"/>
        </w:num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lastRenderedPageBreak/>
        <w:t>Zahtev A. Mazurkjeviča (projektant ložišta i kotla iz Poljske) da izdrobljeni ugalj bude krupnoće 100% - 60 mm, s tim da sadržaj klase -40+0 mm bude minimalno 95%, odnosno sadržaj klase krupnoće -60+40 mm bude maksimalno 5%.</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1E0864">
      <w:pPr>
        <w:suppressAutoHyphens w:val="0"/>
        <w:jc w:val="center"/>
        <w:rPr>
          <w:rFonts w:ascii="Arial Narrow" w:hAnsi="Arial Narrow" w:cs="Arial"/>
          <w:sz w:val="22"/>
          <w:szCs w:val="22"/>
          <w:lang w:val="en-US" w:eastAsia="en-US"/>
        </w:rPr>
      </w:pPr>
      <w:r w:rsidRPr="001E0864">
        <w:rPr>
          <w:rFonts w:ascii="Arial Narrow" w:hAnsi="Arial Narrow"/>
          <w:noProof/>
          <w:sz w:val="22"/>
          <w:szCs w:val="22"/>
          <w:lang w:val="en-US" w:eastAsia="en-US"/>
        </w:rPr>
        <w:drawing>
          <wp:inline distT="0" distB="0" distL="0" distR="0" wp14:anchorId="4ADA6825" wp14:editId="37DA40FD">
            <wp:extent cx="2895600" cy="962025"/>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3" cstate="print"/>
                    <a:srcRect/>
                    <a:stretch>
                      <a:fillRect/>
                    </a:stretch>
                  </pic:blipFill>
                  <pic:spPr bwMode="auto">
                    <a:xfrm>
                      <a:off x="0" y="0"/>
                      <a:ext cx="2895600" cy="962025"/>
                    </a:xfrm>
                    <a:prstGeom prst="rect">
                      <a:avLst/>
                    </a:prstGeom>
                    <a:noFill/>
                    <a:ln w="9525">
                      <a:noFill/>
                      <a:miter lim="800000"/>
                      <a:headEnd/>
                      <a:tailEnd/>
                    </a:ln>
                  </pic:spPr>
                </pic:pic>
              </a:graphicData>
            </a:graphic>
          </wp:inline>
        </w:drawing>
      </w:r>
    </w:p>
    <w:p w:rsidR="001E0864" w:rsidRPr="001E0864" w:rsidRDefault="001E0864" w:rsidP="001E0864">
      <w:pPr>
        <w:suppressAutoHyphens w:val="0"/>
        <w:jc w:val="center"/>
        <w:rPr>
          <w:rFonts w:ascii="Arial Narrow" w:hAnsi="Arial Narrow" w:cs="Arial"/>
          <w:sz w:val="22"/>
          <w:szCs w:val="22"/>
          <w:lang w:val="en-US" w:eastAsia="en-US"/>
        </w:rPr>
      </w:pPr>
      <w:r w:rsidRPr="001E0864">
        <w:rPr>
          <w:rFonts w:ascii="Arial Narrow" w:hAnsi="Arial Narrow"/>
          <w:noProof/>
          <w:sz w:val="22"/>
          <w:szCs w:val="22"/>
          <w:lang w:val="en-US" w:eastAsia="en-US"/>
        </w:rPr>
        <w:drawing>
          <wp:inline distT="0" distB="0" distL="0" distR="0" wp14:anchorId="4AFBF2D1" wp14:editId="3E9F0BA6">
            <wp:extent cx="3000375" cy="20955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4" cstate="print"/>
                    <a:srcRect/>
                    <a:stretch>
                      <a:fillRect/>
                    </a:stretch>
                  </pic:blipFill>
                  <pic:spPr bwMode="auto">
                    <a:xfrm>
                      <a:off x="0" y="0"/>
                      <a:ext cx="3000375" cy="2095500"/>
                    </a:xfrm>
                    <a:prstGeom prst="rect">
                      <a:avLst/>
                    </a:prstGeom>
                    <a:noFill/>
                    <a:ln w="9525">
                      <a:noFill/>
                      <a:miter lim="800000"/>
                      <a:headEnd/>
                      <a:tailEnd/>
                    </a:ln>
                  </pic:spPr>
                </pic:pic>
              </a:graphicData>
            </a:graphic>
          </wp:inline>
        </w:drawing>
      </w:r>
    </w:p>
    <w:p w:rsidR="001E0864" w:rsidRPr="001E0864" w:rsidRDefault="001E0864" w:rsidP="001E0864">
      <w:pPr>
        <w:suppressAutoHyphens w:val="0"/>
        <w:spacing w:before="12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Slika 4.1 Granulometrijski sastav izdrobljenog uglja za TE KO „B“, po projektu</w:t>
      </w:r>
    </w:p>
    <w:p w:rsidR="001E0864" w:rsidRPr="001E0864" w:rsidRDefault="001E0864" w:rsidP="001E0864">
      <w:pPr>
        <w:suppressAutoHyphens w:val="0"/>
        <w:spacing w:before="240" w:line="276" w:lineRule="auto"/>
        <w:jc w:val="both"/>
        <w:rPr>
          <w:rFonts w:ascii="Arial Narrow" w:eastAsia="Calibri" w:hAnsi="Arial Narrow" w:cs="Arial"/>
          <w:noProof/>
          <w:sz w:val="22"/>
          <w:szCs w:val="22"/>
          <w:lang w:val="sr-Latn-CS" w:eastAsia="en-US"/>
        </w:rPr>
      </w:pPr>
    </w:p>
    <w:p w:rsidR="001E0864" w:rsidRPr="001E0864" w:rsidRDefault="001E0864" w:rsidP="001E0864">
      <w:pPr>
        <w:suppressAutoHyphens w:val="0"/>
        <w:spacing w:line="276" w:lineRule="auto"/>
        <w:jc w:val="both"/>
        <w:rPr>
          <w:rFonts w:ascii="Arial Narrow" w:eastAsia="Calibri" w:hAnsi="Arial Narrow" w:cs="Arial"/>
          <w:noProof/>
          <w:sz w:val="22"/>
          <w:szCs w:val="22"/>
          <w:lang w:val="sr-Latn-CS" w:eastAsia="en-US"/>
        </w:rPr>
      </w:pPr>
      <w:r w:rsidRPr="001E0864">
        <w:rPr>
          <w:rFonts w:ascii="Arial Narrow" w:eastAsia="Calibri" w:hAnsi="Arial Narrow" w:cs="Arial"/>
          <w:noProof/>
          <w:sz w:val="22"/>
          <w:szCs w:val="22"/>
          <w:lang w:val="sr-Latn-CS" w:eastAsia="en-US"/>
        </w:rPr>
        <w:t>Da bi se ostvario projektovani granulometrijski sastav, po zahtevima proizvođača opreme i tehničkom uputstvu za ovu drobilicu, neophodno je ispuniti sledeće zahteve:</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956445">
      <w:pPr>
        <w:numPr>
          <w:ilvl w:val="0"/>
          <w:numId w:val="40"/>
        </w:num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Ulazna krupnoća uglja, prema specifikaciji proizvođača, mora biti maksimalno 800 mm, odnosno zapremina komada mora biti manja od 0.1 m</w:t>
      </w:r>
      <w:r w:rsidRPr="001E0864">
        <w:rPr>
          <w:rFonts w:ascii="Arial Narrow" w:hAnsi="Arial Narrow" w:cs="Arial"/>
          <w:noProof/>
          <w:sz w:val="22"/>
          <w:szCs w:val="22"/>
          <w:vertAlign w:val="superscript"/>
          <w:lang w:val="sr-Latn-CS" w:eastAsia="en-US"/>
        </w:rPr>
        <w:t>3</w:t>
      </w:r>
      <w:r w:rsidRPr="001E0864">
        <w:rPr>
          <w:rFonts w:ascii="Arial Narrow" w:hAnsi="Arial Narrow" w:cs="Arial"/>
          <w:noProof/>
          <w:sz w:val="22"/>
          <w:szCs w:val="22"/>
          <w:lang w:val="sr-Latn-CS" w:eastAsia="en-US"/>
        </w:rPr>
        <w:t>, dok je tehničkim uputstvom za ovu drobilicu, predviđena maksimalna granulacija ulaznog uglja od -450 mm;</w:t>
      </w:r>
    </w:p>
    <w:p w:rsidR="001E0864" w:rsidRPr="001E0864" w:rsidRDefault="001E0864" w:rsidP="00956445">
      <w:pPr>
        <w:numPr>
          <w:ilvl w:val="0"/>
          <w:numId w:val="40"/>
        </w:num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Hranjenje mora biti kontinualno, brzinom mlaza uglja od maksimalno 2 m/s, i ravnomerno po celoj širini rotora, ulazom u zonu hranjenja koja je između 20 i 40</w:t>
      </w:r>
      <w:r w:rsidRPr="001E0864">
        <w:rPr>
          <w:rFonts w:ascii="Arial Narrow" w:hAnsi="Arial Narrow" w:cs="Arial"/>
          <w:noProof/>
          <w:sz w:val="22"/>
          <w:szCs w:val="22"/>
          <w:vertAlign w:val="superscript"/>
          <w:lang w:val="sr-Latn-CS" w:eastAsia="en-US"/>
        </w:rPr>
        <w:t>o</w:t>
      </w:r>
      <w:r w:rsidRPr="001E0864">
        <w:rPr>
          <w:rFonts w:ascii="Arial Narrow" w:hAnsi="Arial Narrow" w:cs="Arial"/>
          <w:noProof/>
          <w:sz w:val="22"/>
          <w:szCs w:val="22"/>
          <w:lang w:val="sr-Latn-CS" w:eastAsia="en-US"/>
        </w:rPr>
        <w:t xml:space="preserve"> (45</w:t>
      </w:r>
      <w:r w:rsidRPr="001E0864">
        <w:rPr>
          <w:rFonts w:ascii="Arial Narrow" w:hAnsi="Arial Narrow" w:cs="Arial"/>
          <w:noProof/>
          <w:sz w:val="22"/>
          <w:szCs w:val="22"/>
          <w:vertAlign w:val="superscript"/>
          <w:lang w:val="sr-Latn-CS" w:eastAsia="en-US"/>
        </w:rPr>
        <w:t>o</w:t>
      </w:r>
      <w:r w:rsidRPr="001E0864">
        <w:rPr>
          <w:rFonts w:ascii="Arial Narrow" w:hAnsi="Arial Narrow" w:cs="Arial"/>
          <w:noProof/>
          <w:sz w:val="22"/>
          <w:szCs w:val="22"/>
          <w:lang w:val="sr-Latn-CS" w:eastAsia="en-US"/>
        </w:rPr>
        <w:t>) u smeru obrtaja rotora sa čekićima;</w:t>
      </w:r>
    </w:p>
    <w:p w:rsidR="001E0864" w:rsidRPr="001E0864" w:rsidRDefault="001E0864" w:rsidP="00956445">
      <w:pPr>
        <w:numPr>
          <w:ilvl w:val="0"/>
          <w:numId w:val="40"/>
        </w:num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Kapacitet hranjenja treba da se kreće između 1250 i 1450 t/h. U opsegu ovog kapaciteta povučena struja elektromotora drobilice, treba da se kreće od 90 - 110 A;</w:t>
      </w:r>
    </w:p>
    <w:p w:rsidR="001E0864" w:rsidRPr="001E0864" w:rsidRDefault="001E0864" w:rsidP="00956445">
      <w:pPr>
        <w:numPr>
          <w:ilvl w:val="0"/>
          <w:numId w:val="40"/>
        </w:num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Tokom rada drobilice, zazor koji se podešava pomeranjem trećeg odbojnog valjka, treba da se reguliše u skladu sa stepenom istrošenosti čekića;</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Periodičnim praćenjem stanja i rada drobiličnog postrojenja konstatovano je sledeće:</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956445">
      <w:pPr>
        <w:numPr>
          <w:ilvl w:val="0"/>
          <w:numId w:val="41"/>
        </w:num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Hranjenje drobiličnog postrojenja se odvija kontinualno, uz kontrolu kapaciteta;</w:t>
      </w:r>
    </w:p>
    <w:p w:rsidR="001E0864" w:rsidRPr="001E0864" w:rsidRDefault="001E0864" w:rsidP="00956445">
      <w:pPr>
        <w:numPr>
          <w:ilvl w:val="0"/>
          <w:numId w:val="41"/>
        </w:num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Iako nije bilo moguće izvršiti uzorkovanje uglja koji ulazi na drobljenje, vizuelnim osmatranjem je konstatovano da u drobilice ulaze i komadi uglja veličine oko 1000 mm;</w:t>
      </w:r>
    </w:p>
    <w:p w:rsidR="001E0864" w:rsidRPr="001E0864" w:rsidRDefault="001E0864" w:rsidP="00956445">
      <w:pPr>
        <w:numPr>
          <w:ilvl w:val="0"/>
          <w:numId w:val="41"/>
        </w:num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Vlaga uglja se kretala u ustaljenom opsegu od oko 40% ± 2.3%;</w:t>
      </w:r>
    </w:p>
    <w:p w:rsidR="001E0864" w:rsidRPr="001E0864" w:rsidRDefault="001E0864" w:rsidP="00956445">
      <w:pPr>
        <w:numPr>
          <w:ilvl w:val="0"/>
          <w:numId w:val="41"/>
        </w:num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Brzina kretanja trakastog dodavača kojim se hrani drobilica je ispod 2 m/s, čime je zadovoljen uslov ravnomernosti hranjenja;</w:t>
      </w:r>
    </w:p>
    <w:p w:rsidR="001E0864" w:rsidRPr="001E0864" w:rsidRDefault="001E0864" w:rsidP="00956445">
      <w:pPr>
        <w:numPr>
          <w:ilvl w:val="0"/>
          <w:numId w:val="41"/>
        </w:num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Širina trakastog dodavača od B=2000 mm je nešto veća od ulaznog otvora drobilice, koji je širine B=1900 mm,</w:t>
      </w:r>
    </w:p>
    <w:p w:rsidR="001E0864" w:rsidRPr="001E0864" w:rsidRDefault="001E0864" w:rsidP="00956445">
      <w:pPr>
        <w:numPr>
          <w:ilvl w:val="0"/>
          <w:numId w:val="41"/>
        </w:num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Trakasti dodavač je koritastog poprečnog preseka, što znači da je materijal neravnomerno raspoređen, odnosno debljina sloja uglja na traci je najveća na sredini preseka;</w:t>
      </w:r>
    </w:p>
    <w:p w:rsidR="001E0864" w:rsidRPr="001E0864" w:rsidRDefault="001E0864" w:rsidP="00956445">
      <w:pPr>
        <w:numPr>
          <w:ilvl w:val="0"/>
          <w:numId w:val="41"/>
        </w:num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 xml:space="preserve">Odbojna ploča, koja ima zadatak da usmerava materijal u zonu drobljenja, je postavljena tako da se sredina odbojne ploče, gde praktično udara materijal sa transportne trake, nalazi na udaljenosti od oko 0.5 m od </w:t>
      </w:r>
      <w:r w:rsidRPr="001E0864">
        <w:rPr>
          <w:rFonts w:ascii="Arial Narrow" w:hAnsi="Arial Narrow" w:cs="Arial"/>
          <w:noProof/>
          <w:sz w:val="22"/>
          <w:szCs w:val="22"/>
          <w:lang w:val="sr-Latn-CS" w:eastAsia="en-US"/>
        </w:rPr>
        <w:lastRenderedPageBreak/>
        <w:t>vertikalne ose rotora i postavljena je na visinu od preko 2 m, kao što je šematski prikazano na slici 4.2 i na fotografiji na slici 4.3;</w:t>
      </w:r>
    </w:p>
    <w:p w:rsidR="001E0864" w:rsidRPr="001E0864" w:rsidRDefault="001E0864" w:rsidP="00956445">
      <w:pPr>
        <w:numPr>
          <w:ilvl w:val="0"/>
          <w:numId w:val="41"/>
        </w:num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Čekići se neravnomerno i nepravilno troše, odnosno, uočeno je brže i veće habanje čekića u sredini, što ne omogućava adekvatno podešavanje donjeg odbojnog valjka;</w:t>
      </w:r>
    </w:p>
    <w:p w:rsidR="001E0864" w:rsidRPr="001E0864" w:rsidRDefault="001E0864" w:rsidP="00956445">
      <w:pPr>
        <w:numPr>
          <w:ilvl w:val="0"/>
          <w:numId w:val="41"/>
        </w:num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Na drobilici D3 su bili postavljeni čekići od Hardox čelika, dok su na drobilici D1 bili postavljeni čekići od termički obrađenog čelika, koji su se inače do sada redovno koristili i tokom snimanja, nije utvrđena značajnija razlika u pogledu granulometrijskog sastava izdrobljenog uglja, mada se može konstatovati da su rezultati bolji kod drobilice sa Hardox čekićima (uzorak VI) za nekoliko procenata;</w:t>
      </w:r>
    </w:p>
    <w:p w:rsidR="001E0864" w:rsidRPr="001E0864" w:rsidRDefault="001E0864" w:rsidP="00956445">
      <w:pPr>
        <w:numPr>
          <w:ilvl w:val="0"/>
          <w:numId w:val="41"/>
        </w:num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Izlaz iz drobilice nije konstruisan prema preporukama proizvođača, odnosno strane paralelne rotoru, su levkasto postavljene pod uglom od oko 30</w:t>
      </w:r>
      <w:r w:rsidRPr="001E0864">
        <w:rPr>
          <w:rFonts w:ascii="Arial Narrow" w:hAnsi="Arial Narrow" w:cs="Arial"/>
          <w:noProof/>
          <w:sz w:val="22"/>
          <w:szCs w:val="22"/>
          <w:lang w:val="sr-Latn-CS" w:eastAsia="en-US"/>
        </w:rPr>
        <w:sym w:font="Symbol" w:char="F0B0"/>
      </w:r>
      <w:r w:rsidRPr="001E0864">
        <w:rPr>
          <w:rFonts w:ascii="Arial Narrow" w:hAnsi="Arial Narrow" w:cs="Arial"/>
          <w:noProof/>
          <w:sz w:val="22"/>
          <w:szCs w:val="22"/>
          <w:lang w:val="sr-Latn-CS" w:eastAsia="en-US"/>
        </w:rPr>
        <w:t xml:space="preserve"> (a po preporukama proizvođača moraju biti u položaju »obrnutog levka«), što se može videti na slikama 2.8 i 2.9;</w:t>
      </w:r>
    </w:p>
    <w:p w:rsidR="001E0864" w:rsidRPr="001E0864" w:rsidRDefault="001E0864" w:rsidP="001E0864">
      <w:pPr>
        <w:suppressAutoHyphens w:val="0"/>
        <w:ind w:left="720"/>
        <w:jc w:val="both"/>
        <w:rPr>
          <w:rFonts w:ascii="Arial Narrow" w:hAnsi="Arial Narrow" w:cs="Arial"/>
          <w:noProof/>
          <w:sz w:val="22"/>
          <w:szCs w:val="22"/>
          <w:lang w:val="sr-Latn-CS" w:eastAsia="en-US"/>
        </w:rPr>
      </w:pPr>
    </w:p>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noProof/>
          <w:sz w:val="22"/>
          <w:szCs w:val="22"/>
          <w:lang w:val="en-US" w:eastAsia="en-US"/>
        </w:rPr>
        <w:drawing>
          <wp:inline distT="0" distB="0" distL="0" distR="0" wp14:anchorId="768EC355" wp14:editId="5DE88086">
            <wp:extent cx="4476750" cy="2362200"/>
            <wp:effectExtent l="19050" t="19050" r="19050"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5" cstate="print"/>
                    <a:srcRect/>
                    <a:stretch>
                      <a:fillRect/>
                    </a:stretch>
                  </pic:blipFill>
                  <pic:spPr bwMode="auto">
                    <a:xfrm>
                      <a:off x="0" y="0"/>
                      <a:ext cx="4476750" cy="2362200"/>
                    </a:xfrm>
                    <a:prstGeom prst="rect">
                      <a:avLst/>
                    </a:prstGeom>
                    <a:noFill/>
                    <a:ln w="6350" cmpd="sng">
                      <a:solidFill>
                        <a:srgbClr val="000000"/>
                      </a:solidFill>
                      <a:miter lim="800000"/>
                      <a:headEnd/>
                      <a:tailEnd/>
                    </a:ln>
                    <a:effectLst/>
                  </pic:spPr>
                </pic:pic>
              </a:graphicData>
            </a:graphic>
          </wp:inline>
        </w:drawing>
      </w:r>
    </w:p>
    <w:p w:rsidR="001E0864" w:rsidRPr="001E0864" w:rsidRDefault="001E0864" w:rsidP="001E0864">
      <w:pPr>
        <w:suppressAutoHyphens w:val="0"/>
        <w:spacing w:before="12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Slika 4.2 Šematski prikaz drobiličnog postrojenja sa odbojnom pločom</w:t>
      </w:r>
    </w:p>
    <w:p w:rsidR="001E0864" w:rsidRPr="001E0864" w:rsidRDefault="001E0864" w:rsidP="001E0864">
      <w:pPr>
        <w:suppressAutoHyphens w:val="0"/>
        <w:spacing w:before="240"/>
        <w:jc w:val="center"/>
        <w:rPr>
          <w:rFonts w:ascii="Arial Narrow" w:hAnsi="Arial Narrow" w:cs="Arial"/>
          <w:sz w:val="22"/>
          <w:szCs w:val="22"/>
          <w:lang w:val="sr-Latn-CS" w:eastAsia="en-US"/>
        </w:rPr>
      </w:pPr>
      <w:r w:rsidRPr="001E0864">
        <w:rPr>
          <w:rFonts w:ascii="Arial Narrow" w:hAnsi="Arial Narrow" w:cs="Arial"/>
          <w:noProof/>
          <w:sz w:val="22"/>
          <w:szCs w:val="22"/>
          <w:lang w:val="en-US" w:eastAsia="en-US"/>
        </w:rPr>
        <w:drawing>
          <wp:inline distT="0" distB="0" distL="0" distR="0" wp14:anchorId="3B977D35" wp14:editId="3DAB1CA4">
            <wp:extent cx="3571875" cy="3162300"/>
            <wp:effectExtent l="1905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6" cstate="print"/>
                    <a:srcRect/>
                    <a:stretch>
                      <a:fillRect/>
                    </a:stretch>
                  </pic:blipFill>
                  <pic:spPr bwMode="auto">
                    <a:xfrm>
                      <a:off x="0" y="0"/>
                      <a:ext cx="3571875" cy="3162300"/>
                    </a:xfrm>
                    <a:prstGeom prst="rect">
                      <a:avLst/>
                    </a:prstGeom>
                    <a:noFill/>
                    <a:ln w="9525">
                      <a:noFill/>
                      <a:miter lim="800000"/>
                      <a:headEnd/>
                      <a:tailEnd/>
                    </a:ln>
                  </pic:spPr>
                </pic:pic>
              </a:graphicData>
            </a:graphic>
          </wp:inline>
        </w:drawing>
      </w:r>
    </w:p>
    <w:p w:rsidR="001E0864" w:rsidRPr="001E0864" w:rsidRDefault="001E0864" w:rsidP="001E0864">
      <w:pPr>
        <w:suppressAutoHyphens w:val="0"/>
        <w:spacing w:before="120" w:after="120"/>
        <w:jc w:val="center"/>
        <w:rPr>
          <w:rFonts w:ascii="Arial Narrow" w:hAnsi="Arial Narrow" w:cs="Arial"/>
          <w:sz w:val="22"/>
          <w:szCs w:val="22"/>
          <w:lang w:val="sr-Latn-CS" w:eastAsia="en-US"/>
        </w:rPr>
      </w:pPr>
      <w:r w:rsidRPr="001E0864">
        <w:rPr>
          <w:rFonts w:ascii="Arial Narrow" w:hAnsi="Arial Narrow" w:cs="Arial"/>
          <w:sz w:val="22"/>
          <w:szCs w:val="22"/>
          <w:lang w:val="sr-Latn-CS" w:eastAsia="en-US"/>
        </w:rPr>
        <w:t>Slika 4.3 Odbojna ploča</w:t>
      </w:r>
    </w:p>
    <w:p w:rsidR="001E0864" w:rsidRPr="001E0864" w:rsidRDefault="001E0864" w:rsidP="001E0864">
      <w:pPr>
        <w:suppressAutoHyphens w:val="0"/>
        <w:spacing w:before="240" w:after="240"/>
        <w:jc w:val="both"/>
        <w:rPr>
          <w:rFonts w:ascii="Arial Narrow" w:hAnsi="Arial Narrow" w:cs="Arial"/>
          <w:i/>
          <w:sz w:val="22"/>
          <w:szCs w:val="22"/>
          <w:u w:val="single"/>
          <w:lang w:val="sr-Latn-CS" w:eastAsia="en-US"/>
        </w:rPr>
      </w:pPr>
      <w:r w:rsidRPr="001E0864">
        <w:rPr>
          <w:rFonts w:ascii="Arial Narrow" w:hAnsi="Arial Narrow" w:cs="Arial"/>
          <w:i/>
          <w:sz w:val="22"/>
          <w:szCs w:val="22"/>
          <w:u w:val="single"/>
          <w:lang w:val="sr-Latn-CS" w:eastAsia="en-US"/>
        </w:rPr>
        <w:t>Određivanje krupnoće izdrobljenog uglja na uzorcima iz pogona drobilane „Drmno“</w:t>
      </w: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lastRenderedPageBreak/>
        <w:t xml:space="preserve">U cilju utvrđivanja zavisnosti krupnoće izdrobljenog uglja od stanja drobećih tela, odnosno čekića, izvršeno je uzimanje uzoraka uglja. Obzirom da tehnološki proces nije dozvoljavao potpunu primenu smernica standarda JUS B.H9.001, uzimanje uzoraka uglja, obrađivač je u saradnji sa stručnim službama drobilane Drmno, primenio metodologiju uzorkovanja uglja sa zaustavljene transportne trake: (TR-10 ili T-1.1). U tom smislu vršeno je zaustavljanje transportne trake u nekoliko navrata, a uzorak uglja je uziman sa 1 metra dužine, zaustavljene transportne trake. Ovako uzeti pojedinačni uzorci činili su kompozit. </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Uzorkovanje je generalno vršeno u predviđenim vremenskim intervalima a u skladu sa dinamikom podešavanja zazora između rotora i donjeg odbojnog valjka, odnosno stepena istrošenosti čekića. Uzorci su pakovani u plastične džakove, propisno uvezani i transportovani u Laboratoriju Rudarskog instituta u Zemunu. Takođe su uzimani i posebni uzorci za određivanje sadržaja vlage.</w:t>
      </w: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 xml:space="preserve">Uzorci su uzimani u periodu od septembra 2007 do februara 2008. Ovako dugačak vremenski period je bio neophodan kako bi se ispratila bar dva ciklusa promene čekića, sa ciljem da se utvrdi zavisnost granulometrijskog sastava izdrobljenog uglja, od stepena istrošenosti drobećih tela, kao i odgovarajućeg podešavanja zazora kojim se reguliše veličina izlaznog otvora drobilice. </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 xml:space="preserve">Prvi uzorak (u daljem tekstu Uzorak I) je uzet dana 26.09.2007. pri radu obe drobilice D1 i D3 sa izdvajanjem komadnog uglja. Čekići koji su bili u radu promenjeni su 23. 05 2007. godine od kada je usitnjeno oko 2.113.497 tona uglja. </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 xml:space="preserve">Uzorak II uzet je dana 19.11.2007, pri radu drobilica sa istrošenim čekićima. I ovaj uzorak je uzet pri radu obe drobilice sa izdavajanjem komadnog uglja. </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Dana 6.12. 2007. godine, odnosno desetak dana posle zamene čekića uzeti su sledeći uzorci:</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956445">
      <w:pPr>
        <w:numPr>
          <w:ilvl w:val="0"/>
          <w:numId w:val="44"/>
        </w:num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Uzorak III uzet pri radu obe drobilice D1 i D3 sa izdvajanjem komadnog uglja,</w:t>
      </w:r>
    </w:p>
    <w:p w:rsidR="001E0864" w:rsidRPr="001E0864" w:rsidRDefault="001E0864" w:rsidP="00956445">
      <w:pPr>
        <w:numPr>
          <w:ilvl w:val="0"/>
          <w:numId w:val="44"/>
        </w:num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Uzorak  IV uzet pri radu obe drobilice D1 i D3 bez izdvajanja komadnog uglja,</w:t>
      </w:r>
    </w:p>
    <w:p w:rsidR="001E0864" w:rsidRPr="001E0864" w:rsidRDefault="001E0864" w:rsidP="00956445">
      <w:pPr>
        <w:numPr>
          <w:ilvl w:val="0"/>
          <w:numId w:val="44"/>
        </w:num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Uzorak  V uzet pri radu drobilice D1 sa izdvajanjem komadnog uglja, i</w:t>
      </w:r>
    </w:p>
    <w:p w:rsidR="001E0864" w:rsidRPr="001E0864" w:rsidRDefault="001E0864" w:rsidP="00956445">
      <w:pPr>
        <w:numPr>
          <w:ilvl w:val="0"/>
          <w:numId w:val="44"/>
        </w:num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Uzorak  VI uzet pri radu  drobilice  D3 sa izdvajanjem komadnog uglja.</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Uzorci V i VI su uzeti pri radu jedne drobilice, kako bi se utvrdila eventualna zavisnost krupnoće izdrobljenog uglja od same drobilice.</w:t>
      </w: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Dana  15.01.2008. godine, odnosno mesec dana pre planirane promene čekića, uzeti su sledeći uzorci:</w:t>
      </w:r>
    </w:p>
    <w:p w:rsidR="001E0864" w:rsidRPr="001E0864" w:rsidRDefault="001E0864" w:rsidP="00956445">
      <w:pPr>
        <w:numPr>
          <w:ilvl w:val="0"/>
          <w:numId w:val="42"/>
        </w:num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Uzorak  VII uzet pri radu obe drobilice D1 i D3 sa izdvajanjem komadnog uglja, pri kapacitetu bunkera od 100%, kapacitetu drobilica od 2300 t/h i registrovanoj povučenoj struji od 80 A,</w:t>
      </w:r>
    </w:p>
    <w:p w:rsidR="001E0864" w:rsidRPr="001E0864" w:rsidRDefault="001E0864" w:rsidP="00956445">
      <w:pPr>
        <w:numPr>
          <w:ilvl w:val="0"/>
          <w:numId w:val="42"/>
        </w:num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Uzorak  VIII uzet pri radu obe drobilice D1 i D3 bez izdvajanja komadnog uglja, pri kapacitetu bunkera od 100%, kapacitetu drobilica od 2700 t/h i registrovanoj povučenoj struji od 80 A,</w:t>
      </w:r>
    </w:p>
    <w:p w:rsidR="001E0864" w:rsidRPr="001E0864" w:rsidRDefault="001E0864" w:rsidP="00956445">
      <w:pPr>
        <w:numPr>
          <w:ilvl w:val="0"/>
          <w:numId w:val="42"/>
        </w:num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Uzorak  IX uzet pri radu obe drobilice D1 i D3 bez izdvajanja komadnog uglja, pri kapacitetu bunkera od 100%, kapacitetu drobilica od 2300 t/h i registrovanoj povučenoj struji od 80 A, i</w:t>
      </w:r>
    </w:p>
    <w:p w:rsidR="001E0864" w:rsidRPr="001E0864" w:rsidRDefault="001E0864" w:rsidP="00956445">
      <w:pPr>
        <w:numPr>
          <w:ilvl w:val="0"/>
          <w:numId w:val="42"/>
        </w:num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Uzorak  X uzet pri radu obe drobilice D1 i D3 sa izdvajanjem komadnog uglja i sa 90% kapaciteta sa bunkera, kapacitetu drobilica od 2200 t/h i registrovanoj povučenoj struji od 80 A.</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Dana 28.02.2008. godine,  dan posle menjanja čekića i sa maksimalno stegnutim otvorom drobilice na 40 mm, uzeti su sledeći uzorci:</w:t>
      </w:r>
    </w:p>
    <w:p w:rsidR="001E0864" w:rsidRPr="001E0864" w:rsidRDefault="001E0864" w:rsidP="001E0864">
      <w:pPr>
        <w:tabs>
          <w:tab w:val="num" w:pos="1080"/>
          <w:tab w:val="num" w:pos="1155"/>
        </w:tabs>
        <w:suppressAutoHyphens w:val="0"/>
        <w:jc w:val="both"/>
        <w:rPr>
          <w:rFonts w:ascii="Arial Narrow" w:hAnsi="Arial Narrow" w:cs="Arial"/>
          <w:noProof/>
          <w:sz w:val="22"/>
          <w:szCs w:val="22"/>
          <w:lang w:val="sr-Latn-CS" w:eastAsia="en-US"/>
        </w:rPr>
      </w:pPr>
    </w:p>
    <w:p w:rsidR="001E0864" w:rsidRPr="001E0864" w:rsidRDefault="001E0864" w:rsidP="00956445">
      <w:pPr>
        <w:numPr>
          <w:ilvl w:val="0"/>
          <w:numId w:val="43"/>
        </w:numPr>
        <w:tabs>
          <w:tab w:val="num" w:pos="1080"/>
          <w:tab w:val="num" w:pos="1155"/>
        </w:tabs>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Uzorak XI uzet pri radu obe drobilice D1 i D3 sa izdvajanjem komadnog uglja, pri kapacitetu bunkera od 90% i kapacitetu drobilica od 2150 t/h, i</w:t>
      </w:r>
    </w:p>
    <w:p w:rsidR="001E0864" w:rsidRPr="001E0864" w:rsidRDefault="001E0864" w:rsidP="00956445">
      <w:pPr>
        <w:numPr>
          <w:ilvl w:val="0"/>
          <w:numId w:val="43"/>
        </w:numPr>
        <w:tabs>
          <w:tab w:val="num" w:pos="1080"/>
          <w:tab w:val="num" w:pos="1155"/>
        </w:tabs>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Uzorak XII uzet pri radu obe drobilice D1 i D3 bez izdvajanja komadnog uglja, pri kapacitetu bunkera od 90% i kapacitetu drobilica od 2250 t/h.</w:t>
      </w:r>
    </w:p>
    <w:p w:rsidR="001E0864" w:rsidRPr="001E0864" w:rsidRDefault="001E0864" w:rsidP="001E0864">
      <w:pPr>
        <w:suppressAutoHyphens w:val="0"/>
        <w:jc w:val="both"/>
        <w:rPr>
          <w:rFonts w:ascii="Arial Narrow" w:hAnsi="Arial Narrow" w:cs="Arial"/>
          <w:sz w:val="22"/>
          <w:szCs w:val="22"/>
          <w:lang w:val="sr-Latn-CS" w:eastAsia="en-US"/>
        </w:rPr>
      </w:pPr>
    </w:p>
    <w:p w:rsidR="001E0864" w:rsidRPr="001E0864" w:rsidRDefault="001E0864" w:rsidP="001E0864">
      <w:pPr>
        <w:suppressAutoHyphens w:val="0"/>
        <w:jc w:val="both"/>
        <w:rPr>
          <w:rFonts w:ascii="Arial Narrow" w:hAnsi="Arial Narrow" w:cs="Arial"/>
          <w:i/>
          <w:sz w:val="22"/>
          <w:szCs w:val="22"/>
          <w:u w:val="single"/>
          <w:lang w:val="sr-Latn-CS" w:eastAsia="en-US"/>
        </w:rPr>
      </w:pPr>
      <w:r w:rsidRPr="001E0864">
        <w:rPr>
          <w:rFonts w:ascii="Arial Narrow" w:hAnsi="Arial Narrow" w:cs="Arial"/>
          <w:i/>
          <w:sz w:val="22"/>
          <w:szCs w:val="22"/>
          <w:u w:val="single"/>
          <w:lang w:val="sr-Latn-CS" w:eastAsia="en-US"/>
        </w:rPr>
        <w:t>Granulometrijski sastav uzetih uzoraka izdrobljenog uglja</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 xml:space="preserve">Obzirom da je između ostalog cilj ovog elaborata bio da se utvrdi odstupanje granulometrijskog satava izdrobljenog uglja u odnosu na vrednosti definisane tehničkim specifikacijama mlilnskog postrojenja i projektom (100% –50 mm, odnosno </w:t>
      </w:r>
      <w:r w:rsidRPr="001E0864">
        <w:rPr>
          <w:rFonts w:ascii="Arial Narrow" w:hAnsi="Arial Narrow" w:cs="Arial"/>
          <w:noProof/>
          <w:sz w:val="22"/>
          <w:szCs w:val="22"/>
          <w:lang w:val="sr-Latn-CS" w:eastAsia="en-US"/>
        </w:rPr>
        <w:lastRenderedPageBreak/>
        <w:t xml:space="preserve">85% –30+0 mm i 15% –50+30 mm) kao i zahtevima Mazurkijeviča (100% -60 mm, odnosno minimalno 95% –40+0 mm i maskimalno 5% –60+40 mm), utvrđivanje granulometrijskog stastava uzoraka uglja vršeno je korišćenjem sita okruglog otvora veličine 120, 100, 60, 50, 40 i 30 mm. </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Uzorci uglja su prethodno homogenizovani a zatim je celokupna količina suvo prosejana. Rezultati analize granulometrijskog sastava dati su tabelarno i grafički u prilozima 1 do 12.</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 tabeli 4.1 dat je uporedni prikaz utvrđenih udela odgovarajućih klasa krupnoće uzoraka izdrobljenog uglja u drobilani „Drmno“.</w:t>
      </w:r>
    </w:p>
    <w:p w:rsidR="001E0864" w:rsidRPr="001E0864" w:rsidRDefault="001E0864" w:rsidP="001E0864">
      <w:pPr>
        <w:suppressAutoHyphens w:val="0"/>
        <w:spacing w:before="120" w:after="120"/>
        <w:jc w:val="center"/>
        <w:rPr>
          <w:rFonts w:ascii="Arial Narrow" w:hAnsi="Arial Narrow" w:cs="Arial"/>
          <w:sz w:val="22"/>
          <w:szCs w:val="22"/>
          <w:lang w:val="sr-Latn-CS" w:eastAsia="en-US"/>
        </w:rPr>
      </w:pPr>
      <w:r w:rsidRPr="001E0864">
        <w:rPr>
          <w:rFonts w:ascii="Arial Narrow" w:hAnsi="Arial Narrow" w:cs="Arial"/>
          <w:sz w:val="22"/>
          <w:szCs w:val="22"/>
          <w:lang w:val="sr-Latn-CS" w:eastAsia="en-US"/>
        </w:rPr>
        <w:t>Tabela 4.1 Uporedni prikaz utvrđenih udela odgovarajućih klasa krupnoće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1417"/>
        <w:gridCol w:w="1417"/>
        <w:gridCol w:w="1417"/>
        <w:gridCol w:w="1417"/>
        <w:gridCol w:w="1417"/>
        <w:gridCol w:w="1418"/>
      </w:tblGrid>
      <w:tr w:rsidR="001E0864" w:rsidRPr="001E0864" w:rsidTr="001E0864">
        <w:trPr>
          <w:jc w:val="center"/>
        </w:trPr>
        <w:tc>
          <w:tcPr>
            <w:tcW w:w="1068" w:type="dxa"/>
            <w:vMerge w:val="restart"/>
            <w:shd w:val="clear" w:color="auto" w:fill="99CCFF"/>
            <w:vAlign w:val="center"/>
          </w:tcPr>
          <w:p w:rsidR="001E0864" w:rsidRPr="001E0864" w:rsidRDefault="001E0864" w:rsidP="001E0864">
            <w:pPr>
              <w:suppressAutoHyphens w:val="0"/>
              <w:spacing w:before="240" w:after="24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Uzorak</w:t>
            </w:r>
          </w:p>
        </w:tc>
        <w:tc>
          <w:tcPr>
            <w:tcW w:w="4251" w:type="dxa"/>
            <w:gridSpan w:val="3"/>
            <w:shd w:val="clear" w:color="auto" w:fill="99CCFF"/>
          </w:tcPr>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Predviđeno projektom</w:t>
            </w:r>
          </w:p>
        </w:tc>
        <w:tc>
          <w:tcPr>
            <w:tcW w:w="4252" w:type="dxa"/>
            <w:gridSpan w:val="3"/>
            <w:shd w:val="clear" w:color="auto" w:fill="99CCFF"/>
          </w:tcPr>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Zahtevi Mazurkijeviča</w:t>
            </w:r>
          </w:p>
        </w:tc>
      </w:tr>
      <w:tr w:rsidR="001E0864" w:rsidRPr="001E0864" w:rsidTr="001E0864">
        <w:trPr>
          <w:jc w:val="center"/>
        </w:trPr>
        <w:tc>
          <w:tcPr>
            <w:tcW w:w="1068" w:type="dxa"/>
            <w:vMerge/>
            <w:shd w:val="clear" w:color="auto" w:fill="99CCFF"/>
            <w:vAlign w:val="center"/>
          </w:tcPr>
          <w:p w:rsidR="001E0864" w:rsidRPr="001E0864" w:rsidRDefault="001E0864" w:rsidP="001E0864">
            <w:pPr>
              <w:suppressAutoHyphens w:val="0"/>
              <w:jc w:val="center"/>
              <w:rPr>
                <w:rFonts w:ascii="Arial Narrow" w:hAnsi="Arial Narrow" w:cs="Arial"/>
                <w:b/>
                <w:noProof/>
                <w:sz w:val="22"/>
                <w:szCs w:val="22"/>
                <w:lang w:val="sr-Latn-CS" w:eastAsia="en-US"/>
              </w:rPr>
            </w:pPr>
          </w:p>
        </w:tc>
        <w:tc>
          <w:tcPr>
            <w:tcW w:w="1417" w:type="dxa"/>
            <w:shd w:val="clear" w:color="auto" w:fill="99CCFF"/>
          </w:tcPr>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-50+0 mm</w:t>
            </w:r>
          </w:p>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(100%)</w:t>
            </w:r>
          </w:p>
        </w:tc>
        <w:tc>
          <w:tcPr>
            <w:tcW w:w="1417" w:type="dxa"/>
            <w:shd w:val="clear" w:color="auto" w:fill="99CCFF"/>
          </w:tcPr>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-50+30 mm</w:t>
            </w:r>
          </w:p>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(maks 15%)</w:t>
            </w:r>
          </w:p>
        </w:tc>
        <w:tc>
          <w:tcPr>
            <w:tcW w:w="1417" w:type="dxa"/>
            <w:shd w:val="clear" w:color="auto" w:fill="99CCFF"/>
          </w:tcPr>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-30+0 mm</w:t>
            </w:r>
          </w:p>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(min 85%)</w:t>
            </w:r>
          </w:p>
        </w:tc>
        <w:tc>
          <w:tcPr>
            <w:tcW w:w="1417" w:type="dxa"/>
            <w:shd w:val="clear" w:color="auto" w:fill="99CCFF"/>
          </w:tcPr>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-60+0 mm</w:t>
            </w:r>
          </w:p>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(100%)</w:t>
            </w:r>
          </w:p>
        </w:tc>
        <w:tc>
          <w:tcPr>
            <w:tcW w:w="1417" w:type="dxa"/>
            <w:shd w:val="clear" w:color="auto" w:fill="99CCFF"/>
          </w:tcPr>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-60+40 mm</w:t>
            </w:r>
          </w:p>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(maks 5%)</w:t>
            </w:r>
          </w:p>
        </w:tc>
        <w:tc>
          <w:tcPr>
            <w:tcW w:w="1418" w:type="dxa"/>
            <w:shd w:val="clear" w:color="auto" w:fill="99CCFF"/>
          </w:tcPr>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-40+0 mm</w:t>
            </w:r>
          </w:p>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(min 95%)</w:t>
            </w:r>
          </w:p>
        </w:tc>
      </w:tr>
      <w:tr w:rsidR="001E0864" w:rsidRPr="001E0864" w:rsidTr="001E0864">
        <w:trPr>
          <w:jc w:val="center"/>
        </w:trPr>
        <w:tc>
          <w:tcPr>
            <w:tcW w:w="106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I</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92.31</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8.68</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83.64</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94.72</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5.72</w:t>
            </w:r>
          </w:p>
        </w:tc>
        <w:tc>
          <w:tcPr>
            <w:tcW w:w="141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89.01</w:t>
            </w:r>
          </w:p>
        </w:tc>
      </w:tr>
      <w:tr w:rsidR="001E0864" w:rsidRPr="001E0864" w:rsidTr="001E0864">
        <w:trPr>
          <w:jc w:val="center"/>
        </w:trPr>
        <w:tc>
          <w:tcPr>
            <w:tcW w:w="106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II</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62.73</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15.12</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47.61</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71.69</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15.26</w:t>
            </w:r>
          </w:p>
        </w:tc>
        <w:tc>
          <w:tcPr>
            <w:tcW w:w="141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56.43</w:t>
            </w:r>
          </w:p>
        </w:tc>
      </w:tr>
      <w:tr w:rsidR="001E0864" w:rsidRPr="001E0864" w:rsidTr="001E0864">
        <w:trPr>
          <w:jc w:val="center"/>
        </w:trPr>
        <w:tc>
          <w:tcPr>
            <w:tcW w:w="106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III</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94.24</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8.83</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85.40</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96.29</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5.12</w:t>
            </w:r>
          </w:p>
        </w:tc>
        <w:tc>
          <w:tcPr>
            <w:tcW w:w="141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91.16</w:t>
            </w:r>
          </w:p>
        </w:tc>
      </w:tr>
      <w:tr w:rsidR="001E0864" w:rsidRPr="001E0864" w:rsidTr="001E0864">
        <w:trPr>
          <w:jc w:val="center"/>
        </w:trPr>
        <w:tc>
          <w:tcPr>
            <w:tcW w:w="106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IV</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90.10</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14.31</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75.79</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93.23</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10.57</w:t>
            </w:r>
          </w:p>
        </w:tc>
        <w:tc>
          <w:tcPr>
            <w:tcW w:w="141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82.66</w:t>
            </w:r>
          </w:p>
        </w:tc>
      </w:tr>
      <w:tr w:rsidR="001E0864" w:rsidRPr="001E0864" w:rsidTr="001E0864">
        <w:trPr>
          <w:jc w:val="center"/>
        </w:trPr>
        <w:tc>
          <w:tcPr>
            <w:tcW w:w="106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V</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92.16</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10.06</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81.56</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96.15</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9.56</w:t>
            </w:r>
          </w:p>
        </w:tc>
        <w:tc>
          <w:tcPr>
            <w:tcW w:w="141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86.59</w:t>
            </w:r>
          </w:p>
        </w:tc>
      </w:tr>
      <w:tr w:rsidR="001E0864" w:rsidRPr="001E0864" w:rsidTr="001E0864">
        <w:trPr>
          <w:jc w:val="center"/>
        </w:trPr>
        <w:tc>
          <w:tcPr>
            <w:tcW w:w="106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VI</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93.32</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10.49</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82.83</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94.98</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6.30</w:t>
            </w:r>
          </w:p>
        </w:tc>
        <w:tc>
          <w:tcPr>
            <w:tcW w:w="141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88.68</w:t>
            </w:r>
          </w:p>
        </w:tc>
      </w:tr>
      <w:tr w:rsidR="001E0864" w:rsidRPr="001E0864" w:rsidTr="001E0864">
        <w:trPr>
          <w:jc w:val="center"/>
        </w:trPr>
        <w:tc>
          <w:tcPr>
            <w:tcW w:w="106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VII</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90.67</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9.56</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81.11</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94.27</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8.00</w:t>
            </w:r>
          </w:p>
        </w:tc>
        <w:tc>
          <w:tcPr>
            <w:tcW w:w="141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86.27</w:t>
            </w:r>
          </w:p>
        </w:tc>
      </w:tr>
      <w:tr w:rsidR="001E0864" w:rsidRPr="001E0864" w:rsidTr="001E0864">
        <w:trPr>
          <w:jc w:val="center"/>
        </w:trPr>
        <w:tc>
          <w:tcPr>
            <w:tcW w:w="106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VIII</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86.37</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5.87</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80.50</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90.14</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6.30</w:t>
            </w:r>
          </w:p>
        </w:tc>
        <w:tc>
          <w:tcPr>
            <w:tcW w:w="141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83.84</w:t>
            </w:r>
          </w:p>
        </w:tc>
      </w:tr>
      <w:tr w:rsidR="001E0864" w:rsidRPr="001E0864" w:rsidTr="001E0864">
        <w:trPr>
          <w:jc w:val="center"/>
        </w:trPr>
        <w:tc>
          <w:tcPr>
            <w:tcW w:w="106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IX</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76.37</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11.33</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63.04</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83.64</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12.94</w:t>
            </w:r>
          </w:p>
        </w:tc>
        <w:tc>
          <w:tcPr>
            <w:tcW w:w="141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70.70</w:t>
            </w:r>
          </w:p>
        </w:tc>
      </w:tr>
      <w:tr w:rsidR="001E0864" w:rsidRPr="001E0864" w:rsidTr="001E0864">
        <w:trPr>
          <w:jc w:val="center"/>
        </w:trPr>
        <w:tc>
          <w:tcPr>
            <w:tcW w:w="106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X</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96.59</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8.63</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87.96</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98.35</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5.49</w:t>
            </w:r>
          </w:p>
        </w:tc>
        <w:tc>
          <w:tcPr>
            <w:tcW w:w="141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92.86</w:t>
            </w:r>
          </w:p>
        </w:tc>
      </w:tr>
      <w:tr w:rsidR="001E0864" w:rsidRPr="001E0864" w:rsidTr="001E0864">
        <w:trPr>
          <w:jc w:val="center"/>
        </w:trPr>
        <w:tc>
          <w:tcPr>
            <w:tcW w:w="106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XI</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96.63</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11.74</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84.89</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98.37</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7.66</w:t>
            </w:r>
          </w:p>
        </w:tc>
        <w:tc>
          <w:tcPr>
            <w:tcW w:w="141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90.71</w:t>
            </w:r>
          </w:p>
        </w:tc>
      </w:tr>
      <w:tr w:rsidR="001E0864" w:rsidRPr="001E0864" w:rsidTr="001E0864">
        <w:trPr>
          <w:jc w:val="center"/>
        </w:trPr>
        <w:tc>
          <w:tcPr>
            <w:tcW w:w="106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XII</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85.22</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10.94</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74.28</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88.88</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8.02</w:t>
            </w:r>
          </w:p>
        </w:tc>
        <w:tc>
          <w:tcPr>
            <w:tcW w:w="141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80.86</w:t>
            </w:r>
          </w:p>
        </w:tc>
      </w:tr>
    </w:tbl>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Iz prikazanog pregleda se može zaključiti sledeće:</w:t>
      </w:r>
    </w:p>
    <w:p w:rsidR="001E0864" w:rsidRPr="001E0864" w:rsidRDefault="001E0864" w:rsidP="00956445">
      <w:pPr>
        <w:numPr>
          <w:ilvl w:val="0"/>
          <w:numId w:val="49"/>
        </w:numPr>
        <w:tabs>
          <w:tab w:val="num" w:pos="1155"/>
        </w:tabs>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Zahtev u pogledu gornje granične krupnoće, odnosno udela klase -50+0 mm, nije ispunjen ni u jednom slučaju, bez obzira na stanje čekića i zazor između drobećih tela i donjeg odbojnog valjka i kreće se od 62.73 do 96.63 %;</w:t>
      </w:r>
    </w:p>
    <w:p w:rsidR="001E0864" w:rsidRPr="001E0864" w:rsidRDefault="001E0864" w:rsidP="00956445">
      <w:pPr>
        <w:numPr>
          <w:ilvl w:val="0"/>
          <w:numId w:val="45"/>
        </w:numPr>
        <w:tabs>
          <w:tab w:val="num" w:pos="1080"/>
          <w:tab w:val="num" w:pos="1155"/>
        </w:tabs>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Udeo klase -50+30 mm je u traženom opsegu, odnosno kreće se od 5.87 do 15.12%, dok je udeo klase -30+0 mm  kod uzorka II, X i XI u potrebnom opsegu a kod ostalih je nešto niži (od 2 do 10%), sem kod uzorka II gde je 47.61%;</w:t>
      </w:r>
    </w:p>
    <w:p w:rsidR="001E0864" w:rsidRPr="001E0864" w:rsidRDefault="001E0864" w:rsidP="00956445">
      <w:pPr>
        <w:numPr>
          <w:ilvl w:val="0"/>
          <w:numId w:val="45"/>
        </w:numPr>
        <w:tabs>
          <w:tab w:val="num" w:pos="1080"/>
          <w:tab w:val="num" w:pos="1155"/>
        </w:tabs>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Udeo klase -60+0 mm je takođe ispod zahtevanih 100%, i kreće se od 98.37 u uzorku IX do 71.69% u uzorku II;</w:t>
      </w:r>
    </w:p>
    <w:p w:rsidR="001E0864" w:rsidRPr="001E0864" w:rsidRDefault="001E0864" w:rsidP="00956445">
      <w:pPr>
        <w:numPr>
          <w:ilvl w:val="0"/>
          <w:numId w:val="45"/>
        </w:numPr>
        <w:tabs>
          <w:tab w:val="num" w:pos="1080"/>
          <w:tab w:val="num" w:pos="1155"/>
        </w:tabs>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Udeli klase -60+40 mm i -40+0 mm su viši, odnosno niži od potrebnog. Udeo klase krupnoće -60+40 mm nije ni u jednom slučaju ispod 5% a klase -40+0 mm nije ni kod jednog uzorka preko 95 %;</w:t>
      </w:r>
    </w:p>
    <w:p w:rsidR="001E0864" w:rsidRPr="001E0864" w:rsidRDefault="001E0864" w:rsidP="001E0864">
      <w:pPr>
        <w:tabs>
          <w:tab w:val="num" w:pos="1155"/>
        </w:tabs>
        <w:suppressAutoHyphens w:val="0"/>
        <w:spacing w:after="120"/>
        <w:jc w:val="center"/>
        <w:rPr>
          <w:rFonts w:ascii="Arial Narrow" w:hAnsi="Arial Narrow" w:cs="Arial"/>
          <w:noProof/>
          <w:sz w:val="22"/>
          <w:szCs w:val="22"/>
          <w:lang w:val="sr-Latn-CS" w:eastAsia="en-US"/>
        </w:rPr>
      </w:pPr>
    </w:p>
    <w:p w:rsidR="001E0864" w:rsidRPr="001E0864" w:rsidRDefault="001E0864" w:rsidP="001E0864">
      <w:pPr>
        <w:tabs>
          <w:tab w:val="num" w:pos="1155"/>
        </w:tabs>
        <w:suppressAutoHyphens w:val="0"/>
        <w:spacing w:after="12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Tabela 4.2 Vrednosti parametra P</w:t>
      </w:r>
      <w:r w:rsidRPr="001E0864">
        <w:rPr>
          <w:rFonts w:ascii="Arial Narrow" w:hAnsi="Arial Narrow" w:cs="Arial"/>
          <w:noProof/>
          <w:sz w:val="22"/>
          <w:szCs w:val="22"/>
          <w:vertAlign w:val="subscript"/>
          <w:lang w:val="sr-Latn-CS" w:eastAsia="en-US"/>
        </w:rPr>
        <w:t>80</w:t>
      </w:r>
      <w:r w:rsidRPr="001E0864">
        <w:rPr>
          <w:rFonts w:ascii="Arial Narrow" w:hAnsi="Arial Narrow" w:cs="Arial"/>
          <w:noProof/>
          <w:sz w:val="22"/>
          <w:szCs w:val="22"/>
          <w:lang w:val="sr-Latn-CS" w:eastAsia="en-US"/>
        </w:rPr>
        <w:t xml:space="preserve"> po ispitivanim uzorcima I do XII</w:t>
      </w:r>
    </w:p>
    <w:tbl>
      <w:tblPr>
        <w:tblStyle w:val="TableGrid7"/>
        <w:tblW w:w="0" w:type="auto"/>
        <w:tblLook w:val="01E0" w:firstRow="1" w:lastRow="1" w:firstColumn="1" w:lastColumn="1" w:noHBand="0" w:noVBand="0"/>
      </w:tblPr>
      <w:tblGrid>
        <w:gridCol w:w="1641"/>
        <w:gridCol w:w="1642"/>
        <w:gridCol w:w="1643"/>
        <w:gridCol w:w="1642"/>
        <w:gridCol w:w="1643"/>
        <w:gridCol w:w="1643"/>
      </w:tblGrid>
      <w:tr w:rsidR="001E0864" w:rsidRPr="001E0864" w:rsidTr="001E0864">
        <w:tc>
          <w:tcPr>
            <w:tcW w:w="1641" w:type="dxa"/>
            <w:shd w:val="clear" w:color="auto" w:fill="99CCFF"/>
          </w:tcPr>
          <w:p w:rsidR="001E0864" w:rsidRPr="001E0864" w:rsidRDefault="001E0864" w:rsidP="001E0864">
            <w:pPr>
              <w:tabs>
                <w:tab w:val="num" w:pos="1155"/>
              </w:tabs>
              <w:suppressAutoHyphens w:val="0"/>
              <w:spacing w:after="12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Uzorak</w:t>
            </w:r>
          </w:p>
        </w:tc>
        <w:tc>
          <w:tcPr>
            <w:tcW w:w="1642" w:type="dxa"/>
            <w:shd w:val="clear" w:color="auto" w:fill="99CCFF"/>
          </w:tcPr>
          <w:p w:rsidR="001E0864" w:rsidRPr="001E0864" w:rsidRDefault="001E0864" w:rsidP="001E0864">
            <w:pPr>
              <w:tabs>
                <w:tab w:val="num" w:pos="1155"/>
              </w:tabs>
              <w:suppressAutoHyphens w:val="0"/>
              <w:jc w:val="center"/>
              <w:rPr>
                <w:rFonts w:ascii="Arial Narrow" w:hAnsi="Arial Narrow" w:cs="Arial"/>
                <w:b/>
                <w:noProof/>
                <w:sz w:val="22"/>
                <w:szCs w:val="22"/>
                <w:vertAlign w:val="subscript"/>
                <w:lang w:val="sr-Latn-CS" w:eastAsia="en-US"/>
              </w:rPr>
            </w:pPr>
            <w:r w:rsidRPr="001E0864">
              <w:rPr>
                <w:rFonts w:ascii="Arial Narrow" w:hAnsi="Arial Narrow" w:cs="Arial"/>
                <w:b/>
                <w:noProof/>
                <w:sz w:val="22"/>
                <w:szCs w:val="22"/>
                <w:lang w:val="sr-Latn-CS" w:eastAsia="en-US"/>
              </w:rPr>
              <w:t>P</w:t>
            </w:r>
            <w:r w:rsidRPr="001E0864">
              <w:rPr>
                <w:rFonts w:ascii="Arial Narrow" w:hAnsi="Arial Narrow" w:cs="Arial"/>
                <w:b/>
                <w:noProof/>
                <w:sz w:val="22"/>
                <w:szCs w:val="22"/>
                <w:vertAlign w:val="subscript"/>
                <w:lang w:val="sr-Latn-CS" w:eastAsia="en-US"/>
              </w:rPr>
              <w:t>80</w:t>
            </w:r>
          </w:p>
        </w:tc>
        <w:tc>
          <w:tcPr>
            <w:tcW w:w="1643" w:type="dxa"/>
            <w:shd w:val="clear" w:color="auto" w:fill="99CCFF"/>
          </w:tcPr>
          <w:p w:rsidR="001E0864" w:rsidRPr="001E0864" w:rsidRDefault="001E0864" w:rsidP="001E0864">
            <w:pPr>
              <w:tabs>
                <w:tab w:val="num" w:pos="1155"/>
              </w:tabs>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Uzorak</w:t>
            </w:r>
          </w:p>
        </w:tc>
        <w:tc>
          <w:tcPr>
            <w:tcW w:w="1642" w:type="dxa"/>
            <w:shd w:val="clear" w:color="auto" w:fill="99CCFF"/>
          </w:tcPr>
          <w:p w:rsidR="001E0864" w:rsidRPr="001E0864" w:rsidRDefault="001E0864" w:rsidP="001E0864">
            <w:pPr>
              <w:tabs>
                <w:tab w:val="num" w:pos="1155"/>
              </w:tabs>
              <w:suppressAutoHyphens w:val="0"/>
              <w:jc w:val="center"/>
              <w:rPr>
                <w:rFonts w:ascii="Arial Narrow" w:hAnsi="Arial Narrow" w:cs="Arial"/>
                <w:b/>
                <w:noProof/>
                <w:sz w:val="22"/>
                <w:szCs w:val="22"/>
                <w:vertAlign w:val="subscript"/>
                <w:lang w:val="sr-Latn-CS" w:eastAsia="en-US"/>
              </w:rPr>
            </w:pPr>
            <w:r w:rsidRPr="001E0864">
              <w:rPr>
                <w:rFonts w:ascii="Arial Narrow" w:hAnsi="Arial Narrow" w:cs="Arial"/>
                <w:b/>
                <w:noProof/>
                <w:sz w:val="22"/>
                <w:szCs w:val="22"/>
                <w:lang w:val="sr-Latn-CS" w:eastAsia="en-US"/>
              </w:rPr>
              <w:t>P</w:t>
            </w:r>
            <w:r w:rsidRPr="001E0864">
              <w:rPr>
                <w:rFonts w:ascii="Arial Narrow" w:hAnsi="Arial Narrow" w:cs="Arial"/>
                <w:b/>
                <w:noProof/>
                <w:sz w:val="22"/>
                <w:szCs w:val="22"/>
                <w:vertAlign w:val="subscript"/>
                <w:lang w:val="sr-Latn-CS" w:eastAsia="en-US"/>
              </w:rPr>
              <w:t>80</w:t>
            </w:r>
          </w:p>
        </w:tc>
        <w:tc>
          <w:tcPr>
            <w:tcW w:w="1643" w:type="dxa"/>
            <w:shd w:val="clear" w:color="auto" w:fill="99CCFF"/>
          </w:tcPr>
          <w:p w:rsidR="001E0864" w:rsidRPr="001E0864" w:rsidRDefault="001E0864" w:rsidP="001E0864">
            <w:pPr>
              <w:tabs>
                <w:tab w:val="num" w:pos="1155"/>
              </w:tabs>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Uzorak</w:t>
            </w:r>
          </w:p>
        </w:tc>
        <w:tc>
          <w:tcPr>
            <w:tcW w:w="1643" w:type="dxa"/>
            <w:shd w:val="clear" w:color="auto" w:fill="99CCFF"/>
          </w:tcPr>
          <w:p w:rsidR="001E0864" w:rsidRPr="001E0864" w:rsidRDefault="001E0864" w:rsidP="001E0864">
            <w:pPr>
              <w:tabs>
                <w:tab w:val="num" w:pos="1155"/>
              </w:tabs>
              <w:suppressAutoHyphens w:val="0"/>
              <w:jc w:val="center"/>
              <w:rPr>
                <w:rFonts w:ascii="Arial Narrow" w:hAnsi="Arial Narrow" w:cs="Arial"/>
                <w:b/>
                <w:noProof/>
                <w:sz w:val="22"/>
                <w:szCs w:val="22"/>
                <w:vertAlign w:val="subscript"/>
                <w:lang w:val="sr-Latn-CS" w:eastAsia="en-US"/>
              </w:rPr>
            </w:pPr>
            <w:r w:rsidRPr="001E0864">
              <w:rPr>
                <w:rFonts w:ascii="Arial Narrow" w:hAnsi="Arial Narrow" w:cs="Arial"/>
                <w:b/>
                <w:noProof/>
                <w:sz w:val="22"/>
                <w:szCs w:val="22"/>
                <w:lang w:val="sr-Latn-CS" w:eastAsia="en-US"/>
              </w:rPr>
              <w:t>P</w:t>
            </w:r>
            <w:r w:rsidRPr="001E0864">
              <w:rPr>
                <w:rFonts w:ascii="Arial Narrow" w:hAnsi="Arial Narrow" w:cs="Arial"/>
                <w:b/>
                <w:noProof/>
                <w:sz w:val="22"/>
                <w:szCs w:val="22"/>
                <w:vertAlign w:val="subscript"/>
                <w:lang w:val="sr-Latn-CS" w:eastAsia="en-US"/>
              </w:rPr>
              <w:t>80</w:t>
            </w:r>
          </w:p>
        </w:tc>
      </w:tr>
      <w:tr w:rsidR="001E0864" w:rsidRPr="001E0864" w:rsidTr="001E0864">
        <w:tc>
          <w:tcPr>
            <w:tcW w:w="1641" w:type="dxa"/>
          </w:tcPr>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I</w:t>
            </w:r>
          </w:p>
        </w:tc>
        <w:tc>
          <w:tcPr>
            <w:tcW w:w="1642" w:type="dxa"/>
          </w:tcPr>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29000</w:t>
            </w:r>
          </w:p>
        </w:tc>
        <w:tc>
          <w:tcPr>
            <w:tcW w:w="1643" w:type="dxa"/>
          </w:tcPr>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V</w:t>
            </w:r>
          </w:p>
        </w:tc>
        <w:tc>
          <w:tcPr>
            <w:tcW w:w="1642" w:type="dxa"/>
          </w:tcPr>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30000</w:t>
            </w:r>
          </w:p>
        </w:tc>
        <w:tc>
          <w:tcPr>
            <w:tcW w:w="1643" w:type="dxa"/>
          </w:tcPr>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IX</w:t>
            </w:r>
          </w:p>
        </w:tc>
        <w:tc>
          <w:tcPr>
            <w:tcW w:w="1643" w:type="dxa"/>
          </w:tcPr>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55000</w:t>
            </w:r>
          </w:p>
        </w:tc>
      </w:tr>
      <w:tr w:rsidR="001E0864" w:rsidRPr="001E0864" w:rsidTr="001E0864">
        <w:tc>
          <w:tcPr>
            <w:tcW w:w="1641" w:type="dxa"/>
          </w:tcPr>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II</w:t>
            </w:r>
          </w:p>
        </w:tc>
        <w:tc>
          <w:tcPr>
            <w:tcW w:w="1642" w:type="dxa"/>
          </w:tcPr>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80000</w:t>
            </w:r>
          </w:p>
        </w:tc>
        <w:tc>
          <w:tcPr>
            <w:tcW w:w="1643" w:type="dxa"/>
          </w:tcPr>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VI</w:t>
            </w:r>
          </w:p>
        </w:tc>
        <w:tc>
          <w:tcPr>
            <w:tcW w:w="1642" w:type="dxa"/>
          </w:tcPr>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29000</w:t>
            </w:r>
          </w:p>
        </w:tc>
        <w:tc>
          <w:tcPr>
            <w:tcW w:w="1643" w:type="dxa"/>
          </w:tcPr>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X</w:t>
            </w:r>
          </w:p>
        </w:tc>
        <w:tc>
          <w:tcPr>
            <w:tcW w:w="1643" w:type="dxa"/>
          </w:tcPr>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27000</w:t>
            </w:r>
          </w:p>
        </w:tc>
      </w:tr>
      <w:tr w:rsidR="001E0864" w:rsidRPr="001E0864" w:rsidTr="001E0864">
        <w:tc>
          <w:tcPr>
            <w:tcW w:w="1641" w:type="dxa"/>
          </w:tcPr>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III</w:t>
            </w:r>
          </w:p>
        </w:tc>
        <w:tc>
          <w:tcPr>
            <w:tcW w:w="1642" w:type="dxa"/>
          </w:tcPr>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28000</w:t>
            </w:r>
          </w:p>
        </w:tc>
        <w:tc>
          <w:tcPr>
            <w:tcW w:w="1643" w:type="dxa"/>
          </w:tcPr>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VII</w:t>
            </w:r>
          </w:p>
        </w:tc>
        <w:tc>
          <w:tcPr>
            <w:tcW w:w="1642" w:type="dxa"/>
          </w:tcPr>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30000</w:t>
            </w:r>
          </w:p>
        </w:tc>
        <w:tc>
          <w:tcPr>
            <w:tcW w:w="1643" w:type="dxa"/>
          </w:tcPr>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XI</w:t>
            </w:r>
          </w:p>
        </w:tc>
        <w:tc>
          <w:tcPr>
            <w:tcW w:w="1643" w:type="dxa"/>
          </w:tcPr>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28000</w:t>
            </w:r>
          </w:p>
        </w:tc>
      </w:tr>
      <w:tr w:rsidR="001E0864" w:rsidRPr="001E0864" w:rsidTr="001E0864">
        <w:tc>
          <w:tcPr>
            <w:tcW w:w="1641" w:type="dxa"/>
          </w:tcPr>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IV</w:t>
            </w:r>
          </w:p>
        </w:tc>
        <w:tc>
          <w:tcPr>
            <w:tcW w:w="1642" w:type="dxa"/>
          </w:tcPr>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34000</w:t>
            </w:r>
          </w:p>
        </w:tc>
        <w:tc>
          <w:tcPr>
            <w:tcW w:w="1643" w:type="dxa"/>
          </w:tcPr>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VIII</w:t>
            </w:r>
          </w:p>
        </w:tc>
        <w:tc>
          <w:tcPr>
            <w:tcW w:w="1642" w:type="dxa"/>
          </w:tcPr>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30000</w:t>
            </w:r>
          </w:p>
        </w:tc>
        <w:tc>
          <w:tcPr>
            <w:tcW w:w="1643" w:type="dxa"/>
          </w:tcPr>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XII</w:t>
            </w:r>
          </w:p>
        </w:tc>
        <w:tc>
          <w:tcPr>
            <w:tcW w:w="1643" w:type="dxa"/>
          </w:tcPr>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40000</w:t>
            </w:r>
          </w:p>
        </w:tc>
      </w:tr>
    </w:tbl>
    <w:p w:rsidR="001E0864" w:rsidRPr="001E0864" w:rsidRDefault="001E0864" w:rsidP="001E0864">
      <w:pPr>
        <w:tabs>
          <w:tab w:val="num" w:pos="1155"/>
        </w:tabs>
        <w:suppressAutoHyphens w:val="0"/>
        <w:jc w:val="both"/>
        <w:rPr>
          <w:rFonts w:ascii="Arial Narrow" w:hAnsi="Arial Narrow" w:cs="Arial"/>
          <w:noProof/>
          <w:sz w:val="22"/>
          <w:szCs w:val="22"/>
          <w:lang w:val="sr-Latn-CS" w:eastAsia="en-US"/>
        </w:rPr>
      </w:pPr>
    </w:p>
    <w:p w:rsidR="001E0864" w:rsidRPr="001E0864" w:rsidRDefault="001E0864" w:rsidP="001E0864">
      <w:pPr>
        <w:tabs>
          <w:tab w:val="num" w:pos="1155"/>
        </w:tabs>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 tabeli 4.2 prikazan je uporedni parametar krupnoće izdrobljenog uglja P</w:t>
      </w:r>
      <w:r w:rsidRPr="001E0864">
        <w:rPr>
          <w:rFonts w:ascii="Arial Narrow" w:hAnsi="Arial Narrow" w:cs="Arial"/>
          <w:noProof/>
          <w:sz w:val="22"/>
          <w:szCs w:val="22"/>
          <w:vertAlign w:val="subscript"/>
          <w:lang w:val="sr-Latn-CS" w:eastAsia="en-US"/>
        </w:rPr>
        <w:t>80</w:t>
      </w:r>
      <w:r w:rsidRPr="001E0864">
        <w:rPr>
          <w:rFonts w:ascii="Arial Narrow" w:hAnsi="Arial Narrow" w:cs="Arial"/>
          <w:noProof/>
          <w:sz w:val="22"/>
          <w:szCs w:val="22"/>
          <w:lang w:val="sr-Latn-CS" w:eastAsia="en-US"/>
        </w:rPr>
        <w:t xml:space="preserve"> (μm) po ispitivanim uzorcima u odnosu na projektovanu vrednost P</w:t>
      </w:r>
      <w:r w:rsidRPr="001E0864">
        <w:rPr>
          <w:rFonts w:ascii="Arial Narrow" w:hAnsi="Arial Narrow" w:cs="Arial"/>
          <w:noProof/>
          <w:sz w:val="22"/>
          <w:szCs w:val="22"/>
          <w:vertAlign w:val="subscript"/>
          <w:lang w:val="sr-Latn-CS" w:eastAsia="en-US"/>
        </w:rPr>
        <w:t>80</w:t>
      </w:r>
      <w:r w:rsidRPr="001E0864">
        <w:rPr>
          <w:rFonts w:ascii="Arial Narrow" w:hAnsi="Arial Narrow" w:cs="Arial"/>
          <w:noProof/>
          <w:sz w:val="22"/>
          <w:szCs w:val="22"/>
          <w:lang w:val="sr-Latn-CS" w:eastAsia="en-US"/>
        </w:rPr>
        <w:t>=25000 do 27000 μm a u prilozima na slici 4.4. i 4.5 dati su uporedni grafički prikazi kumulativnih kriva proseva uzetih uzoraka I do XII.</w:t>
      </w:r>
    </w:p>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p>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p>
    <w:tbl>
      <w:tblPr>
        <w:tblStyle w:val="TableGrid7"/>
        <w:tblW w:w="0" w:type="auto"/>
        <w:tblLook w:val="01E0" w:firstRow="1" w:lastRow="1" w:firstColumn="1" w:lastColumn="1" w:noHBand="0" w:noVBand="0"/>
      </w:tblPr>
      <w:tblGrid>
        <w:gridCol w:w="4926"/>
        <w:gridCol w:w="4928"/>
      </w:tblGrid>
      <w:tr w:rsidR="001E0864" w:rsidRPr="001E0864" w:rsidTr="001E0864">
        <w:tc>
          <w:tcPr>
            <w:tcW w:w="4926" w:type="dxa"/>
          </w:tcPr>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noProof/>
                <w:sz w:val="22"/>
                <w:szCs w:val="22"/>
                <w:lang w:val="sr-Latn-CS" w:eastAsia="en-US"/>
              </w:rPr>
              <w:br w:type="page"/>
            </w:r>
            <w:r w:rsidRPr="001E0864">
              <w:rPr>
                <w:rFonts w:ascii="Arial Narrow" w:hAnsi="Arial Narrow" w:cs="Arial"/>
                <w:sz w:val="22"/>
                <w:szCs w:val="22"/>
                <w:lang w:val="sr-Latn-CS" w:eastAsia="en-US"/>
              </w:rPr>
              <w:br w:type="page"/>
              <w:t>Uzorak I</w:t>
            </w:r>
          </w:p>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noProof/>
                <w:sz w:val="22"/>
                <w:szCs w:val="22"/>
                <w:lang w:val="en-US" w:eastAsia="en-US"/>
              </w:rPr>
              <w:lastRenderedPageBreak/>
              <w:drawing>
                <wp:inline distT="0" distB="0" distL="0" distR="0" wp14:anchorId="687696DE" wp14:editId="2886B3F1">
                  <wp:extent cx="2505075" cy="952500"/>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7" cstate="print"/>
                          <a:srcRect/>
                          <a:stretch>
                            <a:fillRect/>
                          </a:stretch>
                        </pic:blipFill>
                        <pic:spPr bwMode="auto">
                          <a:xfrm>
                            <a:off x="0" y="0"/>
                            <a:ext cx="2505075" cy="952500"/>
                          </a:xfrm>
                          <a:prstGeom prst="rect">
                            <a:avLst/>
                          </a:prstGeom>
                          <a:noFill/>
                          <a:ln w="9525">
                            <a:noFill/>
                            <a:miter lim="800000"/>
                            <a:headEnd/>
                            <a:tailEnd/>
                          </a:ln>
                        </pic:spPr>
                      </pic:pic>
                    </a:graphicData>
                  </a:graphic>
                </wp:inline>
              </w:drawing>
            </w:r>
          </w:p>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noProof/>
                <w:sz w:val="22"/>
                <w:szCs w:val="22"/>
                <w:lang w:val="en-US" w:eastAsia="en-US"/>
              </w:rPr>
              <w:drawing>
                <wp:inline distT="0" distB="0" distL="0" distR="0" wp14:anchorId="52B1F09A" wp14:editId="0F682BCD">
                  <wp:extent cx="2505075" cy="18097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8" cstate="print"/>
                          <a:srcRect/>
                          <a:stretch>
                            <a:fillRect/>
                          </a:stretch>
                        </pic:blipFill>
                        <pic:spPr bwMode="auto">
                          <a:xfrm>
                            <a:off x="0" y="0"/>
                            <a:ext cx="2505075" cy="1809750"/>
                          </a:xfrm>
                          <a:prstGeom prst="rect">
                            <a:avLst/>
                          </a:prstGeom>
                          <a:noFill/>
                          <a:ln w="9525">
                            <a:noFill/>
                            <a:miter lim="800000"/>
                            <a:headEnd/>
                            <a:tailEnd/>
                          </a:ln>
                        </pic:spPr>
                      </pic:pic>
                    </a:graphicData>
                  </a:graphic>
                </wp:inline>
              </w:drawing>
            </w:r>
          </w:p>
        </w:tc>
        <w:tc>
          <w:tcPr>
            <w:tcW w:w="4928" w:type="dxa"/>
          </w:tcPr>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sz w:val="22"/>
                <w:szCs w:val="22"/>
                <w:lang w:val="sr-Latn-CS" w:eastAsia="en-US"/>
              </w:rPr>
              <w:lastRenderedPageBreak/>
              <w:t>Uzorak II</w:t>
            </w:r>
          </w:p>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noProof/>
                <w:sz w:val="22"/>
                <w:szCs w:val="22"/>
                <w:lang w:val="en-US" w:eastAsia="en-US"/>
              </w:rPr>
              <w:lastRenderedPageBreak/>
              <w:drawing>
                <wp:inline distT="0" distB="0" distL="0" distR="0" wp14:anchorId="2A650182" wp14:editId="7FF7AE3E">
                  <wp:extent cx="2419350" cy="1323975"/>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9" cstate="print"/>
                          <a:srcRect/>
                          <a:stretch>
                            <a:fillRect/>
                          </a:stretch>
                        </pic:blipFill>
                        <pic:spPr bwMode="auto">
                          <a:xfrm>
                            <a:off x="0" y="0"/>
                            <a:ext cx="2419350" cy="1323975"/>
                          </a:xfrm>
                          <a:prstGeom prst="rect">
                            <a:avLst/>
                          </a:prstGeom>
                          <a:noFill/>
                          <a:ln w="9525">
                            <a:noFill/>
                            <a:miter lim="800000"/>
                            <a:headEnd/>
                            <a:tailEnd/>
                          </a:ln>
                        </pic:spPr>
                      </pic:pic>
                    </a:graphicData>
                  </a:graphic>
                </wp:inline>
              </w:drawing>
            </w:r>
          </w:p>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noProof/>
                <w:sz w:val="22"/>
                <w:szCs w:val="22"/>
                <w:lang w:val="en-US" w:eastAsia="en-US"/>
              </w:rPr>
              <w:drawing>
                <wp:inline distT="0" distB="0" distL="0" distR="0" wp14:anchorId="5BE46E71" wp14:editId="656DD0DF">
                  <wp:extent cx="2514600" cy="18192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0" cstate="print"/>
                          <a:srcRect/>
                          <a:stretch>
                            <a:fillRect/>
                          </a:stretch>
                        </pic:blipFill>
                        <pic:spPr bwMode="auto">
                          <a:xfrm>
                            <a:off x="0" y="0"/>
                            <a:ext cx="2514600" cy="1819275"/>
                          </a:xfrm>
                          <a:prstGeom prst="rect">
                            <a:avLst/>
                          </a:prstGeom>
                          <a:noFill/>
                          <a:ln w="9525">
                            <a:noFill/>
                            <a:miter lim="800000"/>
                            <a:headEnd/>
                            <a:tailEnd/>
                          </a:ln>
                        </pic:spPr>
                      </pic:pic>
                    </a:graphicData>
                  </a:graphic>
                </wp:inline>
              </w:drawing>
            </w:r>
          </w:p>
        </w:tc>
      </w:tr>
      <w:tr w:rsidR="001E0864" w:rsidRPr="001E0864" w:rsidTr="001E0864">
        <w:tc>
          <w:tcPr>
            <w:tcW w:w="4926" w:type="dxa"/>
          </w:tcPr>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sz w:val="22"/>
                <w:szCs w:val="22"/>
                <w:lang w:val="sr-Latn-CS" w:eastAsia="en-US"/>
              </w:rPr>
              <w:lastRenderedPageBreak/>
              <w:t>Uzorak III</w:t>
            </w:r>
          </w:p>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noProof/>
                <w:sz w:val="22"/>
                <w:szCs w:val="22"/>
                <w:lang w:val="en-US" w:eastAsia="en-US"/>
              </w:rPr>
              <w:drawing>
                <wp:inline distT="0" distB="0" distL="0" distR="0" wp14:anchorId="40F2E376" wp14:editId="410D07A6">
                  <wp:extent cx="2466975" cy="942975"/>
                  <wp:effectExtent l="1905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1" cstate="print"/>
                          <a:srcRect/>
                          <a:stretch>
                            <a:fillRect/>
                          </a:stretch>
                        </pic:blipFill>
                        <pic:spPr bwMode="auto">
                          <a:xfrm>
                            <a:off x="0" y="0"/>
                            <a:ext cx="2466975" cy="942975"/>
                          </a:xfrm>
                          <a:prstGeom prst="rect">
                            <a:avLst/>
                          </a:prstGeom>
                          <a:noFill/>
                          <a:ln w="9525">
                            <a:noFill/>
                            <a:miter lim="800000"/>
                            <a:headEnd/>
                            <a:tailEnd/>
                          </a:ln>
                        </pic:spPr>
                      </pic:pic>
                    </a:graphicData>
                  </a:graphic>
                </wp:inline>
              </w:drawing>
            </w:r>
          </w:p>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noProof/>
                <w:sz w:val="22"/>
                <w:szCs w:val="22"/>
                <w:lang w:val="en-US" w:eastAsia="en-US"/>
              </w:rPr>
              <w:drawing>
                <wp:inline distT="0" distB="0" distL="0" distR="0" wp14:anchorId="2BEB46B8" wp14:editId="7C04CB65">
                  <wp:extent cx="2409825" cy="17430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2" cstate="print"/>
                          <a:srcRect/>
                          <a:stretch>
                            <a:fillRect/>
                          </a:stretch>
                        </pic:blipFill>
                        <pic:spPr bwMode="auto">
                          <a:xfrm>
                            <a:off x="0" y="0"/>
                            <a:ext cx="2409825" cy="1743075"/>
                          </a:xfrm>
                          <a:prstGeom prst="rect">
                            <a:avLst/>
                          </a:prstGeom>
                          <a:noFill/>
                          <a:ln w="9525">
                            <a:noFill/>
                            <a:miter lim="800000"/>
                            <a:headEnd/>
                            <a:tailEnd/>
                          </a:ln>
                        </pic:spPr>
                      </pic:pic>
                    </a:graphicData>
                  </a:graphic>
                </wp:inline>
              </w:drawing>
            </w:r>
          </w:p>
        </w:tc>
        <w:tc>
          <w:tcPr>
            <w:tcW w:w="4928" w:type="dxa"/>
          </w:tcPr>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sz w:val="22"/>
                <w:szCs w:val="22"/>
                <w:lang w:val="sr-Latn-CS" w:eastAsia="en-US"/>
              </w:rPr>
              <w:t>Uzorak IV</w:t>
            </w:r>
          </w:p>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noProof/>
                <w:sz w:val="22"/>
                <w:szCs w:val="22"/>
                <w:lang w:val="en-US" w:eastAsia="en-US"/>
              </w:rPr>
              <w:drawing>
                <wp:inline distT="0" distB="0" distL="0" distR="0" wp14:anchorId="5EFBD7A1" wp14:editId="7E8C11BA">
                  <wp:extent cx="2419350" cy="93345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3" cstate="print"/>
                          <a:srcRect/>
                          <a:stretch>
                            <a:fillRect/>
                          </a:stretch>
                        </pic:blipFill>
                        <pic:spPr bwMode="auto">
                          <a:xfrm>
                            <a:off x="0" y="0"/>
                            <a:ext cx="2419350" cy="933450"/>
                          </a:xfrm>
                          <a:prstGeom prst="rect">
                            <a:avLst/>
                          </a:prstGeom>
                          <a:noFill/>
                          <a:ln w="9525">
                            <a:noFill/>
                            <a:miter lim="800000"/>
                            <a:headEnd/>
                            <a:tailEnd/>
                          </a:ln>
                        </pic:spPr>
                      </pic:pic>
                    </a:graphicData>
                  </a:graphic>
                </wp:inline>
              </w:drawing>
            </w:r>
          </w:p>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noProof/>
                <w:sz w:val="22"/>
                <w:szCs w:val="22"/>
                <w:lang w:val="en-US" w:eastAsia="en-US"/>
              </w:rPr>
              <w:drawing>
                <wp:inline distT="0" distB="0" distL="0" distR="0" wp14:anchorId="5E910F65" wp14:editId="7E087539">
                  <wp:extent cx="2476500" cy="18002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4" cstate="print"/>
                          <a:srcRect/>
                          <a:stretch>
                            <a:fillRect/>
                          </a:stretch>
                        </pic:blipFill>
                        <pic:spPr bwMode="auto">
                          <a:xfrm>
                            <a:off x="0" y="0"/>
                            <a:ext cx="2476500" cy="1800225"/>
                          </a:xfrm>
                          <a:prstGeom prst="rect">
                            <a:avLst/>
                          </a:prstGeom>
                          <a:noFill/>
                          <a:ln w="9525">
                            <a:noFill/>
                            <a:miter lim="800000"/>
                            <a:headEnd/>
                            <a:tailEnd/>
                          </a:ln>
                        </pic:spPr>
                      </pic:pic>
                    </a:graphicData>
                  </a:graphic>
                </wp:inline>
              </w:drawing>
            </w:r>
          </w:p>
        </w:tc>
      </w:tr>
      <w:tr w:rsidR="001E0864" w:rsidRPr="001E0864" w:rsidTr="001E0864">
        <w:tc>
          <w:tcPr>
            <w:tcW w:w="4926" w:type="dxa"/>
          </w:tcPr>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sz w:val="22"/>
                <w:szCs w:val="22"/>
                <w:lang w:val="sr-Latn-CS" w:eastAsia="en-US"/>
              </w:rPr>
              <w:t>Uzorak V</w:t>
            </w:r>
          </w:p>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noProof/>
                <w:sz w:val="22"/>
                <w:szCs w:val="22"/>
                <w:lang w:val="en-US" w:eastAsia="en-US"/>
              </w:rPr>
              <w:drawing>
                <wp:inline distT="0" distB="0" distL="0" distR="0" wp14:anchorId="2585FC40" wp14:editId="202AF67F">
                  <wp:extent cx="2543175" cy="971550"/>
                  <wp:effectExtent l="1905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5" cstate="print"/>
                          <a:srcRect/>
                          <a:stretch>
                            <a:fillRect/>
                          </a:stretch>
                        </pic:blipFill>
                        <pic:spPr bwMode="auto">
                          <a:xfrm>
                            <a:off x="0" y="0"/>
                            <a:ext cx="2543175" cy="971550"/>
                          </a:xfrm>
                          <a:prstGeom prst="rect">
                            <a:avLst/>
                          </a:prstGeom>
                          <a:noFill/>
                          <a:ln w="9525">
                            <a:noFill/>
                            <a:miter lim="800000"/>
                            <a:headEnd/>
                            <a:tailEnd/>
                          </a:ln>
                        </pic:spPr>
                      </pic:pic>
                    </a:graphicData>
                  </a:graphic>
                </wp:inline>
              </w:drawing>
            </w:r>
          </w:p>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noProof/>
                <w:sz w:val="22"/>
                <w:szCs w:val="22"/>
                <w:lang w:val="en-US" w:eastAsia="en-US"/>
              </w:rPr>
              <w:lastRenderedPageBreak/>
              <w:drawing>
                <wp:inline distT="0" distB="0" distL="0" distR="0" wp14:anchorId="2B3F3869" wp14:editId="3363D88E">
                  <wp:extent cx="2552700" cy="18478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6" cstate="print"/>
                          <a:srcRect/>
                          <a:stretch>
                            <a:fillRect/>
                          </a:stretch>
                        </pic:blipFill>
                        <pic:spPr bwMode="auto">
                          <a:xfrm>
                            <a:off x="0" y="0"/>
                            <a:ext cx="2552700" cy="1847850"/>
                          </a:xfrm>
                          <a:prstGeom prst="rect">
                            <a:avLst/>
                          </a:prstGeom>
                          <a:noFill/>
                          <a:ln w="9525">
                            <a:noFill/>
                            <a:miter lim="800000"/>
                            <a:headEnd/>
                            <a:tailEnd/>
                          </a:ln>
                        </pic:spPr>
                      </pic:pic>
                    </a:graphicData>
                  </a:graphic>
                </wp:inline>
              </w:drawing>
            </w:r>
          </w:p>
        </w:tc>
        <w:tc>
          <w:tcPr>
            <w:tcW w:w="4928" w:type="dxa"/>
          </w:tcPr>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sz w:val="22"/>
                <w:szCs w:val="22"/>
                <w:lang w:val="sr-Latn-CS" w:eastAsia="en-US"/>
              </w:rPr>
              <w:lastRenderedPageBreak/>
              <w:t>Uzorak VI</w:t>
            </w:r>
          </w:p>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noProof/>
                <w:sz w:val="22"/>
                <w:szCs w:val="22"/>
                <w:lang w:val="en-US" w:eastAsia="en-US"/>
              </w:rPr>
              <w:drawing>
                <wp:inline distT="0" distB="0" distL="0" distR="0" wp14:anchorId="18779335" wp14:editId="3E572701">
                  <wp:extent cx="2447925" cy="942975"/>
                  <wp:effectExtent l="1905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7" cstate="print"/>
                          <a:srcRect/>
                          <a:stretch>
                            <a:fillRect/>
                          </a:stretch>
                        </pic:blipFill>
                        <pic:spPr bwMode="auto">
                          <a:xfrm>
                            <a:off x="0" y="0"/>
                            <a:ext cx="2447925" cy="942975"/>
                          </a:xfrm>
                          <a:prstGeom prst="rect">
                            <a:avLst/>
                          </a:prstGeom>
                          <a:noFill/>
                          <a:ln w="9525">
                            <a:noFill/>
                            <a:miter lim="800000"/>
                            <a:headEnd/>
                            <a:tailEnd/>
                          </a:ln>
                        </pic:spPr>
                      </pic:pic>
                    </a:graphicData>
                  </a:graphic>
                </wp:inline>
              </w:drawing>
            </w:r>
          </w:p>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noProof/>
                <w:sz w:val="22"/>
                <w:szCs w:val="22"/>
                <w:lang w:val="en-US" w:eastAsia="en-US"/>
              </w:rPr>
              <w:lastRenderedPageBreak/>
              <w:drawing>
                <wp:inline distT="0" distB="0" distL="0" distR="0" wp14:anchorId="30802788" wp14:editId="3F7961E6">
                  <wp:extent cx="2552700" cy="18478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8" cstate="print"/>
                          <a:srcRect/>
                          <a:stretch>
                            <a:fillRect/>
                          </a:stretch>
                        </pic:blipFill>
                        <pic:spPr bwMode="auto">
                          <a:xfrm>
                            <a:off x="0" y="0"/>
                            <a:ext cx="2552700" cy="1847850"/>
                          </a:xfrm>
                          <a:prstGeom prst="rect">
                            <a:avLst/>
                          </a:prstGeom>
                          <a:noFill/>
                          <a:ln w="9525">
                            <a:noFill/>
                            <a:miter lim="800000"/>
                            <a:headEnd/>
                            <a:tailEnd/>
                          </a:ln>
                        </pic:spPr>
                      </pic:pic>
                    </a:graphicData>
                  </a:graphic>
                </wp:inline>
              </w:drawing>
            </w:r>
          </w:p>
        </w:tc>
      </w:tr>
    </w:tbl>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sz w:val="22"/>
          <w:szCs w:val="22"/>
          <w:lang w:val="sr-Latn-CS" w:eastAsia="en-US"/>
        </w:rPr>
        <w:lastRenderedPageBreak/>
        <w:t>Slika 4.4 Granulometrijski sastavi uzoraka I do VI</w:t>
      </w:r>
    </w:p>
    <w:tbl>
      <w:tblPr>
        <w:tblStyle w:val="TableGrid7"/>
        <w:tblW w:w="0" w:type="auto"/>
        <w:tblLook w:val="01E0" w:firstRow="1" w:lastRow="1" w:firstColumn="1" w:lastColumn="1" w:noHBand="0" w:noVBand="0"/>
      </w:tblPr>
      <w:tblGrid>
        <w:gridCol w:w="4927"/>
        <w:gridCol w:w="4927"/>
      </w:tblGrid>
      <w:tr w:rsidR="001E0864" w:rsidRPr="001E0864" w:rsidTr="001E0864">
        <w:tc>
          <w:tcPr>
            <w:tcW w:w="4927" w:type="dxa"/>
          </w:tcPr>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sz w:val="22"/>
                <w:szCs w:val="22"/>
                <w:lang w:val="sr-Latn-CS" w:eastAsia="en-US"/>
              </w:rPr>
              <w:t>Uzorak VII</w:t>
            </w:r>
          </w:p>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noProof/>
                <w:sz w:val="22"/>
                <w:szCs w:val="22"/>
                <w:lang w:val="en-US" w:eastAsia="en-US"/>
              </w:rPr>
              <w:drawing>
                <wp:inline distT="0" distB="0" distL="0" distR="0" wp14:anchorId="2EAD9810" wp14:editId="54AF59AE">
                  <wp:extent cx="2543175" cy="981075"/>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9" cstate="print"/>
                          <a:srcRect/>
                          <a:stretch>
                            <a:fillRect/>
                          </a:stretch>
                        </pic:blipFill>
                        <pic:spPr bwMode="auto">
                          <a:xfrm>
                            <a:off x="0" y="0"/>
                            <a:ext cx="2543175" cy="981075"/>
                          </a:xfrm>
                          <a:prstGeom prst="rect">
                            <a:avLst/>
                          </a:prstGeom>
                          <a:noFill/>
                          <a:ln w="9525">
                            <a:noFill/>
                            <a:miter lim="800000"/>
                            <a:headEnd/>
                            <a:tailEnd/>
                          </a:ln>
                        </pic:spPr>
                      </pic:pic>
                    </a:graphicData>
                  </a:graphic>
                </wp:inline>
              </w:drawing>
            </w:r>
          </w:p>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noProof/>
                <w:sz w:val="22"/>
                <w:szCs w:val="22"/>
                <w:lang w:val="en-US" w:eastAsia="en-US"/>
              </w:rPr>
              <w:drawing>
                <wp:inline distT="0" distB="0" distL="0" distR="0" wp14:anchorId="66104711" wp14:editId="198355BB">
                  <wp:extent cx="2628900" cy="18954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0" cstate="print"/>
                          <a:srcRect/>
                          <a:stretch>
                            <a:fillRect/>
                          </a:stretch>
                        </pic:blipFill>
                        <pic:spPr bwMode="auto">
                          <a:xfrm>
                            <a:off x="0" y="0"/>
                            <a:ext cx="2628900" cy="1895475"/>
                          </a:xfrm>
                          <a:prstGeom prst="rect">
                            <a:avLst/>
                          </a:prstGeom>
                          <a:noFill/>
                          <a:ln w="9525">
                            <a:noFill/>
                            <a:miter lim="800000"/>
                            <a:headEnd/>
                            <a:tailEnd/>
                          </a:ln>
                        </pic:spPr>
                      </pic:pic>
                    </a:graphicData>
                  </a:graphic>
                </wp:inline>
              </w:drawing>
            </w:r>
          </w:p>
        </w:tc>
        <w:tc>
          <w:tcPr>
            <w:tcW w:w="4927" w:type="dxa"/>
          </w:tcPr>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sz w:val="22"/>
                <w:szCs w:val="22"/>
                <w:lang w:val="sr-Latn-CS" w:eastAsia="en-US"/>
              </w:rPr>
              <w:t>Uzorak VIII</w:t>
            </w:r>
          </w:p>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noProof/>
                <w:sz w:val="22"/>
                <w:szCs w:val="22"/>
                <w:lang w:val="en-US" w:eastAsia="en-US"/>
              </w:rPr>
              <w:drawing>
                <wp:inline distT="0" distB="0" distL="0" distR="0" wp14:anchorId="5E7CB8C1" wp14:editId="71C8AB70">
                  <wp:extent cx="2486025" cy="952500"/>
                  <wp:effectExtent l="1905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1" cstate="print"/>
                          <a:srcRect/>
                          <a:stretch>
                            <a:fillRect/>
                          </a:stretch>
                        </pic:blipFill>
                        <pic:spPr bwMode="auto">
                          <a:xfrm>
                            <a:off x="0" y="0"/>
                            <a:ext cx="2486025" cy="952500"/>
                          </a:xfrm>
                          <a:prstGeom prst="rect">
                            <a:avLst/>
                          </a:prstGeom>
                          <a:noFill/>
                          <a:ln w="9525">
                            <a:noFill/>
                            <a:miter lim="800000"/>
                            <a:headEnd/>
                            <a:tailEnd/>
                          </a:ln>
                        </pic:spPr>
                      </pic:pic>
                    </a:graphicData>
                  </a:graphic>
                </wp:inline>
              </w:drawing>
            </w:r>
          </w:p>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noProof/>
                <w:sz w:val="22"/>
                <w:szCs w:val="22"/>
                <w:lang w:val="en-US" w:eastAsia="en-US"/>
              </w:rPr>
              <w:drawing>
                <wp:inline distT="0" distB="0" distL="0" distR="0" wp14:anchorId="3A65D409" wp14:editId="6F8429EB">
                  <wp:extent cx="2600325" cy="18859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2" cstate="print"/>
                          <a:srcRect/>
                          <a:stretch>
                            <a:fillRect/>
                          </a:stretch>
                        </pic:blipFill>
                        <pic:spPr bwMode="auto">
                          <a:xfrm>
                            <a:off x="0" y="0"/>
                            <a:ext cx="2600325" cy="1885950"/>
                          </a:xfrm>
                          <a:prstGeom prst="rect">
                            <a:avLst/>
                          </a:prstGeom>
                          <a:noFill/>
                          <a:ln w="9525">
                            <a:noFill/>
                            <a:miter lim="800000"/>
                            <a:headEnd/>
                            <a:tailEnd/>
                          </a:ln>
                        </pic:spPr>
                      </pic:pic>
                    </a:graphicData>
                  </a:graphic>
                </wp:inline>
              </w:drawing>
            </w:r>
          </w:p>
        </w:tc>
      </w:tr>
      <w:tr w:rsidR="001E0864" w:rsidRPr="001E0864" w:rsidTr="001E0864">
        <w:tc>
          <w:tcPr>
            <w:tcW w:w="4927" w:type="dxa"/>
          </w:tcPr>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sz w:val="22"/>
                <w:szCs w:val="22"/>
                <w:lang w:val="sr-Latn-CS" w:eastAsia="en-US"/>
              </w:rPr>
              <w:t>Uzorak IX</w:t>
            </w:r>
          </w:p>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noProof/>
                <w:sz w:val="22"/>
                <w:szCs w:val="22"/>
                <w:lang w:val="en-US" w:eastAsia="en-US"/>
              </w:rPr>
              <w:drawing>
                <wp:inline distT="0" distB="0" distL="0" distR="0" wp14:anchorId="3C49159B" wp14:editId="5ACEB140">
                  <wp:extent cx="2476500" cy="108585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3" cstate="print"/>
                          <a:srcRect/>
                          <a:stretch>
                            <a:fillRect/>
                          </a:stretch>
                        </pic:blipFill>
                        <pic:spPr bwMode="auto">
                          <a:xfrm>
                            <a:off x="0" y="0"/>
                            <a:ext cx="2476500" cy="1085850"/>
                          </a:xfrm>
                          <a:prstGeom prst="rect">
                            <a:avLst/>
                          </a:prstGeom>
                          <a:noFill/>
                          <a:ln w="9525">
                            <a:noFill/>
                            <a:miter lim="800000"/>
                            <a:headEnd/>
                            <a:tailEnd/>
                          </a:ln>
                        </pic:spPr>
                      </pic:pic>
                    </a:graphicData>
                  </a:graphic>
                </wp:inline>
              </w:drawing>
            </w:r>
          </w:p>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noProof/>
                <w:sz w:val="22"/>
                <w:szCs w:val="22"/>
                <w:lang w:val="en-US" w:eastAsia="en-US"/>
              </w:rPr>
              <w:drawing>
                <wp:inline distT="0" distB="0" distL="0" distR="0" wp14:anchorId="4672CB34" wp14:editId="3CEA5365">
                  <wp:extent cx="2676525" cy="19335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4" cstate="print"/>
                          <a:srcRect/>
                          <a:stretch>
                            <a:fillRect/>
                          </a:stretch>
                        </pic:blipFill>
                        <pic:spPr bwMode="auto">
                          <a:xfrm>
                            <a:off x="0" y="0"/>
                            <a:ext cx="2676525" cy="1933575"/>
                          </a:xfrm>
                          <a:prstGeom prst="rect">
                            <a:avLst/>
                          </a:prstGeom>
                          <a:noFill/>
                          <a:ln w="9525">
                            <a:noFill/>
                            <a:miter lim="800000"/>
                            <a:headEnd/>
                            <a:tailEnd/>
                          </a:ln>
                        </pic:spPr>
                      </pic:pic>
                    </a:graphicData>
                  </a:graphic>
                </wp:inline>
              </w:drawing>
            </w:r>
          </w:p>
        </w:tc>
        <w:tc>
          <w:tcPr>
            <w:tcW w:w="4927" w:type="dxa"/>
          </w:tcPr>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sz w:val="22"/>
                <w:szCs w:val="22"/>
                <w:lang w:val="sr-Latn-CS" w:eastAsia="en-US"/>
              </w:rPr>
              <w:t>Uzorak X</w:t>
            </w:r>
          </w:p>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noProof/>
                <w:sz w:val="22"/>
                <w:szCs w:val="22"/>
                <w:lang w:val="en-US" w:eastAsia="en-US"/>
              </w:rPr>
              <w:drawing>
                <wp:inline distT="0" distB="0" distL="0" distR="0" wp14:anchorId="048E2ACD" wp14:editId="5D0CBD88">
                  <wp:extent cx="2571750" cy="981075"/>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5" cstate="print"/>
                          <a:srcRect/>
                          <a:stretch>
                            <a:fillRect/>
                          </a:stretch>
                        </pic:blipFill>
                        <pic:spPr bwMode="auto">
                          <a:xfrm>
                            <a:off x="0" y="0"/>
                            <a:ext cx="2571750" cy="981075"/>
                          </a:xfrm>
                          <a:prstGeom prst="rect">
                            <a:avLst/>
                          </a:prstGeom>
                          <a:noFill/>
                          <a:ln w="9525">
                            <a:noFill/>
                            <a:miter lim="800000"/>
                            <a:headEnd/>
                            <a:tailEnd/>
                          </a:ln>
                        </pic:spPr>
                      </pic:pic>
                    </a:graphicData>
                  </a:graphic>
                </wp:inline>
              </w:drawing>
            </w:r>
          </w:p>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noProof/>
                <w:sz w:val="22"/>
                <w:szCs w:val="22"/>
                <w:lang w:val="en-US" w:eastAsia="en-US"/>
              </w:rPr>
              <w:drawing>
                <wp:inline distT="0" distB="0" distL="0" distR="0" wp14:anchorId="4CCFFA0D" wp14:editId="61B890EC">
                  <wp:extent cx="2619375" cy="1905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6" cstate="print"/>
                          <a:srcRect/>
                          <a:stretch>
                            <a:fillRect/>
                          </a:stretch>
                        </pic:blipFill>
                        <pic:spPr bwMode="auto">
                          <a:xfrm>
                            <a:off x="0" y="0"/>
                            <a:ext cx="2619375" cy="1905000"/>
                          </a:xfrm>
                          <a:prstGeom prst="rect">
                            <a:avLst/>
                          </a:prstGeom>
                          <a:noFill/>
                          <a:ln w="9525">
                            <a:noFill/>
                            <a:miter lim="800000"/>
                            <a:headEnd/>
                            <a:tailEnd/>
                          </a:ln>
                        </pic:spPr>
                      </pic:pic>
                    </a:graphicData>
                  </a:graphic>
                </wp:inline>
              </w:drawing>
            </w:r>
          </w:p>
        </w:tc>
      </w:tr>
      <w:tr w:rsidR="001E0864" w:rsidRPr="001E0864" w:rsidTr="001E0864">
        <w:tc>
          <w:tcPr>
            <w:tcW w:w="4927" w:type="dxa"/>
          </w:tcPr>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sz w:val="22"/>
                <w:szCs w:val="22"/>
                <w:lang w:val="sr-Latn-CS" w:eastAsia="en-US"/>
              </w:rPr>
              <w:t>Uzorak XI</w:t>
            </w:r>
          </w:p>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noProof/>
                <w:sz w:val="22"/>
                <w:szCs w:val="22"/>
                <w:lang w:val="en-US" w:eastAsia="en-US"/>
              </w:rPr>
              <w:lastRenderedPageBreak/>
              <w:drawing>
                <wp:inline distT="0" distB="0" distL="0" distR="0" wp14:anchorId="009CA387" wp14:editId="143A13D7">
                  <wp:extent cx="2505075" cy="952500"/>
                  <wp:effectExtent l="1905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7" cstate="print"/>
                          <a:srcRect/>
                          <a:stretch>
                            <a:fillRect/>
                          </a:stretch>
                        </pic:blipFill>
                        <pic:spPr bwMode="auto">
                          <a:xfrm>
                            <a:off x="0" y="0"/>
                            <a:ext cx="2505075" cy="952500"/>
                          </a:xfrm>
                          <a:prstGeom prst="rect">
                            <a:avLst/>
                          </a:prstGeom>
                          <a:noFill/>
                          <a:ln w="9525">
                            <a:noFill/>
                            <a:miter lim="800000"/>
                            <a:headEnd/>
                            <a:tailEnd/>
                          </a:ln>
                        </pic:spPr>
                      </pic:pic>
                    </a:graphicData>
                  </a:graphic>
                </wp:inline>
              </w:drawing>
            </w:r>
          </w:p>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noProof/>
                <w:sz w:val="22"/>
                <w:szCs w:val="22"/>
                <w:lang w:val="en-US" w:eastAsia="en-US"/>
              </w:rPr>
              <w:drawing>
                <wp:inline distT="0" distB="0" distL="0" distR="0" wp14:anchorId="1317CF83" wp14:editId="1380A09C">
                  <wp:extent cx="2505075" cy="1809750"/>
                  <wp:effectExtent l="0" t="0" r="0" b="0"/>
                  <wp:docPr id="2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8" cstate="print"/>
                          <a:srcRect/>
                          <a:stretch>
                            <a:fillRect/>
                          </a:stretch>
                        </pic:blipFill>
                        <pic:spPr bwMode="auto">
                          <a:xfrm>
                            <a:off x="0" y="0"/>
                            <a:ext cx="2505075" cy="1809750"/>
                          </a:xfrm>
                          <a:prstGeom prst="rect">
                            <a:avLst/>
                          </a:prstGeom>
                          <a:noFill/>
                          <a:ln w="9525">
                            <a:noFill/>
                            <a:miter lim="800000"/>
                            <a:headEnd/>
                            <a:tailEnd/>
                          </a:ln>
                        </pic:spPr>
                      </pic:pic>
                    </a:graphicData>
                  </a:graphic>
                </wp:inline>
              </w:drawing>
            </w:r>
          </w:p>
        </w:tc>
        <w:tc>
          <w:tcPr>
            <w:tcW w:w="4927" w:type="dxa"/>
          </w:tcPr>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sz w:val="22"/>
                <w:szCs w:val="22"/>
                <w:lang w:val="sr-Latn-CS" w:eastAsia="en-US"/>
              </w:rPr>
              <w:lastRenderedPageBreak/>
              <w:t>Uzorak XII</w:t>
            </w:r>
          </w:p>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noProof/>
                <w:sz w:val="22"/>
                <w:szCs w:val="22"/>
                <w:lang w:val="en-US" w:eastAsia="en-US"/>
              </w:rPr>
              <w:lastRenderedPageBreak/>
              <w:drawing>
                <wp:inline distT="0" distB="0" distL="0" distR="0" wp14:anchorId="489E2B7E" wp14:editId="76F76669">
                  <wp:extent cx="2200275" cy="962025"/>
                  <wp:effectExtent l="19050" t="0" r="9525" b="0"/>
                  <wp:docPr id="2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9" cstate="print"/>
                          <a:srcRect/>
                          <a:stretch>
                            <a:fillRect/>
                          </a:stretch>
                        </pic:blipFill>
                        <pic:spPr bwMode="auto">
                          <a:xfrm>
                            <a:off x="0" y="0"/>
                            <a:ext cx="2200275" cy="962025"/>
                          </a:xfrm>
                          <a:prstGeom prst="rect">
                            <a:avLst/>
                          </a:prstGeom>
                          <a:noFill/>
                          <a:ln w="9525">
                            <a:noFill/>
                            <a:miter lim="800000"/>
                            <a:headEnd/>
                            <a:tailEnd/>
                          </a:ln>
                        </pic:spPr>
                      </pic:pic>
                    </a:graphicData>
                  </a:graphic>
                </wp:inline>
              </w:drawing>
            </w:r>
          </w:p>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noProof/>
                <w:sz w:val="22"/>
                <w:szCs w:val="22"/>
                <w:lang w:val="en-US" w:eastAsia="en-US"/>
              </w:rPr>
              <w:drawing>
                <wp:inline distT="0" distB="0" distL="0" distR="0" wp14:anchorId="0C20C661" wp14:editId="60673102">
                  <wp:extent cx="2476500" cy="1800225"/>
                  <wp:effectExtent l="0" t="0" r="0" b="0"/>
                  <wp:docPr id="1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0" cstate="print"/>
                          <a:srcRect/>
                          <a:stretch>
                            <a:fillRect/>
                          </a:stretch>
                        </pic:blipFill>
                        <pic:spPr bwMode="auto">
                          <a:xfrm>
                            <a:off x="0" y="0"/>
                            <a:ext cx="2476500" cy="1800225"/>
                          </a:xfrm>
                          <a:prstGeom prst="rect">
                            <a:avLst/>
                          </a:prstGeom>
                          <a:noFill/>
                          <a:ln w="9525">
                            <a:noFill/>
                            <a:miter lim="800000"/>
                            <a:headEnd/>
                            <a:tailEnd/>
                          </a:ln>
                        </pic:spPr>
                      </pic:pic>
                    </a:graphicData>
                  </a:graphic>
                </wp:inline>
              </w:drawing>
            </w:r>
          </w:p>
        </w:tc>
      </w:tr>
    </w:tbl>
    <w:p w:rsidR="001E0864" w:rsidRPr="001E0864" w:rsidRDefault="001E0864" w:rsidP="001E0864">
      <w:pPr>
        <w:suppressAutoHyphens w:val="0"/>
        <w:spacing w:before="120"/>
        <w:jc w:val="center"/>
        <w:rPr>
          <w:rFonts w:ascii="Arial Narrow" w:hAnsi="Arial Narrow" w:cs="Arial"/>
          <w:sz w:val="22"/>
          <w:szCs w:val="22"/>
          <w:lang w:val="sr-Latn-CS" w:eastAsia="en-US"/>
        </w:rPr>
      </w:pPr>
      <w:r w:rsidRPr="001E0864">
        <w:rPr>
          <w:rFonts w:ascii="Arial Narrow" w:hAnsi="Arial Narrow" w:cs="Arial"/>
          <w:sz w:val="22"/>
          <w:szCs w:val="22"/>
          <w:lang w:val="sr-Latn-CS" w:eastAsia="en-US"/>
        </w:rPr>
        <w:lastRenderedPageBreak/>
        <w:t>Slika 4.5 Granulometrijski sastavi uzoraka VII do XII</w:t>
      </w:r>
    </w:p>
    <w:p w:rsidR="001E0864" w:rsidRPr="001E0864" w:rsidRDefault="001E0864" w:rsidP="001E0864">
      <w:pPr>
        <w:suppressAutoHyphens w:val="0"/>
        <w:spacing w:before="240"/>
        <w:rPr>
          <w:rFonts w:ascii="Arial Narrow" w:hAnsi="Arial Narrow" w:cs="Arial"/>
          <w:i/>
          <w:sz w:val="22"/>
          <w:szCs w:val="22"/>
          <w:u w:val="single"/>
          <w:lang w:val="sr-Latn-CS" w:eastAsia="en-US"/>
        </w:rPr>
      </w:pPr>
      <w:r w:rsidRPr="001E0864">
        <w:rPr>
          <w:rFonts w:ascii="Arial Narrow" w:hAnsi="Arial Narrow" w:cs="Arial"/>
          <w:i/>
          <w:sz w:val="22"/>
          <w:szCs w:val="22"/>
          <w:u w:val="single"/>
          <w:lang w:val="sr-Latn-CS" w:eastAsia="en-US"/>
        </w:rPr>
        <w:t>Određivanje sadržaja vlage</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Određivanje sadržaja vlage, izvršeno je na uzorcima posebno uzetim za ovu svrhu. Na uzorcima je prvo utvrđen sadržaj grube vlage, na temperaturi od 20</w:t>
      </w:r>
      <w:r w:rsidRPr="001E0864">
        <w:rPr>
          <w:rFonts w:ascii="Arial Narrow" w:hAnsi="Arial Narrow" w:cs="Arial"/>
          <w:noProof/>
          <w:sz w:val="22"/>
          <w:szCs w:val="22"/>
          <w:vertAlign w:val="superscript"/>
          <w:lang w:val="sr-Latn-CS" w:eastAsia="en-US"/>
        </w:rPr>
        <w:t>o</w:t>
      </w:r>
      <w:r w:rsidRPr="001E0864">
        <w:rPr>
          <w:rFonts w:ascii="Arial Narrow" w:hAnsi="Arial Narrow" w:cs="Arial"/>
          <w:noProof/>
          <w:sz w:val="22"/>
          <w:szCs w:val="22"/>
          <w:lang w:val="sr-Latn-CS" w:eastAsia="en-US"/>
        </w:rPr>
        <w:t>C, a zatim i sadržaj analitičke vlage, na temperaturi od 105</w:t>
      </w:r>
      <w:r w:rsidRPr="001E0864">
        <w:rPr>
          <w:rFonts w:ascii="Arial Narrow" w:hAnsi="Arial Narrow" w:cs="Arial"/>
          <w:noProof/>
          <w:sz w:val="22"/>
          <w:szCs w:val="22"/>
          <w:vertAlign w:val="superscript"/>
          <w:lang w:val="sr-Latn-CS" w:eastAsia="en-US"/>
        </w:rPr>
        <w:t>o</w:t>
      </w:r>
      <w:r w:rsidRPr="001E0864">
        <w:rPr>
          <w:rFonts w:ascii="Arial Narrow" w:hAnsi="Arial Narrow" w:cs="Arial"/>
          <w:noProof/>
          <w:sz w:val="22"/>
          <w:szCs w:val="22"/>
          <w:lang w:val="sr-Latn-CS" w:eastAsia="en-US"/>
        </w:rPr>
        <w:t>C. U tabeli 4.3 dati su određeni sadržaji vlage.</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Tabela 4.3 Sadržaji vlage u uzorcima uglja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8"/>
        <w:gridCol w:w="3190"/>
      </w:tblGrid>
      <w:tr w:rsidR="001E0864" w:rsidRPr="001E0864" w:rsidTr="001E0864">
        <w:trPr>
          <w:jc w:val="center"/>
        </w:trPr>
        <w:tc>
          <w:tcPr>
            <w:tcW w:w="2798" w:type="dxa"/>
          </w:tcPr>
          <w:p w:rsidR="001E0864" w:rsidRPr="001E0864" w:rsidRDefault="001E0864" w:rsidP="001E0864">
            <w:pPr>
              <w:suppressAutoHyphens w:val="0"/>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Uzorak broj I</w:t>
            </w:r>
          </w:p>
        </w:tc>
        <w:tc>
          <w:tcPr>
            <w:tcW w:w="3190"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W= 41,25%</w:t>
            </w:r>
          </w:p>
        </w:tc>
      </w:tr>
      <w:tr w:rsidR="001E0864" w:rsidRPr="001E0864" w:rsidTr="001E0864">
        <w:trPr>
          <w:jc w:val="center"/>
        </w:trPr>
        <w:tc>
          <w:tcPr>
            <w:tcW w:w="2798" w:type="dxa"/>
          </w:tcPr>
          <w:p w:rsidR="001E0864" w:rsidRPr="001E0864" w:rsidRDefault="001E0864" w:rsidP="001E0864">
            <w:pPr>
              <w:suppressAutoHyphens w:val="0"/>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Uzorak broj II</w:t>
            </w:r>
          </w:p>
        </w:tc>
        <w:tc>
          <w:tcPr>
            <w:tcW w:w="3190"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W= 40,38%</w:t>
            </w:r>
          </w:p>
        </w:tc>
      </w:tr>
      <w:tr w:rsidR="001E0864" w:rsidRPr="001E0864" w:rsidTr="001E0864">
        <w:trPr>
          <w:jc w:val="center"/>
        </w:trPr>
        <w:tc>
          <w:tcPr>
            <w:tcW w:w="2798" w:type="dxa"/>
          </w:tcPr>
          <w:p w:rsidR="001E0864" w:rsidRPr="001E0864" w:rsidRDefault="001E0864" w:rsidP="001E0864">
            <w:pPr>
              <w:suppressAutoHyphens w:val="0"/>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Uzorak broj III</w:t>
            </w:r>
          </w:p>
        </w:tc>
        <w:tc>
          <w:tcPr>
            <w:tcW w:w="3190"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W= 39,52%</w:t>
            </w:r>
          </w:p>
        </w:tc>
      </w:tr>
      <w:tr w:rsidR="001E0864" w:rsidRPr="001E0864" w:rsidTr="001E0864">
        <w:trPr>
          <w:jc w:val="center"/>
        </w:trPr>
        <w:tc>
          <w:tcPr>
            <w:tcW w:w="2798" w:type="dxa"/>
          </w:tcPr>
          <w:p w:rsidR="001E0864" w:rsidRPr="001E0864" w:rsidRDefault="001E0864" w:rsidP="001E0864">
            <w:pPr>
              <w:suppressAutoHyphens w:val="0"/>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Uzorak broj IV</w:t>
            </w:r>
          </w:p>
        </w:tc>
        <w:tc>
          <w:tcPr>
            <w:tcW w:w="3190"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W= 40,08%</w:t>
            </w:r>
          </w:p>
        </w:tc>
      </w:tr>
      <w:tr w:rsidR="001E0864" w:rsidRPr="001E0864" w:rsidTr="001E0864">
        <w:trPr>
          <w:jc w:val="center"/>
        </w:trPr>
        <w:tc>
          <w:tcPr>
            <w:tcW w:w="2798" w:type="dxa"/>
          </w:tcPr>
          <w:p w:rsidR="001E0864" w:rsidRPr="001E0864" w:rsidRDefault="001E0864" w:rsidP="001E0864">
            <w:pPr>
              <w:suppressAutoHyphens w:val="0"/>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Uzorak broj V</w:t>
            </w:r>
          </w:p>
        </w:tc>
        <w:tc>
          <w:tcPr>
            <w:tcW w:w="3190"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W= 39,89%</w:t>
            </w:r>
          </w:p>
        </w:tc>
      </w:tr>
      <w:tr w:rsidR="001E0864" w:rsidRPr="001E0864" w:rsidTr="001E0864">
        <w:trPr>
          <w:jc w:val="center"/>
        </w:trPr>
        <w:tc>
          <w:tcPr>
            <w:tcW w:w="2798" w:type="dxa"/>
          </w:tcPr>
          <w:p w:rsidR="001E0864" w:rsidRPr="001E0864" w:rsidRDefault="001E0864" w:rsidP="001E0864">
            <w:pPr>
              <w:suppressAutoHyphens w:val="0"/>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Uzorak broj VI</w:t>
            </w:r>
          </w:p>
        </w:tc>
        <w:tc>
          <w:tcPr>
            <w:tcW w:w="3190"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W= 40,12%</w:t>
            </w:r>
          </w:p>
        </w:tc>
      </w:tr>
      <w:tr w:rsidR="001E0864" w:rsidRPr="001E0864" w:rsidTr="001E0864">
        <w:trPr>
          <w:jc w:val="center"/>
        </w:trPr>
        <w:tc>
          <w:tcPr>
            <w:tcW w:w="2798" w:type="dxa"/>
          </w:tcPr>
          <w:p w:rsidR="001E0864" w:rsidRPr="001E0864" w:rsidRDefault="001E0864" w:rsidP="001E0864">
            <w:pPr>
              <w:suppressAutoHyphens w:val="0"/>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Uzorak broj VII</w:t>
            </w:r>
          </w:p>
        </w:tc>
        <w:tc>
          <w:tcPr>
            <w:tcW w:w="3190"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W= 39,56%</w:t>
            </w:r>
          </w:p>
        </w:tc>
      </w:tr>
      <w:tr w:rsidR="001E0864" w:rsidRPr="001E0864" w:rsidTr="001E0864">
        <w:trPr>
          <w:jc w:val="center"/>
        </w:trPr>
        <w:tc>
          <w:tcPr>
            <w:tcW w:w="2798" w:type="dxa"/>
          </w:tcPr>
          <w:p w:rsidR="001E0864" w:rsidRPr="001E0864" w:rsidRDefault="001E0864" w:rsidP="001E0864">
            <w:pPr>
              <w:suppressAutoHyphens w:val="0"/>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Uzorak broj VIII</w:t>
            </w:r>
          </w:p>
        </w:tc>
        <w:tc>
          <w:tcPr>
            <w:tcW w:w="3190"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W= 40,26%</w:t>
            </w:r>
          </w:p>
        </w:tc>
      </w:tr>
      <w:tr w:rsidR="001E0864" w:rsidRPr="001E0864" w:rsidTr="001E0864">
        <w:trPr>
          <w:jc w:val="center"/>
        </w:trPr>
        <w:tc>
          <w:tcPr>
            <w:tcW w:w="2798" w:type="dxa"/>
          </w:tcPr>
          <w:p w:rsidR="001E0864" w:rsidRPr="001E0864" w:rsidRDefault="001E0864" w:rsidP="001E0864">
            <w:pPr>
              <w:suppressAutoHyphens w:val="0"/>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Uzorak broj IX</w:t>
            </w:r>
          </w:p>
        </w:tc>
        <w:tc>
          <w:tcPr>
            <w:tcW w:w="3190"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W= 40,18%</w:t>
            </w:r>
          </w:p>
        </w:tc>
      </w:tr>
      <w:tr w:rsidR="001E0864" w:rsidRPr="001E0864" w:rsidTr="001E0864">
        <w:trPr>
          <w:jc w:val="center"/>
        </w:trPr>
        <w:tc>
          <w:tcPr>
            <w:tcW w:w="2798" w:type="dxa"/>
          </w:tcPr>
          <w:p w:rsidR="001E0864" w:rsidRPr="001E0864" w:rsidRDefault="001E0864" w:rsidP="001E0864">
            <w:pPr>
              <w:suppressAutoHyphens w:val="0"/>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Uzorak broj X</w:t>
            </w:r>
          </w:p>
        </w:tc>
        <w:tc>
          <w:tcPr>
            <w:tcW w:w="3190"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W=39,78%</w:t>
            </w:r>
          </w:p>
        </w:tc>
      </w:tr>
      <w:tr w:rsidR="001E0864" w:rsidRPr="001E0864" w:rsidTr="001E0864">
        <w:trPr>
          <w:jc w:val="center"/>
        </w:trPr>
        <w:tc>
          <w:tcPr>
            <w:tcW w:w="2798" w:type="dxa"/>
          </w:tcPr>
          <w:p w:rsidR="001E0864" w:rsidRPr="001E0864" w:rsidRDefault="001E0864" w:rsidP="001E0864">
            <w:pPr>
              <w:suppressAutoHyphens w:val="0"/>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Uzorak broj XI</w:t>
            </w:r>
          </w:p>
        </w:tc>
        <w:tc>
          <w:tcPr>
            <w:tcW w:w="3190"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W= 40,59%</w:t>
            </w:r>
          </w:p>
        </w:tc>
      </w:tr>
      <w:tr w:rsidR="001E0864" w:rsidRPr="001E0864" w:rsidTr="001E0864">
        <w:trPr>
          <w:jc w:val="center"/>
        </w:trPr>
        <w:tc>
          <w:tcPr>
            <w:tcW w:w="2798" w:type="dxa"/>
          </w:tcPr>
          <w:p w:rsidR="001E0864" w:rsidRPr="001E0864" w:rsidRDefault="001E0864" w:rsidP="001E0864">
            <w:pPr>
              <w:suppressAutoHyphens w:val="0"/>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Uzorak broj XII</w:t>
            </w:r>
          </w:p>
        </w:tc>
        <w:tc>
          <w:tcPr>
            <w:tcW w:w="3190"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W= 40,96%</w:t>
            </w:r>
          </w:p>
        </w:tc>
      </w:tr>
    </w:tbl>
    <w:p w:rsidR="001E0864" w:rsidRPr="001E0864" w:rsidRDefault="001E0864" w:rsidP="001E0864">
      <w:pPr>
        <w:suppressAutoHyphens w:val="0"/>
        <w:rPr>
          <w:rFonts w:ascii="Arial Narrow" w:hAnsi="Arial Narrow" w:cs="Arial"/>
          <w:sz w:val="22"/>
          <w:szCs w:val="22"/>
          <w:lang w:val="sr-Latn-CS" w:eastAsia="en-US"/>
        </w:rPr>
      </w:pPr>
    </w:p>
    <w:p w:rsidR="001E0864" w:rsidRPr="001E0864" w:rsidRDefault="001E0864" w:rsidP="001E0864">
      <w:pPr>
        <w:suppressAutoHyphens w:val="0"/>
        <w:rPr>
          <w:rFonts w:ascii="Arial Narrow" w:hAnsi="Arial Narrow" w:cs="Arial"/>
          <w:i/>
          <w:sz w:val="22"/>
          <w:szCs w:val="22"/>
          <w:u w:val="single"/>
          <w:lang w:val="sr-Latn-CS" w:eastAsia="en-US"/>
        </w:rPr>
      </w:pPr>
      <w:r w:rsidRPr="001E0864">
        <w:rPr>
          <w:rFonts w:ascii="Arial Narrow" w:hAnsi="Arial Narrow" w:cs="Arial"/>
          <w:i/>
          <w:sz w:val="22"/>
          <w:szCs w:val="22"/>
          <w:u w:val="single"/>
          <w:lang w:val="sr-Latn-CS" w:eastAsia="en-US"/>
        </w:rPr>
        <w:t>Određivanje Hardgrove indeksa meljivosti uglja</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Meljivost uglja je pokazatelj, koji ukazuje na lakoću kojom se ugalj usitnjava i dominantno zavisi od fizičkih karakteristika uglja kao što su tvrdoća, čvrstoća i lomljivost. Određivanje Hardgrove indeksa meljivosti urađeno je u skladu sa standardom JUS ISO 5074: 1980, Čvrsta mineralna goriva - Određivanje Hardgrove indeksa meljivosti. U tabeli 4.4 su date srednje vrednosti iz dva određivanja Hardgrove indeksa meljivosti za uzorke II, III, IV, V i VI.</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1E0864">
      <w:pPr>
        <w:suppressAutoHyphens w:val="0"/>
        <w:spacing w:after="12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Tabela 4.4. Hardgrove indeks meljivosti za uzorke uglja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8"/>
        <w:gridCol w:w="3190"/>
      </w:tblGrid>
      <w:tr w:rsidR="001E0864" w:rsidRPr="001E0864" w:rsidTr="001E0864">
        <w:trPr>
          <w:jc w:val="center"/>
        </w:trPr>
        <w:tc>
          <w:tcPr>
            <w:tcW w:w="2798" w:type="dxa"/>
          </w:tcPr>
          <w:p w:rsidR="001E0864" w:rsidRPr="001E0864" w:rsidRDefault="001E0864" w:rsidP="001E0864">
            <w:pPr>
              <w:suppressAutoHyphens w:val="0"/>
              <w:spacing w:after="120"/>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UZORAK BROJ II</w:t>
            </w:r>
          </w:p>
        </w:tc>
        <w:tc>
          <w:tcPr>
            <w:tcW w:w="3190"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HGI=44.34</w:t>
            </w:r>
          </w:p>
        </w:tc>
      </w:tr>
      <w:tr w:rsidR="001E0864" w:rsidRPr="001E0864" w:rsidTr="001E0864">
        <w:trPr>
          <w:jc w:val="center"/>
        </w:trPr>
        <w:tc>
          <w:tcPr>
            <w:tcW w:w="2798" w:type="dxa"/>
          </w:tcPr>
          <w:p w:rsidR="001E0864" w:rsidRPr="001E0864" w:rsidRDefault="001E0864" w:rsidP="001E0864">
            <w:pPr>
              <w:suppressAutoHyphens w:val="0"/>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UZORAK BROJ III</w:t>
            </w:r>
          </w:p>
        </w:tc>
        <w:tc>
          <w:tcPr>
            <w:tcW w:w="3190"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HGI=51.89</w:t>
            </w:r>
          </w:p>
        </w:tc>
      </w:tr>
      <w:tr w:rsidR="001E0864" w:rsidRPr="001E0864" w:rsidTr="001E0864">
        <w:trPr>
          <w:jc w:val="center"/>
        </w:trPr>
        <w:tc>
          <w:tcPr>
            <w:tcW w:w="2798" w:type="dxa"/>
          </w:tcPr>
          <w:p w:rsidR="001E0864" w:rsidRPr="001E0864" w:rsidRDefault="001E0864" w:rsidP="001E0864">
            <w:pPr>
              <w:suppressAutoHyphens w:val="0"/>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UZORAK BROJ IV</w:t>
            </w:r>
          </w:p>
        </w:tc>
        <w:tc>
          <w:tcPr>
            <w:tcW w:w="3190"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HGI=52.16</w:t>
            </w:r>
          </w:p>
        </w:tc>
      </w:tr>
      <w:tr w:rsidR="001E0864" w:rsidRPr="001E0864" w:rsidTr="001E0864">
        <w:trPr>
          <w:jc w:val="center"/>
        </w:trPr>
        <w:tc>
          <w:tcPr>
            <w:tcW w:w="2798" w:type="dxa"/>
          </w:tcPr>
          <w:p w:rsidR="001E0864" w:rsidRPr="001E0864" w:rsidRDefault="001E0864" w:rsidP="001E0864">
            <w:pPr>
              <w:suppressAutoHyphens w:val="0"/>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UZORAK BROJ V</w:t>
            </w:r>
          </w:p>
        </w:tc>
        <w:tc>
          <w:tcPr>
            <w:tcW w:w="3190"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HGI=49.19</w:t>
            </w:r>
          </w:p>
        </w:tc>
      </w:tr>
      <w:tr w:rsidR="001E0864" w:rsidRPr="001E0864" w:rsidTr="001E0864">
        <w:trPr>
          <w:jc w:val="center"/>
        </w:trPr>
        <w:tc>
          <w:tcPr>
            <w:tcW w:w="2798" w:type="dxa"/>
          </w:tcPr>
          <w:p w:rsidR="001E0864" w:rsidRPr="001E0864" w:rsidRDefault="001E0864" w:rsidP="001E0864">
            <w:pPr>
              <w:suppressAutoHyphens w:val="0"/>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lastRenderedPageBreak/>
              <w:t>UZORAK BROJ VI</w:t>
            </w:r>
          </w:p>
        </w:tc>
        <w:tc>
          <w:tcPr>
            <w:tcW w:w="3190"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HGI=51.51</w:t>
            </w:r>
          </w:p>
        </w:tc>
      </w:tr>
    </w:tbl>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 xml:space="preserve">Dobijeni rezultati vrednosti HGI, koji se kreću od oko 44 do oko 52, ukazuju na činjenicu da ugalj sa PK Drmno pripada grupi teško meljivih ugljeva, zbog velike zastupljenosti drvenaste strukture. Ovakvi ugljevi neminovno dovode do smanjenja kapaciteta uređaja za usitnjavanje, dodatnih operativnih troškova zbog povećane potrošnje energije i povećanog habanja uređaja. </w:t>
      </w:r>
    </w:p>
    <w:p w:rsidR="001E0864" w:rsidRPr="001E0864" w:rsidRDefault="001E0864" w:rsidP="001E0864">
      <w:pPr>
        <w:suppressAutoHyphens w:val="0"/>
        <w:rPr>
          <w:rFonts w:ascii="Arial Narrow" w:hAnsi="Arial Narrow" w:cs="Arial"/>
          <w:sz w:val="22"/>
          <w:szCs w:val="22"/>
          <w:lang w:val="sr-Latn-CS" w:eastAsia="en-US"/>
        </w:rPr>
      </w:pPr>
    </w:p>
    <w:p w:rsidR="001E0864" w:rsidRPr="001E0864" w:rsidRDefault="001E0864" w:rsidP="001E0864">
      <w:pPr>
        <w:suppressAutoHyphens w:val="0"/>
        <w:rPr>
          <w:rFonts w:ascii="Arial Narrow" w:hAnsi="Arial Narrow" w:cs="Arial"/>
          <w:b/>
          <w:i/>
          <w:sz w:val="22"/>
          <w:szCs w:val="22"/>
          <w:u w:val="single"/>
          <w:lang w:val="sr-Latn-CS" w:eastAsia="en-US"/>
        </w:rPr>
      </w:pPr>
      <w:r w:rsidRPr="001E0864">
        <w:rPr>
          <w:rFonts w:ascii="Arial Narrow" w:hAnsi="Arial Narrow" w:cs="Arial"/>
          <w:b/>
          <w:i/>
          <w:sz w:val="22"/>
          <w:szCs w:val="22"/>
          <w:u w:val="single"/>
          <w:lang w:val="sr-Latn-CS" w:eastAsia="en-US"/>
        </w:rPr>
        <w:t>Analiza rezultata snimanja krupnoće izdrobljenog uglja</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Uzorci koje je obrađivač uzimao tokom perioda snimanja, od 26.09.2007. godine do 27.02.2008. godine, predstavljaju uzorke koji reprezentuju trenutno stanje, pa se iz tih razloga za analizu granulometrijskog sastava uglja koji se u ovom periodu prerađivao u drobilani Drmno, koriste i podaci iz redovnog praćenja rada drobilane, obrađivani od strane stručnih službi PD Termoelektrane i površinskih kopova Kostolac. Ovaj period snimanja obuhvatio je različito stanje drobećih tela, različite veličine zazora između rotora i donjeg odbojnog valjka, kao i različite kapacitete prerade. Upoređujući rezultate analize granulometrijskog sastava, sa aspekta uticajnih parametara na rad drobilice, može se zaključiti sledeće po posmatranim parametrima.</w:t>
      </w:r>
    </w:p>
    <w:p w:rsidR="001E0864" w:rsidRPr="001E0864" w:rsidRDefault="001E0864" w:rsidP="001E0864">
      <w:pPr>
        <w:suppressAutoHyphens w:val="0"/>
        <w:rPr>
          <w:rFonts w:ascii="Arial Narrow" w:hAnsi="Arial Narrow" w:cs="Arial"/>
          <w:sz w:val="22"/>
          <w:szCs w:val="22"/>
          <w:lang w:val="sr-Latn-CS" w:eastAsia="en-US"/>
        </w:rPr>
      </w:pPr>
    </w:p>
    <w:p w:rsidR="001E0864" w:rsidRPr="001E0864" w:rsidRDefault="001E0864" w:rsidP="001E0864">
      <w:pPr>
        <w:suppressAutoHyphens w:val="0"/>
        <w:rPr>
          <w:rFonts w:ascii="Arial Narrow" w:hAnsi="Arial Narrow" w:cs="Arial"/>
          <w:b/>
          <w:sz w:val="22"/>
          <w:szCs w:val="22"/>
          <w:lang w:val="sr-Latn-CS" w:eastAsia="en-US"/>
        </w:rPr>
      </w:pPr>
      <w:r w:rsidRPr="001E0864">
        <w:rPr>
          <w:rFonts w:ascii="Arial Narrow" w:hAnsi="Arial Narrow" w:cs="Arial"/>
          <w:b/>
          <w:sz w:val="22"/>
          <w:szCs w:val="22"/>
          <w:lang w:val="sr-Latn-CS" w:eastAsia="en-US"/>
        </w:rPr>
        <w:t>Parametar krupnoća uglja:</w:t>
      </w:r>
    </w:p>
    <w:p w:rsidR="001E0864" w:rsidRPr="001E0864" w:rsidRDefault="001E0864" w:rsidP="001E0864">
      <w:pPr>
        <w:suppressAutoHyphens w:val="0"/>
        <w:rPr>
          <w:rFonts w:ascii="Arial Narrow" w:hAnsi="Arial Narrow" w:cs="Arial"/>
          <w:sz w:val="22"/>
          <w:szCs w:val="22"/>
          <w:lang w:val="sr-Latn-CS" w:eastAsia="en-US"/>
        </w:rPr>
      </w:pPr>
    </w:p>
    <w:p w:rsidR="001E0864" w:rsidRPr="001E0864" w:rsidRDefault="001E0864" w:rsidP="001E0864">
      <w:pPr>
        <w:tabs>
          <w:tab w:val="num" w:pos="1155"/>
        </w:tabs>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Ulaznu krupnoću nije bilo moguće praktično snimiti ali smo kroz period snimanja u kome se izdvajao komadni ugalj, dobili uticajnost krupnoće ulaza na krupnoću izdrobljenog uglja. Uticaj krupnoće ulaznog uglja je utvrđen preko uzoraka koji su uzeti pri radu drobilica sa izdvajanjem i bez izdvajanja komadnog uglja.</w:t>
      </w:r>
    </w:p>
    <w:p w:rsidR="001E0864" w:rsidRPr="001E0864" w:rsidRDefault="001E0864" w:rsidP="001E0864">
      <w:pPr>
        <w:tabs>
          <w:tab w:val="num" w:pos="1155"/>
        </w:tabs>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 xml:space="preserve">Snimanje je obavljeno sukcesivno sa istim ugljem, tako što je uzorak uglja uzet pre početka izdvajanja komadnog uglja i odmah nakon početka izdvajanja komadnog uglja (uzorci II i IV, odnosno VII i VIII, IX i X, kao i XI i XII). Evidentno je da je krupnoća uzoraka izdrobljenog uglja nakon izdvajanja komadnog uglja povoljnija. Poređenjem uzorka III, kod koga je ulazna krupnoća bila -150 mm, sa uzorkom IV, kod koga je ulazna krupnoća bila minimalno -400 mm, uočava se da je udeo klase -50+0 mm kod uzorka III od 94.24% za oko 4% veći od udela iste klase u uzorku IV, koji je iznosio 90.10%.  Upoređenjem udela sitne klase krupnoće -30 mm uočava se razlika od čak 10%, kod uzorka III udeo ove klase je 85.40%, dok je kod uzorka IV, 75.79%. Kod uzoraka IX i X i XI i XII, ova razlika je još drastičnija. </w:t>
      </w:r>
    </w:p>
    <w:p w:rsidR="001E0864" w:rsidRPr="001E0864" w:rsidRDefault="001E0864" w:rsidP="001E0864">
      <w:pPr>
        <w:suppressAutoHyphens w:val="0"/>
        <w:rPr>
          <w:rFonts w:ascii="Arial Narrow" w:hAnsi="Arial Narrow" w:cs="Arial"/>
          <w:sz w:val="22"/>
          <w:szCs w:val="22"/>
          <w:lang w:val="sr-Latn-CS" w:eastAsia="en-US"/>
        </w:rPr>
      </w:pPr>
    </w:p>
    <w:p w:rsidR="001E0864" w:rsidRPr="001E0864" w:rsidRDefault="001E0864" w:rsidP="001E0864">
      <w:pPr>
        <w:suppressAutoHyphens w:val="0"/>
        <w:rPr>
          <w:rFonts w:ascii="Arial Narrow" w:hAnsi="Arial Narrow" w:cs="Arial"/>
          <w:sz w:val="22"/>
          <w:szCs w:val="22"/>
          <w:lang w:val="sr-Latn-CS" w:eastAsia="en-US"/>
        </w:rPr>
      </w:pPr>
      <w:r w:rsidRPr="001E0864">
        <w:rPr>
          <w:rFonts w:ascii="Arial Narrow" w:hAnsi="Arial Narrow" w:cs="Arial"/>
          <w:b/>
          <w:sz w:val="22"/>
          <w:szCs w:val="22"/>
          <w:lang w:val="sr-Latn-CS" w:eastAsia="en-US"/>
        </w:rPr>
        <w:t>Parametar kapaciteta drobljenja:</w:t>
      </w:r>
    </w:p>
    <w:p w:rsidR="001E0864" w:rsidRPr="001E0864" w:rsidRDefault="001E0864" w:rsidP="001E0864">
      <w:pPr>
        <w:suppressAutoHyphens w:val="0"/>
        <w:rPr>
          <w:rFonts w:ascii="Arial Narrow" w:hAnsi="Arial Narrow" w:cs="Arial"/>
          <w:sz w:val="22"/>
          <w:szCs w:val="22"/>
          <w:lang w:val="sr-Latn-CS" w:eastAsia="en-US"/>
        </w:rPr>
      </w:pPr>
    </w:p>
    <w:p w:rsidR="001E0864" w:rsidRPr="001E0864" w:rsidRDefault="001E0864" w:rsidP="001E0864">
      <w:pPr>
        <w:tabs>
          <w:tab w:val="num" w:pos="1155"/>
        </w:tabs>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Drobilično postrojenje je projektovano za kapacitet od 2700 t/h, odnosno 1350 t/h po drobilici. Tokom snimanja je ispitan uticaj kapaciteta na krupnoću izdrobljenog uglja i nije utvrđena značajnost ovog paramtera, jer se i maksimalno postignuti kapacitet drobilice od 1350 t/h nalazi u radnom opsegu prema specifikaciji proizvođača. Za ilustraciju navodimo uzorak XII, koji je uzet pri radu drobilice sa kapacitetom od 1075 t/h, sa novim čekićima i sa minimalnim zazorom od 40 mm. Udeo klase -40+0 mm je iznosio svega 80.86% pri radu drobilice bez izdvajanja komadnog uglja.</w:t>
      </w:r>
    </w:p>
    <w:p w:rsidR="001E0864" w:rsidRPr="001E0864" w:rsidRDefault="001E0864" w:rsidP="001E0864">
      <w:pPr>
        <w:suppressAutoHyphens w:val="0"/>
        <w:rPr>
          <w:rFonts w:ascii="Arial Narrow" w:hAnsi="Arial Narrow" w:cs="Arial"/>
          <w:sz w:val="22"/>
          <w:szCs w:val="22"/>
          <w:lang w:val="sr-Latn-CS" w:eastAsia="en-US"/>
        </w:rPr>
      </w:pPr>
      <w:r w:rsidRPr="001E0864">
        <w:rPr>
          <w:rFonts w:ascii="Arial Narrow" w:hAnsi="Arial Narrow" w:cs="Arial"/>
          <w:b/>
          <w:sz w:val="22"/>
          <w:szCs w:val="22"/>
          <w:lang w:val="sr-Latn-CS" w:eastAsia="en-US"/>
        </w:rPr>
        <w:t>Parametar uticaja konstruktivnih rešenja:</w:t>
      </w:r>
    </w:p>
    <w:p w:rsidR="001E0864" w:rsidRPr="001E0864" w:rsidRDefault="001E0864" w:rsidP="001E0864">
      <w:pPr>
        <w:suppressAutoHyphens w:val="0"/>
        <w:rPr>
          <w:rFonts w:ascii="Arial Narrow" w:hAnsi="Arial Narrow" w:cs="Arial"/>
          <w:sz w:val="22"/>
          <w:szCs w:val="22"/>
          <w:lang w:val="sr-Latn-CS" w:eastAsia="en-US"/>
        </w:rPr>
      </w:pPr>
    </w:p>
    <w:p w:rsidR="001E0864" w:rsidRPr="001E0864" w:rsidRDefault="001E0864" w:rsidP="001E0864">
      <w:pPr>
        <w:tabs>
          <w:tab w:val="num" w:pos="1155"/>
        </w:tabs>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Kroz konstruktivna rešenja od uticaja na krupnoću izdrobljenog uglja, obrađivači su analizirali sva izvedena rešenja koja se razlikuju od rešenja preporučenih od strane proizvođača drobilica. Stoga je obuhvaćeno hranjenje i pražnjenje drobilice.</w:t>
      </w:r>
    </w:p>
    <w:p w:rsidR="001E0864" w:rsidRPr="001E0864" w:rsidRDefault="001E0864" w:rsidP="001E0864">
      <w:pPr>
        <w:tabs>
          <w:tab w:val="num" w:pos="1155"/>
        </w:tabs>
        <w:suppressAutoHyphens w:val="0"/>
        <w:jc w:val="both"/>
        <w:rPr>
          <w:rFonts w:ascii="Arial Narrow" w:hAnsi="Arial Narrow" w:cs="Arial"/>
          <w:noProof/>
          <w:sz w:val="22"/>
          <w:szCs w:val="22"/>
          <w:lang w:val="sr-Latn-CS" w:eastAsia="en-US"/>
        </w:rPr>
      </w:pPr>
    </w:p>
    <w:p w:rsidR="001E0864" w:rsidRPr="001E0864" w:rsidRDefault="001E0864" w:rsidP="00956445">
      <w:pPr>
        <w:numPr>
          <w:ilvl w:val="0"/>
          <w:numId w:val="46"/>
        </w:numPr>
        <w:tabs>
          <w:tab w:val="num" w:pos="1080"/>
          <w:tab w:val="num" w:pos="1155"/>
        </w:tabs>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Širina uređaja za hranjenje drobilice mora biti 1.8 m, dok su trake u drobilani Drmno širine 2 m,</w:t>
      </w:r>
    </w:p>
    <w:p w:rsidR="001E0864" w:rsidRPr="001E0864" w:rsidRDefault="001E0864" w:rsidP="00956445">
      <w:pPr>
        <w:numPr>
          <w:ilvl w:val="0"/>
          <w:numId w:val="46"/>
        </w:numPr>
        <w:tabs>
          <w:tab w:val="num" w:pos="1080"/>
          <w:tab w:val="num" w:pos="1155"/>
        </w:tabs>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Trake su koritaste i poprečni presek materijala na njima ne obezbeđuje ravnomerno hranjenje drobillice materijalom,</w:t>
      </w:r>
    </w:p>
    <w:p w:rsidR="001E0864" w:rsidRPr="001E0864" w:rsidRDefault="001E0864" w:rsidP="00956445">
      <w:pPr>
        <w:numPr>
          <w:ilvl w:val="0"/>
          <w:numId w:val="46"/>
        </w:numPr>
        <w:tabs>
          <w:tab w:val="num" w:pos="1080"/>
          <w:tab w:val="num" w:pos="1155"/>
        </w:tabs>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Na kraju trake, pre presipa, postavljena je zavesica koja verovatno ima ulogu da rasporedi materijal ravnomerno po celoj širini trake ali to rešenje se nije pokazalo kao efikasno; na slici 4.6 se vidi da se zavesica troši po geometriji poprečnog preseka materijala na traci,</w:t>
      </w:r>
    </w:p>
    <w:p w:rsidR="001E0864" w:rsidRPr="001E0864" w:rsidRDefault="001E0864" w:rsidP="00956445">
      <w:pPr>
        <w:numPr>
          <w:ilvl w:val="0"/>
          <w:numId w:val="46"/>
        </w:numPr>
        <w:tabs>
          <w:tab w:val="num" w:pos="1080"/>
          <w:tab w:val="num" w:pos="1155"/>
        </w:tabs>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Maksimalna visina sa koje materijal pada u drobilicu ne sme biti od 1.8 m, dok je u drobilani Drmno ta visina veća i prema proceni iznosi preko 2 m,</w:t>
      </w:r>
    </w:p>
    <w:p w:rsidR="001E0864" w:rsidRPr="001E0864" w:rsidRDefault="001E0864" w:rsidP="00956445">
      <w:pPr>
        <w:numPr>
          <w:ilvl w:val="0"/>
          <w:numId w:val="46"/>
        </w:numPr>
        <w:tabs>
          <w:tab w:val="num" w:pos="1080"/>
          <w:tab w:val="num" w:pos="1155"/>
        </w:tabs>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Odbojna ploča ima zadatak da usmeri materijal u preporučenu zonu hranjenja, kao što je  prikazano na slici 2.7, odnosno neophodno je da pada na rotor drobilice u zonu od 25 do 45</w:t>
      </w:r>
      <w:r w:rsidRPr="001E0864">
        <w:rPr>
          <w:rFonts w:ascii="Arial Narrow" w:hAnsi="Arial Narrow" w:cs="Arial"/>
          <w:noProof/>
          <w:sz w:val="22"/>
          <w:szCs w:val="22"/>
          <w:vertAlign w:val="superscript"/>
          <w:lang w:val="sr-Latn-CS" w:eastAsia="en-US"/>
        </w:rPr>
        <w:t>o</w:t>
      </w:r>
      <w:r w:rsidRPr="001E0864">
        <w:rPr>
          <w:rFonts w:ascii="Arial Narrow" w:hAnsi="Arial Narrow" w:cs="Arial"/>
          <w:noProof/>
          <w:sz w:val="22"/>
          <w:szCs w:val="22"/>
          <w:lang w:val="sr-Latn-CS" w:eastAsia="en-US"/>
        </w:rPr>
        <w:t xml:space="preserve"> od vertikalne ose rotora u smeru njegovog </w:t>
      </w:r>
      <w:r w:rsidRPr="001E0864">
        <w:rPr>
          <w:rFonts w:ascii="Arial Narrow" w:hAnsi="Arial Narrow" w:cs="Arial"/>
          <w:noProof/>
          <w:sz w:val="22"/>
          <w:szCs w:val="22"/>
          <w:lang w:val="sr-Latn-CS" w:eastAsia="en-US"/>
        </w:rPr>
        <w:lastRenderedPageBreak/>
        <w:t>okretanja; ni ovo konstruktivno rešenje nije dalo odgovarajuće rezultate, jer je odbojna ploča postavljena tako da se njena sredina nalazi na udaljenosti od oko 0.5 m od vertikalne ose rotora i na visini od preko 2 m;</w:t>
      </w:r>
    </w:p>
    <w:p w:rsidR="001E0864" w:rsidRPr="001E0864" w:rsidRDefault="001E0864" w:rsidP="00956445">
      <w:pPr>
        <w:numPr>
          <w:ilvl w:val="0"/>
          <w:numId w:val="46"/>
        </w:numPr>
        <w:tabs>
          <w:tab w:val="num" w:pos="1080"/>
          <w:tab w:val="num" w:pos="1155"/>
        </w:tabs>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Konstruktivno rešenje bočnih stranica izlaza iz drobilice nije izvedeno prema preporukama proizvođača, odnosno strane paralelne rotoru su levkasto postavljene pod uglom od oko 30</w:t>
      </w:r>
      <w:r w:rsidRPr="001E0864">
        <w:rPr>
          <w:rFonts w:ascii="Arial Narrow" w:hAnsi="Arial Narrow" w:cs="Arial"/>
          <w:noProof/>
          <w:sz w:val="22"/>
          <w:szCs w:val="22"/>
          <w:lang w:val="sr-Latn-CS" w:eastAsia="en-US"/>
        </w:rPr>
        <w:sym w:font="Symbol" w:char="F0B0"/>
      </w:r>
      <w:r w:rsidRPr="001E0864">
        <w:rPr>
          <w:rFonts w:ascii="Arial Narrow" w:hAnsi="Arial Narrow" w:cs="Arial"/>
          <w:noProof/>
          <w:sz w:val="22"/>
          <w:szCs w:val="22"/>
          <w:lang w:val="sr-Latn-CS" w:eastAsia="en-US"/>
        </w:rPr>
        <w:t xml:space="preserve"> (a po preporukama proizvođača moraju biti u položaju »obrnutog levka«); Ovakvo rešenje svakako ima negativan uticaj na kapacitet, pogotovo kada je ugalj vlažniji ili kada ima više jalovine,</w:t>
      </w:r>
    </w:p>
    <w:p w:rsidR="001E0864" w:rsidRPr="001E0864" w:rsidRDefault="001E0864" w:rsidP="001E0864">
      <w:pPr>
        <w:tabs>
          <w:tab w:val="num" w:pos="1080"/>
          <w:tab w:val="num" w:pos="1155"/>
        </w:tabs>
        <w:suppressAutoHyphens w:val="0"/>
        <w:ind w:left="720"/>
        <w:jc w:val="both"/>
        <w:rPr>
          <w:rFonts w:ascii="Arial Narrow" w:hAnsi="Arial Narrow" w:cs="Arial"/>
          <w:noProof/>
          <w:sz w:val="22"/>
          <w:szCs w:val="22"/>
          <w:lang w:val="sr-Latn-CS" w:eastAsia="en-US"/>
        </w:rPr>
      </w:pPr>
    </w:p>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en-US" w:eastAsia="en-US"/>
        </w:rPr>
        <w:drawing>
          <wp:inline distT="0" distB="0" distL="0" distR="0" wp14:anchorId="71CFF549" wp14:editId="5201F05F">
            <wp:extent cx="2781300" cy="1990725"/>
            <wp:effectExtent l="19050" t="0" r="0" b="0"/>
            <wp:docPr id="13" name="Picture 67" descr="P106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1060055"/>
                    <pic:cNvPicPr>
                      <a:picLocks noChangeAspect="1" noChangeArrowheads="1"/>
                    </pic:cNvPicPr>
                  </pic:nvPicPr>
                  <pic:blipFill>
                    <a:blip r:embed="rId101" cstate="print"/>
                    <a:srcRect/>
                    <a:stretch>
                      <a:fillRect/>
                    </a:stretch>
                  </pic:blipFill>
                  <pic:spPr bwMode="auto">
                    <a:xfrm>
                      <a:off x="0" y="0"/>
                      <a:ext cx="2781300" cy="1990725"/>
                    </a:xfrm>
                    <a:prstGeom prst="rect">
                      <a:avLst/>
                    </a:prstGeom>
                    <a:noFill/>
                    <a:ln w="9525">
                      <a:noFill/>
                      <a:miter lim="800000"/>
                      <a:headEnd/>
                      <a:tailEnd/>
                    </a:ln>
                  </pic:spPr>
                </pic:pic>
              </a:graphicData>
            </a:graphic>
          </wp:inline>
        </w:drawing>
      </w:r>
    </w:p>
    <w:p w:rsidR="001E0864" w:rsidRPr="001E0864" w:rsidRDefault="001E0864" w:rsidP="001E0864">
      <w:pPr>
        <w:suppressAutoHyphens w:val="0"/>
        <w:spacing w:before="120" w:after="120"/>
        <w:ind w:left="601"/>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Slika 4.6. Zavesica iznad trake ispred presipnog mesta</w:t>
      </w:r>
    </w:p>
    <w:p w:rsidR="001E0864" w:rsidRPr="001E0864" w:rsidRDefault="001E0864" w:rsidP="001E0864">
      <w:pPr>
        <w:suppressAutoHyphens w:val="0"/>
        <w:spacing w:before="240" w:after="12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Na slici 4.7 prikazano je tehničko rešenje odbojne ploče pri hranjenju istovetne drobilice KDV1137 u drobilani lignita Tamnava. Imajući u vidu da su drobilice u pogonu drobilane Tamnava identične sa onima u drobilani Drmno, smatramo da je važno napomenuti da se konstruktivna rešenja hranjenja drobilica, odbojne ploče kao i izlaz iz drobilice razlikuju od istih u drobilani Drmno.</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Hranjenje drobilica se takođe vrši trakama koje imaju koritasti oblik pa je samim tim i materijal na trakama trapezastog poprečnog preseka. Kao rešenje za ravnomerno hranjenje drobilica i usmeravanje materijala u zonu drobljenja, je odbojna ploča, koja ima trouglasti poprečni presek. Odbojna ploča je montirana u ravni sa vertikalnom osom rotora dok je smer obrtanja rotora suprotan smeru dolaska materijala u drobilicu.</w:t>
      </w:r>
      <w:r w:rsidRPr="001E0864">
        <w:rPr>
          <w:rFonts w:ascii="Arial Narrow" w:hAnsi="Arial Narrow" w:cs="Arial"/>
          <w:noProof/>
          <w:color w:val="FF0000"/>
          <w:sz w:val="22"/>
          <w:szCs w:val="22"/>
          <w:lang w:val="sr-Latn-CS" w:eastAsia="en-US"/>
        </w:rPr>
        <w:t xml:space="preserve"> </w:t>
      </w:r>
      <w:r w:rsidRPr="001E0864">
        <w:rPr>
          <w:rFonts w:ascii="Arial Narrow" w:hAnsi="Arial Narrow" w:cs="Arial"/>
          <w:noProof/>
          <w:sz w:val="22"/>
          <w:szCs w:val="22"/>
          <w:lang w:val="sr-Latn-CS" w:eastAsia="en-US"/>
        </w:rPr>
        <w:t>Zahvaljujući ovakvom rešenju odbojne ploče, u drobilani Tamnava je ravnomernije habanje čekića, što omogućava bolje podešavanje zazora shodno granulometrijskom sastavu, koji se redovno prati i samim tim duže trajanje drobećih tela.</w:t>
      </w:r>
      <w:r w:rsidRPr="001E0864">
        <w:rPr>
          <w:rFonts w:ascii="Arial Narrow" w:hAnsi="Arial Narrow" w:cs="Arial"/>
          <w:noProof/>
          <w:color w:val="FF0000"/>
          <w:sz w:val="22"/>
          <w:szCs w:val="22"/>
          <w:lang w:val="sr-Latn-CS" w:eastAsia="en-US"/>
        </w:rPr>
        <w:t xml:space="preserve"> </w:t>
      </w:r>
      <w:r w:rsidRPr="001E0864">
        <w:rPr>
          <w:rFonts w:ascii="Arial Narrow" w:hAnsi="Arial Narrow" w:cs="Arial"/>
          <w:noProof/>
          <w:sz w:val="22"/>
          <w:szCs w:val="22"/>
          <w:lang w:val="sr-Latn-CS" w:eastAsia="en-US"/>
        </w:rPr>
        <w:t>Udaljenost donjeg kraja odbojne ploče od ispravljenih čekića oko 10 cm a gornjeg kraja je na oko 50 cm od ose trake.</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Izlaz iz drobilice je urađen prema specifikaciji proizvođača, odnosno ima vertikalne bočne strane, upravne na osu rotora, a paralelne strane su pod uglom od 30</w:t>
      </w:r>
      <w:r w:rsidRPr="001E0864">
        <w:rPr>
          <w:rFonts w:ascii="Arial Narrow" w:hAnsi="Arial Narrow" w:cs="Arial"/>
          <w:noProof/>
          <w:sz w:val="22"/>
          <w:szCs w:val="22"/>
          <w:lang w:val="sr-Latn-CS" w:eastAsia="en-US"/>
        </w:rPr>
        <w:sym w:font="Symbol" w:char="F0B0"/>
      </w:r>
      <w:r w:rsidRPr="001E0864">
        <w:rPr>
          <w:rFonts w:ascii="Arial Narrow" w:hAnsi="Arial Narrow" w:cs="Arial"/>
          <w:noProof/>
          <w:sz w:val="22"/>
          <w:szCs w:val="22"/>
          <w:lang w:val="sr-Latn-CS" w:eastAsia="en-US"/>
        </w:rPr>
        <w:t xml:space="preserve"> (obrnuti levak).</w:t>
      </w:r>
    </w:p>
    <w:tbl>
      <w:tblPr>
        <w:tblStyle w:val="TableGrid7"/>
        <w:tblW w:w="0" w:type="auto"/>
        <w:jc w:val="center"/>
        <w:tblLook w:val="01E0" w:firstRow="1" w:lastRow="1" w:firstColumn="1" w:lastColumn="1" w:noHBand="0" w:noVBand="0"/>
      </w:tblPr>
      <w:tblGrid>
        <w:gridCol w:w="4788"/>
        <w:gridCol w:w="4806"/>
      </w:tblGrid>
      <w:tr w:rsidR="001E0864" w:rsidRPr="001E0864" w:rsidTr="001E0864">
        <w:trPr>
          <w:jc w:val="center"/>
        </w:trPr>
        <w:tc>
          <w:tcPr>
            <w:tcW w:w="478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color w:val="FF0000"/>
                <w:sz w:val="22"/>
                <w:szCs w:val="22"/>
                <w:lang w:val="en-US" w:eastAsia="en-US"/>
              </w:rPr>
              <w:drawing>
                <wp:inline distT="0" distB="0" distL="0" distR="0" wp14:anchorId="2F6F5A48" wp14:editId="5DE759F7">
                  <wp:extent cx="2876550" cy="2162175"/>
                  <wp:effectExtent l="19050" t="0" r="0" b="0"/>
                  <wp:docPr id="12" name="Picture 68" descr="P1060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1060687"/>
                          <pic:cNvPicPr>
                            <a:picLocks noChangeAspect="1" noChangeArrowheads="1"/>
                          </pic:cNvPicPr>
                        </pic:nvPicPr>
                        <pic:blipFill>
                          <a:blip r:embed="rId102" cstate="print"/>
                          <a:srcRect/>
                          <a:stretch>
                            <a:fillRect/>
                          </a:stretch>
                        </pic:blipFill>
                        <pic:spPr bwMode="auto">
                          <a:xfrm>
                            <a:off x="0" y="0"/>
                            <a:ext cx="2876550" cy="2162175"/>
                          </a:xfrm>
                          <a:prstGeom prst="rect">
                            <a:avLst/>
                          </a:prstGeom>
                          <a:noFill/>
                          <a:ln w="9525">
                            <a:noFill/>
                            <a:miter lim="800000"/>
                            <a:headEnd/>
                            <a:tailEnd/>
                          </a:ln>
                        </pic:spPr>
                      </pic:pic>
                    </a:graphicData>
                  </a:graphic>
                </wp:inline>
              </w:drawing>
            </w:r>
          </w:p>
        </w:tc>
        <w:tc>
          <w:tcPr>
            <w:tcW w:w="4773"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color w:val="FF0000"/>
                <w:sz w:val="22"/>
                <w:szCs w:val="22"/>
                <w:lang w:val="en-US" w:eastAsia="en-US"/>
              </w:rPr>
              <w:drawing>
                <wp:inline distT="0" distB="0" distL="0" distR="0" wp14:anchorId="0F734275" wp14:editId="53C9414B">
                  <wp:extent cx="2895600" cy="2162175"/>
                  <wp:effectExtent l="19050" t="0" r="0" b="0"/>
                  <wp:docPr id="10" name="Picture 69" descr="P106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1060701"/>
                          <pic:cNvPicPr>
                            <a:picLocks noChangeAspect="1" noChangeArrowheads="1"/>
                          </pic:cNvPicPr>
                        </pic:nvPicPr>
                        <pic:blipFill>
                          <a:blip r:embed="rId103" cstate="print"/>
                          <a:srcRect/>
                          <a:stretch>
                            <a:fillRect/>
                          </a:stretch>
                        </pic:blipFill>
                        <pic:spPr bwMode="auto">
                          <a:xfrm>
                            <a:off x="0" y="0"/>
                            <a:ext cx="2895600" cy="2162175"/>
                          </a:xfrm>
                          <a:prstGeom prst="rect">
                            <a:avLst/>
                          </a:prstGeom>
                          <a:noFill/>
                          <a:ln w="9525">
                            <a:noFill/>
                            <a:miter lim="800000"/>
                            <a:headEnd/>
                            <a:tailEnd/>
                          </a:ln>
                        </pic:spPr>
                      </pic:pic>
                    </a:graphicData>
                  </a:graphic>
                </wp:inline>
              </w:drawing>
            </w:r>
          </w:p>
        </w:tc>
      </w:tr>
    </w:tbl>
    <w:p w:rsidR="001E0864" w:rsidRPr="001E0864" w:rsidRDefault="001E0864" w:rsidP="001E0864">
      <w:pPr>
        <w:suppressAutoHyphens w:val="0"/>
        <w:spacing w:before="12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Slika 4.7 Odbojna ploča u drobilani „Tamnava“</w:t>
      </w:r>
    </w:p>
    <w:p w:rsidR="001E0864" w:rsidRPr="001E0864" w:rsidRDefault="001E0864" w:rsidP="001E0864">
      <w:pPr>
        <w:suppressAutoHyphens w:val="0"/>
        <w:spacing w:before="240"/>
        <w:jc w:val="both"/>
        <w:rPr>
          <w:rFonts w:ascii="Arial Narrow" w:hAnsi="Arial Narrow" w:cs="Arial"/>
          <w:b/>
          <w:i/>
          <w:sz w:val="22"/>
          <w:szCs w:val="22"/>
          <w:u w:val="single"/>
          <w:lang w:val="sr-Latn-CS" w:eastAsia="en-US"/>
        </w:rPr>
      </w:pPr>
    </w:p>
    <w:p w:rsidR="001E0864" w:rsidRPr="001E0864" w:rsidRDefault="001E0864" w:rsidP="001E0864">
      <w:pPr>
        <w:suppressAutoHyphens w:val="0"/>
        <w:jc w:val="both"/>
        <w:rPr>
          <w:rFonts w:ascii="Arial Narrow" w:hAnsi="Arial Narrow" w:cs="Arial"/>
          <w:sz w:val="22"/>
          <w:szCs w:val="22"/>
          <w:lang w:val="sr-Latn-CS" w:eastAsia="en-US"/>
        </w:rPr>
      </w:pPr>
      <w:r w:rsidRPr="001E0864">
        <w:rPr>
          <w:rFonts w:ascii="Arial Narrow" w:hAnsi="Arial Narrow" w:cs="Arial"/>
          <w:b/>
          <w:i/>
          <w:sz w:val="22"/>
          <w:szCs w:val="22"/>
          <w:u w:val="single"/>
          <w:lang w:val="sr-Latn-CS" w:eastAsia="en-US"/>
        </w:rPr>
        <w:t>Parametar uticaj istrošenosti čekića</w:t>
      </w:r>
    </w:p>
    <w:p w:rsidR="001E0864" w:rsidRPr="001E0864" w:rsidRDefault="001E0864" w:rsidP="001E0864">
      <w:pPr>
        <w:suppressAutoHyphens w:val="0"/>
        <w:rPr>
          <w:rFonts w:ascii="Arial Narrow" w:hAnsi="Arial Narrow" w:cs="Arial"/>
          <w:sz w:val="22"/>
          <w:szCs w:val="22"/>
          <w:lang w:val="sr-Latn-CS" w:eastAsia="en-US"/>
        </w:rPr>
      </w:pPr>
    </w:p>
    <w:p w:rsidR="001E0864" w:rsidRPr="001E0864" w:rsidRDefault="001E0864" w:rsidP="001E0864">
      <w:pPr>
        <w:tabs>
          <w:tab w:val="num" w:pos="1155"/>
        </w:tabs>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 xml:space="preserve">Krupnoća izdrobljenog uglja svakako zavisi od stepena istrošenosti čekića, mada se ova zavisnost ne može jasno uočiti iz rezultata analize granulometrijskog sastava. Veći uticaj na krupnoću izdrobljenog uglja ima upravo neravnomerno trošenje čekića po širini osovine i nemogućnost adekvatnog podešavanja zazora, između čekića i donjeg odbojnog valjka. </w:t>
      </w:r>
    </w:p>
    <w:p w:rsidR="001E0864" w:rsidRPr="001E0864" w:rsidRDefault="001E0864" w:rsidP="001E0864">
      <w:pPr>
        <w:tabs>
          <w:tab w:val="num" w:pos="1155"/>
        </w:tabs>
        <w:suppressAutoHyphens w:val="0"/>
        <w:jc w:val="both"/>
        <w:rPr>
          <w:rFonts w:ascii="Arial Narrow" w:hAnsi="Arial Narrow" w:cs="Arial"/>
          <w:noProof/>
          <w:sz w:val="22"/>
          <w:szCs w:val="22"/>
          <w:lang w:val="sr-Latn-CS" w:eastAsia="en-US"/>
        </w:rPr>
      </w:pPr>
    </w:p>
    <w:p w:rsidR="001E0864" w:rsidRPr="001E0864" w:rsidRDefault="001E0864" w:rsidP="001E0864">
      <w:pPr>
        <w:tabs>
          <w:tab w:val="num" w:pos="1155"/>
        </w:tabs>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Na slici 4.8 je data fotografija upravo ovakvog neravnomernog trošenja čekića a u prilogu na slici 4.9 su dati dijagrami stepena trošenja čekića na drobilicama D1 i D3. Na njima se vidi istrošenost čekića odnosno njihova dužina u mm, na nekim od osovina drobilica.</w:t>
      </w:r>
    </w:p>
    <w:p w:rsidR="001E0864" w:rsidRPr="001E0864" w:rsidRDefault="001E0864" w:rsidP="001E0864">
      <w:pPr>
        <w:tabs>
          <w:tab w:val="num" w:pos="1155"/>
        </w:tabs>
        <w:suppressAutoHyphens w:val="0"/>
        <w:jc w:val="both"/>
        <w:rPr>
          <w:rFonts w:ascii="Arial Narrow" w:hAnsi="Arial Narrow" w:cs="Arial"/>
          <w:noProof/>
          <w:sz w:val="22"/>
          <w:szCs w:val="22"/>
          <w:lang w:val="sr-Latn-CS" w:eastAsia="en-US"/>
        </w:rPr>
      </w:pPr>
    </w:p>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en-US" w:eastAsia="en-US"/>
        </w:rPr>
        <w:drawing>
          <wp:inline distT="0" distB="0" distL="0" distR="0" wp14:anchorId="6ADABC53" wp14:editId="6477B370">
            <wp:extent cx="3209925" cy="2276475"/>
            <wp:effectExtent l="19050" t="0" r="9525" b="0"/>
            <wp:docPr id="9" name="Picture 70" descr="DSC09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SC09627"/>
                    <pic:cNvPicPr>
                      <a:picLocks noChangeAspect="1" noChangeArrowheads="1"/>
                    </pic:cNvPicPr>
                  </pic:nvPicPr>
                  <pic:blipFill>
                    <a:blip r:embed="rId104" cstate="print"/>
                    <a:srcRect/>
                    <a:stretch>
                      <a:fillRect/>
                    </a:stretch>
                  </pic:blipFill>
                  <pic:spPr bwMode="auto">
                    <a:xfrm>
                      <a:off x="0" y="0"/>
                      <a:ext cx="3209925" cy="2276475"/>
                    </a:xfrm>
                    <a:prstGeom prst="rect">
                      <a:avLst/>
                    </a:prstGeom>
                    <a:noFill/>
                    <a:ln w="9525">
                      <a:noFill/>
                      <a:miter lim="800000"/>
                      <a:headEnd/>
                      <a:tailEnd/>
                    </a:ln>
                  </pic:spPr>
                </pic:pic>
              </a:graphicData>
            </a:graphic>
          </wp:inline>
        </w:drawing>
      </w:r>
    </w:p>
    <w:p w:rsidR="001E0864" w:rsidRPr="001E0864" w:rsidRDefault="001E0864" w:rsidP="001E0864">
      <w:pPr>
        <w:tabs>
          <w:tab w:val="num" w:pos="1155"/>
        </w:tabs>
        <w:suppressAutoHyphens w:val="0"/>
        <w:spacing w:before="12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Slika 4.8 Neravnomernost trošenja čekića po osi, odnosno širini rotora</w:t>
      </w:r>
    </w:p>
    <w:p w:rsidR="001E0864" w:rsidRPr="001E0864" w:rsidRDefault="001E0864" w:rsidP="001E0864">
      <w:pPr>
        <w:tabs>
          <w:tab w:val="num" w:pos="1155"/>
        </w:tabs>
        <w:suppressAutoHyphens w:val="0"/>
        <w:spacing w:before="240"/>
        <w:jc w:val="center"/>
        <w:rPr>
          <w:rFonts w:ascii="Arial Narrow" w:hAnsi="Arial Narrow" w:cs="Arial"/>
          <w:noProof/>
          <w:sz w:val="22"/>
          <w:szCs w:val="22"/>
          <w:lang w:val="sr-Latn-CS" w:eastAsia="en-US"/>
        </w:rPr>
      </w:pPr>
      <w:r w:rsidRPr="001E0864">
        <w:rPr>
          <w:rFonts w:ascii="Arial Narrow" w:hAnsi="Arial Narrow"/>
          <w:noProof/>
          <w:sz w:val="22"/>
          <w:szCs w:val="22"/>
          <w:lang w:val="en-US" w:eastAsia="en-US"/>
        </w:rPr>
        <w:drawing>
          <wp:inline distT="0" distB="0" distL="0" distR="0" wp14:anchorId="5F2BB01E" wp14:editId="2A106656">
            <wp:extent cx="5257800" cy="3248025"/>
            <wp:effectExtent l="0" t="0" r="0" b="0"/>
            <wp:docPr id="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5" cstate="print"/>
                    <a:srcRect/>
                    <a:stretch>
                      <a:fillRect/>
                    </a:stretch>
                  </pic:blipFill>
                  <pic:spPr bwMode="auto">
                    <a:xfrm>
                      <a:off x="0" y="0"/>
                      <a:ext cx="5257800" cy="3248025"/>
                    </a:xfrm>
                    <a:prstGeom prst="rect">
                      <a:avLst/>
                    </a:prstGeom>
                    <a:noFill/>
                    <a:ln w="9525">
                      <a:noFill/>
                      <a:miter lim="800000"/>
                      <a:headEnd/>
                      <a:tailEnd/>
                    </a:ln>
                  </pic:spPr>
                </pic:pic>
              </a:graphicData>
            </a:graphic>
          </wp:inline>
        </w:drawing>
      </w:r>
    </w:p>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r w:rsidRPr="001E0864">
        <w:rPr>
          <w:rFonts w:ascii="Arial Narrow" w:hAnsi="Arial Narrow"/>
          <w:noProof/>
          <w:sz w:val="22"/>
          <w:szCs w:val="22"/>
          <w:lang w:val="en-US" w:eastAsia="en-US"/>
        </w:rPr>
        <w:lastRenderedPageBreak/>
        <w:drawing>
          <wp:inline distT="0" distB="0" distL="0" distR="0" wp14:anchorId="5232B93F" wp14:editId="7EF99514">
            <wp:extent cx="5181600" cy="3200400"/>
            <wp:effectExtent l="0" t="0" r="0" b="0"/>
            <wp:docPr id="8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6" cstate="print"/>
                    <a:srcRect/>
                    <a:stretch>
                      <a:fillRect/>
                    </a:stretch>
                  </pic:blipFill>
                  <pic:spPr bwMode="auto">
                    <a:xfrm>
                      <a:off x="0" y="0"/>
                      <a:ext cx="5181600" cy="3200400"/>
                    </a:xfrm>
                    <a:prstGeom prst="rect">
                      <a:avLst/>
                    </a:prstGeom>
                    <a:noFill/>
                    <a:ln w="9525">
                      <a:noFill/>
                      <a:miter lim="800000"/>
                      <a:headEnd/>
                      <a:tailEnd/>
                    </a:ln>
                  </pic:spPr>
                </pic:pic>
              </a:graphicData>
            </a:graphic>
          </wp:inline>
        </w:drawing>
      </w:r>
    </w:p>
    <w:p w:rsidR="001E0864" w:rsidRPr="001E0864" w:rsidRDefault="001E0864" w:rsidP="001E0864">
      <w:pPr>
        <w:tabs>
          <w:tab w:val="num" w:pos="1155"/>
        </w:tabs>
        <w:suppressAutoHyphens w:val="0"/>
        <w:spacing w:before="120" w:after="12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Slika 4.9 Dijagrami istrošenosti čekića na nekim od osovina</w:t>
      </w:r>
    </w:p>
    <w:p w:rsidR="001E0864" w:rsidRPr="001E0864" w:rsidRDefault="001E0864" w:rsidP="001E0864">
      <w:pPr>
        <w:tabs>
          <w:tab w:val="num" w:pos="1155"/>
        </w:tabs>
        <w:suppressAutoHyphens w:val="0"/>
        <w:spacing w:after="12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Konkretno u drobilani Drmno su u pitanju I, II i III osovina, čije su dužine čekića bile merene i to na svih trinaest redova čekića. Opšti je zaključak gledano za obe drobilice u drobilani Drmno (D1 i D3), da se čekići troše neravnomerno, to jest da se po sredini osovine mnogo brže troše nego na krajevima, što dovodi do otežane promene zazora tj do zatezanja izlaznog otvora drobilice. Način na koji su čekići naslagani na osovinu, sa jedne strane na disk a sa druge strane na čauru, dovodi i do većeg trošenja čekića na strani prema disku. Nakon određenog vremena otvor na izlazu se ne može više adekvatno regulisati što dovodi do granulacije koja je u odnosu na projektovanu viša.</w:t>
      </w:r>
    </w:p>
    <w:p w:rsidR="001E0864" w:rsidRPr="001E0864" w:rsidRDefault="001E0864" w:rsidP="001E0864">
      <w:pPr>
        <w:tabs>
          <w:tab w:val="num" w:pos="1155"/>
        </w:tabs>
        <w:suppressAutoHyphens w:val="0"/>
        <w:jc w:val="both"/>
        <w:rPr>
          <w:rFonts w:ascii="Arial Narrow" w:hAnsi="Arial Narrow" w:cs="Arial"/>
          <w:noProof/>
          <w:sz w:val="22"/>
          <w:szCs w:val="22"/>
          <w:lang w:val="sr-Latn-CS" w:eastAsia="en-US"/>
        </w:rPr>
      </w:pPr>
    </w:p>
    <w:p w:rsidR="001E0864" w:rsidRPr="001E0864" w:rsidRDefault="001E0864" w:rsidP="001E0864">
      <w:pPr>
        <w:tabs>
          <w:tab w:val="num" w:pos="1155"/>
        </w:tabs>
        <w:suppressAutoHyphens w:val="0"/>
        <w:jc w:val="both"/>
        <w:rPr>
          <w:rFonts w:ascii="Arial Narrow" w:hAnsi="Arial Narrow" w:cs="Arial"/>
          <w:sz w:val="22"/>
          <w:szCs w:val="22"/>
          <w:lang w:val="sr-Latn-CS" w:eastAsia="en-US"/>
        </w:rPr>
      </w:pPr>
      <w:r w:rsidRPr="001E0864">
        <w:rPr>
          <w:rFonts w:ascii="Arial Narrow" w:hAnsi="Arial Narrow" w:cs="Arial"/>
          <w:noProof/>
          <w:sz w:val="22"/>
          <w:szCs w:val="22"/>
          <w:lang w:val="sr-Latn-CS" w:eastAsia="en-US"/>
        </w:rPr>
        <w:t xml:space="preserve">Ovakvo neravnomerno trošenje čekića je posledica pre svega neravnomernog hranjenja drobilice po širini rotora kao i vrste materijala koja se koristi za izradu čekića. Razlozi neravnomernosti hranjenja opisani su u prethodnoj tački »uticaj konstruktivnih rešenja«. </w:t>
      </w:r>
      <w:r w:rsidRPr="001E0864">
        <w:rPr>
          <w:rFonts w:ascii="Arial Narrow" w:hAnsi="Arial Narrow" w:cs="Arial"/>
          <w:sz w:val="22"/>
          <w:szCs w:val="22"/>
          <w:lang w:val="sr-Latn-CS" w:eastAsia="en-US"/>
        </w:rPr>
        <w:t xml:space="preserve">Zazor između rotora i donjeg odbojnog valjka se stepenasto podešava, odnosno u četiri koraka po 20 mm. </w:t>
      </w:r>
    </w:p>
    <w:p w:rsidR="001E0864" w:rsidRPr="001E0864" w:rsidRDefault="001E0864" w:rsidP="001E0864">
      <w:pPr>
        <w:tabs>
          <w:tab w:val="num" w:pos="1155"/>
        </w:tabs>
        <w:suppressAutoHyphens w:val="0"/>
        <w:jc w:val="both"/>
        <w:rPr>
          <w:rFonts w:ascii="Arial Narrow" w:hAnsi="Arial Narrow" w:cs="Arial"/>
          <w:sz w:val="22"/>
          <w:szCs w:val="22"/>
          <w:lang w:val="sr-Latn-CS" w:eastAsia="en-US"/>
        </w:rPr>
      </w:pPr>
    </w:p>
    <w:p w:rsidR="001E0864" w:rsidRPr="001E0864" w:rsidRDefault="001E0864" w:rsidP="001E0864">
      <w:pPr>
        <w:tabs>
          <w:tab w:val="num" w:pos="1155"/>
        </w:tabs>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 xml:space="preserve">U idealnom slučaju, pri ravnomernom trošenju čekića, zazor bi se samim trošenjem drobećih tela kretao između 40 i 60 mm nakon čega bi se novim podešavanjem zazor smanjio na 40 mm. </w:t>
      </w:r>
    </w:p>
    <w:p w:rsidR="001E0864" w:rsidRPr="001E0864" w:rsidRDefault="001E0864" w:rsidP="001E0864">
      <w:p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Samo ovo povećavanje zazora tokom vremena, ukazuje da nije moguće stalno održavati odgovarajuću krupnoću izdrobljenog uglja. Upravo zbog neravnomernog trošenja čekića, podešavanje zazora se vrši prema najdužim čekičima, odnosno najmanje istrošenim, koji se shodno grafičkom prikazu trošenja čekiča u prilogu 23 nalaze na krajevima osovine. Samim tim, u centralnoj zoni drobljenja, zazori ne mogu da se podese na odgovarajuću veličinu. U tom delu su čekići sa redukovanom masom što smanjuje njihov potencijal drobljenja. Veći zazor i manja masa čekića imaju za posledicu krupnije izdrobljeni ugalj.</w:t>
      </w:r>
    </w:p>
    <w:p w:rsidR="001E0864" w:rsidRPr="001E0864" w:rsidRDefault="001E0864" w:rsidP="001E0864">
      <w:pPr>
        <w:suppressAutoHyphens w:val="0"/>
        <w:rPr>
          <w:rFonts w:ascii="Arial Narrow" w:hAnsi="Arial Narrow" w:cs="Arial"/>
          <w:sz w:val="22"/>
          <w:szCs w:val="22"/>
          <w:lang w:val="sr-Latn-CS" w:eastAsia="en-US"/>
        </w:rPr>
      </w:pPr>
    </w:p>
    <w:p w:rsidR="001E0864" w:rsidRPr="001E0864" w:rsidRDefault="001E0864" w:rsidP="001E0864">
      <w:pPr>
        <w:suppressAutoHyphens w:val="0"/>
        <w:rPr>
          <w:rFonts w:ascii="Arial Narrow" w:hAnsi="Arial Narrow" w:cs="Arial"/>
          <w:i/>
          <w:sz w:val="22"/>
          <w:szCs w:val="22"/>
          <w:u w:val="single"/>
          <w:lang w:val="sr-Latn-CS" w:eastAsia="en-US"/>
        </w:rPr>
      </w:pPr>
      <w:r w:rsidRPr="001E0864">
        <w:rPr>
          <w:rFonts w:ascii="Arial Narrow" w:hAnsi="Arial Narrow" w:cs="Arial"/>
          <w:i/>
          <w:sz w:val="22"/>
          <w:szCs w:val="22"/>
          <w:u w:val="single"/>
          <w:lang w:val="sr-Latn-CS" w:eastAsia="en-US"/>
        </w:rPr>
        <w:t>Parametar, meljivosti uglja:</w:t>
      </w:r>
    </w:p>
    <w:p w:rsidR="001E0864" w:rsidRPr="001E0864" w:rsidRDefault="001E0864" w:rsidP="001E0864">
      <w:pPr>
        <w:suppressAutoHyphens w:val="0"/>
        <w:rPr>
          <w:rFonts w:ascii="Arial Narrow" w:hAnsi="Arial Narrow" w:cs="Arial"/>
          <w:sz w:val="22"/>
          <w:szCs w:val="22"/>
          <w:lang w:val="sr-Latn-CS" w:eastAsia="en-US"/>
        </w:rPr>
      </w:pP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Prema rezultatima dobijenim određivanjem Hardgrove indeksa meljivosti, može se konstatovati da je ugalj sa PK Drmno teško meljiv zbog svoje »žilavosti«, što utiče na rezultate procesa drobljenja. Zbog ovog svojstva se pri drobljenju javljaju izduženi komadi uglja, koji zahteve u pogledu krupnoće zadovoljavaju po dve dimenzije, dok je treća znatno veća od dozvoljene. Na ovu osobinu uglja se ne može uticati, samo se može konstatovati, da to može biti još jedan od razloga zbog kojih su rezultati drobljenja lošiji od onih definisanih u specifikaciji proizvođača, koji su tipični za energetski ugalj.</w:t>
      </w:r>
    </w:p>
    <w:p w:rsidR="001E0864" w:rsidRPr="001E0864" w:rsidRDefault="001E0864" w:rsidP="001E0864">
      <w:pPr>
        <w:suppressAutoHyphens w:val="0"/>
        <w:rPr>
          <w:rFonts w:ascii="Arial Narrow" w:hAnsi="Arial Narrow" w:cs="Arial"/>
          <w:sz w:val="22"/>
          <w:szCs w:val="22"/>
          <w:lang w:val="sr-Latn-CS" w:eastAsia="en-US"/>
        </w:rPr>
      </w:pPr>
    </w:p>
    <w:p w:rsidR="001E0864" w:rsidRPr="001E0864" w:rsidRDefault="001E0864" w:rsidP="001E0864">
      <w:p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 xml:space="preserve">Tokom izrade ovog Elaborata, vršeno je periodično uzorkovanje izdrobljenog uglja. Obuhvaćen je kompletan ciklus trošenja seta drobećih čekića, odnosno obuhvaćen je period sa novim, delimično i potpuno istrošenim čekićima. </w:t>
      </w:r>
    </w:p>
    <w:p w:rsidR="001E0864" w:rsidRPr="001E0864" w:rsidRDefault="001E0864" w:rsidP="001E0864">
      <w:pPr>
        <w:suppressAutoHyphens w:val="0"/>
        <w:jc w:val="both"/>
        <w:rPr>
          <w:rFonts w:ascii="Arial Narrow" w:hAnsi="Arial Narrow" w:cs="Arial"/>
          <w:sz w:val="22"/>
          <w:szCs w:val="22"/>
          <w:lang w:val="sr-Latn-CS" w:eastAsia="en-US"/>
        </w:rPr>
      </w:pPr>
    </w:p>
    <w:p w:rsidR="001E0864" w:rsidRPr="001E0864" w:rsidRDefault="001E0864" w:rsidP="001E0864">
      <w:p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Na osnovu snimanja rada drobiličnog postrojenja, podataka iz redovnog praćenja rada od strane stručnih službi drobilane i rezultata laboratorijskih ispitivanja granulometrijskog sastava, možemo izvesti sledeće zaključke. Na rad drobiličnog postrojenja od najvećeg uticaja su dva parametara i to: neravnomernost trošenja drobećih tela i krupnoća ulaznog uglja, a koja su posledica više drugih uticajnih parametara:</w:t>
      </w:r>
    </w:p>
    <w:p w:rsidR="001E0864" w:rsidRPr="001E0864" w:rsidRDefault="001E0864" w:rsidP="001E0864">
      <w:pPr>
        <w:suppressAutoHyphens w:val="0"/>
        <w:jc w:val="both"/>
        <w:rPr>
          <w:rFonts w:ascii="Arial Narrow" w:hAnsi="Arial Narrow" w:cs="Arial"/>
          <w:sz w:val="22"/>
          <w:szCs w:val="22"/>
          <w:lang w:val="sr-Latn-CS" w:eastAsia="en-US"/>
        </w:rPr>
      </w:pPr>
    </w:p>
    <w:p w:rsidR="001E0864" w:rsidRPr="001E0864" w:rsidRDefault="001E0864" w:rsidP="00956445">
      <w:pPr>
        <w:numPr>
          <w:ilvl w:val="0"/>
          <w:numId w:val="47"/>
        </w:num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Neravnomerna istrošenost drobećih čekića je od najbitnijeg uticaja na rad drobiličnog postrojenja, pa su razlike u granulometrijskom sastavu u periodu rada sa novim i potpuno istrošenim čekićima drastične.</w:t>
      </w:r>
    </w:p>
    <w:p w:rsidR="001E0864" w:rsidRPr="001E0864" w:rsidRDefault="001E0864" w:rsidP="001E0864">
      <w:pPr>
        <w:suppressAutoHyphens w:val="0"/>
        <w:ind w:left="360"/>
        <w:jc w:val="both"/>
        <w:rPr>
          <w:rFonts w:ascii="Arial Narrow" w:hAnsi="Arial Narrow" w:cs="Arial"/>
          <w:sz w:val="22"/>
          <w:szCs w:val="22"/>
          <w:lang w:val="sr-Latn-CS" w:eastAsia="en-US"/>
        </w:rPr>
      </w:pPr>
    </w:p>
    <w:p w:rsidR="001E0864" w:rsidRPr="001E0864" w:rsidRDefault="001E0864" w:rsidP="00956445">
      <w:pPr>
        <w:numPr>
          <w:ilvl w:val="0"/>
          <w:numId w:val="47"/>
        </w:num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Ravnomernost trošenja meljućih tela zavisi od načina hranjenja i vrste materijala od kojeg su izrađena drobeća tela; ravnomerno trošenje čekića omogućava normalnu regulaciju zazora i samim tim ujednačeniji granulometrijski sastav izdrobljenog uglja.</w:t>
      </w:r>
    </w:p>
    <w:p w:rsidR="001E0864" w:rsidRPr="001E0864" w:rsidRDefault="001E0864" w:rsidP="001E0864">
      <w:pPr>
        <w:suppressAutoHyphens w:val="0"/>
        <w:ind w:left="360"/>
        <w:jc w:val="both"/>
        <w:rPr>
          <w:rFonts w:ascii="Arial Narrow" w:hAnsi="Arial Narrow" w:cs="Arial"/>
          <w:sz w:val="22"/>
          <w:szCs w:val="22"/>
          <w:lang w:val="sr-Latn-CS" w:eastAsia="en-US"/>
        </w:rPr>
      </w:pPr>
    </w:p>
    <w:p w:rsidR="001E0864" w:rsidRPr="001E0864" w:rsidRDefault="001E0864" w:rsidP="00956445">
      <w:pPr>
        <w:numPr>
          <w:ilvl w:val="0"/>
          <w:numId w:val="47"/>
        </w:num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Na drobilani Drmno neravnomerno trošenje čekića je evidentno, kako je prikazano u odgovarajućim poglavljima ovog elaborata, i ima za posledicu da se granulometrijski sastav tokom perioda trošenja čekića sukcesivno pogoršava.</w:t>
      </w:r>
    </w:p>
    <w:p w:rsidR="001E0864" w:rsidRPr="001E0864" w:rsidRDefault="001E0864" w:rsidP="001E0864">
      <w:pPr>
        <w:suppressAutoHyphens w:val="0"/>
        <w:jc w:val="both"/>
        <w:rPr>
          <w:rFonts w:ascii="Arial Narrow" w:hAnsi="Arial Narrow" w:cs="Arial"/>
          <w:sz w:val="22"/>
          <w:szCs w:val="22"/>
          <w:lang w:val="sr-Latn-CS" w:eastAsia="en-US"/>
        </w:rPr>
      </w:pPr>
    </w:p>
    <w:p w:rsidR="001E0864" w:rsidRPr="001E0864" w:rsidRDefault="001E0864" w:rsidP="00956445">
      <w:pPr>
        <w:numPr>
          <w:ilvl w:val="0"/>
          <w:numId w:val="47"/>
        </w:num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 xml:space="preserve">Uticaj ulazne krupnoće uglja je takođe evidentan, što je lako uočljivo upoređujući granulometrijski sastav izdrobljenog uglja kada se izdvaja komadni ugalj i kada rovni ugalj ide direktno na drobljenje. Tokom snimanja nije bilo mogućnosti da se uzmu uzorci rovnog uglja, ali prema karakteristikama mašina koje rade na otkopavanju uglja na kopu Drmno, poznato je da vedričar Ers 719, daje maksimalnu krupnoću rovnog uglja, veću od predviđene za vrstu drobilica koja je u radu. Poseban problem predstavljaju izduženi komadi uglja (čija je jedna dimenzija znatno veća od maksimalno zahtevane krupnoće uglja) u izdrobljenom proizvodu koji su posledica drvenaste strukture uglja i načina usitnjavanja ovog tipa drobilice, koja drobi udarom. </w:t>
      </w:r>
    </w:p>
    <w:p w:rsidR="001E0864" w:rsidRPr="001E0864" w:rsidRDefault="001E0864" w:rsidP="001E0864">
      <w:pPr>
        <w:suppressAutoHyphens w:val="0"/>
        <w:jc w:val="both"/>
        <w:rPr>
          <w:rFonts w:ascii="Arial Narrow" w:hAnsi="Arial Narrow" w:cs="Arial"/>
          <w:sz w:val="22"/>
          <w:szCs w:val="22"/>
          <w:lang w:val="sr-Latn-CS" w:eastAsia="en-US"/>
        </w:rPr>
      </w:pPr>
    </w:p>
    <w:p w:rsidR="001E0864" w:rsidRPr="001E0864" w:rsidRDefault="001E0864" w:rsidP="001E0864">
      <w:p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Tokom snimanja, ni u jednom periodu nije dobijen zahtevani granulometrijski sastav izdrobljenog uglja. Bez obzira na sve uticajne parametre, odnosno u radu sa novim drobećim telima, podešenim zazorom na 40 mm, sa izdavajanjem komadnog uglja i smanjenjem kapaciteta na 1000 t/h, nisu zadovoljeni zahtevi u pogledu granulacije iako je granulometrijski sastav znatno bolji nego u drugim slučajevima.</w:t>
      </w:r>
    </w:p>
    <w:p w:rsidR="001E0864" w:rsidRPr="001E0864" w:rsidRDefault="001E0864" w:rsidP="001E0864">
      <w:pPr>
        <w:suppressAutoHyphens w:val="0"/>
        <w:jc w:val="both"/>
        <w:rPr>
          <w:rFonts w:ascii="Arial Narrow" w:hAnsi="Arial Narrow" w:cs="Arial"/>
          <w:sz w:val="22"/>
          <w:szCs w:val="22"/>
          <w:lang w:val="sr-Latn-CS" w:eastAsia="en-US"/>
        </w:rPr>
      </w:pPr>
    </w:p>
    <w:p w:rsidR="001E0864" w:rsidRPr="001E0864" w:rsidRDefault="001E0864" w:rsidP="001E0864">
      <w:pPr>
        <w:suppressAutoHyphens w:val="0"/>
        <w:jc w:val="both"/>
        <w:rPr>
          <w:rFonts w:ascii="Arial Narrow" w:hAnsi="Arial Narrow" w:cs="Arial"/>
          <w:b/>
          <w:i/>
          <w:sz w:val="22"/>
          <w:szCs w:val="22"/>
          <w:u w:val="single"/>
          <w:lang w:val="sr-Latn-CS" w:eastAsia="en-US"/>
        </w:rPr>
      </w:pPr>
      <w:r w:rsidRPr="001E0864">
        <w:rPr>
          <w:rFonts w:ascii="Arial Narrow" w:hAnsi="Arial Narrow" w:cs="Arial"/>
          <w:b/>
          <w:i/>
          <w:sz w:val="22"/>
          <w:szCs w:val="22"/>
          <w:u w:val="single"/>
          <w:lang w:val="sr-Latn-CS" w:eastAsia="en-US"/>
        </w:rPr>
        <w:t>Predlog mera</w:t>
      </w:r>
    </w:p>
    <w:p w:rsidR="001E0864" w:rsidRPr="001E0864" w:rsidRDefault="001E0864" w:rsidP="001E0864">
      <w:pPr>
        <w:suppressAutoHyphens w:val="0"/>
        <w:jc w:val="both"/>
        <w:rPr>
          <w:rFonts w:ascii="Arial Narrow" w:hAnsi="Arial Narrow" w:cs="Arial"/>
          <w:sz w:val="22"/>
          <w:szCs w:val="22"/>
          <w:lang w:val="sr-Latn-CS" w:eastAsia="en-US"/>
        </w:rPr>
      </w:pPr>
    </w:p>
    <w:p w:rsidR="001E0864" w:rsidRPr="001E0864" w:rsidRDefault="001E0864" w:rsidP="001E0864">
      <w:p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Na osnovu višemesečnih aktivnosti na praćenju rada drobiličnog postrojenja sa aspekta krupnoće izdrobljenog uglja pri različitim radnim uslovima, prvenstveno radom drobilice sa drobećim telima različitog stepena istrošenosti, i analiza svih uticajnih parametara, predlog potrebnih mera za dovođenje parametara izdrobljenog uglja TE Kostolac B na projektovane vrednosti obuhvata: mere za poboljšanje postojećeg stanja u procesu drobljenja u drobilani sa postojećom opremom se baziraju povećanju tehnološke discipline u svim fazama gde postoji mogući uticaj na rad drobilane, i to:</w:t>
      </w:r>
    </w:p>
    <w:p w:rsidR="001E0864" w:rsidRPr="001E0864" w:rsidRDefault="001E0864" w:rsidP="001E0864">
      <w:pPr>
        <w:suppressAutoHyphens w:val="0"/>
        <w:ind w:left="424"/>
        <w:jc w:val="both"/>
        <w:rPr>
          <w:rFonts w:ascii="Arial Narrow" w:hAnsi="Arial Narrow" w:cs="Arial"/>
          <w:sz w:val="22"/>
          <w:szCs w:val="22"/>
          <w:lang w:val="sr-Latn-CS" w:eastAsia="en-US"/>
        </w:rPr>
      </w:pPr>
    </w:p>
    <w:p w:rsidR="001E0864" w:rsidRPr="001E0864" w:rsidRDefault="001E0864" w:rsidP="00956445">
      <w:pPr>
        <w:numPr>
          <w:ilvl w:val="0"/>
          <w:numId w:val="48"/>
        </w:num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 xml:space="preserve">Tokom otkopavanja uglja na površinskom kopu mora se, koliko god je to moguće, voditi računa o krupnoći uglja koji se kopa, odnosno da se otkopavanje tehnološki prilagodi kako bi se ostvarila ulazna krupnoća ulaza u drobilicu, data u tehničkim zahtevima tehničkog uputsva za ovu drobilicu (100% - 450 mm), i koja predstavlja jedan od preduslova ostvarivanje projektovanih parametara izdrobljenog uglja. </w:t>
      </w:r>
    </w:p>
    <w:p w:rsidR="001E0864" w:rsidRPr="001E0864" w:rsidRDefault="001E0864" w:rsidP="001E0864">
      <w:pPr>
        <w:suppressAutoHyphens w:val="0"/>
        <w:ind w:left="360"/>
        <w:jc w:val="both"/>
        <w:rPr>
          <w:rFonts w:ascii="Arial Narrow" w:hAnsi="Arial Narrow" w:cs="Arial"/>
          <w:sz w:val="22"/>
          <w:szCs w:val="22"/>
          <w:lang w:val="sr-Latn-CS" w:eastAsia="en-US"/>
        </w:rPr>
      </w:pPr>
    </w:p>
    <w:p w:rsidR="001E0864" w:rsidRPr="001E0864" w:rsidRDefault="001E0864" w:rsidP="00956445">
      <w:pPr>
        <w:numPr>
          <w:ilvl w:val="0"/>
          <w:numId w:val="48"/>
        </w:num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Hranjenje drobilice nije rešeno na odgovarajući način i zbog toga je potrebno rekonstruisati pre svega odbojnu ploču u prijemnom levku ulaza u drobilicu na sličan način kako je izvedeno u drobilani Tamnava. Takođe je potrebno na koritastoj traci, koja hrani drobilicu (a koja je nekada bila ravna), predvideti odgovarajući sistem koji bi omogućio širenje materijala po celoj širini trake. Obe mere su u pravcu ravnomernog hranjenja po širini drobilice i ravnomernom trošenju drobećih čekića.</w:t>
      </w:r>
    </w:p>
    <w:p w:rsidR="001E0864" w:rsidRPr="001E0864" w:rsidRDefault="001E0864" w:rsidP="001E0864">
      <w:pPr>
        <w:suppressAutoHyphens w:val="0"/>
        <w:ind w:left="360"/>
        <w:jc w:val="both"/>
        <w:rPr>
          <w:rFonts w:ascii="Arial Narrow" w:hAnsi="Arial Narrow" w:cs="Arial"/>
          <w:sz w:val="22"/>
          <w:szCs w:val="22"/>
          <w:lang w:val="sr-Latn-CS" w:eastAsia="en-US"/>
        </w:rPr>
      </w:pPr>
    </w:p>
    <w:p w:rsidR="001E0864" w:rsidRPr="001E0864" w:rsidRDefault="001E0864" w:rsidP="00956445">
      <w:pPr>
        <w:numPr>
          <w:ilvl w:val="0"/>
          <w:numId w:val="48"/>
        </w:num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Promenu seta čekića na drobilici i podešavanje zazora između čekića i odbojnih valjaka potrebno je vršiti blagovremeno, a na osnovu dijagrama istrošenosti čekića i rezultata granulometrijskih analiza izdrobljenog uglja. Ovo podrazumeva i da je neophodno nabavljati isključivo drobeća tela odgovarajućeg kvaliteta, što podrazumeva adekvatan materijal i način izrade, i obezbediti da se uvek ima po jedan set čekića u rezervi za svaku drobilicu.</w:t>
      </w:r>
    </w:p>
    <w:p w:rsidR="001E0864" w:rsidRPr="001E0864" w:rsidRDefault="001E0864" w:rsidP="001E0864">
      <w:pPr>
        <w:suppressAutoHyphens w:val="0"/>
        <w:ind w:left="360"/>
        <w:jc w:val="both"/>
        <w:rPr>
          <w:rFonts w:ascii="Arial Narrow" w:hAnsi="Arial Narrow" w:cs="Arial"/>
          <w:sz w:val="22"/>
          <w:szCs w:val="22"/>
          <w:lang w:val="sr-Latn-CS" w:eastAsia="en-US"/>
        </w:rPr>
      </w:pPr>
    </w:p>
    <w:p w:rsidR="001E0864" w:rsidRPr="001E0864" w:rsidRDefault="001E0864" w:rsidP="00956445">
      <w:pPr>
        <w:numPr>
          <w:ilvl w:val="0"/>
          <w:numId w:val="48"/>
        </w:num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 xml:space="preserve">Potrebno je uvesti redovnu kontrolu granulometrijskog sastava izdrobljenog uglja u drobilani, jer se podaci iz termoelektrane odnose na ugalj koji se dozira u mlinove a ne na ugalj koji se u realnom vremenu drobi u drobilani. Stoga obrađivač predlaže da se uzorkovanje izdrobljenog uglja sprovodi bar jednom u smeni, u skladu sa odredbama standarda </w:t>
      </w:r>
      <w:r w:rsidRPr="001E0864">
        <w:rPr>
          <w:rFonts w:ascii="Arial Narrow" w:hAnsi="Arial Narrow" w:cs="Arial"/>
          <w:noProof/>
          <w:sz w:val="22"/>
          <w:szCs w:val="22"/>
          <w:lang w:val="sr-Latn-CS" w:eastAsia="en-US"/>
        </w:rPr>
        <w:t>JUS B.H9.001. Na uzorku izdrobljenog uglja suvim prosejavanjem, na sitima otvora 40 i 60 mm, određivati udeo klase +60 mm, -60+40 mm i -40+0 mm.</w:t>
      </w:r>
    </w:p>
    <w:p w:rsidR="001E0864" w:rsidRPr="001E0864" w:rsidRDefault="001E0864" w:rsidP="001E0864">
      <w:pPr>
        <w:suppressAutoHyphens w:val="0"/>
        <w:ind w:left="64"/>
        <w:jc w:val="both"/>
        <w:rPr>
          <w:rFonts w:ascii="Arial Narrow" w:hAnsi="Arial Narrow" w:cs="Arial"/>
          <w:sz w:val="22"/>
          <w:szCs w:val="22"/>
          <w:lang w:val="sr-Latn-CS" w:eastAsia="en-US"/>
        </w:rPr>
      </w:pP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b/>
          <w:sz w:val="22"/>
          <w:szCs w:val="22"/>
          <w:lang w:val="sr-Latn-CS" w:eastAsia="en-US"/>
        </w:rPr>
        <w:t>5</w:t>
      </w:r>
      <w:r w:rsidRPr="001E0864">
        <w:rPr>
          <w:rFonts w:ascii="Arial Narrow" w:hAnsi="Arial Narrow" w:cs="Arial"/>
          <w:b/>
          <w:sz w:val="22"/>
          <w:szCs w:val="22"/>
          <w:lang w:val="en-US" w:eastAsia="en-US"/>
        </w:rPr>
        <w:t xml:space="preserve">.0 Izbor rešenja hranjenja drobilica i obrazloženi prikaz usvojenog projektnog rešenja </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b/>
          <w:sz w:val="22"/>
          <w:szCs w:val="22"/>
          <w:lang w:val="en-US" w:eastAsia="en-US"/>
        </w:rPr>
      </w:pPr>
      <w:r w:rsidRPr="001E0864">
        <w:rPr>
          <w:rFonts w:ascii="Arial Narrow" w:hAnsi="Arial Narrow" w:cs="Arial"/>
          <w:b/>
          <w:sz w:val="22"/>
          <w:szCs w:val="22"/>
          <w:lang w:val="en-US" w:eastAsia="en-US"/>
        </w:rPr>
        <w:t>5.1 Izbor rešenja hranjenja drobilica</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pl-PL" w:eastAsia="en-US"/>
        </w:rPr>
        <w:t>Pre</w:t>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pl-PL" w:eastAsia="en-US"/>
        </w:rPr>
        <w:t>izbora</w:t>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pl-PL" w:eastAsia="en-US"/>
        </w:rPr>
        <w:t>re</w:t>
      </w:r>
      <w:r w:rsidRPr="001E0864">
        <w:rPr>
          <w:rFonts w:ascii="Arial Narrow" w:hAnsi="Arial Narrow" w:cs="Arial"/>
          <w:sz w:val="22"/>
          <w:szCs w:val="22"/>
          <w:lang w:val="en-US" w:eastAsia="en-US"/>
        </w:rPr>
        <w:t>š</w:t>
      </w:r>
      <w:r w:rsidRPr="001E0864">
        <w:rPr>
          <w:rFonts w:ascii="Arial Narrow" w:hAnsi="Arial Narrow" w:cs="Arial"/>
          <w:sz w:val="22"/>
          <w:szCs w:val="22"/>
          <w:lang w:val="pl-PL" w:eastAsia="en-US"/>
        </w:rPr>
        <w:t>enja</w:t>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pl-PL" w:eastAsia="en-US"/>
        </w:rPr>
        <w:t>hranjenja</w:t>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pl-PL" w:eastAsia="en-US"/>
        </w:rPr>
        <w:t>drobilica</w:t>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pl-PL" w:eastAsia="en-US"/>
        </w:rPr>
        <w:t>sa</w:t>
      </w:r>
      <w:r w:rsidRPr="001E0864">
        <w:rPr>
          <w:rFonts w:ascii="Arial Narrow" w:hAnsi="Arial Narrow" w:cs="Arial"/>
          <w:sz w:val="22"/>
          <w:szCs w:val="22"/>
          <w:lang w:val="en-US" w:eastAsia="en-US"/>
        </w:rPr>
        <w:t xml:space="preserve"> č</w:t>
      </w:r>
      <w:r w:rsidRPr="001E0864">
        <w:rPr>
          <w:rFonts w:ascii="Arial Narrow" w:hAnsi="Arial Narrow" w:cs="Arial"/>
          <w:sz w:val="22"/>
          <w:szCs w:val="22"/>
          <w:lang w:val="pl-PL" w:eastAsia="en-US"/>
        </w:rPr>
        <w:t>eki</w:t>
      </w:r>
      <w:r w:rsidRPr="001E0864">
        <w:rPr>
          <w:rFonts w:ascii="Arial Narrow" w:hAnsi="Arial Narrow" w:cs="Arial"/>
          <w:sz w:val="22"/>
          <w:szCs w:val="22"/>
          <w:lang w:val="en-US" w:eastAsia="en-US"/>
        </w:rPr>
        <w:t>ć</w:t>
      </w:r>
      <w:r w:rsidRPr="001E0864">
        <w:rPr>
          <w:rFonts w:ascii="Arial Narrow" w:hAnsi="Arial Narrow" w:cs="Arial"/>
          <w:sz w:val="22"/>
          <w:szCs w:val="22"/>
          <w:lang w:val="pl-PL" w:eastAsia="en-US"/>
        </w:rPr>
        <w:t>ima</w:t>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pl-PL" w:eastAsia="en-US"/>
        </w:rPr>
        <w:t>u</w:t>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pl-PL" w:eastAsia="en-US"/>
        </w:rPr>
        <w:t>drobilani</w:t>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pl-PL" w:eastAsia="en-US"/>
        </w:rPr>
        <w:t>PK</w:t>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pl-PL" w:eastAsia="en-US"/>
        </w:rPr>
        <w:t>Drmno</w:t>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pl-PL" w:eastAsia="en-US"/>
        </w:rPr>
        <w:t>potrebno</w:t>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pl-PL" w:eastAsia="en-US"/>
        </w:rPr>
        <w:t>je</w:t>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pl-PL" w:eastAsia="en-US"/>
        </w:rPr>
        <w:t>podsetiti</w:t>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pl-PL" w:eastAsia="en-US"/>
        </w:rPr>
        <w:t>se</w:t>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pl-PL" w:eastAsia="en-US"/>
        </w:rPr>
        <w:t>osnove</w:t>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pl-PL" w:eastAsia="en-US"/>
        </w:rPr>
        <w:t>tehnologije</w:t>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pl-PL" w:eastAsia="en-US"/>
        </w:rPr>
        <w:t>drobljenja</w:t>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pl-PL" w:eastAsia="en-US"/>
        </w:rPr>
        <w:t>uglja</w:t>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pl-PL" w:eastAsia="en-US"/>
        </w:rPr>
        <w:t>u</w:t>
      </w:r>
      <w:r w:rsidRPr="001E0864">
        <w:rPr>
          <w:rFonts w:ascii="Arial Narrow" w:hAnsi="Arial Narrow" w:cs="Arial"/>
          <w:sz w:val="22"/>
          <w:szCs w:val="22"/>
          <w:lang w:val="en-US" w:eastAsia="en-US"/>
        </w:rPr>
        <w:t xml:space="preserve"> č</w:t>
      </w:r>
      <w:r w:rsidRPr="001E0864">
        <w:rPr>
          <w:rFonts w:ascii="Arial Narrow" w:hAnsi="Arial Narrow" w:cs="Arial"/>
          <w:sz w:val="22"/>
          <w:szCs w:val="22"/>
          <w:lang w:val="pl-PL" w:eastAsia="en-US"/>
        </w:rPr>
        <w:t>eki</w:t>
      </w:r>
      <w:r w:rsidRPr="001E0864">
        <w:rPr>
          <w:rFonts w:ascii="Arial Narrow" w:hAnsi="Arial Narrow" w:cs="Arial"/>
          <w:sz w:val="22"/>
          <w:szCs w:val="22"/>
          <w:lang w:val="en-US" w:eastAsia="en-US"/>
        </w:rPr>
        <w:t>ć</w:t>
      </w:r>
      <w:r w:rsidRPr="001E0864">
        <w:rPr>
          <w:rFonts w:ascii="Arial Narrow" w:hAnsi="Arial Narrow" w:cs="Arial"/>
          <w:sz w:val="22"/>
          <w:szCs w:val="22"/>
          <w:lang w:val="pl-PL" w:eastAsia="en-US"/>
        </w:rPr>
        <w:t>nim</w:t>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pl-PL" w:eastAsia="en-US"/>
        </w:rPr>
        <w:t>drobilicama</w:t>
      </w:r>
      <w:r w:rsidRPr="001E0864">
        <w:rPr>
          <w:rFonts w:ascii="Arial Narrow" w:hAnsi="Arial Narrow" w:cs="Arial"/>
          <w:sz w:val="22"/>
          <w:szCs w:val="22"/>
          <w:lang w:val="en-US" w:eastAsia="en-US"/>
        </w:rPr>
        <w:t>.</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b/>
          <w:sz w:val="22"/>
          <w:szCs w:val="22"/>
          <w:lang w:val="pl-PL" w:eastAsia="en-US"/>
        </w:rPr>
        <w:t>Osnovi</w:t>
      </w:r>
      <w:r w:rsidRPr="001E0864">
        <w:rPr>
          <w:rFonts w:ascii="Arial Narrow" w:hAnsi="Arial Narrow" w:cs="Arial"/>
          <w:b/>
          <w:sz w:val="22"/>
          <w:szCs w:val="22"/>
          <w:lang w:val="en-US" w:eastAsia="en-US"/>
        </w:rPr>
        <w:t xml:space="preserve"> </w:t>
      </w:r>
      <w:r w:rsidRPr="001E0864">
        <w:rPr>
          <w:rFonts w:ascii="Arial Narrow" w:hAnsi="Arial Narrow" w:cs="Arial"/>
          <w:b/>
          <w:sz w:val="22"/>
          <w:szCs w:val="22"/>
          <w:lang w:val="pl-PL" w:eastAsia="en-US"/>
        </w:rPr>
        <w:t>teh</w:t>
      </w:r>
      <w:r w:rsidRPr="001E0864">
        <w:rPr>
          <w:rFonts w:ascii="Arial Narrow" w:hAnsi="Arial Narrow" w:cs="Arial"/>
          <w:b/>
          <w:sz w:val="22"/>
          <w:szCs w:val="22"/>
          <w:lang w:val="en-US" w:eastAsia="en-US"/>
        </w:rPr>
        <w:t>nologije čekićnih drobilica</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Drobilice čekićari ili čekićne drobilice, su među najstarijim drobilicama ali i dalje široko rasprostranjene u praksi. U njima se materijal usitnjava u dva stepena, i to najpre pri ulazu u drobilicu kada se prva redukcija komada vrši udarom čekića, usled velike obimne brzine a drugi stepen usitnjavanja se vrši atricijom i trljanjem u tesnoj zoni, između čekića u pokretu i obloga u drobilici. Njihova prednost je što mogu postići željenu gornju graničnu krupnoću bez zatvorenog kruga drobljenja (bez rada sa sitom u zatvorenom krugu), a proizvode kubične forme sa minimum ravnih, pločastih zrna. Krupnoća izlaznog proizvoda kontroliše se preko brojnih faktora kao što su:</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956445">
      <w:pPr>
        <w:numPr>
          <w:ilvl w:val="0"/>
          <w:numId w:val="34"/>
        </w:num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Ulazni kapacitet,</w:t>
      </w:r>
    </w:p>
    <w:p w:rsidR="001E0864" w:rsidRPr="001E0864" w:rsidRDefault="001E0864" w:rsidP="00956445">
      <w:pPr>
        <w:numPr>
          <w:ilvl w:val="0"/>
          <w:numId w:val="34"/>
        </w:num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Brzina rotacije rotora sa čekićima,</w:t>
      </w:r>
    </w:p>
    <w:p w:rsidR="001E0864" w:rsidRPr="001E0864" w:rsidRDefault="001E0864" w:rsidP="00956445">
      <w:pPr>
        <w:numPr>
          <w:ilvl w:val="0"/>
          <w:numId w:val="34"/>
        </w:num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Broj čekića i vrsta čekića koji se koriste na drobilici,,</w:t>
      </w:r>
    </w:p>
    <w:p w:rsidR="001E0864" w:rsidRPr="001E0864" w:rsidRDefault="001E0864" w:rsidP="00956445">
      <w:pPr>
        <w:numPr>
          <w:ilvl w:val="0"/>
          <w:numId w:val="34"/>
        </w:num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Razmak između čekića i bočnih obloga u drobilici,</w:t>
      </w:r>
    </w:p>
    <w:p w:rsidR="001E0864" w:rsidRPr="001E0864" w:rsidRDefault="001E0864" w:rsidP="00956445">
      <w:pPr>
        <w:numPr>
          <w:ilvl w:val="0"/>
          <w:numId w:val="34"/>
        </w:num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Veličina izlaznog otvora,</w:t>
      </w:r>
    </w:p>
    <w:p w:rsidR="001E0864" w:rsidRPr="001E0864" w:rsidRDefault="001E0864" w:rsidP="001E0864">
      <w:pPr>
        <w:suppressAutoHyphens w:val="0"/>
        <w:jc w:val="both"/>
        <w:rPr>
          <w:rFonts w:ascii="Arial Narrow" w:hAnsi="Arial Narrow" w:cs="Arial"/>
          <w:sz w:val="22"/>
          <w:szCs w:val="22"/>
          <w:lang w:val="pl-PL" w:eastAsia="en-US"/>
        </w:rPr>
      </w:pPr>
    </w:p>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Čekićne drobilice imaju visok stepen redukcije i veliki kapacitet, pa se koriste i za primarno, sekundarno i treće drobljenje. Usled habanja, nisu pogodne za usitnjavanje tvrdih i visoko abrazivnih materijala (sa visokim sadržajem SiO</w:t>
      </w:r>
      <w:r w:rsidRPr="001E0864">
        <w:rPr>
          <w:rFonts w:ascii="Arial Narrow" w:hAnsi="Arial Narrow" w:cs="Arial"/>
          <w:sz w:val="22"/>
          <w:szCs w:val="22"/>
          <w:vertAlign w:val="subscript"/>
          <w:lang w:val="pl-PL" w:eastAsia="en-US"/>
        </w:rPr>
        <w:t>2</w:t>
      </w:r>
      <w:r w:rsidRPr="001E0864">
        <w:rPr>
          <w:rFonts w:ascii="Arial Narrow" w:hAnsi="Arial Narrow" w:cs="Arial"/>
          <w:sz w:val="22"/>
          <w:szCs w:val="22"/>
          <w:lang w:val="pl-PL" w:eastAsia="en-US"/>
        </w:rPr>
        <w:t xml:space="preserve">). Centar gravitacije određuje fokus udara i mora se kontrolisati, da bi se iskoristila puna masa čekića, nasuprot mase ulaznog materijala koji se usitnjava. Oblik čekića je takođe važan i može biti različit. Tokom rotacije čekića, velika količina vazduha se usisava i izbacuje iz drobilice i sa njom znatan udeo prašine. Čekićne drobilice se svrstavaju u reverzibilne i nereverzibilne, zavisno od rotacije čekića u smeru kazaljki na satu, ili nasuprot kazaljki na satu ili u oba smera. </w:t>
      </w:r>
    </w:p>
    <w:p w:rsidR="001E0864" w:rsidRPr="001E0864" w:rsidRDefault="001E0864" w:rsidP="001E0864">
      <w:pPr>
        <w:suppressAutoHyphens w:val="0"/>
        <w:jc w:val="both"/>
        <w:rPr>
          <w:rFonts w:ascii="Arial Narrow" w:hAnsi="Arial Narrow" w:cs="Arial"/>
          <w:sz w:val="22"/>
          <w:szCs w:val="22"/>
          <w:lang w:val="pl-PL" w:eastAsia="en-US"/>
        </w:rPr>
      </w:pPr>
    </w:p>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Uopšteno, čekična drobilica se sastoji od cilindričnog kućišta, u kome je visoko brzinski rotirajući disk (rotor) na kome su okačeni brojni čekići u 8 do 10 redova. Materijal koji se drobi, uvodi se u drobilicu u sredinu, tj. centar, odgovarajućom hranilicom, i u toku prolaza kroz drobilicu, materijal udaraju čekići nekoliko puta pre izlaza iz drobilice. Kod reverzibilnih drobilica, rotor se može okretati u smeru kretanja kazaljki na satu i obrnuto. Na slici 5.1 je prikazana šematski, čekićna drobilica sa reverzibilnim radom, što se vidi po oblogama na zidovima cilindričnog dela drobilice. Drobilica na šematskom prikazu, ima 10 redova čekića na rotoru.</w:t>
      </w:r>
    </w:p>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noProof/>
          <w:sz w:val="22"/>
          <w:szCs w:val="22"/>
          <w:lang w:val="en-US" w:eastAsia="en-US"/>
        </w:rPr>
        <w:lastRenderedPageBreak/>
        <w:drawing>
          <wp:inline distT="0" distB="0" distL="0" distR="0" wp14:anchorId="47D90F62" wp14:editId="6D300AD3">
            <wp:extent cx="3009900" cy="2828925"/>
            <wp:effectExtent l="19050" t="19050" r="19050" b="2857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7" cstate="print"/>
                    <a:srcRect/>
                    <a:stretch>
                      <a:fillRect/>
                    </a:stretch>
                  </pic:blipFill>
                  <pic:spPr bwMode="auto">
                    <a:xfrm>
                      <a:off x="0" y="0"/>
                      <a:ext cx="3009900" cy="2828925"/>
                    </a:xfrm>
                    <a:prstGeom prst="rect">
                      <a:avLst/>
                    </a:prstGeom>
                    <a:noFill/>
                    <a:ln w="6350" cmpd="sng">
                      <a:solidFill>
                        <a:srgbClr val="000000"/>
                      </a:solidFill>
                      <a:miter lim="800000"/>
                      <a:headEnd/>
                      <a:tailEnd/>
                    </a:ln>
                    <a:effectLst/>
                  </pic:spPr>
                </pic:pic>
              </a:graphicData>
            </a:graphic>
          </wp:inline>
        </w:drawing>
      </w:r>
    </w:p>
    <w:p w:rsidR="001E0864" w:rsidRPr="001E0864" w:rsidRDefault="001E0864" w:rsidP="001E0864">
      <w:pPr>
        <w:suppressAutoHyphens w:val="0"/>
        <w:spacing w:before="120" w:after="12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Slika 5.1 Šematski prikaz reverzibilne čekićne drobilice</w:t>
      </w:r>
    </w:p>
    <w:p w:rsidR="001E0864" w:rsidRPr="001E0864" w:rsidRDefault="001E0864" w:rsidP="001E0864">
      <w:pPr>
        <w:suppressAutoHyphens w:val="0"/>
        <w:spacing w:before="240" w:after="240"/>
        <w:jc w:val="both"/>
        <w:rPr>
          <w:rFonts w:ascii="Arial Narrow" w:hAnsi="Arial Narrow" w:cs="Arial"/>
          <w:sz w:val="22"/>
          <w:szCs w:val="22"/>
          <w:lang w:val="pl-PL" w:eastAsia="en-US"/>
        </w:rPr>
      </w:pPr>
      <w:r w:rsidRPr="001E0864">
        <w:rPr>
          <w:rFonts w:ascii="Arial Narrow" w:hAnsi="Arial Narrow" w:cs="Arial"/>
          <w:sz w:val="22"/>
          <w:szCs w:val="22"/>
          <w:lang w:val="pl-PL" w:eastAsia="en-US"/>
        </w:rPr>
        <w:t>U posebnim slučajevima se čekićne drobilice izrađuju sa rešetkom na izlazu, koja sprečava izlaz materijala, dok ne dostigne, krupnoću otvora rešetke. Na slici 5.2 prikazan je spoljni izgled i presek, češke drobilice KDV 1137, koje su ugrađene u drobilani PK Drmno (poz. D1 i D3), za usitnjavanje uglja za potrebe rada termoelektrane „Kostolac B”.</w:t>
      </w:r>
    </w:p>
    <w:p w:rsidR="001E0864" w:rsidRPr="001E0864" w:rsidRDefault="001E0864" w:rsidP="001E0864">
      <w:pPr>
        <w:suppressAutoHyphens w:val="0"/>
        <w:jc w:val="both"/>
        <w:rPr>
          <w:rFonts w:ascii="Arial Narrow" w:hAnsi="Arial Narrow" w:cs="Arial"/>
          <w:sz w:val="22"/>
          <w:szCs w:val="22"/>
          <w:lang w:val="pl-PL" w:eastAsia="en-US"/>
        </w:rPr>
      </w:pPr>
    </w:p>
    <w:tbl>
      <w:tblPr>
        <w:tblStyle w:val="TableGrid7"/>
        <w:tblW w:w="0" w:type="auto"/>
        <w:jc w:val="center"/>
        <w:tblLook w:val="01E0" w:firstRow="1" w:lastRow="1" w:firstColumn="1" w:lastColumn="1" w:noHBand="0" w:noVBand="0"/>
      </w:tblPr>
      <w:tblGrid>
        <w:gridCol w:w="4296"/>
        <w:gridCol w:w="5316"/>
      </w:tblGrid>
      <w:tr w:rsidR="001E0864" w:rsidRPr="001E0864" w:rsidTr="001E0864">
        <w:trPr>
          <w:jc w:val="center"/>
        </w:trPr>
        <w:tc>
          <w:tcPr>
            <w:tcW w:w="4248"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noProof/>
                <w:sz w:val="22"/>
                <w:szCs w:val="22"/>
                <w:lang w:val="en-US" w:eastAsia="en-US"/>
              </w:rPr>
              <w:drawing>
                <wp:inline distT="0" distB="0" distL="0" distR="0" wp14:anchorId="671C33E4" wp14:editId="3FFF99C1">
                  <wp:extent cx="2571750" cy="2295525"/>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8" cstate="print"/>
                          <a:srcRect/>
                          <a:stretch>
                            <a:fillRect/>
                          </a:stretch>
                        </pic:blipFill>
                        <pic:spPr bwMode="auto">
                          <a:xfrm>
                            <a:off x="0" y="0"/>
                            <a:ext cx="2571750" cy="2295525"/>
                          </a:xfrm>
                          <a:prstGeom prst="rect">
                            <a:avLst/>
                          </a:prstGeom>
                          <a:noFill/>
                          <a:ln w="9525">
                            <a:noFill/>
                            <a:miter lim="800000"/>
                            <a:headEnd/>
                            <a:tailEnd/>
                          </a:ln>
                        </pic:spPr>
                      </pic:pic>
                    </a:graphicData>
                  </a:graphic>
                </wp:inline>
              </w:drawing>
            </w:r>
          </w:p>
        </w:tc>
        <w:tc>
          <w:tcPr>
            <w:tcW w:w="4556"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noProof/>
                <w:sz w:val="22"/>
                <w:szCs w:val="22"/>
                <w:lang w:val="en-US" w:eastAsia="en-US"/>
              </w:rPr>
              <w:drawing>
                <wp:inline distT="0" distB="0" distL="0" distR="0" wp14:anchorId="4BBA587B" wp14:editId="46E13895">
                  <wp:extent cx="3219450" cy="2247900"/>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9" cstate="print"/>
                          <a:srcRect/>
                          <a:stretch>
                            <a:fillRect/>
                          </a:stretch>
                        </pic:blipFill>
                        <pic:spPr bwMode="auto">
                          <a:xfrm>
                            <a:off x="0" y="0"/>
                            <a:ext cx="3219450" cy="2247900"/>
                          </a:xfrm>
                          <a:prstGeom prst="rect">
                            <a:avLst/>
                          </a:prstGeom>
                          <a:noFill/>
                          <a:ln w="9525">
                            <a:noFill/>
                            <a:miter lim="800000"/>
                            <a:headEnd/>
                            <a:tailEnd/>
                          </a:ln>
                        </pic:spPr>
                      </pic:pic>
                    </a:graphicData>
                  </a:graphic>
                </wp:inline>
              </w:drawing>
            </w:r>
          </w:p>
        </w:tc>
      </w:tr>
      <w:tr w:rsidR="001E0864" w:rsidRPr="001E0864" w:rsidTr="001E0864">
        <w:trPr>
          <w:jc w:val="center"/>
        </w:trPr>
        <w:tc>
          <w:tcPr>
            <w:tcW w:w="4248"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a) spoljašnji izgled KDV1137</w:t>
            </w:r>
          </w:p>
        </w:tc>
        <w:tc>
          <w:tcPr>
            <w:tcW w:w="4556"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b) presek drobilice KDV 1137</w:t>
            </w:r>
          </w:p>
        </w:tc>
      </w:tr>
    </w:tbl>
    <w:p w:rsidR="001E0864" w:rsidRPr="001E0864" w:rsidRDefault="001E0864" w:rsidP="001E0864">
      <w:pPr>
        <w:suppressAutoHyphens w:val="0"/>
        <w:spacing w:before="12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Slika 5.2 Izgled čekićne drobilice KDV 1137</w:t>
      </w:r>
    </w:p>
    <w:p w:rsidR="001E0864" w:rsidRPr="001E0864" w:rsidRDefault="001E0864" w:rsidP="001E0864">
      <w:pPr>
        <w:suppressAutoHyphens w:val="0"/>
        <w:autoSpaceDE w:val="0"/>
        <w:autoSpaceDN w:val="0"/>
        <w:adjustRightInd w:val="0"/>
        <w:spacing w:before="240"/>
        <w:rPr>
          <w:rFonts w:ascii="Arial Narrow" w:hAnsi="Arial Narrow" w:cs="Arial"/>
          <w:color w:val="231F20"/>
          <w:sz w:val="22"/>
          <w:szCs w:val="22"/>
          <w:lang w:val="pl-PL" w:eastAsia="en-US"/>
        </w:rPr>
      </w:pPr>
    </w:p>
    <w:p w:rsidR="001E0864" w:rsidRPr="001E0864" w:rsidRDefault="001E0864" w:rsidP="001E0864">
      <w:pPr>
        <w:suppressAutoHyphens w:val="0"/>
        <w:autoSpaceDE w:val="0"/>
        <w:autoSpaceDN w:val="0"/>
        <w:adjustRightInd w:val="0"/>
        <w:rPr>
          <w:rFonts w:ascii="Arial Narrow" w:hAnsi="Arial Narrow" w:cs="Arial"/>
          <w:color w:val="231F20"/>
          <w:sz w:val="22"/>
          <w:szCs w:val="22"/>
          <w:lang w:val="pl-PL" w:eastAsia="en-US"/>
        </w:rPr>
      </w:pPr>
    </w:p>
    <w:p w:rsidR="001E0864" w:rsidRPr="001E0864" w:rsidRDefault="001E0864" w:rsidP="001E0864">
      <w:pPr>
        <w:suppressAutoHyphens w:val="0"/>
        <w:autoSpaceDE w:val="0"/>
        <w:autoSpaceDN w:val="0"/>
        <w:adjustRightInd w:val="0"/>
        <w:rPr>
          <w:rFonts w:ascii="Arial Narrow" w:hAnsi="Arial Narrow" w:cs="Arial"/>
          <w:color w:val="231F20"/>
          <w:sz w:val="22"/>
          <w:szCs w:val="22"/>
          <w:lang w:val="pl-PL" w:eastAsia="en-US"/>
        </w:rPr>
      </w:pPr>
    </w:p>
    <w:p w:rsidR="001E0864" w:rsidRPr="001E0864" w:rsidRDefault="001E0864" w:rsidP="001E0864">
      <w:pPr>
        <w:suppressAutoHyphens w:val="0"/>
        <w:autoSpaceDE w:val="0"/>
        <w:autoSpaceDN w:val="0"/>
        <w:adjustRightInd w:val="0"/>
        <w:rPr>
          <w:rFonts w:ascii="Arial Narrow" w:hAnsi="Arial Narrow" w:cs="Arial"/>
          <w:color w:val="231F20"/>
          <w:sz w:val="22"/>
          <w:szCs w:val="22"/>
          <w:lang w:val="pl-PL" w:eastAsia="en-US"/>
        </w:rPr>
      </w:pPr>
    </w:p>
    <w:p w:rsidR="001E0864" w:rsidRPr="001E0864" w:rsidRDefault="001E0864" w:rsidP="001E0864">
      <w:pPr>
        <w:suppressAutoHyphens w:val="0"/>
        <w:autoSpaceDE w:val="0"/>
        <w:autoSpaceDN w:val="0"/>
        <w:adjustRightInd w:val="0"/>
        <w:rPr>
          <w:rFonts w:ascii="Arial Narrow" w:hAnsi="Arial Narrow" w:cs="Arial"/>
          <w:color w:val="231F20"/>
          <w:sz w:val="22"/>
          <w:szCs w:val="22"/>
          <w:lang w:val="pl-PL" w:eastAsia="en-US"/>
        </w:rPr>
      </w:pPr>
    </w:p>
    <w:p w:rsidR="001E0864" w:rsidRPr="001E0864" w:rsidRDefault="001E0864" w:rsidP="001E0864">
      <w:pPr>
        <w:suppressAutoHyphens w:val="0"/>
        <w:autoSpaceDE w:val="0"/>
        <w:autoSpaceDN w:val="0"/>
        <w:adjustRightInd w:val="0"/>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U tabeli 5.1 dat je tabelarni prikaz tehničkih parametara familije drobilica KDV.</w:t>
      </w:r>
    </w:p>
    <w:p w:rsidR="001E0864" w:rsidRPr="001E0864" w:rsidRDefault="001E0864" w:rsidP="001E0864">
      <w:pPr>
        <w:suppressAutoHyphens w:val="0"/>
        <w:autoSpaceDE w:val="0"/>
        <w:autoSpaceDN w:val="0"/>
        <w:adjustRightInd w:val="0"/>
        <w:spacing w:before="120" w:after="120"/>
        <w:jc w:val="center"/>
        <w:rPr>
          <w:rFonts w:ascii="Arial Narrow" w:hAnsi="Arial Narrow" w:cs="Arial"/>
          <w:color w:val="231F20"/>
          <w:sz w:val="22"/>
          <w:szCs w:val="22"/>
          <w:lang w:val="it-IT" w:eastAsia="en-US"/>
        </w:rPr>
      </w:pPr>
      <w:r w:rsidRPr="001E0864">
        <w:rPr>
          <w:rFonts w:ascii="Arial Narrow" w:hAnsi="Arial Narrow" w:cs="Arial"/>
          <w:color w:val="231F20"/>
          <w:sz w:val="22"/>
          <w:szCs w:val="22"/>
          <w:lang w:val="it-IT" w:eastAsia="en-US"/>
        </w:rPr>
        <w:t>Tabela 5.1 Tehnički parametri familije drobilica KDV</w:t>
      </w:r>
    </w:p>
    <w:tbl>
      <w:tblPr>
        <w:tblStyle w:val="TableGrid7"/>
        <w:tblW w:w="0" w:type="auto"/>
        <w:jc w:val="center"/>
        <w:tblLayout w:type="fixed"/>
        <w:tblLook w:val="01E0" w:firstRow="1" w:lastRow="1" w:firstColumn="1" w:lastColumn="1" w:noHBand="0" w:noVBand="0"/>
      </w:tblPr>
      <w:tblGrid>
        <w:gridCol w:w="1229"/>
        <w:gridCol w:w="1224"/>
        <w:gridCol w:w="1225"/>
        <w:gridCol w:w="1110"/>
        <w:gridCol w:w="1080"/>
        <w:gridCol w:w="1080"/>
        <w:gridCol w:w="1268"/>
        <w:gridCol w:w="1227"/>
      </w:tblGrid>
      <w:tr w:rsidR="001E0864" w:rsidRPr="001E0864" w:rsidTr="001E0864">
        <w:trPr>
          <w:jc w:val="center"/>
        </w:trPr>
        <w:tc>
          <w:tcPr>
            <w:tcW w:w="1229" w:type="dxa"/>
            <w:vMerge w:val="restart"/>
            <w:shd w:val="clear" w:color="auto" w:fill="99CCFF"/>
          </w:tcPr>
          <w:p w:rsidR="001E0864" w:rsidRPr="001E0864" w:rsidRDefault="001E0864" w:rsidP="001E0864">
            <w:pPr>
              <w:suppressAutoHyphens w:val="0"/>
              <w:spacing w:before="240" w:after="240"/>
              <w:rPr>
                <w:rFonts w:ascii="Arial Narrow" w:hAnsi="Arial Narrow" w:cs="Arial"/>
                <w:color w:val="231F20"/>
                <w:sz w:val="22"/>
                <w:szCs w:val="22"/>
                <w:lang w:val="it-IT" w:eastAsia="en-US"/>
              </w:rPr>
            </w:pPr>
          </w:p>
          <w:p w:rsidR="001E0864" w:rsidRPr="001E0864" w:rsidRDefault="001E0864" w:rsidP="001E0864">
            <w:pPr>
              <w:suppressAutoHyphens w:val="0"/>
              <w:rPr>
                <w:rFonts w:ascii="Arial Narrow" w:hAnsi="Arial Narrow" w:cs="Arial"/>
                <w:b/>
                <w:color w:val="231F20"/>
                <w:sz w:val="22"/>
                <w:szCs w:val="22"/>
                <w:lang w:val="pl-PL" w:eastAsia="en-US"/>
              </w:rPr>
            </w:pPr>
            <w:r w:rsidRPr="001E0864">
              <w:rPr>
                <w:rFonts w:ascii="Arial Narrow" w:hAnsi="Arial Narrow" w:cs="Arial"/>
                <w:b/>
                <w:color w:val="231F20"/>
                <w:sz w:val="22"/>
                <w:szCs w:val="22"/>
                <w:lang w:val="pl-PL" w:eastAsia="en-US"/>
              </w:rPr>
              <w:lastRenderedPageBreak/>
              <w:t>Tip drobilice</w:t>
            </w:r>
          </w:p>
        </w:tc>
        <w:tc>
          <w:tcPr>
            <w:tcW w:w="2449" w:type="dxa"/>
            <w:gridSpan w:val="2"/>
            <w:vMerge w:val="restart"/>
            <w:shd w:val="clear" w:color="auto" w:fill="99CCFF"/>
          </w:tcPr>
          <w:p w:rsidR="001E0864" w:rsidRPr="001E0864" w:rsidRDefault="001E0864" w:rsidP="001E0864">
            <w:pPr>
              <w:suppressAutoHyphens w:val="0"/>
              <w:jc w:val="center"/>
              <w:rPr>
                <w:rFonts w:ascii="Arial Narrow" w:hAnsi="Arial Narrow" w:cs="Arial"/>
                <w:color w:val="231F20"/>
                <w:sz w:val="22"/>
                <w:szCs w:val="22"/>
                <w:lang w:val="pl-PL" w:eastAsia="en-US"/>
              </w:rPr>
            </w:pPr>
          </w:p>
          <w:p w:rsidR="001E0864" w:rsidRPr="001E0864" w:rsidRDefault="001E0864" w:rsidP="001E0864">
            <w:pPr>
              <w:suppressAutoHyphens w:val="0"/>
              <w:jc w:val="center"/>
              <w:rPr>
                <w:rFonts w:ascii="Arial Narrow" w:hAnsi="Arial Narrow" w:cs="Arial"/>
                <w:b/>
                <w:color w:val="231F20"/>
                <w:sz w:val="22"/>
                <w:szCs w:val="22"/>
                <w:lang w:val="pl-PL" w:eastAsia="en-US"/>
              </w:rPr>
            </w:pPr>
            <w:r w:rsidRPr="001E0864">
              <w:rPr>
                <w:rFonts w:ascii="Arial Narrow" w:hAnsi="Arial Narrow" w:cs="Arial"/>
                <w:b/>
                <w:color w:val="231F20"/>
                <w:sz w:val="22"/>
                <w:szCs w:val="22"/>
                <w:lang w:val="pl-PL" w:eastAsia="en-US"/>
              </w:rPr>
              <w:t>Ulaz</w:t>
            </w:r>
          </w:p>
        </w:tc>
        <w:tc>
          <w:tcPr>
            <w:tcW w:w="4538" w:type="dxa"/>
            <w:gridSpan w:val="4"/>
            <w:shd w:val="clear" w:color="auto" w:fill="99CCFF"/>
          </w:tcPr>
          <w:p w:rsidR="001E0864" w:rsidRPr="001E0864" w:rsidRDefault="001E0864" w:rsidP="001E0864">
            <w:pPr>
              <w:suppressAutoHyphens w:val="0"/>
              <w:jc w:val="center"/>
              <w:rPr>
                <w:rFonts w:ascii="Arial Narrow" w:hAnsi="Arial Narrow" w:cs="Arial"/>
                <w:b/>
                <w:color w:val="231F20"/>
                <w:sz w:val="22"/>
                <w:szCs w:val="22"/>
                <w:lang w:val="pl-PL" w:eastAsia="en-US"/>
              </w:rPr>
            </w:pPr>
            <w:r w:rsidRPr="001E0864">
              <w:rPr>
                <w:rFonts w:ascii="Arial Narrow" w:hAnsi="Arial Narrow" w:cs="Arial"/>
                <w:b/>
                <w:color w:val="231F20"/>
                <w:sz w:val="22"/>
                <w:szCs w:val="22"/>
                <w:lang w:val="pl-PL" w:eastAsia="en-US"/>
              </w:rPr>
              <w:t>Kapacitet izlaza, krupnoće 90% sitnije od</w:t>
            </w:r>
          </w:p>
        </w:tc>
        <w:tc>
          <w:tcPr>
            <w:tcW w:w="1227" w:type="dxa"/>
            <w:vMerge w:val="restart"/>
            <w:shd w:val="clear" w:color="auto" w:fill="99CCFF"/>
          </w:tcPr>
          <w:p w:rsidR="001E0864" w:rsidRPr="001E0864" w:rsidRDefault="001E0864" w:rsidP="001E0864">
            <w:pPr>
              <w:suppressAutoHyphens w:val="0"/>
              <w:rPr>
                <w:rFonts w:ascii="Arial Narrow" w:hAnsi="Arial Narrow" w:cs="Arial"/>
                <w:color w:val="231F20"/>
                <w:sz w:val="22"/>
                <w:szCs w:val="22"/>
                <w:lang w:val="pl-PL" w:eastAsia="en-US"/>
              </w:rPr>
            </w:pPr>
          </w:p>
          <w:p w:rsidR="001E0864" w:rsidRPr="001E0864" w:rsidRDefault="001E0864" w:rsidP="001E0864">
            <w:pPr>
              <w:suppressAutoHyphens w:val="0"/>
              <w:rPr>
                <w:rFonts w:ascii="Arial Narrow" w:hAnsi="Arial Narrow" w:cs="Arial"/>
                <w:b/>
                <w:color w:val="231F20"/>
                <w:sz w:val="22"/>
                <w:szCs w:val="22"/>
                <w:lang w:val="pl-PL" w:eastAsia="en-US"/>
              </w:rPr>
            </w:pPr>
            <w:r w:rsidRPr="001E0864">
              <w:rPr>
                <w:rFonts w:ascii="Arial Narrow" w:hAnsi="Arial Narrow" w:cs="Arial"/>
                <w:b/>
                <w:color w:val="231F20"/>
                <w:sz w:val="22"/>
                <w:szCs w:val="22"/>
                <w:lang w:val="pl-PL" w:eastAsia="en-US"/>
              </w:rPr>
              <w:t xml:space="preserve">Snaga </w:t>
            </w:r>
          </w:p>
        </w:tc>
      </w:tr>
      <w:tr w:rsidR="001E0864" w:rsidRPr="001E0864" w:rsidTr="001E0864">
        <w:trPr>
          <w:jc w:val="center"/>
        </w:trPr>
        <w:tc>
          <w:tcPr>
            <w:tcW w:w="1229" w:type="dxa"/>
            <w:vMerge/>
            <w:shd w:val="clear" w:color="auto" w:fill="99CCFF"/>
          </w:tcPr>
          <w:p w:rsidR="001E0864" w:rsidRPr="001E0864" w:rsidRDefault="001E0864" w:rsidP="001E0864">
            <w:pPr>
              <w:suppressAutoHyphens w:val="0"/>
              <w:rPr>
                <w:rFonts w:ascii="Arial Narrow" w:hAnsi="Arial Narrow" w:cs="Arial"/>
                <w:b/>
                <w:color w:val="231F20"/>
                <w:sz w:val="22"/>
                <w:szCs w:val="22"/>
                <w:lang w:val="pl-PL" w:eastAsia="en-US"/>
              </w:rPr>
            </w:pPr>
          </w:p>
        </w:tc>
        <w:tc>
          <w:tcPr>
            <w:tcW w:w="2449" w:type="dxa"/>
            <w:gridSpan w:val="2"/>
            <w:vMerge/>
            <w:shd w:val="clear" w:color="auto" w:fill="99CCFF"/>
          </w:tcPr>
          <w:p w:rsidR="001E0864" w:rsidRPr="001E0864" w:rsidRDefault="001E0864" w:rsidP="001E0864">
            <w:pPr>
              <w:suppressAutoHyphens w:val="0"/>
              <w:rPr>
                <w:rFonts w:ascii="Arial Narrow" w:hAnsi="Arial Narrow" w:cs="Arial"/>
                <w:b/>
                <w:color w:val="231F20"/>
                <w:sz w:val="22"/>
                <w:szCs w:val="22"/>
                <w:lang w:val="pl-PL" w:eastAsia="en-US"/>
              </w:rPr>
            </w:pPr>
          </w:p>
        </w:tc>
        <w:tc>
          <w:tcPr>
            <w:tcW w:w="3270" w:type="dxa"/>
            <w:gridSpan w:val="3"/>
            <w:shd w:val="clear" w:color="auto" w:fill="99CCFF"/>
          </w:tcPr>
          <w:p w:rsidR="001E0864" w:rsidRPr="001E0864" w:rsidRDefault="001E0864" w:rsidP="001E0864">
            <w:pPr>
              <w:suppressAutoHyphens w:val="0"/>
              <w:jc w:val="center"/>
              <w:rPr>
                <w:rFonts w:ascii="Arial Narrow" w:hAnsi="Arial Narrow" w:cs="Arial"/>
                <w:b/>
                <w:color w:val="231F20"/>
                <w:sz w:val="22"/>
                <w:szCs w:val="22"/>
                <w:lang w:val="pl-PL" w:eastAsia="en-US"/>
              </w:rPr>
            </w:pPr>
            <w:r w:rsidRPr="001E0864">
              <w:rPr>
                <w:rFonts w:ascii="Arial Narrow" w:hAnsi="Arial Narrow" w:cs="Arial"/>
                <w:b/>
                <w:color w:val="231F20"/>
                <w:sz w:val="22"/>
                <w:szCs w:val="22"/>
                <w:lang w:val="pl-PL" w:eastAsia="en-US"/>
              </w:rPr>
              <w:t>Energetski lignit</w:t>
            </w:r>
          </w:p>
        </w:tc>
        <w:tc>
          <w:tcPr>
            <w:tcW w:w="1268" w:type="dxa"/>
            <w:shd w:val="clear" w:color="auto" w:fill="99CCFF"/>
          </w:tcPr>
          <w:p w:rsidR="001E0864" w:rsidRPr="001E0864" w:rsidRDefault="001E0864" w:rsidP="001E0864">
            <w:pPr>
              <w:suppressAutoHyphens w:val="0"/>
              <w:rPr>
                <w:rFonts w:ascii="Arial Narrow" w:hAnsi="Arial Narrow" w:cs="Arial"/>
                <w:b/>
                <w:color w:val="231F20"/>
                <w:sz w:val="22"/>
                <w:szCs w:val="22"/>
                <w:lang w:val="pl-PL" w:eastAsia="en-US"/>
              </w:rPr>
            </w:pPr>
            <w:r w:rsidRPr="001E0864">
              <w:rPr>
                <w:rFonts w:ascii="Arial Narrow" w:hAnsi="Arial Narrow" w:cs="Arial"/>
                <w:b/>
                <w:color w:val="231F20"/>
                <w:sz w:val="22"/>
                <w:szCs w:val="22"/>
                <w:lang w:val="pl-PL" w:eastAsia="en-US"/>
              </w:rPr>
              <w:t xml:space="preserve">Keramički </w:t>
            </w:r>
            <w:r w:rsidRPr="001E0864">
              <w:rPr>
                <w:rFonts w:ascii="Arial Narrow" w:hAnsi="Arial Narrow" w:cs="Arial"/>
                <w:b/>
                <w:color w:val="231F20"/>
                <w:sz w:val="22"/>
                <w:szCs w:val="22"/>
                <w:lang w:val="pl-PL" w:eastAsia="en-US"/>
              </w:rPr>
              <w:lastRenderedPageBreak/>
              <w:t>materijal</w:t>
            </w:r>
          </w:p>
        </w:tc>
        <w:tc>
          <w:tcPr>
            <w:tcW w:w="1227" w:type="dxa"/>
            <w:vMerge/>
            <w:shd w:val="clear" w:color="auto" w:fill="99CCFF"/>
          </w:tcPr>
          <w:p w:rsidR="001E0864" w:rsidRPr="001E0864" w:rsidRDefault="001E0864" w:rsidP="001E0864">
            <w:pPr>
              <w:suppressAutoHyphens w:val="0"/>
              <w:rPr>
                <w:rFonts w:ascii="Arial Narrow" w:hAnsi="Arial Narrow" w:cs="Arial"/>
                <w:b/>
                <w:color w:val="231F20"/>
                <w:sz w:val="22"/>
                <w:szCs w:val="22"/>
                <w:lang w:val="pl-PL" w:eastAsia="en-US"/>
              </w:rPr>
            </w:pPr>
          </w:p>
        </w:tc>
      </w:tr>
      <w:tr w:rsidR="001E0864" w:rsidRPr="001E0864" w:rsidTr="001E0864">
        <w:trPr>
          <w:jc w:val="center"/>
        </w:trPr>
        <w:tc>
          <w:tcPr>
            <w:tcW w:w="1229" w:type="dxa"/>
            <w:vMerge/>
            <w:tcBorders>
              <w:bottom w:val="single" w:sz="4" w:space="0" w:color="auto"/>
            </w:tcBorders>
            <w:shd w:val="clear" w:color="auto" w:fill="99CCFF"/>
          </w:tcPr>
          <w:p w:rsidR="001E0864" w:rsidRPr="001E0864" w:rsidRDefault="001E0864" w:rsidP="001E0864">
            <w:pPr>
              <w:suppressAutoHyphens w:val="0"/>
              <w:jc w:val="center"/>
              <w:rPr>
                <w:rFonts w:ascii="Arial Narrow" w:hAnsi="Arial Narrow" w:cs="Arial"/>
                <w:b/>
                <w:color w:val="231F20"/>
                <w:sz w:val="22"/>
                <w:szCs w:val="22"/>
                <w:lang w:val="pl-PL" w:eastAsia="en-US"/>
              </w:rPr>
            </w:pPr>
          </w:p>
        </w:tc>
        <w:tc>
          <w:tcPr>
            <w:tcW w:w="2449" w:type="dxa"/>
            <w:gridSpan w:val="2"/>
            <w:vMerge/>
            <w:tcBorders>
              <w:bottom w:val="single" w:sz="4" w:space="0" w:color="auto"/>
            </w:tcBorders>
            <w:shd w:val="clear" w:color="auto" w:fill="99CCFF"/>
          </w:tcPr>
          <w:p w:rsidR="001E0864" w:rsidRPr="001E0864" w:rsidRDefault="001E0864" w:rsidP="001E0864">
            <w:pPr>
              <w:suppressAutoHyphens w:val="0"/>
              <w:jc w:val="center"/>
              <w:rPr>
                <w:rFonts w:ascii="Arial Narrow" w:hAnsi="Arial Narrow" w:cs="Arial"/>
                <w:b/>
                <w:color w:val="231F20"/>
                <w:sz w:val="22"/>
                <w:szCs w:val="22"/>
                <w:lang w:val="pl-PL" w:eastAsia="en-US"/>
              </w:rPr>
            </w:pPr>
          </w:p>
        </w:tc>
        <w:tc>
          <w:tcPr>
            <w:tcW w:w="1110" w:type="dxa"/>
            <w:tcBorders>
              <w:bottom w:val="single" w:sz="4" w:space="0" w:color="auto"/>
            </w:tcBorders>
            <w:shd w:val="clear" w:color="auto" w:fill="99CCFF"/>
          </w:tcPr>
          <w:p w:rsidR="001E0864" w:rsidRPr="001E0864" w:rsidRDefault="001E0864" w:rsidP="001E0864">
            <w:pPr>
              <w:suppressAutoHyphens w:val="0"/>
              <w:jc w:val="center"/>
              <w:rPr>
                <w:rFonts w:ascii="Arial Narrow" w:hAnsi="Arial Narrow" w:cs="Arial"/>
                <w:b/>
                <w:color w:val="231F20"/>
                <w:sz w:val="22"/>
                <w:szCs w:val="22"/>
                <w:lang w:val="pl-PL" w:eastAsia="en-US"/>
              </w:rPr>
            </w:pPr>
            <w:r w:rsidRPr="001E0864">
              <w:rPr>
                <w:rFonts w:ascii="Arial Narrow" w:hAnsi="Arial Narrow" w:cs="Arial"/>
                <w:b/>
                <w:color w:val="231F20"/>
                <w:sz w:val="22"/>
                <w:szCs w:val="22"/>
                <w:lang w:val="pl-PL" w:eastAsia="en-US"/>
              </w:rPr>
              <w:t>20mm</w:t>
            </w:r>
          </w:p>
        </w:tc>
        <w:tc>
          <w:tcPr>
            <w:tcW w:w="1080" w:type="dxa"/>
            <w:tcBorders>
              <w:bottom w:val="single" w:sz="4" w:space="0" w:color="auto"/>
            </w:tcBorders>
            <w:shd w:val="clear" w:color="auto" w:fill="99CCFF"/>
          </w:tcPr>
          <w:p w:rsidR="001E0864" w:rsidRPr="001E0864" w:rsidRDefault="001E0864" w:rsidP="001E0864">
            <w:pPr>
              <w:suppressAutoHyphens w:val="0"/>
              <w:jc w:val="center"/>
              <w:rPr>
                <w:rFonts w:ascii="Arial Narrow" w:hAnsi="Arial Narrow" w:cs="Arial"/>
                <w:b/>
                <w:color w:val="231F20"/>
                <w:sz w:val="22"/>
                <w:szCs w:val="22"/>
                <w:lang w:val="pl-PL" w:eastAsia="en-US"/>
              </w:rPr>
            </w:pPr>
            <w:r w:rsidRPr="001E0864">
              <w:rPr>
                <w:rFonts w:ascii="Arial Narrow" w:hAnsi="Arial Narrow" w:cs="Arial"/>
                <w:b/>
                <w:color w:val="231F20"/>
                <w:sz w:val="22"/>
                <w:szCs w:val="22"/>
                <w:lang w:val="pl-PL" w:eastAsia="en-US"/>
              </w:rPr>
              <w:t>30mm</w:t>
            </w:r>
          </w:p>
        </w:tc>
        <w:tc>
          <w:tcPr>
            <w:tcW w:w="1080" w:type="dxa"/>
            <w:tcBorders>
              <w:bottom w:val="single" w:sz="4" w:space="0" w:color="auto"/>
            </w:tcBorders>
            <w:shd w:val="clear" w:color="auto" w:fill="99CCFF"/>
          </w:tcPr>
          <w:p w:rsidR="001E0864" w:rsidRPr="001E0864" w:rsidRDefault="001E0864" w:rsidP="001E0864">
            <w:pPr>
              <w:suppressAutoHyphens w:val="0"/>
              <w:jc w:val="center"/>
              <w:rPr>
                <w:rFonts w:ascii="Arial Narrow" w:hAnsi="Arial Narrow" w:cs="Arial"/>
                <w:b/>
                <w:color w:val="231F20"/>
                <w:sz w:val="22"/>
                <w:szCs w:val="22"/>
                <w:lang w:val="pl-PL" w:eastAsia="en-US"/>
              </w:rPr>
            </w:pPr>
            <w:r w:rsidRPr="001E0864">
              <w:rPr>
                <w:rFonts w:ascii="Arial Narrow" w:hAnsi="Arial Narrow" w:cs="Arial"/>
                <w:b/>
                <w:color w:val="231F20"/>
                <w:sz w:val="22"/>
                <w:szCs w:val="22"/>
                <w:lang w:val="pl-PL" w:eastAsia="en-US"/>
              </w:rPr>
              <w:t>40mm</w:t>
            </w:r>
          </w:p>
        </w:tc>
        <w:tc>
          <w:tcPr>
            <w:tcW w:w="1268" w:type="dxa"/>
            <w:tcBorders>
              <w:bottom w:val="single" w:sz="4" w:space="0" w:color="auto"/>
            </w:tcBorders>
            <w:shd w:val="clear" w:color="auto" w:fill="99CCFF"/>
          </w:tcPr>
          <w:p w:rsidR="001E0864" w:rsidRPr="001E0864" w:rsidRDefault="001E0864" w:rsidP="001E0864">
            <w:pPr>
              <w:suppressAutoHyphens w:val="0"/>
              <w:jc w:val="center"/>
              <w:rPr>
                <w:rFonts w:ascii="Arial Narrow" w:hAnsi="Arial Narrow" w:cs="Arial"/>
                <w:b/>
                <w:color w:val="231F20"/>
                <w:sz w:val="22"/>
                <w:szCs w:val="22"/>
                <w:lang w:val="pl-PL" w:eastAsia="en-US"/>
              </w:rPr>
            </w:pPr>
            <w:r w:rsidRPr="001E0864">
              <w:rPr>
                <w:rFonts w:ascii="Arial Narrow" w:hAnsi="Arial Narrow" w:cs="Arial"/>
                <w:b/>
                <w:color w:val="231F20"/>
                <w:sz w:val="22"/>
                <w:szCs w:val="22"/>
                <w:lang w:val="pl-PL" w:eastAsia="en-US"/>
              </w:rPr>
              <w:t>30mm</w:t>
            </w:r>
          </w:p>
        </w:tc>
        <w:tc>
          <w:tcPr>
            <w:tcW w:w="1227" w:type="dxa"/>
            <w:vMerge/>
            <w:tcBorders>
              <w:bottom w:val="single" w:sz="4" w:space="0" w:color="auto"/>
            </w:tcBorders>
            <w:shd w:val="clear" w:color="auto" w:fill="99CCFF"/>
          </w:tcPr>
          <w:p w:rsidR="001E0864" w:rsidRPr="001E0864" w:rsidRDefault="001E0864" w:rsidP="001E0864">
            <w:pPr>
              <w:suppressAutoHyphens w:val="0"/>
              <w:rPr>
                <w:rFonts w:ascii="Arial Narrow" w:hAnsi="Arial Narrow" w:cs="Arial"/>
                <w:b/>
                <w:color w:val="231F20"/>
                <w:sz w:val="22"/>
                <w:szCs w:val="22"/>
                <w:lang w:val="pl-PL" w:eastAsia="en-US"/>
              </w:rPr>
            </w:pPr>
          </w:p>
        </w:tc>
      </w:tr>
      <w:tr w:rsidR="001E0864" w:rsidRPr="001E0864" w:rsidTr="001E0864">
        <w:trPr>
          <w:jc w:val="center"/>
        </w:trPr>
        <w:tc>
          <w:tcPr>
            <w:tcW w:w="1229" w:type="dxa"/>
            <w:shd w:val="clear" w:color="auto" w:fill="CCFFFF"/>
          </w:tcPr>
          <w:p w:rsidR="001E0864" w:rsidRPr="001E0864" w:rsidRDefault="001E0864" w:rsidP="001E0864">
            <w:pPr>
              <w:suppressAutoHyphens w:val="0"/>
              <w:jc w:val="center"/>
              <w:rPr>
                <w:rFonts w:ascii="Arial Narrow" w:hAnsi="Arial Narrow" w:cs="Arial"/>
                <w:b/>
                <w:color w:val="231F20"/>
                <w:sz w:val="22"/>
                <w:szCs w:val="22"/>
                <w:lang w:val="pl-PL" w:eastAsia="en-US"/>
              </w:rPr>
            </w:pPr>
          </w:p>
        </w:tc>
        <w:tc>
          <w:tcPr>
            <w:tcW w:w="1224" w:type="dxa"/>
            <w:shd w:val="clear" w:color="auto" w:fill="CCFFFF"/>
          </w:tcPr>
          <w:p w:rsidR="001E0864" w:rsidRPr="001E0864" w:rsidRDefault="001E0864" w:rsidP="001E0864">
            <w:pPr>
              <w:suppressAutoHyphens w:val="0"/>
              <w:jc w:val="center"/>
              <w:rPr>
                <w:rFonts w:ascii="Arial Narrow" w:hAnsi="Arial Narrow" w:cs="Arial"/>
                <w:b/>
                <w:color w:val="231F20"/>
                <w:sz w:val="22"/>
                <w:szCs w:val="22"/>
                <w:lang w:val="pl-PL" w:eastAsia="en-US"/>
              </w:rPr>
            </w:pPr>
            <w:r w:rsidRPr="001E0864">
              <w:rPr>
                <w:rFonts w:ascii="Arial Narrow" w:hAnsi="Arial Narrow" w:cs="Arial"/>
                <w:b/>
                <w:color w:val="231F20"/>
                <w:sz w:val="22"/>
                <w:szCs w:val="22"/>
                <w:lang w:val="pl-PL" w:eastAsia="en-US"/>
              </w:rPr>
              <w:t>m</w:t>
            </w:r>
            <w:r w:rsidRPr="001E0864">
              <w:rPr>
                <w:rFonts w:ascii="Arial Narrow" w:hAnsi="Arial Narrow" w:cs="Arial"/>
                <w:b/>
                <w:color w:val="231F20"/>
                <w:sz w:val="22"/>
                <w:szCs w:val="22"/>
                <w:vertAlign w:val="superscript"/>
                <w:lang w:val="pl-PL" w:eastAsia="en-US"/>
              </w:rPr>
              <w:t>3</w:t>
            </w:r>
          </w:p>
        </w:tc>
        <w:tc>
          <w:tcPr>
            <w:tcW w:w="1225" w:type="dxa"/>
            <w:shd w:val="clear" w:color="auto" w:fill="CCFFFF"/>
          </w:tcPr>
          <w:p w:rsidR="001E0864" w:rsidRPr="001E0864" w:rsidRDefault="001E0864" w:rsidP="001E0864">
            <w:pPr>
              <w:suppressAutoHyphens w:val="0"/>
              <w:jc w:val="center"/>
              <w:rPr>
                <w:rFonts w:ascii="Arial Narrow" w:hAnsi="Arial Narrow" w:cs="Arial"/>
                <w:b/>
                <w:color w:val="231F20"/>
                <w:sz w:val="22"/>
                <w:szCs w:val="22"/>
                <w:lang w:val="pl-PL" w:eastAsia="en-US"/>
              </w:rPr>
            </w:pPr>
            <w:r w:rsidRPr="001E0864">
              <w:rPr>
                <w:rFonts w:ascii="Arial Narrow" w:hAnsi="Arial Narrow" w:cs="Arial"/>
                <w:b/>
                <w:color w:val="231F20"/>
                <w:sz w:val="22"/>
                <w:szCs w:val="22"/>
                <w:lang w:val="pl-PL" w:eastAsia="en-US"/>
              </w:rPr>
              <w:t>mm</w:t>
            </w:r>
          </w:p>
        </w:tc>
        <w:tc>
          <w:tcPr>
            <w:tcW w:w="1110" w:type="dxa"/>
            <w:shd w:val="clear" w:color="auto" w:fill="CCFFFF"/>
          </w:tcPr>
          <w:p w:rsidR="001E0864" w:rsidRPr="001E0864" w:rsidRDefault="001E0864" w:rsidP="001E0864">
            <w:pPr>
              <w:suppressAutoHyphens w:val="0"/>
              <w:jc w:val="center"/>
              <w:rPr>
                <w:rFonts w:ascii="Arial Narrow" w:hAnsi="Arial Narrow" w:cs="Arial"/>
                <w:b/>
                <w:color w:val="231F20"/>
                <w:sz w:val="22"/>
                <w:szCs w:val="22"/>
                <w:lang w:val="pl-PL" w:eastAsia="en-US"/>
              </w:rPr>
            </w:pPr>
            <w:r w:rsidRPr="001E0864">
              <w:rPr>
                <w:rFonts w:ascii="Arial Narrow" w:hAnsi="Arial Narrow" w:cs="Arial"/>
                <w:b/>
                <w:color w:val="231F20"/>
                <w:sz w:val="22"/>
                <w:szCs w:val="22"/>
                <w:lang w:val="pl-PL" w:eastAsia="en-US"/>
              </w:rPr>
              <w:t>t/h</w:t>
            </w:r>
          </w:p>
        </w:tc>
        <w:tc>
          <w:tcPr>
            <w:tcW w:w="1080" w:type="dxa"/>
            <w:shd w:val="clear" w:color="auto" w:fill="CCFFFF"/>
          </w:tcPr>
          <w:p w:rsidR="001E0864" w:rsidRPr="001E0864" w:rsidRDefault="001E0864" w:rsidP="001E0864">
            <w:pPr>
              <w:suppressAutoHyphens w:val="0"/>
              <w:jc w:val="center"/>
              <w:rPr>
                <w:rFonts w:ascii="Arial Narrow" w:hAnsi="Arial Narrow" w:cs="Arial"/>
                <w:b/>
                <w:color w:val="231F20"/>
                <w:sz w:val="22"/>
                <w:szCs w:val="22"/>
                <w:lang w:val="pl-PL" w:eastAsia="en-US"/>
              </w:rPr>
            </w:pPr>
            <w:r w:rsidRPr="001E0864">
              <w:rPr>
                <w:rFonts w:ascii="Arial Narrow" w:hAnsi="Arial Narrow" w:cs="Arial"/>
                <w:b/>
                <w:color w:val="231F20"/>
                <w:sz w:val="22"/>
                <w:szCs w:val="22"/>
                <w:lang w:val="pl-PL" w:eastAsia="en-US"/>
              </w:rPr>
              <w:t>t/h</w:t>
            </w:r>
          </w:p>
        </w:tc>
        <w:tc>
          <w:tcPr>
            <w:tcW w:w="1080" w:type="dxa"/>
            <w:shd w:val="clear" w:color="auto" w:fill="CCFFFF"/>
          </w:tcPr>
          <w:p w:rsidR="001E0864" w:rsidRPr="001E0864" w:rsidRDefault="001E0864" w:rsidP="001E0864">
            <w:pPr>
              <w:suppressAutoHyphens w:val="0"/>
              <w:jc w:val="center"/>
              <w:rPr>
                <w:rFonts w:ascii="Arial Narrow" w:hAnsi="Arial Narrow" w:cs="Arial"/>
                <w:b/>
                <w:color w:val="231F20"/>
                <w:sz w:val="22"/>
                <w:szCs w:val="22"/>
                <w:lang w:val="pl-PL" w:eastAsia="en-US"/>
              </w:rPr>
            </w:pPr>
            <w:r w:rsidRPr="001E0864">
              <w:rPr>
                <w:rFonts w:ascii="Arial Narrow" w:hAnsi="Arial Narrow" w:cs="Arial"/>
                <w:b/>
                <w:color w:val="231F20"/>
                <w:sz w:val="22"/>
                <w:szCs w:val="22"/>
                <w:lang w:val="pl-PL" w:eastAsia="en-US"/>
              </w:rPr>
              <w:t>t/h</w:t>
            </w:r>
          </w:p>
        </w:tc>
        <w:tc>
          <w:tcPr>
            <w:tcW w:w="1268" w:type="dxa"/>
            <w:shd w:val="clear" w:color="auto" w:fill="CCFFFF"/>
          </w:tcPr>
          <w:p w:rsidR="001E0864" w:rsidRPr="001E0864" w:rsidRDefault="001E0864" w:rsidP="001E0864">
            <w:pPr>
              <w:suppressAutoHyphens w:val="0"/>
              <w:jc w:val="center"/>
              <w:rPr>
                <w:rFonts w:ascii="Arial Narrow" w:hAnsi="Arial Narrow" w:cs="Arial"/>
                <w:b/>
                <w:color w:val="231F20"/>
                <w:sz w:val="22"/>
                <w:szCs w:val="22"/>
                <w:lang w:val="pl-PL" w:eastAsia="en-US"/>
              </w:rPr>
            </w:pPr>
            <w:r w:rsidRPr="001E0864">
              <w:rPr>
                <w:rFonts w:ascii="Arial Narrow" w:hAnsi="Arial Narrow" w:cs="Arial"/>
                <w:b/>
                <w:color w:val="231F20"/>
                <w:sz w:val="22"/>
                <w:szCs w:val="22"/>
                <w:lang w:val="pl-PL" w:eastAsia="en-US"/>
              </w:rPr>
              <w:t>t/h</w:t>
            </w:r>
          </w:p>
        </w:tc>
        <w:tc>
          <w:tcPr>
            <w:tcW w:w="1227" w:type="dxa"/>
            <w:shd w:val="clear" w:color="auto" w:fill="CCFFFF"/>
          </w:tcPr>
          <w:p w:rsidR="001E0864" w:rsidRPr="001E0864" w:rsidRDefault="001E0864" w:rsidP="001E0864">
            <w:pPr>
              <w:suppressAutoHyphens w:val="0"/>
              <w:jc w:val="center"/>
              <w:rPr>
                <w:rFonts w:ascii="Arial Narrow" w:hAnsi="Arial Narrow" w:cs="Arial"/>
                <w:b/>
                <w:color w:val="231F20"/>
                <w:sz w:val="22"/>
                <w:szCs w:val="22"/>
                <w:lang w:val="pl-PL" w:eastAsia="en-US"/>
              </w:rPr>
            </w:pPr>
            <w:r w:rsidRPr="001E0864">
              <w:rPr>
                <w:rFonts w:ascii="Arial Narrow" w:hAnsi="Arial Narrow" w:cs="Arial"/>
                <w:b/>
                <w:color w:val="231F20"/>
                <w:sz w:val="22"/>
                <w:szCs w:val="22"/>
                <w:lang w:val="pl-PL" w:eastAsia="en-US"/>
              </w:rPr>
              <w:t>kW</w:t>
            </w:r>
          </w:p>
        </w:tc>
      </w:tr>
      <w:tr w:rsidR="001E0864" w:rsidRPr="001E0864" w:rsidTr="001E0864">
        <w:trPr>
          <w:jc w:val="center"/>
        </w:trPr>
        <w:tc>
          <w:tcPr>
            <w:tcW w:w="1229"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KDV1130</w:t>
            </w:r>
          </w:p>
        </w:tc>
        <w:tc>
          <w:tcPr>
            <w:tcW w:w="1224"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0,01-0,03</w:t>
            </w:r>
          </w:p>
        </w:tc>
        <w:tc>
          <w:tcPr>
            <w:tcW w:w="1225"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300</w:t>
            </w:r>
          </w:p>
        </w:tc>
        <w:tc>
          <w:tcPr>
            <w:tcW w:w="1110"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90</w:t>
            </w:r>
          </w:p>
        </w:tc>
        <w:tc>
          <w:tcPr>
            <w:tcW w:w="1080"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120</w:t>
            </w:r>
          </w:p>
        </w:tc>
        <w:tc>
          <w:tcPr>
            <w:tcW w:w="1080"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150</w:t>
            </w:r>
          </w:p>
        </w:tc>
        <w:tc>
          <w:tcPr>
            <w:tcW w:w="1268"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50-70</w:t>
            </w:r>
          </w:p>
        </w:tc>
        <w:tc>
          <w:tcPr>
            <w:tcW w:w="1227"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55-75</w:t>
            </w:r>
          </w:p>
        </w:tc>
      </w:tr>
      <w:tr w:rsidR="001E0864" w:rsidRPr="001E0864" w:rsidTr="001E0864">
        <w:trPr>
          <w:jc w:val="center"/>
        </w:trPr>
        <w:tc>
          <w:tcPr>
            <w:tcW w:w="1229"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KDV1131</w:t>
            </w:r>
          </w:p>
        </w:tc>
        <w:tc>
          <w:tcPr>
            <w:tcW w:w="1224"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0,01-0,05</w:t>
            </w:r>
          </w:p>
        </w:tc>
        <w:tc>
          <w:tcPr>
            <w:tcW w:w="1225"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500</w:t>
            </w:r>
          </w:p>
        </w:tc>
        <w:tc>
          <w:tcPr>
            <w:tcW w:w="1110"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230</w:t>
            </w:r>
          </w:p>
        </w:tc>
        <w:tc>
          <w:tcPr>
            <w:tcW w:w="1080"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300</w:t>
            </w:r>
          </w:p>
        </w:tc>
        <w:tc>
          <w:tcPr>
            <w:tcW w:w="1080"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380</w:t>
            </w:r>
          </w:p>
        </w:tc>
        <w:tc>
          <w:tcPr>
            <w:tcW w:w="1268"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120-150</w:t>
            </w:r>
          </w:p>
        </w:tc>
        <w:tc>
          <w:tcPr>
            <w:tcW w:w="1227"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100-150</w:t>
            </w:r>
          </w:p>
        </w:tc>
      </w:tr>
      <w:tr w:rsidR="001E0864" w:rsidRPr="001E0864" w:rsidTr="001E0864">
        <w:trPr>
          <w:jc w:val="center"/>
        </w:trPr>
        <w:tc>
          <w:tcPr>
            <w:tcW w:w="1229"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KDV1133</w:t>
            </w:r>
          </w:p>
        </w:tc>
        <w:tc>
          <w:tcPr>
            <w:tcW w:w="1224"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0,5</w:t>
            </w:r>
          </w:p>
        </w:tc>
        <w:tc>
          <w:tcPr>
            <w:tcW w:w="1225"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1200</w:t>
            </w:r>
          </w:p>
        </w:tc>
        <w:tc>
          <w:tcPr>
            <w:tcW w:w="1110" w:type="dxa"/>
          </w:tcPr>
          <w:p w:rsidR="001E0864" w:rsidRPr="001E0864" w:rsidRDefault="001E0864" w:rsidP="001E0864">
            <w:pPr>
              <w:suppressAutoHyphens w:val="0"/>
              <w:jc w:val="center"/>
              <w:rPr>
                <w:rFonts w:ascii="Arial Narrow" w:hAnsi="Arial Narrow" w:cs="Arial"/>
                <w:color w:val="231F20"/>
                <w:sz w:val="22"/>
                <w:szCs w:val="22"/>
                <w:lang w:val="pl-PL" w:eastAsia="en-US"/>
              </w:rPr>
            </w:pPr>
          </w:p>
        </w:tc>
        <w:tc>
          <w:tcPr>
            <w:tcW w:w="1080" w:type="dxa"/>
          </w:tcPr>
          <w:p w:rsidR="001E0864" w:rsidRPr="001E0864" w:rsidRDefault="001E0864" w:rsidP="001E0864">
            <w:pPr>
              <w:suppressAutoHyphens w:val="0"/>
              <w:jc w:val="center"/>
              <w:rPr>
                <w:rFonts w:ascii="Arial Narrow" w:hAnsi="Arial Narrow" w:cs="Arial"/>
                <w:color w:val="231F20"/>
                <w:sz w:val="22"/>
                <w:szCs w:val="22"/>
                <w:lang w:val="pl-PL" w:eastAsia="en-US"/>
              </w:rPr>
            </w:pPr>
          </w:p>
        </w:tc>
        <w:tc>
          <w:tcPr>
            <w:tcW w:w="1080"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250</w:t>
            </w:r>
          </w:p>
        </w:tc>
        <w:tc>
          <w:tcPr>
            <w:tcW w:w="1268" w:type="dxa"/>
          </w:tcPr>
          <w:p w:rsidR="001E0864" w:rsidRPr="001E0864" w:rsidRDefault="001E0864" w:rsidP="001E0864">
            <w:pPr>
              <w:suppressAutoHyphens w:val="0"/>
              <w:jc w:val="center"/>
              <w:rPr>
                <w:rFonts w:ascii="Arial Narrow" w:hAnsi="Arial Narrow" w:cs="Arial"/>
                <w:color w:val="231F20"/>
                <w:sz w:val="22"/>
                <w:szCs w:val="22"/>
                <w:lang w:val="pl-PL" w:eastAsia="en-US"/>
              </w:rPr>
            </w:pPr>
          </w:p>
        </w:tc>
        <w:tc>
          <w:tcPr>
            <w:tcW w:w="1227" w:type="dxa"/>
          </w:tcPr>
          <w:p w:rsidR="001E0864" w:rsidRPr="001E0864" w:rsidRDefault="001E0864" w:rsidP="001E0864">
            <w:pPr>
              <w:suppressAutoHyphens w:val="0"/>
              <w:jc w:val="center"/>
              <w:rPr>
                <w:rFonts w:ascii="Arial Narrow" w:hAnsi="Arial Narrow" w:cs="Arial"/>
                <w:color w:val="231F20"/>
                <w:sz w:val="22"/>
                <w:szCs w:val="22"/>
                <w:vertAlign w:val="superscript"/>
                <w:lang w:val="pl-PL" w:eastAsia="en-US"/>
              </w:rPr>
            </w:pPr>
            <w:r w:rsidRPr="001E0864">
              <w:rPr>
                <w:rFonts w:ascii="Arial Narrow" w:hAnsi="Arial Narrow" w:cs="Arial"/>
                <w:color w:val="231F20"/>
                <w:sz w:val="22"/>
                <w:szCs w:val="22"/>
                <w:lang w:val="pl-PL" w:eastAsia="en-US"/>
              </w:rPr>
              <w:t>400</w:t>
            </w:r>
            <w:r w:rsidRPr="001E0864">
              <w:rPr>
                <w:rFonts w:ascii="Arial Narrow" w:hAnsi="Arial Narrow" w:cs="Arial"/>
                <w:color w:val="231F20"/>
                <w:sz w:val="22"/>
                <w:szCs w:val="22"/>
                <w:vertAlign w:val="superscript"/>
                <w:lang w:val="pl-PL" w:eastAsia="en-US"/>
              </w:rPr>
              <w:t>*</w:t>
            </w:r>
          </w:p>
        </w:tc>
      </w:tr>
      <w:tr w:rsidR="001E0864" w:rsidRPr="001E0864" w:rsidTr="001E0864">
        <w:trPr>
          <w:jc w:val="center"/>
        </w:trPr>
        <w:tc>
          <w:tcPr>
            <w:tcW w:w="1229"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KDV1133</w:t>
            </w:r>
          </w:p>
        </w:tc>
        <w:tc>
          <w:tcPr>
            <w:tcW w:w="1224"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0,6</w:t>
            </w:r>
          </w:p>
        </w:tc>
        <w:tc>
          <w:tcPr>
            <w:tcW w:w="1225"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1300</w:t>
            </w:r>
          </w:p>
        </w:tc>
        <w:tc>
          <w:tcPr>
            <w:tcW w:w="1110" w:type="dxa"/>
          </w:tcPr>
          <w:p w:rsidR="001E0864" w:rsidRPr="001E0864" w:rsidRDefault="001E0864" w:rsidP="001E0864">
            <w:pPr>
              <w:suppressAutoHyphens w:val="0"/>
              <w:jc w:val="center"/>
              <w:rPr>
                <w:rFonts w:ascii="Arial Narrow" w:hAnsi="Arial Narrow" w:cs="Arial"/>
                <w:color w:val="231F20"/>
                <w:sz w:val="22"/>
                <w:szCs w:val="22"/>
                <w:lang w:val="pl-PL" w:eastAsia="en-US"/>
              </w:rPr>
            </w:pPr>
          </w:p>
        </w:tc>
        <w:tc>
          <w:tcPr>
            <w:tcW w:w="1080" w:type="dxa"/>
          </w:tcPr>
          <w:p w:rsidR="001E0864" w:rsidRPr="001E0864" w:rsidRDefault="001E0864" w:rsidP="001E0864">
            <w:pPr>
              <w:suppressAutoHyphens w:val="0"/>
              <w:jc w:val="center"/>
              <w:rPr>
                <w:rFonts w:ascii="Arial Narrow" w:hAnsi="Arial Narrow" w:cs="Arial"/>
                <w:color w:val="231F20"/>
                <w:sz w:val="22"/>
                <w:szCs w:val="22"/>
                <w:lang w:val="pl-PL" w:eastAsia="en-US"/>
              </w:rPr>
            </w:pPr>
          </w:p>
        </w:tc>
        <w:tc>
          <w:tcPr>
            <w:tcW w:w="1080"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350</w:t>
            </w:r>
          </w:p>
        </w:tc>
        <w:tc>
          <w:tcPr>
            <w:tcW w:w="1268" w:type="dxa"/>
          </w:tcPr>
          <w:p w:rsidR="001E0864" w:rsidRPr="001E0864" w:rsidRDefault="001E0864" w:rsidP="001E0864">
            <w:pPr>
              <w:suppressAutoHyphens w:val="0"/>
              <w:jc w:val="center"/>
              <w:rPr>
                <w:rFonts w:ascii="Arial Narrow" w:hAnsi="Arial Narrow" w:cs="Arial"/>
                <w:color w:val="231F20"/>
                <w:sz w:val="22"/>
                <w:szCs w:val="22"/>
                <w:lang w:val="pl-PL" w:eastAsia="en-US"/>
              </w:rPr>
            </w:pPr>
          </w:p>
        </w:tc>
        <w:tc>
          <w:tcPr>
            <w:tcW w:w="1227" w:type="dxa"/>
          </w:tcPr>
          <w:p w:rsidR="001E0864" w:rsidRPr="001E0864" w:rsidRDefault="001E0864" w:rsidP="001E0864">
            <w:pPr>
              <w:suppressAutoHyphens w:val="0"/>
              <w:jc w:val="center"/>
              <w:rPr>
                <w:rFonts w:ascii="Arial Narrow" w:hAnsi="Arial Narrow" w:cs="Arial"/>
                <w:color w:val="231F20"/>
                <w:sz w:val="22"/>
                <w:szCs w:val="22"/>
                <w:vertAlign w:val="superscript"/>
                <w:lang w:val="pl-PL" w:eastAsia="en-US"/>
              </w:rPr>
            </w:pPr>
            <w:r w:rsidRPr="001E0864">
              <w:rPr>
                <w:rFonts w:ascii="Arial Narrow" w:hAnsi="Arial Narrow" w:cs="Arial"/>
                <w:color w:val="231F20"/>
                <w:sz w:val="22"/>
                <w:szCs w:val="22"/>
                <w:lang w:val="pl-PL" w:eastAsia="en-US"/>
              </w:rPr>
              <w:t>500</w:t>
            </w:r>
            <w:r w:rsidRPr="001E0864">
              <w:rPr>
                <w:rFonts w:ascii="Arial Narrow" w:hAnsi="Arial Narrow" w:cs="Arial"/>
                <w:color w:val="231F20"/>
                <w:sz w:val="22"/>
                <w:szCs w:val="22"/>
                <w:vertAlign w:val="superscript"/>
                <w:lang w:val="pl-PL" w:eastAsia="en-US"/>
              </w:rPr>
              <w:t>*</w:t>
            </w:r>
          </w:p>
        </w:tc>
      </w:tr>
      <w:tr w:rsidR="001E0864" w:rsidRPr="001E0864" w:rsidTr="001E0864">
        <w:trPr>
          <w:jc w:val="center"/>
        </w:trPr>
        <w:tc>
          <w:tcPr>
            <w:tcW w:w="1229"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KDV1134</w:t>
            </w:r>
          </w:p>
        </w:tc>
        <w:tc>
          <w:tcPr>
            <w:tcW w:w="1224"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0,75</w:t>
            </w:r>
          </w:p>
        </w:tc>
        <w:tc>
          <w:tcPr>
            <w:tcW w:w="1225"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1400</w:t>
            </w:r>
          </w:p>
        </w:tc>
        <w:tc>
          <w:tcPr>
            <w:tcW w:w="1110" w:type="dxa"/>
          </w:tcPr>
          <w:p w:rsidR="001E0864" w:rsidRPr="001E0864" w:rsidRDefault="001E0864" w:rsidP="001E0864">
            <w:pPr>
              <w:suppressAutoHyphens w:val="0"/>
              <w:jc w:val="center"/>
              <w:rPr>
                <w:rFonts w:ascii="Arial Narrow" w:hAnsi="Arial Narrow" w:cs="Arial"/>
                <w:color w:val="231F20"/>
                <w:sz w:val="22"/>
                <w:szCs w:val="22"/>
                <w:lang w:val="pl-PL" w:eastAsia="en-US"/>
              </w:rPr>
            </w:pPr>
          </w:p>
        </w:tc>
        <w:tc>
          <w:tcPr>
            <w:tcW w:w="1080" w:type="dxa"/>
          </w:tcPr>
          <w:p w:rsidR="001E0864" w:rsidRPr="001E0864" w:rsidRDefault="001E0864" w:rsidP="001E0864">
            <w:pPr>
              <w:suppressAutoHyphens w:val="0"/>
              <w:jc w:val="center"/>
              <w:rPr>
                <w:rFonts w:ascii="Arial Narrow" w:hAnsi="Arial Narrow" w:cs="Arial"/>
                <w:color w:val="231F20"/>
                <w:sz w:val="22"/>
                <w:szCs w:val="22"/>
                <w:lang w:val="pl-PL" w:eastAsia="en-US"/>
              </w:rPr>
            </w:pPr>
          </w:p>
        </w:tc>
        <w:tc>
          <w:tcPr>
            <w:tcW w:w="1080"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450</w:t>
            </w:r>
          </w:p>
        </w:tc>
        <w:tc>
          <w:tcPr>
            <w:tcW w:w="1268" w:type="dxa"/>
          </w:tcPr>
          <w:p w:rsidR="001E0864" w:rsidRPr="001E0864" w:rsidRDefault="001E0864" w:rsidP="001E0864">
            <w:pPr>
              <w:suppressAutoHyphens w:val="0"/>
              <w:jc w:val="center"/>
              <w:rPr>
                <w:rFonts w:ascii="Arial Narrow" w:hAnsi="Arial Narrow" w:cs="Arial"/>
                <w:color w:val="231F20"/>
                <w:sz w:val="22"/>
                <w:szCs w:val="22"/>
                <w:lang w:val="pl-PL" w:eastAsia="en-US"/>
              </w:rPr>
            </w:pPr>
          </w:p>
        </w:tc>
        <w:tc>
          <w:tcPr>
            <w:tcW w:w="1227"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630*</w:t>
            </w:r>
          </w:p>
        </w:tc>
      </w:tr>
      <w:tr w:rsidR="001E0864" w:rsidRPr="001E0864" w:rsidTr="001E0864">
        <w:trPr>
          <w:jc w:val="center"/>
        </w:trPr>
        <w:tc>
          <w:tcPr>
            <w:tcW w:w="1229"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KDV1135</w:t>
            </w:r>
          </w:p>
        </w:tc>
        <w:tc>
          <w:tcPr>
            <w:tcW w:w="1224"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0,06</w:t>
            </w:r>
          </w:p>
        </w:tc>
        <w:tc>
          <w:tcPr>
            <w:tcW w:w="1225"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500</w:t>
            </w:r>
          </w:p>
        </w:tc>
        <w:tc>
          <w:tcPr>
            <w:tcW w:w="1110"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550</w:t>
            </w:r>
          </w:p>
        </w:tc>
        <w:tc>
          <w:tcPr>
            <w:tcW w:w="1080"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700</w:t>
            </w:r>
          </w:p>
        </w:tc>
        <w:tc>
          <w:tcPr>
            <w:tcW w:w="1080"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900</w:t>
            </w:r>
          </w:p>
        </w:tc>
        <w:tc>
          <w:tcPr>
            <w:tcW w:w="1268" w:type="dxa"/>
          </w:tcPr>
          <w:p w:rsidR="001E0864" w:rsidRPr="001E0864" w:rsidRDefault="001E0864" w:rsidP="001E0864">
            <w:pPr>
              <w:suppressAutoHyphens w:val="0"/>
              <w:jc w:val="center"/>
              <w:rPr>
                <w:rFonts w:ascii="Arial Narrow" w:hAnsi="Arial Narrow" w:cs="Arial"/>
                <w:color w:val="231F20"/>
                <w:sz w:val="22"/>
                <w:szCs w:val="22"/>
                <w:lang w:val="pl-PL" w:eastAsia="en-US"/>
              </w:rPr>
            </w:pPr>
          </w:p>
        </w:tc>
        <w:tc>
          <w:tcPr>
            <w:tcW w:w="1227"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400*</w:t>
            </w:r>
          </w:p>
        </w:tc>
      </w:tr>
      <w:tr w:rsidR="001E0864" w:rsidRPr="001E0864" w:rsidTr="001E0864">
        <w:trPr>
          <w:jc w:val="center"/>
        </w:trPr>
        <w:tc>
          <w:tcPr>
            <w:tcW w:w="1229"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KDV1137</w:t>
            </w:r>
          </w:p>
        </w:tc>
        <w:tc>
          <w:tcPr>
            <w:tcW w:w="1224"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0,1</w:t>
            </w:r>
          </w:p>
        </w:tc>
        <w:tc>
          <w:tcPr>
            <w:tcW w:w="1225"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800</w:t>
            </w:r>
          </w:p>
        </w:tc>
        <w:tc>
          <w:tcPr>
            <w:tcW w:w="1110"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1300</w:t>
            </w:r>
          </w:p>
        </w:tc>
        <w:tc>
          <w:tcPr>
            <w:tcW w:w="1080"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1900</w:t>
            </w:r>
          </w:p>
        </w:tc>
        <w:tc>
          <w:tcPr>
            <w:tcW w:w="1080"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2500</w:t>
            </w:r>
          </w:p>
        </w:tc>
        <w:tc>
          <w:tcPr>
            <w:tcW w:w="1268" w:type="dxa"/>
          </w:tcPr>
          <w:p w:rsidR="001E0864" w:rsidRPr="001E0864" w:rsidRDefault="001E0864" w:rsidP="001E0864">
            <w:pPr>
              <w:suppressAutoHyphens w:val="0"/>
              <w:jc w:val="center"/>
              <w:rPr>
                <w:rFonts w:ascii="Arial Narrow" w:hAnsi="Arial Narrow" w:cs="Arial"/>
                <w:color w:val="231F20"/>
                <w:sz w:val="22"/>
                <w:szCs w:val="22"/>
                <w:lang w:val="pl-PL" w:eastAsia="en-US"/>
              </w:rPr>
            </w:pPr>
          </w:p>
        </w:tc>
        <w:tc>
          <w:tcPr>
            <w:tcW w:w="1227"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1250*</w:t>
            </w:r>
          </w:p>
        </w:tc>
      </w:tr>
    </w:tbl>
    <w:p w:rsidR="001E0864" w:rsidRPr="001E0864" w:rsidRDefault="001E0864" w:rsidP="001E0864">
      <w:pPr>
        <w:suppressAutoHyphens w:val="0"/>
        <w:autoSpaceDE w:val="0"/>
        <w:autoSpaceDN w:val="0"/>
        <w:adjustRightInd w:val="0"/>
        <w:rPr>
          <w:rFonts w:ascii="Arial Narrow" w:hAnsi="Arial Narrow" w:cs="Arial"/>
          <w:color w:val="231F20"/>
          <w:sz w:val="22"/>
          <w:szCs w:val="22"/>
          <w:lang w:val="pl-PL" w:eastAsia="en-US"/>
        </w:rPr>
      </w:pP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Drobilice tipova 1130, 1131, 1135 i 1137 su konstruisane za reverzivilni rad. Snaga motora drobilica navedena sa zvezdicom za tipove drobilica od 1133 do 1137, zavisi od vrste materijala koji se drobi, stepena drobljenja i kapaciteta.</w:t>
      </w: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pl-PL" w:eastAsia="en-US"/>
        </w:rPr>
      </w:pP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pt-BR" w:eastAsia="en-US"/>
        </w:rPr>
      </w:pPr>
      <w:r w:rsidRPr="001E0864">
        <w:rPr>
          <w:rFonts w:ascii="Arial Narrow" w:hAnsi="Arial Narrow" w:cs="Arial"/>
          <w:b/>
          <w:color w:val="231F20"/>
          <w:sz w:val="22"/>
          <w:szCs w:val="22"/>
          <w:lang w:val="pt-BR" w:eastAsia="en-US"/>
        </w:rPr>
        <w:t>Izbor novog rešenja hranjenja drobilica D1 i D3</w:t>
      </w: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pt-BR" w:eastAsia="en-US"/>
        </w:rPr>
      </w:pP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pl-PL" w:eastAsia="en-US"/>
        </w:rPr>
      </w:pPr>
      <w:r w:rsidRPr="001E0864">
        <w:rPr>
          <w:rFonts w:ascii="Arial Narrow" w:hAnsi="Arial Narrow" w:cs="Arial"/>
          <w:color w:val="231F20"/>
          <w:sz w:val="22"/>
          <w:szCs w:val="22"/>
          <w:lang w:val="pt-BR" w:eastAsia="en-US"/>
        </w:rPr>
        <w:t xml:space="preserve">Nakon analize postojećeg stanja drobljenja uglja i hranjenja uglja u čekićne drobilice drobilane uglja PK Drmno u prethodnoj tački 4.0, nameću se za razmatranje tri osnovna nova rešenja hranjenja, kako bi se ostvario cilj zadat projektnim zadatkom a to je ostvarenje projektovanih parametara krupnoće izdrobljenog uglja tj. 15%-60+30mm i 85%-30mm. </w:t>
      </w:r>
      <w:r w:rsidRPr="001E0864">
        <w:rPr>
          <w:rFonts w:ascii="Arial Narrow" w:hAnsi="Arial Narrow" w:cs="Arial"/>
          <w:color w:val="231F20"/>
          <w:sz w:val="22"/>
          <w:szCs w:val="22"/>
          <w:lang w:val="pl-PL" w:eastAsia="en-US"/>
        </w:rPr>
        <w:t>Ta tri osnovna rešenja su sledeća:</w:t>
      </w: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pl-PL" w:eastAsia="en-US"/>
        </w:rPr>
      </w:pPr>
    </w:p>
    <w:p w:rsidR="001E0864" w:rsidRPr="001E0864" w:rsidRDefault="001E0864" w:rsidP="00956445">
      <w:pPr>
        <w:numPr>
          <w:ilvl w:val="0"/>
          <w:numId w:val="37"/>
        </w:numPr>
        <w:suppressAutoHyphens w:val="0"/>
        <w:autoSpaceDE w:val="0"/>
        <w:autoSpaceDN w:val="0"/>
        <w:adjustRightInd w:val="0"/>
        <w:jc w:val="both"/>
        <w:rPr>
          <w:rFonts w:ascii="Arial Narrow" w:hAnsi="Arial Narrow" w:cs="Arial"/>
          <w:color w:val="231F20"/>
          <w:sz w:val="22"/>
          <w:szCs w:val="22"/>
          <w:lang w:val="pl-PL" w:eastAsia="en-US"/>
        </w:rPr>
      </w:pPr>
      <w:bookmarkStart w:id="1" w:name="OLE_LINK1"/>
      <w:bookmarkStart w:id="2" w:name="OLE_LINK2"/>
      <w:r w:rsidRPr="001E0864">
        <w:rPr>
          <w:rFonts w:ascii="Arial Narrow" w:hAnsi="Arial Narrow" w:cs="Arial"/>
          <w:color w:val="231F20"/>
          <w:sz w:val="22"/>
          <w:szCs w:val="22"/>
          <w:lang w:val="pl-PL" w:eastAsia="en-US"/>
        </w:rPr>
        <w:t>Rekonstrukcija postojećih trakastih dodavača, smanjenjem brzine i povećanjem visine sloja uglja na dodavaču sa podešavanjem trajektorije ulaza u drobilicu;</w:t>
      </w:r>
    </w:p>
    <w:bookmarkEnd w:id="1"/>
    <w:bookmarkEnd w:id="2"/>
    <w:p w:rsidR="001E0864" w:rsidRPr="001E0864" w:rsidRDefault="001E0864" w:rsidP="00956445">
      <w:pPr>
        <w:numPr>
          <w:ilvl w:val="0"/>
          <w:numId w:val="37"/>
        </w:numPr>
        <w:suppressAutoHyphens w:val="0"/>
        <w:autoSpaceDE w:val="0"/>
        <w:autoSpaceDN w:val="0"/>
        <w:adjustRightInd w:val="0"/>
        <w:jc w:val="both"/>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Zamena postojećih trakastih dodavača sa lančanim (lančastim) grabuljarima, slično dodavačima GD1 do GD6 kod prijemnih bunkera rezerve, koji takođe imaju visoki nivo sloja uglja i malu brzinu dodavanja uglja u središte drobilice;</w:t>
      </w:r>
    </w:p>
    <w:p w:rsidR="001E0864" w:rsidRPr="001E0864" w:rsidRDefault="001E0864" w:rsidP="00956445">
      <w:pPr>
        <w:numPr>
          <w:ilvl w:val="0"/>
          <w:numId w:val="37"/>
        </w:numPr>
        <w:suppressAutoHyphens w:val="0"/>
        <w:autoSpaceDE w:val="0"/>
        <w:autoSpaceDN w:val="0"/>
        <w:adjustRightInd w:val="0"/>
        <w:spacing w:after="240"/>
        <w:jc w:val="both"/>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Zamena postojećih trakastih dodavača TR6 i TR7 sa člankastim (pločastim) dodavačima, koji takođe imaju malu brzinu kretanja i visok sloj uglja na pločama;</w:t>
      </w: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pl-PL" w:eastAsia="en-US"/>
        </w:rPr>
      </w:pPr>
      <w:r w:rsidRPr="001E0864">
        <w:rPr>
          <w:rFonts w:ascii="Arial Narrow" w:hAnsi="Arial Narrow" w:cs="Arial"/>
          <w:color w:val="231F20"/>
          <w:sz w:val="22"/>
          <w:szCs w:val="22"/>
          <w:lang w:val="it-IT" w:eastAsia="en-US"/>
        </w:rPr>
        <w:t xml:space="preserve">Sva tri navedena rešenja su moguća i sva tri imaju prednosti i nedostatke. U ovom projektu će se izneti osnove sva tri predložena rešenja, a tehnička razrada će obuhvatiti samo rešenje usvojeno u saglasnosti sa Investitorom. </w:t>
      </w:r>
      <w:r w:rsidRPr="001E0864">
        <w:rPr>
          <w:rFonts w:ascii="Arial Narrow" w:hAnsi="Arial Narrow" w:cs="Arial"/>
          <w:color w:val="231F20"/>
          <w:sz w:val="22"/>
          <w:szCs w:val="22"/>
          <w:lang w:val="pl-PL" w:eastAsia="en-US"/>
        </w:rPr>
        <w:t>U daljem tekstu, daju se osnovni opisi sva tri navedena rešenja sa posebnim obrazloženjem razloga za rešenje koje se usvaja za tehničku razradu ovim projektom.</w:t>
      </w: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pl-PL" w:eastAsia="en-US"/>
        </w:rPr>
      </w:pP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pl-PL" w:eastAsia="en-US"/>
        </w:rPr>
      </w:pPr>
      <w:r w:rsidRPr="001E0864">
        <w:rPr>
          <w:rFonts w:ascii="Arial Narrow" w:hAnsi="Arial Narrow" w:cs="Arial"/>
          <w:b/>
          <w:color w:val="231F20"/>
          <w:sz w:val="22"/>
          <w:szCs w:val="22"/>
          <w:lang w:val="pl-PL" w:eastAsia="en-US"/>
        </w:rPr>
        <w:t>5.1.1 Rekonstrukcija postojećih trakastih dodavača, smanjenjem brzine i povećanjem visine sloja uglja na dodavaču sa podešavanjem trajekotrije ulaza u drobilicu</w:t>
      </w: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pl-PL" w:eastAsia="en-US"/>
        </w:rPr>
      </w:pP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Ovo rešenje podrazumeva zamenu postojećih i nabavku novih trakastih dodavača, ravnog a ne koritastog tračnog dodavača, sa otpornijom gumom i gustim valjcima ispod trake. Pogonski motor bi bio opremljen frekventnim regulatorom asinhronog motora (FRAM) u cilju regulisanja broja obrtaja, odnosno podešavanja brzine trake. Brzina trake bi se značajno smanjila i time povećala visina sloja uglja na traci, što zahteva rekonstrukciju sipke i proveru nosivosti građevinske konstrukcije, usled povećanog opterećenja, koje bi dolazilo najvećiim delom od sloja uglja na dodavačima. Tračni dodavač bi bio opremljen brisačima povratne strane trake dodavača.</w:t>
      </w: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pl-PL" w:eastAsia="en-US"/>
        </w:rPr>
      </w:pP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Na slici 5.3 prikazan je izgled i orijentacioni proračun kapaciteta tračnog dodavača širine 2000 mm.</w:t>
      </w: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pl-PL" w:eastAsia="en-US"/>
        </w:rPr>
      </w:pPr>
    </w:p>
    <w:p w:rsidR="001E0864" w:rsidRPr="001E0864" w:rsidRDefault="001E0864" w:rsidP="001E0864">
      <w:pPr>
        <w:suppressAutoHyphens w:val="0"/>
        <w:autoSpaceDE w:val="0"/>
        <w:autoSpaceDN w:val="0"/>
        <w:adjustRightInd w:val="0"/>
        <w:jc w:val="center"/>
        <w:rPr>
          <w:rFonts w:ascii="Arial Narrow" w:hAnsi="Arial Narrow" w:cs="Arial"/>
          <w:color w:val="231F20"/>
          <w:sz w:val="22"/>
          <w:szCs w:val="22"/>
          <w:lang w:val="en-US" w:eastAsia="en-US"/>
        </w:rPr>
      </w:pPr>
      <w:r w:rsidRPr="001E0864">
        <w:rPr>
          <w:rFonts w:ascii="Arial Narrow" w:hAnsi="Arial Narrow"/>
          <w:noProof/>
          <w:sz w:val="22"/>
          <w:szCs w:val="22"/>
          <w:lang w:val="en-US" w:eastAsia="en-US"/>
        </w:rPr>
        <w:lastRenderedPageBreak/>
        <w:drawing>
          <wp:inline distT="0" distB="0" distL="0" distR="0" wp14:anchorId="4944740F" wp14:editId="62254BAC">
            <wp:extent cx="3581400" cy="4772025"/>
            <wp:effectExtent l="38100" t="19050" r="19050" b="285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0" cstate="print"/>
                    <a:srcRect/>
                    <a:stretch>
                      <a:fillRect/>
                    </a:stretch>
                  </pic:blipFill>
                  <pic:spPr bwMode="auto">
                    <a:xfrm>
                      <a:off x="0" y="0"/>
                      <a:ext cx="3581400" cy="4772025"/>
                    </a:xfrm>
                    <a:prstGeom prst="rect">
                      <a:avLst/>
                    </a:prstGeom>
                    <a:noFill/>
                    <a:ln w="6350" cmpd="sng">
                      <a:solidFill>
                        <a:srgbClr val="000000"/>
                      </a:solidFill>
                      <a:miter lim="800000"/>
                      <a:headEnd/>
                      <a:tailEnd/>
                    </a:ln>
                    <a:effectLst/>
                  </pic:spPr>
                </pic:pic>
              </a:graphicData>
            </a:graphic>
          </wp:inline>
        </w:drawing>
      </w:r>
    </w:p>
    <w:p w:rsidR="001E0864" w:rsidRPr="001E0864" w:rsidRDefault="001E0864" w:rsidP="001E0864">
      <w:pPr>
        <w:suppressAutoHyphens w:val="0"/>
        <w:autoSpaceDE w:val="0"/>
        <w:autoSpaceDN w:val="0"/>
        <w:adjustRightInd w:val="0"/>
        <w:spacing w:before="120" w:after="240"/>
        <w:jc w:val="center"/>
        <w:rPr>
          <w:rFonts w:ascii="Arial Narrow" w:hAnsi="Arial Narrow" w:cs="Arial"/>
          <w:color w:val="231F20"/>
          <w:sz w:val="22"/>
          <w:szCs w:val="22"/>
          <w:lang w:val="en-US" w:eastAsia="en-US"/>
        </w:rPr>
      </w:pPr>
      <w:r w:rsidRPr="001E0864">
        <w:rPr>
          <w:rFonts w:ascii="Arial Narrow" w:hAnsi="Arial Narrow" w:cs="Arial"/>
          <w:color w:val="231F20"/>
          <w:sz w:val="22"/>
          <w:szCs w:val="22"/>
          <w:lang w:val="en-US" w:eastAsia="en-US"/>
        </w:rPr>
        <w:t>Slika 5.3 Izgled i proračun kapaciteta tračnih dodavača TR6 i TR7</w:t>
      </w:r>
    </w:p>
    <w:p w:rsidR="001E0864" w:rsidRPr="001E0864" w:rsidRDefault="001E0864" w:rsidP="001E0864">
      <w:pPr>
        <w:suppressAutoHyphens w:val="0"/>
        <w:autoSpaceDE w:val="0"/>
        <w:autoSpaceDN w:val="0"/>
        <w:adjustRightInd w:val="0"/>
        <w:spacing w:after="240"/>
        <w:jc w:val="both"/>
        <w:rPr>
          <w:rFonts w:ascii="Arial Narrow" w:hAnsi="Arial Narrow" w:cs="Arial"/>
          <w:sz w:val="22"/>
          <w:szCs w:val="22"/>
          <w:lang w:val="en-US" w:eastAsia="en-US"/>
        </w:rPr>
      </w:pPr>
      <w:r w:rsidRPr="001E0864">
        <w:rPr>
          <w:rFonts w:ascii="Arial Narrow" w:hAnsi="Arial Narrow" w:cs="Arial"/>
          <w:sz w:val="22"/>
          <w:szCs w:val="22"/>
          <w:lang w:val="en-US" w:eastAsia="en-US"/>
        </w:rPr>
        <w:t xml:space="preserve">Ugradnjom ovih dodavača, povećala bi se masa usled zapremine uglja iznad trake za oko 10t po dodavaču i plus uvećanje usled povećane zapremine sipke iznad tračnog dodavača. Kako se vidi iz priloženog proračuna u tabeli 5.2 usvojen je opseg brzina tračnog dodavača do kapaciteta 1350 t/h ali je optimalni kapacitet od </w:t>
      </w:r>
      <w:r w:rsidRPr="001E0864">
        <w:rPr>
          <w:rFonts w:ascii="Arial Narrow" w:hAnsi="Arial Narrow" w:cs="Arial"/>
          <w:b/>
          <w:sz w:val="22"/>
          <w:szCs w:val="22"/>
          <w:lang w:val="en-US" w:eastAsia="en-US"/>
        </w:rPr>
        <w:t>1000 t/h po drobilici,</w:t>
      </w:r>
      <w:r w:rsidRPr="001E0864">
        <w:rPr>
          <w:rFonts w:ascii="Arial Narrow" w:hAnsi="Arial Narrow" w:cs="Arial"/>
          <w:sz w:val="22"/>
          <w:szCs w:val="22"/>
          <w:lang w:val="en-US" w:eastAsia="en-US"/>
        </w:rPr>
        <w:t xml:space="preserve"> kako bi rezultati krupnoće izdrobljenog uglja bili što bliži projektovanim, a usvojeni kapacitet omogućuje preradu 6.300.000 t/g za oko 3150 h/g efektivnog rada, što se može smatrati vrlo prihvatljivim opterećenjem opreme u pogonu drobilane.</w:t>
      </w: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en-US" w:eastAsia="en-US"/>
        </w:rPr>
      </w:pPr>
      <w:r w:rsidRPr="001E0864">
        <w:rPr>
          <w:rFonts w:ascii="Arial Narrow" w:hAnsi="Arial Narrow" w:cs="Arial"/>
          <w:b/>
          <w:color w:val="231F20"/>
          <w:sz w:val="22"/>
          <w:szCs w:val="22"/>
          <w:lang w:val="en-US" w:eastAsia="en-US"/>
        </w:rPr>
        <w:t xml:space="preserve">5.1.2 Zamena postojećih trakastih dodavača sa lančanim grabuljarima, slično dodavačima </w:t>
      </w: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en-US" w:eastAsia="en-US"/>
        </w:rPr>
      </w:pPr>
      <w:r w:rsidRPr="001E0864">
        <w:rPr>
          <w:rFonts w:ascii="Arial Narrow" w:hAnsi="Arial Narrow" w:cs="Arial"/>
          <w:b/>
          <w:color w:val="231F20"/>
          <w:sz w:val="22"/>
          <w:szCs w:val="22"/>
          <w:lang w:val="en-US" w:eastAsia="en-US"/>
        </w:rPr>
        <w:t>GD1 do GD6 kod prijemnih bunkera rezerve, koji takođe imaju visoki nivo sloja i malu brzinu dodavanja uglja</w:t>
      </w: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en-US" w:eastAsia="en-US"/>
        </w:rPr>
      </w:pP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en-US" w:eastAsia="en-US"/>
        </w:rPr>
      </w:pPr>
      <w:r w:rsidRPr="001E0864">
        <w:rPr>
          <w:rFonts w:ascii="Arial Narrow" w:hAnsi="Arial Narrow" w:cs="Arial"/>
          <w:color w:val="231F20"/>
          <w:sz w:val="22"/>
          <w:szCs w:val="22"/>
          <w:lang w:val="en-US" w:eastAsia="en-US"/>
        </w:rPr>
        <w:t>Ovo rešenje podrazumeva potpunu zamenu postojećih trakastih dodavača sa lančanim dodavačima, poput ugrađenih dodavača ispod prijemnih bunkera rezerve. Proračun kapaciteta vrši se po sledećem obrascu:</w:t>
      </w: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en-US" w:eastAsia="en-US"/>
        </w:rPr>
      </w:pPr>
    </w:p>
    <w:p w:rsidR="001E0864" w:rsidRPr="001E0864" w:rsidRDefault="001E0864" w:rsidP="001E0864">
      <w:pPr>
        <w:suppressAutoHyphens w:val="0"/>
        <w:autoSpaceDE w:val="0"/>
        <w:autoSpaceDN w:val="0"/>
        <w:adjustRightInd w:val="0"/>
        <w:jc w:val="center"/>
        <w:rPr>
          <w:rFonts w:ascii="Arial Narrow" w:hAnsi="Arial Narrow" w:cs="Arial"/>
          <w:color w:val="231F20"/>
          <w:sz w:val="22"/>
          <w:szCs w:val="22"/>
          <w:lang w:val="en-US" w:eastAsia="en-US"/>
        </w:rPr>
      </w:pPr>
      <w:r w:rsidRPr="001E0864">
        <w:rPr>
          <w:rFonts w:ascii="Arial Narrow" w:hAnsi="Arial Narrow" w:cs="Arial"/>
          <w:color w:val="231F20"/>
          <w:position w:val="-10"/>
          <w:sz w:val="22"/>
          <w:szCs w:val="22"/>
          <w:lang w:val="en-US" w:eastAsia="en-US"/>
        </w:rPr>
        <w:object w:dxaOrig="2140" w:dyaOrig="320">
          <v:shape id="_x0000_i1032" type="#_x0000_t75" style="width:107.25pt;height:16.5pt" o:ole="">
            <v:imagedata r:id="rId111" o:title=""/>
          </v:shape>
          <o:OLEObject Type="Embed" ProgID="Equation.3" ShapeID="_x0000_i1032" DrawAspect="Content" ObjectID="_1604752939" r:id="rId112"/>
        </w:object>
      </w: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en-US" w:eastAsia="en-US"/>
        </w:rPr>
      </w:pPr>
      <w:r w:rsidRPr="001E0864">
        <w:rPr>
          <w:rFonts w:ascii="Arial Narrow" w:hAnsi="Arial Narrow" w:cs="Arial"/>
          <w:color w:val="231F20"/>
          <w:sz w:val="22"/>
          <w:szCs w:val="22"/>
          <w:lang w:val="en-US" w:eastAsia="en-US"/>
        </w:rPr>
        <w:t xml:space="preserve">gde su: Q-kapacitet, t/h, B=širina izlaznog otvora, h-visina sloja uglja, v-brzina kretanja lanaca (7-11m/s), d-nasipna masa uglja i δ-koeficijent rastresitosti (0,6). </w:t>
      </w: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en-US" w:eastAsia="en-US"/>
        </w:rPr>
      </w:pP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en-US" w:eastAsia="en-US"/>
        </w:rPr>
      </w:pPr>
      <w:r w:rsidRPr="001E0864">
        <w:rPr>
          <w:rFonts w:ascii="Arial Narrow" w:hAnsi="Arial Narrow" w:cs="Arial"/>
          <w:color w:val="231F20"/>
          <w:sz w:val="22"/>
          <w:szCs w:val="22"/>
          <w:lang w:val="en-US" w:eastAsia="en-US"/>
        </w:rPr>
        <w:t>Na slici 5.4 prikazan je izgled lančanog dodavača i približni proračun kapaciteta hranjenja iz koga se vidi da se sa brzinom lanaca od 11 m/s i visinom sloja uglja od oko 1,6m ostvaruje željeni kapacitet od oko 1000t/h.</w:t>
      </w: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en-US" w:eastAsia="en-US"/>
        </w:rPr>
      </w:pPr>
    </w:p>
    <w:p w:rsidR="001E0864" w:rsidRPr="001E0864" w:rsidRDefault="001E0864" w:rsidP="001E0864">
      <w:pPr>
        <w:suppressAutoHyphens w:val="0"/>
        <w:autoSpaceDE w:val="0"/>
        <w:autoSpaceDN w:val="0"/>
        <w:adjustRightInd w:val="0"/>
        <w:jc w:val="center"/>
        <w:rPr>
          <w:rFonts w:ascii="Arial Narrow" w:hAnsi="Arial Narrow" w:cs="Arial"/>
          <w:color w:val="231F20"/>
          <w:sz w:val="22"/>
          <w:szCs w:val="22"/>
          <w:lang w:val="it-IT" w:eastAsia="en-US"/>
        </w:rPr>
      </w:pPr>
      <w:r w:rsidRPr="001E0864">
        <w:rPr>
          <w:rFonts w:ascii="Arial Narrow" w:hAnsi="Arial Narrow"/>
          <w:noProof/>
          <w:sz w:val="22"/>
          <w:szCs w:val="22"/>
          <w:lang w:val="en-US" w:eastAsia="en-US"/>
        </w:rPr>
        <w:lastRenderedPageBreak/>
        <w:drawing>
          <wp:inline distT="0" distB="0" distL="0" distR="0" wp14:anchorId="4BD4F8B9" wp14:editId="4456B8FC">
            <wp:extent cx="3495675" cy="5676900"/>
            <wp:effectExtent l="19050" t="19050" r="28575" b="190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3" cstate="print"/>
                    <a:srcRect l="-536" t="3786" r="4382"/>
                    <a:stretch>
                      <a:fillRect/>
                    </a:stretch>
                  </pic:blipFill>
                  <pic:spPr bwMode="auto">
                    <a:xfrm>
                      <a:off x="0" y="0"/>
                      <a:ext cx="3495675" cy="5676900"/>
                    </a:xfrm>
                    <a:prstGeom prst="rect">
                      <a:avLst/>
                    </a:prstGeom>
                    <a:noFill/>
                    <a:ln w="6350" cmpd="sng">
                      <a:solidFill>
                        <a:srgbClr val="000000"/>
                      </a:solidFill>
                      <a:miter lim="800000"/>
                      <a:headEnd/>
                      <a:tailEnd/>
                    </a:ln>
                    <a:effectLst/>
                  </pic:spPr>
                </pic:pic>
              </a:graphicData>
            </a:graphic>
          </wp:inline>
        </w:drawing>
      </w:r>
    </w:p>
    <w:p w:rsidR="001E0864" w:rsidRPr="001E0864" w:rsidRDefault="001E0864" w:rsidP="001E0864">
      <w:pPr>
        <w:suppressAutoHyphens w:val="0"/>
        <w:autoSpaceDE w:val="0"/>
        <w:autoSpaceDN w:val="0"/>
        <w:adjustRightInd w:val="0"/>
        <w:spacing w:before="120" w:after="240"/>
        <w:jc w:val="center"/>
        <w:rPr>
          <w:rFonts w:ascii="Arial Narrow" w:hAnsi="Arial Narrow" w:cs="Arial"/>
          <w:color w:val="231F20"/>
          <w:sz w:val="22"/>
          <w:szCs w:val="22"/>
          <w:lang w:val="it-IT" w:eastAsia="en-US"/>
        </w:rPr>
      </w:pPr>
      <w:r w:rsidRPr="001E0864">
        <w:rPr>
          <w:rFonts w:ascii="Arial Narrow" w:hAnsi="Arial Narrow" w:cs="Arial"/>
          <w:color w:val="231F20"/>
          <w:sz w:val="22"/>
          <w:szCs w:val="22"/>
          <w:lang w:val="it-IT" w:eastAsia="en-US"/>
        </w:rPr>
        <w:t>Slika 5.4 Izgled i proračun kapaciteta lančanog dodavača</w:t>
      </w:r>
    </w:p>
    <w:p w:rsidR="001E0864" w:rsidRPr="001E0864" w:rsidRDefault="001E0864" w:rsidP="001E0864">
      <w:pPr>
        <w:suppressAutoHyphens w:val="0"/>
        <w:autoSpaceDE w:val="0"/>
        <w:autoSpaceDN w:val="0"/>
        <w:adjustRightInd w:val="0"/>
        <w:spacing w:after="240"/>
        <w:jc w:val="both"/>
        <w:rPr>
          <w:rFonts w:ascii="Arial Narrow" w:hAnsi="Arial Narrow" w:cs="Arial"/>
          <w:color w:val="231F20"/>
          <w:sz w:val="22"/>
          <w:szCs w:val="22"/>
          <w:lang w:val="it-IT" w:eastAsia="en-US"/>
        </w:rPr>
      </w:pPr>
      <w:r w:rsidRPr="001E0864">
        <w:rPr>
          <w:rFonts w:ascii="Arial Narrow" w:hAnsi="Arial Narrow" w:cs="Arial"/>
          <w:color w:val="231F20"/>
          <w:sz w:val="22"/>
          <w:szCs w:val="22"/>
          <w:lang w:val="it-IT" w:eastAsia="en-US"/>
        </w:rPr>
        <w:t>U ovoj varijanti pored mase lančanih dodavača, povećava se masa uglja na dodavaču koja iznosi oko 15 t i plus povećanje mase sipke čije bočne strane moraju odgovarati povećanoj visini uglja koji se dozira u drobilice.</w:t>
      </w: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it-IT" w:eastAsia="en-US"/>
        </w:rPr>
      </w:pPr>
      <w:r w:rsidRPr="001E0864">
        <w:rPr>
          <w:rFonts w:ascii="Arial Narrow" w:hAnsi="Arial Narrow" w:cs="Arial"/>
          <w:b/>
          <w:color w:val="231F20"/>
          <w:sz w:val="22"/>
          <w:szCs w:val="22"/>
          <w:lang w:val="it-IT" w:eastAsia="en-US"/>
        </w:rPr>
        <w:t>5.1.3 Zamena postojećih trakastih dodavača TR6 i TR7 sa člankastim (pločastim) dodavačima, koji takođe imaju malu brzinu kretanja i visok sloj uglja na pločama</w:t>
      </w: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it-IT" w:eastAsia="en-US"/>
        </w:rPr>
      </w:pP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pl-PL" w:eastAsia="en-US"/>
        </w:rPr>
      </w:pPr>
      <w:r w:rsidRPr="001E0864">
        <w:rPr>
          <w:rFonts w:ascii="Arial Narrow" w:hAnsi="Arial Narrow" w:cs="Arial"/>
          <w:color w:val="231F20"/>
          <w:sz w:val="22"/>
          <w:szCs w:val="22"/>
          <w:lang w:val="en-US" w:eastAsia="en-US"/>
        </w:rPr>
        <w:t xml:space="preserve">Kao treće rešenje razmotrena je zamena postojećih trakastih dodavača sa pločastim dodavačima. Razlog za ovo rešenje je velika visina pada uglja sa sipke S1 na dodavače i u tom pogledu ploče dodavača pružaju najveću bezbednost za eksploataciju. Ova mašina ima i nedostatke a to je značajna masa i neophodnost postavljanja uređja za čišćenje ispod povratne strane ploča dodavača. </w:t>
      </w:r>
      <w:r w:rsidRPr="001E0864">
        <w:rPr>
          <w:rFonts w:ascii="Arial Narrow" w:hAnsi="Arial Narrow" w:cs="Arial"/>
          <w:color w:val="231F20"/>
          <w:sz w:val="22"/>
          <w:szCs w:val="22"/>
          <w:lang w:val="pl-PL" w:eastAsia="en-US"/>
        </w:rPr>
        <w:t>U tabeli 5.4 prikazan je proračun pločastog dodavača za traženi kapacitet od 1000 t/h.</w:t>
      </w:r>
    </w:p>
    <w:p w:rsidR="001E0864" w:rsidRPr="001E0864" w:rsidRDefault="001E0864" w:rsidP="001E0864">
      <w:pPr>
        <w:suppressAutoHyphens w:val="0"/>
        <w:autoSpaceDE w:val="0"/>
        <w:autoSpaceDN w:val="0"/>
        <w:adjustRightInd w:val="0"/>
        <w:jc w:val="center"/>
        <w:rPr>
          <w:rFonts w:ascii="Arial Narrow" w:hAnsi="Arial Narrow" w:cs="Arial"/>
          <w:sz w:val="22"/>
          <w:szCs w:val="22"/>
          <w:lang w:val="en-US" w:eastAsia="en-US"/>
        </w:rPr>
      </w:pPr>
      <w:r w:rsidRPr="001E0864">
        <w:rPr>
          <w:noProof/>
          <w:sz w:val="20"/>
          <w:lang w:val="en-US" w:eastAsia="en-US"/>
        </w:rPr>
        <w:lastRenderedPageBreak/>
        <w:drawing>
          <wp:inline distT="0" distB="0" distL="0" distR="0" wp14:anchorId="4E0364FA" wp14:editId="7345A4F5">
            <wp:extent cx="3778250" cy="5020310"/>
            <wp:effectExtent l="38100" t="19050" r="12700" b="27940"/>
            <wp:docPr id="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4" cstate="print"/>
                    <a:srcRect l="568" t="2014" b="3200"/>
                    <a:stretch>
                      <a:fillRect/>
                    </a:stretch>
                  </pic:blipFill>
                  <pic:spPr bwMode="auto">
                    <a:xfrm>
                      <a:off x="0" y="0"/>
                      <a:ext cx="3778250" cy="5020310"/>
                    </a:xfrm>
                    <a:prstGeom prst="rect">
                      <a:avLst/>
                    </a:prstGeom>
                    <a:noFill/>
                    <a:ln w="6350" cmpd="sng">
                      <a:solidFill>
                        <a:srgbClr val="000000"/>
                      </a:solidFill>
                      <a:miter lim="800000"/>
                      <a:headEnd/>
                      <a:tailEnd/>
                    </a:ln>
                    <a:effectLst/>
                  </pic:spPr>
                </pic:pic>
              </a:graphicData>
            </a:graphic>
          </wp:inline>
        </w:drawing>
      </w:r>
    </w:p>
    <w:p w:rsidR="001E0864" w:rsidRPr="001E0864" w:rsidRDefault="001E0864" w:rsidP="001E0864">
      <w:pPr>
        <w:suppressAutoHyphens w:val="0"/>
        <w:autoSpaceDE w:val="0"/>
        <w:autoSpaceDN w:val="0"/>
        <w:adjustRightInd w:val="0"/>
        <w:spacing w:before="120" w:after="120"/>
        <w:jc w:val="center"/>
        <w:rPr>
          <w:rFonts w:ascii="Arial Narrow" w:hAnsi="Arial Narrow" w:cs="Arial"/>
          <w:color w:val="231F20"/>
          <w:sz w:val="22"/>
          <w:szCs w:val="22"/>
          <w:lang w:val="en-US" w:eastAsia="en-US"/>
        </w:rPr>
      </w:pPr>
      <w:r w:rsidRPr="001E0864">
        <w:rPr>
          <w:rFonts w:ascii="Arial Narrow" w:hAnsi="Arial Narrow" w:cs="Arial"/>
          <w:color w:val="231F20"/>
          <w:sz w:val="22"/>
          <w:szCs w:val="22"/>
          <w:lang w:val="en-US" w:eastAsia="en-US"/>
        </w:rPr>
        <w:t>Slika 5.5 Izgled i proračun kapaciteta pločastog dodavača TR6 i TR7</w:t>
      </w: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Kratko uporedno razmatranje predloženih rešenja pokazalo je sledeće:</w:t>
      </w: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pl-PL" w:eastAsia="en-US"/>
        </w:rPr>
      </w:pPr>
    </w:p>
    <w:p w:rsidR="001E0864" w:rsidRPr="001E0864" w:rsidRDefault="001E0864" w:rsidP="00956445">
      <w:pPr>
        <w:numPr>
          <w:ilvl w:val="0"/>
          <w:numId w:val="50"/>
        </w:numPr>
        <w:suppressAutoHyphens w:val="0"/>
        <w:autoSpaceDE w:val="0"/>
        <w:autoSpaceDN w:val="0"/>
        <w:adjustRightInd w:val="0"/>
        <w:jc w:val="both"/>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Predloženi trakasti dodavač, ima nedostatak što prima ugalj sa velike visine (sipke S1 i S2) pa postoji mogućnost oštećenja gumene trake. Čišćenje povratne strane trake vrši se brisačima trake.</w:t>
      </w:r>
    </w:p>
    <w:p w:rsidR="001E0864" w:rsidRPr="001E0864" w:rsidRDefault="001E0864" w:rsidP="00956445">
      <w:pPr>
        <w:numPr>
          <w:ilvl w:val="0"/>
          <w:numId w:val="50"/>
        </w:numPr>
        <w:suppressAutoHyphens w:val="0"/>
        <w:autoSpaceDE w:val="0"/>
        <w:autoSpaceDN w:val="0"/>
        <w:adjustRightInd w:val="0"/>
        <w:jc w:val="both"/>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Predloženi lančani dodavač ima nestalnu visinu uglja i zahteva veliku visinu od oko 1,6 m. Za ti visinu nema mesta, a diskontinuitet visine uglja koji ulazi u drobilicu nije povoljan. Povratna strana dodavača čisti se u dodatni lančani dodavač sa samo jednom pločom sa donje strane.</w:t>
      </w:r>
    </w:p>
    <w:p w:rsidR="001E0864" w:rsidRPr="001E0864" w:rsidRDefault="001E0864" w:rsidP="00956445">
      <w:pPr>
        <w:numPr>
          <w:ilvl w:val="0"/>
          <w:numId w:val="50"/>
        </w:numPr>
        <w:suppressAutoHyphens w:val="0"/>
        <w:autoSpaceDE w:val="0"/>
        <w:autoSpaceDN w:val="0"/>
        <w:adjustRightInd w:val="0"/>
        <w:jc w:val="both"/>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Predloženi pločasti dodavači osim povećane mase u odnosu na prethodna dva rešenja imaju prednost zbog robustnosti mašine, održavanje kontinualne visine koja se podesi i regulisanom brzinom, kapacitet hranjenja se može održavati konstantnim. Ima malu brzinu ulaznog materijala u centralnu zonu drobljenja, i celom širinom ima ravnomernu visinu, te je realno očekivati ravnomerno habanje čekića drobilice. Pločasti dodavač zahteva ugradnju lančanog dodavača za čišćenje ovratne strane ploča.</w:t>
      </w:r>
    </w:p>
    <w:p w:rsidR="001E0864" w:rsidRPr="001E0864" w:rsidRDefault="001E0864" w:rsidP="001E0864">
      <w:pPr>
        <w:suppressAutoHyphens w:val="0"/>
        <w:autoSpaceDE w:val="0"/>
        <w:autoSpaceDN w:val="0"/>
        <w:adjustRightInd w:val="0"/>
        <w:jc w:val="both"/>
        <w:rPr>
          <w:rFonts w:ascii="Arial Narrow" w:hAnsi="Arial Narrow" w:cs="Arial"/>
          <w:b/>
          <w:color w:val="231F20"/>
          <w:sz w:val="22"/>
          <w:szCs w:val="22"/>
          <w:lang w:val="en-US" w:eastAsia="en-US"/>
        </w:rPr>
      </w:pPr>
    </w:p>
    <w:p w:rsidR="001E0864" w:rsidRPr="001E0864" w:rsidRDefault="001E0864" w:rsidP="001E0864">
      <w:pPr>
        <w:suppressAutoHyphens w:val="0"/>
        <w:autoSpaceDE w:val="0"/>
        <w:autoSpaceDN w:val="0"/>
        <w:adjustRightInd w:val="0"/>
        <w:jc w:val="both"/>
        <w:rPr>
          <w:rFonts w:ascii="Arial Narrow" w:hAnsi="Arial Narrow" w:cs="Arial"/>
          <w:b/>
          <w:color w:val="231F20"/>
          <w:sz w:val="22"/>
          <w:szCs w:val="22"/>
          <w:lang w:val="en-US" w:eastAsia="en-US"/>
        </w:rPr>
      </w:pPr>
      <w:r w:rsidRPr="001E0864">
        <w:rPr>
          <w:rFonts w:ascii="Arial Narrow" w:hAnsi="Arial Narrow" w:cs="Arial"/>
          <w:b/>
          <w:color w:val="231F20"/>
          <w:sz w:val="22"/>
          <w:szCs w:val="22"/>
          <w:lang w:val="en-US" w:eastAsia="en-US"/>
        </w:rPr>
        <w:t>5.2 Predlog rešenja novog hranjenja drobilica D1 i D3</w:t>
      </w: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en-US" w:eastAsia="en-US"/>
        </w:rPr>
      </w:pP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en-US" w:eastAsia="en-US"/>
        </w:rPr>
      </w:pPr>
      <w:r w:rsidRPr="001E0864">
        <w:rPr>
          <w:rFonts w:ascii="Arial Narrow" w:hAnsi="Arial Narrow" w:cs="Arial"/>
          <w:color w:val="231F20"/>
          <w:sz w:val="22"/>
          <w:szCs w:val="22"/>
          <w:lang w:val="en-US" w:eastAsia="en-US"/>
        </w:rPr>
        <w:t xml:space="preserve">Nakon analize sva tri opisana predloga i nakon konsultacija sa Investitorom, prihvaćeno je rešenje, da se postojeće trake TR6 i TR7 zamene odgovarajućim pločastiim dodavačima, koji su robustni i mogu da zadovolje uslove primanja uglja preko sipki S1 i S2 a takođe i da omoguće mirno hranjenje drobilica u središte prostora drobljenja. </w:t>
      </w: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en-US" w:eastAsia="en-US"/>
        </w:rPr>
      </w:pPr>
    </w:p>
    <w:p w:rsidR="001E0864" w:rsidRPr="001E0864" w:rsidRDefault="001E0864" w:rsidP="001E0864">
      <w:pPr>
        <w:suppressAutoHyphens w:val="0"/>
        <w:autoSpaceDE w:val="0"/>
        <w:autoSpaceDN w:val="0"/>
        <w:adjustRightInd w:val="0"/>
        <w:spacing w:after="120"/>
        <w:jc w:val="both"/>
        <w:rPr>
          <w:rFonts w:ascii="Arial Narrow" w:hAnsi="Arial Narrow" w:cs="Arial"/>
          <w:color w:val="231F20"/>
          <w:sz w:val="22"/>
          <w:szCs w:val="22"/>
          <w:lang w:val="en-US" w:eastAsia="en-US"/>
        </w:rPr>
      </w:pPr>
      <w:r w:rsidRPr="001E0864">
        <w:rPr>
          <w:rFonts w:ascii="Arial Narrow" w:hAnsi="Arial Narrow" w:cs="Arial"/>
          <w:color w:val="231F20"/>
          <w:sz w:val="22"/>
          <w:szCs w:val="22"/>
          <w:lang w:val="en-US" w:eastAsia="en-US"/>
        </w:rPr>
        <w:lastRenderedPageBreak/>
        <w:t>Investitor ne poseduje ponude proizvođača pločastih dodavača pa je projektant ovaj projekat realizovao na dostupnim podacima proizvođača opreme FAM, METSO MINERALS i sličnim. To znači da Investitor ima punu slobodu da bira najpovoljnijeg isporučioca pri realizaciji prihvaćenog rešenja. U sledećem prilogu, na slici 5.2.1, prikazan je izabrani pločasti dodavač FAM (ili sličan), širine B=2000mm sa kapacitetima koji se menjaju i može da se ostvari željeni kapacitet promenama brzine kretanja ploča.</w:t>
      </w:r>
    </w:p>
    <w:p w:rsidR="001E0864" w:rsidRPr="001E0864" w:rsidRDefault="001E0864" w:rsidP="001E0864">
      <w:pPr>
        <w:suppressAutoHyphens w:val="0"/>
        <w:autoSpaceDE w:val="0"/>
        <w:autoSpaceDN w:val="0"/>
        <w:adjustRightInd w:val="0"/>
        <w:jc w:val="center"/>
        <w:rPr>
          <w:rFonts w:ascii="Arial Narrow" w:hAnsi="Arial Narrow"/>
          <w:sz w:val="22"/>
          <w:szCs w:val="22"/>
          <w:lang w:val="en-US" w:eastAsia="en-US"/>
        </w:rPr>
      </w:pPr>
      <w:r w:rsidRPr="001E0864">
        <w:rPr>
          <w:noProof/>
          <w:sz w:val="20"/>
          <w:lang w:val="en-US" w:eastAsia="en-US"/>
        </w:rPr>
        <w:drawing>
          <wp:inline distT="0" distB="0" distL="0" distR="0" wp14:anchorId="51D6388C" wp14:editId="22444248">
            <wp:extent cx="5770880" cy="7038975"/>
            <wp:effectExtent l="38100" t="19050" r="20320" b="28575"/>
            <wp:docPr id="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cstate="print"/>
                    <a:srcRect/>
                    <a:stretch>
                      <a:fillRect/>
                    </a:stretch>
                  </pic:blipFill>
                  <pic:spPr bwMode="auto">
                    <a:xfrm>
                      <a:off x="0" y="0"/>
                      <a:ext cx="5770880" cy="7038975"/>
                    </a:xfrm>
                    <a:prstGeom prst="rect">
                      <a:avLst/>
                    </a:prstGeom>
                    <a:noFill/>
                    <a:ln w="6350" cmpd="sng">
                      <a:solidFill>
                        <a:srgbClr val="000000"/>
                      </a:solidFill>
                      <a:miter lim="800000"/>
                      <a:headEnd/>
                      <a:tailEnd/>
                    </a:ln>
                    <a:effectLst/>
                  </pic:spPr>
                </pic:pic>
              </a:graphicData>
            </a:graphic>
          </wp:inline>
        </w:drawing>
      </w:r>
    </w:p>
    <w:p w:rsidR="001E0864" w:rsidRPr="001E0864" w:rsidRDefault="001E0864" w:rsidP="001E0864">
      <w:pPr>
        <w:suppressAutoHyphens w:val="0"/>
        <w:autoSpaceDE w:val="0"/>
        <w:autoSpaceDN w:val="0"/>
        <w:adjustRightInd w:val="0"/>
        <w:spacing w:before="12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Slika 5.2.1 Izgled dodavača i proračun kapaciteta pločastog dodavača za drobilanu Drmno</w:t>
      </w:r>
    </w:p>
    <w:p w:rsidR="001E0864" w:rsidRPr="001E0864" w:rsidRDefault="001E0864" w:rsidP="001E0864">
      <w:pPr>
        <w:suppressAutoHyphens w:val="0"/>
        <w:autoSpaceDE w:val="0"/>
        <w:autoSpaceDN w:val="0"/>
        <w:adjustRightInd w:val="0"/>
        <w:spacing w:before="240"/>
        <w:jc w:val="both"/>
        <w:rPr>
          <w:rFonts w:ascii="Arial Narrow" w:hAnsi="Arial Narrow" w:cs="Arial"/>
          <w:sz w:val="22"/>
          <w:szCs w:val="22"/>
          <w:lang w:val="en-US" w:eastAsia="en-US"/>
        </w:rPr>
      </w:pPr>
      <w:r w:rsidRPr="001E0864">
        <w:rPr>
          <w:rFonts w:ascii="Arial Narrow" w:hAnsi="Arial Narrow" w:cs="Arial"/>
          <w:sz w:val="22"/>
          <w:szCs w:val="22"/>
          <w:lang w:val="en-US" w:eastAsia="en-US"/>
        </w:rPr>
        <w:t>Na slici 5.2.2 prikazane su mere pločastog dodavača FAM, Metso mineral ili slični.</w:t>
      </w:r>
    </w:p>
    <w:p w:rsidR="001E0864" w:rsidRPr="001E0864" w:rsidRDefault="001E0864" w:rsidP="001E0864">
      <w:pPr>
        <w:suppressAutoHyphens w:val="0"/>
        <w:autoSpaceDE w:val="0"/>
        <w:autoSpaceDN w:val="0"/>
        <w:adjustRightInd w:val="0"/>
        <w:jc w:val="both"/>
        <w:rPr>
          <w:rFonts w:ascii="Arial Narrow" w:hAnsi="Arial Narrow" w:cs="Arial"/>
          <w:sz w:val="22"/>
          <w:szCs w:val="22"/>
          <w:lang w:val="en-US" w:eastAsia="en-US"/>
        </w:rPr>
      </w:pPr>
      <w:r w:rsidRPr="001E0864">
        <w:rPr>
          <w:rFonts w:ascii="Arial" w:hAnsi="Arial" w:cs="Arial"/>
          <w:noProof/>
          <w:color w:val="231F20"/>
          <w:sz w:val="22"/>
          <w:szCs w:val="22"/>
          <w:lang w:val="en-US" w:eastAsia="en-US"/>
        </w:rPr>
        <w:lastRenderedPageBreak/>
        <w:drawing>
          <wp:inline distT="0" distB="0" distL="0" distR="0" wp14:anchorId="2FAF7B74" wp14:editId="7A1FECED">
            <wp:extent cx="5705475" cy="3714750"/>
            <wp:effectExtent l="19050" t="0" r="952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6" cstate="print"/>
                    <a:srcRect l="20979" t="20854" r="19756" b="30817"/>
                    <a:stretch>
                      <a:fillRect/>
                    </a:stretch>
                  </pic:blipFill>
                  <pic:spPr bwMode="auto">
                    <a:xfrm>
                      <a:off x="0" y="0"/>
                      <a:ext cx="5705475" cy="3714750"/>
                    </a:xfrm>
                    <a:prstGeom prst="rect">
                      <a:avLst/>
                    </a:prstGeom>
                    <a:noFill/>
                    <a:ln w="9525">
                      <a:noFill/>
                      <a:miter lim="800000"/>
                      <a:headEnd/>
                      <a:tailEnd/>
                    </a:ln>
                  </pic:spPr>
                </pic:pic>
              </a:graphicData>
            </a:graphic>
          </wp:inline>
        </w:drawing>
      </w:r>
    </w:p>
    <w:p w:rsidR="001E0864" w:rsidRPr="001E0864" w:rsidRDefault="001E0864" w:rsidP="001E0864">
      <w:pPr>
        <w:suppressAutoHyphens w:val="0"/>
        <w:autoSpaceDE w:val="0"/>
        <w:autoSpaceDN w:val="0"/>
        <w:adjustRightInd w:val="0"/>
        <w:jc w:val="both"/>
        <w:rPr>
          <w:rFonts w:ascii="Arial Narrow" w:hAnsi="Arial Narrow" w:cs="Arial"/>
          <w:sz w:val="22"/>
          <w:szCs w:val="22"/>
          <w:lang w:val="en-US" w:eastAsia="en-US"/>
        </w:rPr>
      </w:pPr>
    </w:p>
    <w:p w:rsidR="001E0864" w:rsidRPr="001E0864" w:rsidRDefault="001E0864" w:rsidP="001E0864">
      <w:pPr>
        <w:suppressAutoHyphens w:val="0"/>
        <w:autoSpaceDE w:val="0"/>
        <w:autoSpaceDN w:val="0"/>
        <w:adjustRightInd w:val="0"/>
        <w:jc w:val="center"/>
        <w:rPr>
          <w:rFonts w:ascii="Arial Narrow" w:hAnsi="Arial Narrow" w:cs="Arial"/>
          <w:color w:val="231F20"/>
          <w:sz w:val="22"/>
          <w:szCs w:val="22"/>
          <w:lang w:val="pl-PL" w:eastAsia="en-US"/>
        </w:rPr>
      </w:pPr>
      <w:r w:rsidRPr="001E0864">
        <w:rPr>
          <w:rFonts w:ascii="Arial Narrow" w:hAnsi="Arial Narrow" w:cs="Arial"/>
          <w:noProof/>
          <w:color w:val="231F20"/>
          <w:sz w:val="22"/>
          <w:szCs w:val="22"/>
          <w:lang w:val="en-US" w:eastAsia="en-US"/>
        </w:rPr>
        <w:drawing>
          <wp:inline distT="0" distB="0" distL="0" distR="0" wp14:anchorId="35D12D7E" wp14:editId="34CB1C1B">
            <wp:extent cx="4876800" cy="2324100"/>
            <wp:effectExtent l="19050" t="19050" r="19050" b="190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7" cstate="print"/>
                    <a:srcRect/>
                    <a:stretch>
                      <a:fillRect/>
                    </a:stretch>
                  </pic:blipFill>
                  <pic:spPr bwMode="auto">
                    <a:xfrm>
                      <a:off x="0" y="0"/>
                      <a:ext cx="4876800" cy="2324100"/>
                    </a:xfrm>
                    <a:prstGeom prst="rect">
                      <a:avLst/>
                    </a:prstGeom>
                    <a:noFill/>
                    <a:ln w="6350" cmpd="sng">
                      <a:solidFill>
                        <a:srgbClr val="000000"/>
                      </a:solidFill>
                      <a:miter lim="800000"/>
                      <a:headEnd/>
                      <a:tailEnd/>
                    </a:ln>
                    <a:effectLst/>
                  </pic:spPr>
                </pic:pic>
              </a:graphicData>
            </a:graphic>
          </wp:inline>
        </w:drawing>
      </w:r>
    </w:p>
    <w:p w:rsidR="001E0864" w:rsidRPr="001E0864" w:rsidRDefault="001E0864" w:rsidP="001E0864">
      <w:pPr>
        <w:suppressAutoHyphens w:val="0"/>
        <w:autoSpaceDE w:val="0"/>
        <w:autoSpaceDN w:val="0"/>
        <w:adjustRightInd w:val="0"/>
        <w:spacing w:before="120" w:after="12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Slika 5.2.2 Skica sa osnovnim merama pločastog dodavača</w:t>
      </w:r>
    </w:p>
    <w:p w:rsidR="001E0864" w:rsidRPr="001E0864" w:rsidRDefault="001E0864" w:rsidP="001E0864">
      <w:pPr>
        <w:suppressAutoHyphens w:val="0"/>
        <w:autoSpaceDE w:val="0"/>
        <w:autoSpaceDN w:val="0"/>
        <w:adjustRightInd w:val="0"/>
        <w:spacing w:before="240" w:after="240"/>
        <w:jc w:val="both"/>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U tabeli 5.2 prikazane su dimenzije i osnovne tehničke karakteristike familije pločastih dodavača.</w:t>
      </w:r>
    </w:p>
    <w:p w:rsidR="001E0864" w:rsidRPr="001E0864" w:rsidRDefault="001E0864" w:rsidP="001E0864">
      <w:pPr>
        <w:suppressAutoHyphens w:val="0"/>
        <w:autoSpaceDE w:val="0"/>
        <w:autoSpaceDN w:val="0"/>
        <w:adjustRightInd w:val="0"/>
        <w:jc w:val="center"/>
        <w:rPr>
          <w:rFonts w:ascii="Arial Narrow" w:hAnsi="Arial Narrow" w:cs="Arial"/>
          <w:color w:val="231F20"/>
          <w:sz w:val="22"/>
          <w:szCs w:val="22"/>
          <w:lang w:val="pl-PL" w:eastAsia="en-US"/>
        </w:rPr>
      </w:pPr>
    </w:p>
    <w:p w:rsidR="001E0864" w:rsidRPr="001E0864" w:rsidRDefault="001E0864" w:rsidP="001E0864">
      <w:pPr>
        <w:suppressAutoHyphens w:val="0"/>
        <w:autoSpaceDE w:val="0"/>
        <w:autoSpaceDN w:val="0"/>
        <w:adjustRightInd w:val="0"/>
        <w:jc w:val="center"/>
        <w:rPr>
          <w:rFonts w:ascii="Arial Narrow" w:hAnsi="Arial Narrow" w:cs="Arial"/>
          <w:color w:val="231F20"/>
          <w:sz w:val="22"/>
          <w:szCs w:val="22"/>
          <w:lang w:val="pl-PL" w:eastAsia="en-US"/>
        </w:rPr>
      </w:pPr>
    </w:p>
    <w:p w:rsidR="001E0864" w:rsidRPr="001E0864" w:rsidRDefault="001E0864" w:rsidP="001E0864">
      <w:pPr>
        <w:suppressAutoHyphens w:val="0"/>
        <w:autoSpaceDE w:val="0"/>
        <w:autoSpaceDN w:val="0"/>
        <w:adjustRightInd w:val="0"/>
        <w:jc w:val="center"/>
        <w:rPr>
          <w:rFonts w:ascii="Arial Narrow" w:hAnsi="Arial Narrow" w:cs="Arial"/>
          <w:color w:val="231F20"/>
          <w:sz w:val="22"/>
          <w:szCs w:val="22"/>
          <w:lang w:val="pl-PL" w:eastAsia="en-US"/>
        </w:rPr>
      </w:pPr>
    </w:p>
    <w:p w:rsidR="001E0864" w:rsidRPr="001E0864" w:rsidRDefault="001E0864" w:rsidP="001E0864">
      <w:pPr>
        <w:suppressAutoHyphens w:val="0"/>
        <w:autoSpaceDE w:val="0"/>
        <w:autoSpaceDN w:val="0"/>
        <w:adjustRightInd w:val="0"/>
        <w:jc w:val="center"/>
        <w:rPr>
          <w:rFonts w:ascii="Arial Narrow" w:hAnsi="Arial Narrow" w:cs="Arial"/>
          <w:color w:val="231F20"/>
          <w:sz w:val="22"/>
          <w:szCs w:val="22"/>
          <w:lang w:val="pl-PL" w:eastAsia="en-US"/>
        </w:rPr>
      </w:pPr>
    </w:p>
    <w:p w:rsidR="001E0864" w:rsidRPr="001E0864" w:rsidRDefault="001E0864" w:rsidP="001E0864">
      <w:pPr>
        <w:suppressAutoHyphens w:val="0"/>
        <w:autoSpaceDE w:val="0"/>
        <w:autoSpaceDN w:val="0"/>
        <w:adjustRightInd w:val="0"/>
        <w:jc w:val="center"/>
        <w:rPr>
          <w:rFonts w:ascii="Arial Narrow" w:hAnsi="Arial Narrow" w:cs="Arial"/>
          <w:color w:val="231F20"/>
          <w:sz w:val="22"/>
          <w:szCs w:val="22"/>
          <w:lang w:val="pl-PL" w:eastAsia="en-US"/>
        </w:rPr>
      </w:pPr>
    </w:p>
    <w:p w:rsidR="001E0864" w:rsidRPr="001E0864" w:rsidRDefault="001E0864" w:rsidP="001E0864">
      <w:pPr>
        <w:suppressAutoHyphens w:val="0"/>
        <w:autoSpaceDE w:val="0"/>
        <w:autoSpaceDN w:val="0"/>
        <w:adjustRightInd w:val="0"/>
        <w:jc w:val="center"/>
        <w:rPr>
          <w:rFonts w:ascii="Arial Narrow" w:hAnsi="Arial Narrow" w:cs="Arial"/>
          <w:color w:val="231F20"/>
          <w:sz w:val="22"/>
          <w:szCs w:val="22"/>
          <w:lang w:val="pl-PL" w:eastAsia="en-US"/>
        </w:rPr>
      </w:pPr>
    </w:p>
    <w:p w:rsidR="001E0864" w:rsidRPr="001E0864" w:rsidRDefault="001E0864" w:rsidP="001E0864">
      <w:pPr>
        <w:suppressAutoHyphens w:val="0"/>
        <w:autoSpaceDE w:val="0"/>
        <w:autoSpaceDN w:val="0"/>
        <w:adjustRightInd w:val="0"/>
        <w:jc w:val="center"/>
        <w:rPr>
          <w:rFonts w:ascii="Arial Narrow" w:hAnsi="Arial Narrow" w:cs="Arial"/>
          <w:color w:val="231F20"/>
          <w:sz w:val="22"/>
          <w:szCs w:val="22"/>
          <w:lang w:val="pl-PL" w:eastAsia="en-US"/>
        </w:rPr>
      </w:pPr>
    </w:p>
    <w:p w:rsidR="001E0864" w:rsidRPr="001E0864" w:rsidRDefault="001E0864" w:rsidP="001E0864">
      <w:pPr>
        <w:suppressAutoHyphens w:val="0"/>
        <w:autoSpaceDE w:val="0"/>
        <w:autoSpaceDN w:val="0"/>
        <w:adjustRightInd w:val="0"/>
        <w:jc w:val="center"/>
        <w:rPr>
          <w:rFonts w:ascii="Arial Narrow" w:hAnsi="Arial Narrow" w:cs="Arial"/>
          <w:color w:val="231F20"/>
          <w:sz w:val="22"/>
          <w:szCs w:val="22"/>
          <w:lang w:val="pl-PL" w:eastAsia="en-US"/>
        </w:rPr>
      </w:pPr>
    </w:p>
    <w:p w:rsidR="001E0864" w:rsidRPr="001E0864" w:rsidRDefault="001E0864" w:rsidP="001E0864">
      <w:pPr>
        <w:suppressAutoHyphens w:val="0"/>
        <w:autoSpaceDE w:val="0"/>
        <w:autoSpaceDN w:val="0"/>
        <w:adjustRightInd w:val="0"/>
        <w:jc w:val="center"/>
        <w:rPr>
          <w:rFonts w:ascii="Arial Narrow" w:hAnsi="Arial Narrow" w:cs="Arial"/>
          <w:color w:val="231F20"/>
          <w:sz w:val="22"/>
          <w:szCs w:val="22"/>
          <w:lang w:val="pl-PL" w:eastAsia="en-US"/>
        </w:rPr>
      </w:pPr>
    </w:p>
    <w:p w:rsidR="001E0864" w:rsidRPr="001E0864" w:rsidRDefault="001E0864" w:rsidP="001E0864">
      <w:pPr>
        <w:suppressAutoHyphens w:val="0"/>
        <w:autoSpaceDE w:val="0"/>
        <w:autoSpaceDN w:val="0"/>
        <w:adjustRightInd w:val="0"/>
        <w:jc w:val="center"/>
        <w:rPr>
          <w:rFonts w:ascii="Arial Narrow" w:hAnsi="Arial Narrow" w:cs="Arial"/>
          <w:color w:val="231F20"/>
          <w:sz w:val="22"/>
          <w:szCs w:val="22"/>
          <w:lang w:val="pl-PL" w:eastAsia="en-US"/>
        </w:rPr>
      </w:pPr>
    </w:p>
    <w:p w:rsidR="001E0864" w:rsidRPr="001E0864" w:rsidRDefault="001E0864" w:rsidP="001E0864">
      <w:pPr>
        <w:suppressAutoHyphens w:val="0"/>
        <w:autoSpaceDE w:val="0"/>
        <w:autoSpaceDN w:val="0"/>
        <w:adjustRightInd w:val="0"/>
        <w:jc w:val="center"/>
        <w:rPr>
          <w:rFonts w:ascii="Arial Narrow" w:hAnsi="Arial Narrow" w:cs="Arial"/>
          <w:color w:val="231F20"/>
          <w:sz w:val="22"/>
          <w:szCs w:val="22"/>
          <w:lang w:val="pl-PL" w:eastAsia="en-US"/>
        </w:rPr>
      </w:pPr>
    </w:p>
    <w:p w:rsidR="001E0864" w:rsidRPr="001E0864" w:rsidRDefault="001E0864" w:rsidP="001E0864">
      <w:pPr>
        <w:suppressAutoHyphens w:val="0"/>
        <w:autoSpaceDE w:val="0"/>
        <w:autoSpaceDN w:val="0"/>
        <w:adjustRightInd w:val="0"/>
        <w:jc w:val="center"/>
        <w:rPr>
          <w:rFonts w:ascii="Arial Narrow" w:hAnsi="Arial Narrow" w:cs="Arial"/>
          <w:color w:val="231F20"/>
          <w:sz w:val="22"/>
          <w:szCs w:val="22"/>
          <w:lang w:val="pl-PL" w:eastAsia="en-US"/>
        </w:rPr>
      </w:pPr>
    </w:p>
    <w:p w:rsidR="001E0864" w:rsidRPr="001E0864" w:rsidRDefault="001E0864" w:rsidP="001E0864">
      <w:pPr>
        <w:suppressAutoHyphens w:val="0"/>
        <w:autoSpaceDE w:val="0"/>
        <w:autoSpaceDN w:val="0"/>
        <w:adjustRightInd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Tabela 5.2 Tehničke karakteristike familije pločastih dodavača širine od 1000mm do 3400mm</w:t>
      </w:r>
    </w:p>
    <w:p w:rsidR="001E0864" w:rsidRPr="001E0864" w:rsidRDefault="001E0864" w:rsidP="001E0864">
      <w:pPr>
        <w:suppressAutoHyphens w:val="0"/>
        <w:autoSpaceDE w:val="0"/>
        <w:autoSpaceDN w:val="0"/>
        <w:adjustRightInd w:val="0"/>
        <w:jc w:val="center"/>
        <w:rPr>
          <w:rFonts w:ascii="Arial Narrow" w:hAnsi="Arial Narrow" w:cs="Arial"/>
          <w:color w:val="231F20"/>
          <w:sz w:val="22"/>
          <w:szCs w:val="22"/>
          <w:lang w:val="pl-PL" w:eastAsia="en-US"/>
        </w:rPr>
      </w:pPr>
    </w:p>
    <w:p w:rsidR="001E0864" w:rsidRPr="001E0864" w:rsidRDefault="001E0864" w:rsidP="001E0864">
      <w:pPr>
        <w:suppressAutoHyphens w:val="0"/>
        <w:autoSpaceDE w:val="0"/>
        <w:autoSpaceDN w:val="0"/>
        <w:adjustRightInd w:val="0"/>
        <w:rPr>
          <w:rFonts w:ascii="Arial Narrow" w:hAnsi="Arial Narrow" w:cs="Arial"/>
          <w:color w:val="231F20"/>
          <w:sz w:val="22"/>
          <w:szCs w:val="22"/>
          <w:lang w:val="pl-PL" w:eastAsia="en-US"/>
        </w:rPr>
      </w:pPr>
      <w:r w:rsidRPr="001E0864">
        <w:rPr>
          <w:rFonts w:ascii="Arial" w:hAnsi="Arial" w:cs="Arial"/>
          <w:noProof/>
          <w:color w:val="231F20"/>
          <w:sz w:val="22"/>
          <w:szCs w:val="22"/>
          <w:lang w:val="en-US" w:eastAsia="en-US"/>
        </w:rPr>
        <w:drawing>
          <wp:inline distT="0" distB="0" distL="0" distR="0" wp14:anchorId="6F020FC6" wp14:editId="3D240236">
            <wp:extent cx="5448300" cy="3000375"/>
            <wp:effectExtent l="19050" t="19050" r="19050" b="2857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18" cstate="print"/>
                    <a:srcRect l="39824" t="27438" r="16554" b="42522"/>
                    <a:stretch>
                      <a:fillRect/>
                    </a:stretch>
                  </pic:blipFill>
                  <pic:spPr bwMode="auto">
                    <a:xfrm>
                      <a:off x="0" y="0"/>
                      <a:ext cx="5448300" cy="3000375"/>
                    </a:xfrm>
                    <a:prstGeom prst="rect">
                      <a:avLst/>
                    </a:prstGeom>
                    <a:noFill/>
                    <a:ln w="6350" cmpd="sng">
                      <a:solidFill>
                        <a:srgbClr val="000000"/>
                      </a:solidFill>
                      <a:miter lim="800000"/>
                      <a:headEnd/>
                      <a:tailEnd/>
                    </a:ln>
                    <a:effectLst/>
                  </pic:spPr>
                </pic:pic>
              </a:graphicData>
            </a:graphic>
          </wp:inline>
        </w:drawing>
      </w:r>
    </w:p>
    <w:p w:rsidR="001E0864" w:rsidRPr="001E0864" w:rsidRDefault="001E0864" w:rsidP="001E0864">
      <w:pPr>
        <w:suppressAutoHyphens w:val="0"/>
        <w:autoSpaceDE w:val="0"/>
        <w:autoSpaceDN w:val="0"/>
        <w:adjustRightInd w:val="0"/>
        <w:jc w:val="center"/>
        <w:rPr>
          <w:rFonts w:ascii="Arial Narrow" w:hAnsi="Arial Narrow" w:cs="Arial"/>
          <w:color w:val="231F20"/>
          <w:sz w:val="22"/>
          <w:szCs w:val="22"/>
          <w:lang w:val="en-US" w:eastAsia="en-US"/>
        </w:rPr>
      </w:pP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en-US" w:eastAsia="en-US"/>
        </w:rPr>
      </w:pPr>
      <w:r w:rsidRPr="001E0864">
        <w:rPr>
          <w:rFonts w:ascii="Arial Narrow" w:hAnsi="Arial Narrow" w:cs="Arial"/>
          <w:color w:val="231F20"/>
          <w:sz w:val="22"/>
          <w:szCs w:val="22"/>
          <w:lang w:val="en-US" w:eastAsia="en-US"/>
        </w:rPr>
        <w:t>Usvojeno rešenje se sastoji u sledećem:</w:t>
      </w:r>
    </w:p>
    <w:p w:rsidR="001E0864" w:rsidRPr="001E0864" w:rsidRDefault="001E0864" w:rsidP="00956445">
      <w:pPr>
        <w:numPr>
          <w:ilvl w:val="0"/>
          <w:numId w:val="51"/>
        </w:numPr>
        <w:suppressAutoHyphens w:val="0"/>
        <w:autoSpaceDE w:val="0"/>
        <w:autoSpaceDN w:val="0"/>
        <w:adjustRightInd w:val="0"/>
        <w:jc w:val="both"/>
        <w:rPr>
          <w:rFonts w:ascii="Arial Narrow" w:hAnsi="Arial Narrow" w:cs="Arial"/>
          <w:color w:val="231F20"/>
          <w:sz w:val="22"/>
          <w:szCs w:val="22"/>
          <w:lang w:val="en-US" w:eastAsia="en-US"/>
        </w:rPr>
      </w:pPr>
      <w:r w:rsidRPr="001E0864">
        <w:rPr>
          <w:rFonts w:ascii="Arial Narrow" w:hAnsi="Arial Narrow" w:cs="Arial"/>
          <w:color w:val="231F20"/>
          <w:sz w:val="22"/>
          <w:szCs w:val="22"/>
          <w:lang w:val="en-US" w:eastAsia="en-US"/>
        </w:rPr>
        <w:t>Postojeće sipke iznad tračnih dodavača TR6 i TR7 se rekonstruišu;</w:t>
      </w:r>
    </w:p>
    <w:p w:rsidR="001E0864" w:rsidRPr="001E0864" w:rsidRDefault="001E0864" w:rsidP="00956445">
      <w:pPr>
        <w:numPr>
          <w:ilvl w:val="0"/>
          <w:numId w:val="51"/>
        </w:numPr>
        <w:suppressAutoHyphens w:val="0"/>
        <w:autoSpaceDE w:val="0"/>
        <w:autoSpaceDN w:val="0"/>
        <w:adjustRightInd w:val="0"/>
        <w:jc w:val="both"/>
        <w:rPr>
          <w:rFonts w:ascii="Arial Narrow" w:hAnsi="Arial Narrow" w:cs="Arial"/>
          <w:color w:val="231F20"/>
          <w:sz w:val="22"/>
          <w:szCs w:val="22"/>
          <w:lang w:val="en-US" w:eastAsia="en-US"/>
        </w:rPr>
      </w:pPr>
      <w:r w:rsidRPr="001E0864">
        <w:rPr>
          <w:rFonts w:ascii="Arial Narrow" w:hAnsi="Arial Narrow" w:cs="Arial"/>
          <w:color w:val="231F20"/>
          <w:sz w:val="22"/>
          <w:szCs w:val="22"/>
          <w:lang w:val="en-US" w:eastAsia="en-US"/>
        </w:rPr>
        <w:t>Postojeće trake se uklanjaju a na njihovo mesto se ugrađuju pločasti dodavači širine 2,1m (efektivne širine 2m), sa odgovarajućom “prljavom trakom” za čišćenje povratne strane ploča (lančani dodavač sa jednom, pločom, (donjom);</w:t>
      </w:r>
    </w:p>
    <w:p w:rsidR="001E0864" w:rsidRPr="001E0864" w:rsidRDefault="001E0864" w:rsidP="00956445">
      <w:pPr>
        <w:numPr>
          <w:ilvl w:val="0"/>
          <w:numId w:val="51"/>
        </w:numPr>
        <w:suppressAutoHyphens w:val="0"/>
        <w:autoSpaceDE w:val="0"/>
        <w:autoSpaceDN w:val="0"/>
        <w:adjustRightInd w:val="0"/>
        <w:jc w:val="both"/>
        <w:rPr>
          <w:rFonts w:ascii="Arial Narrow" w:hAnsi="Arial Narrow" w:cs="Arial"/>
          <w:color w:val="231F20"/>
          <w:sz w:val="22"/>
          <w:szCs w:val="22"/>
          <w:lang w:val="en-US" w:eastAsia="en-US"/>
        </w:rPr>
      </w:pPr>
      <w:r w:rsidRPr="001E0864">
        <w:rPr>
          <w:rFonts w:ascii="Arial Narrow" w:hAnsi="Arial Narrow" w:cs="Arial"/>
          <w:color w:val="231F20"/>
          <w:sz w:val="22"/>
          <w:szCs w:val="22"/>
          <w:lang w:val="en-US" w:eastAsia="en-US"/>
        </w:rPr>
        <w:t>Pločasti dodavač je opremljen varijatorom brzine;</w:t>
      </w:r>
    </w:p>
    <w:p w:rsidR="001E0864" w:rsidRPr="001E0864" w:rsidRDefault="001E0864" w:rsidP="00956445">
      <w:pPr>
        <w:numPr>
          <w:ilvl w:val="0"/>
          <w:numId w:val="51"/>
        </w:numPr>
        <w:suppressAutoHyphens w:val="0"/>
        <w:autoSpaceDE w:val="0"/>
        <w:autoSpaceDN w:val="0"/>
        <w:adjustRightInd w:val="0"/>
        <w:jc w:val="both"/>
        <w:rPr>
          <w:rFonts w:ascii="Arial Narrow" w:hAnsi="Arial Narrow" w:cs="Arial"/>
          <w:color w:val="231F20"/>
          <w:sz w:val="22"/>
          <w:szCs w:val="22"/>
          <w:lang w:val="en-US" w:eastAsia="en-US"/>
        </w:rPr>
      </w:pPr>
      <w:r w:rsidRPr="001E0864">
        <w:rPr>
          <w:rFonts w:ascii="Arial Narrow" w:hAnsi="Arial Narrow" w:cs="Arial"/>
          <w:color w:val="231F20"/>
          <w:sz w:val="22"/>
          <w:szCs w:val="22"/>
          <w:lang w:val="en-US" w:eastAsia="en-US"/>
        </w:rPr>
        <w:t>Konstruiše se nova sipka koja omogućuje prijem uglja i sa sipki S1 i S2 i sa rolen rostova, sa visinom iznad ploča dodavača do 1,2m;</w:t>
      </w:r>
    </w:p>
    <w:p w:rsidR="001E0864" w:rsidRPr="001E0864" w:rsidRDefault="001E0864" w:rsidP="00956445">
      <w:pPr>
        <w:numPr>
          <w:ilvl w:val="0"/>
          <w:numId w:val="51"/>
        </w:numPr>
        <w:suppressAutoHyphens w:val="0"/>
        <w:autoSpaceDE w:val="0"/>
        <w:autoSpaceDN w:val="0"/>
        <w:adjustRightInd w:val="0"/>
        <w:jc w:val="both"/>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Ulazna sipka u drobilicu se rekonstruiše u skladu sa malom brzinom kretanja ulaznog uglja u drobilicu;</w:t>
      </w: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Za potrebe izrade građevisnkog dela projekta i proveru nosivosti konstrukcije, usvojene su sledeće mase kao nova statička opterećenja: dodavač sa „prljavom trakom” 26t, 12t od uglja na dodavaču i oko 6 tona ko</w:t>
      </w:r>
      <w:r w:rsidRPr="001E0864">
        <w:rPr>
          <w:rFonts w:ascii="Arial Narrow" w:hAnsi="Arial Narrow" w:cs="Arial"/>
          <w:color w:val="231F20"/>
          <w:sz w:val="22"/>
          <w:szCs w:val="22"/>
          <w:lang w:val="en-US" w:eastAsia="en-US"/>
        </w:rPr>
        <w:t>š i</w:t>
      </w:r>
      <w:r w:rsidRPr="001E0864">
        <w:rPr>
          <w:rFonts w:ascii="Arial Narrow" w:hAnsi="Arial Narrow" w:cs="Arial"/>
          <w:color w:val="231F20"/>
          <w:sz w:val="22"/>
          <w:szCs w:val="22"/>
          <w:lang w:val="pl-PL" w:eastAsia="en-US"/>
        </w:rPr>
        <w:t xml:space="preserve"> sipka. Za potrebe elektro dela, ocena je da je potrebno oko 75 kW za pločasti dodavač sa varijatorom brzine, i oko 2,2 kW za „prljavu traku”.</w:t>
      </w:r>
    </w:p>
    <w:p w:rsidR="001E0864" w:rsidRPr="001E0864" w:rsidRDefault="001E0864" w:rsidP="001E0864">
      <w:pPr>
        <w:suppressAutoHyphens w:val="0"/>
        <w:jc w:val="both"/>
        <w:rPr>
          <w:rFonts w:ascii="Arial Narrow" w:hAnsi="Arial Narrow" w:cs="Arial"/>
          <w:sz w:val="22"/>
          <w:szCs w:val="22"/>
          <w:lang w:val="pl-PL" w:eastAsia="en-US"/>
        </w:rPr>
      </w:pPr>
    </w:p>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Usvojeno rešenje u potpunosti ispunjava zahteve projektnog zadatka da se ugalj ravnomerno hrani celom širinom drobilice i da se u drobilicu ulazi malom brzinom.</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b/>
          <w:sz w:val="22"/>
          <w:szCs w:val="22"/>
          <w:lang w:val="en-US" w:eastAsia="en-US"/>
        </w:rPr>
        <w:t xml:space="preserve">6.0 Tehnički opis usvojenog rešenja hranjenja drobilica i izbor konstrukcije, </w:t>
      </w:r>
    </w:p>
    <w:p w:rsidR="001E0864" w:rsidRPr="001E0864" w:rsidRDefault="001E0864" w:rsidP="001E0864">
      <w:pPr>
        <w:suppressAutoHyphens w:val="0"/>
        <w:rPr>
          <w:rFonts w:ascii="Arial Narrow" w:hAnsi="Arial Narrow" w:cs="Arial"/>
          <w:sz w:val="22"/>
          <w:szCs w:val="22"/>
          <w:lang w:val="en-US" w:eastAsia="en-US"/>
        </w:rPr>
      </w:pPr>
    </w:p>
    <w:p w:rsidR="001E0864" w:rsidRPr="001E0864" w:rsidRDefault="001E0864" w:rsidP="001E0864">
      <w:pPr>
        <w:suppressAutoHyphens w:val="0"/>
        <w:rPr>
          <w:rFonts w:ascii="Arial Narrow" w:hAnsi="Arial Narrow" w:cs="Arial"/>
          <w:b/>
          <w:sz w:val="22"/>
          <w:szCs w:val="22"/>
          <w:lang w:val="en-US" w:eastAsia="en-US"/>
        </w:rPr>
      </w:pPr>
      <w:r w:rsidRPr="001E0864">
        <w:rPr>
          <w:rFonts w:ascii="Arial Narrow" w:hAnsi="Arial Narrow" w:cs="Arial"/>
          <w:b/>
          <w:sz w:val="22"/>
          <w:szCs w:val="22"/>
          <w:lang w:val="en-US" w:eastAsia="en-US"/>
        </w:rPr>
        <w:t>Osnovne karakteristike pločastih transportera</w:t>
      </w:r>
    </w:p>
    <w:p w:rsidR="001E0864" w:rsidRPr="001E0864" w:rsidRDefault="001E0864" w:rsidP="001E0864">
      <w:pPr>
        <w:suppressAutoHyphens w:val="0"/>
        <w:rPr>
          <w:rFonts w:ascii="Arial Narrow" w:hAnsi="Arial Narrow" w:cs="Arial"/>
          <w:sz w:val="22"/>
          <w:szCs w:val="22"/>
          <w:lang w:val="en-US" w:eastAsia="en-US"/>
        </w:rPr>
      </w:pP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sz w:val="22"/>
          <w:szCs w:val="22"/>
          <w:lang w:val="en-US" w:eastAsia="en-US"/>
        </w:rPr>
        <w:t>Pločasti transporter – dodavač je  uređaj sa kontinualnim dejstvom. Sastoji se od beskrajnog vučnog lanca koji se na noseću konstrukciju oslanja preko valjaka, pogonskog i zateznog lančanika, pogonske i zatezne stanice. Valjci za oslanjanje radnog organa su fiksirani za noseću konstrukciju</w:t>
      </w:r>
      <w:r w:rsidRPr="001E0864">
        <w:rPr>
          <w:rFonts w:ascii="Arial Narrow" w:hAnsi="Arial Narrow" w:cs="Arial"/>
          <w:sz w:val="22"/>
          <w:szCs w:val="22"/>
          <w:lang w:val="en-US" w:eastAsia="en-US"/>
        </w:rPr>
        <w:t>.</w:t>
      </w:r>
    </w:p>
    <w:p w:rsidR="001E0864" w:rsidRPr="001E0864" w:rsidRDefault="001E0864" w:rsidP="001E0864">
      <w:pPr>
        <w:suppressAutoHyphens w:val="0"/>
        <w:rPr>
          <w:rFonts w:ascii="Arial Narrow" w:hAnsi="Arial Narrow" w:cs="Arial"/>
          <w:sz w:val="22"/>
          <w:szCs w:val="22"/>
          <w:lang w:val="en-US" w:eastAsia="en-US"/>
        </w:rPr>
      </w:pP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sz w:val="22"/>
          <w:szCs w:val="22"/>
          <w:lang w:val="en-US" w:eastAsia="en-US"/>
        </w:rPr>
        <w:t>Dobre osobine člankastog transportera su robusna konstrukcija koja omogućava transport predmeta sa oštrim ivicama, velike tvrdoće, velike težine i zagrejane. Oni su nezamenljivi pri transportu robe sa grubim komadima i u procesima gde su pojavljuju vreli komadi velike težine. Oštećeni članci se lako zamenjuju za razliku od trakastog transportera gde se reparatura trake vrši na segmentima relativno velike dužine.</w:t>
      </w:r>
      <w:r w:rsidRPr="001E0864">
        <w:rPr>
          <w:rFonts w:ascii="Arial Narrow" w:hAnsi="Arial Narrow" w:cs="Arial"/>
          <w:sz w:val="22"/>
          <w:szCs w:val="22"/>
          <w:lang w:val="en-US" w:eastAsia="en-US"/>
        </w:rPr>
        <w:t xml:space="preserve"> </w:t>
      </w:r>
      <w:r w:rsidRPr="001E0864">
        <w:rPr>
          <w:rFonts w:ascii="Arial Narrow" w:hAnsi="Arial Narrow"/>
          <w:sz w:val="22"/>
          <w:szCs w:val="22"/>
          <w:lang w:val="en-US" w:eastAsia="en-US"/>
        </w:rPr>
        <w:t>Zbog velike nosivosti i robusnosti pogodni su za izvlačenje materijala iz bunkera.</w:t>
      </w:r>
    </w:p>
    <w:p w:rsidR="001E0864" w:rsidRPr="001E0864" w:rsidRDefault="001E0864" w:rsidP="001E0864">
      <w:pPr>
        <w:suppressAutoHyphens w:val="0"/>
        <w:rPr>
          <w:rFonts w:ascii="Arial Narrow" w:hAnsi="Arial Narrow" w:cs="Arial"/>
          <w:sz w:val="22"/>
          <w:szCs w:val="22"/>
          <w:lang w:val="en-US" w:eastAsia="en-US"/>
        </w:rPr>
      </w:pPr>
    </w:p>
    <w:p w:rsidR="001E0864" w:rsidRPr="001E0864" w:rsidRDefault="001E0864" w:rsidP="001E0864">
      <w:pPr>
        <w:suppressAutoHyphens w:val="0"/>
        <w:rPr>
          <w:rFonts w:ascii="Arial Narrow" w:hAnsi="Arial Narrow" w:cs="Arial"/>
          <w:sz w:val="22"/>
          <w:szCs w:val="22"/>
          <w:lang w:val="en-US" w:eastAsia="en-US"/>
        </w:rPr>
      </w:pP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sz w:val="22"/>
          <w:szCs w:val="22"/>
          <w:lang w:val="en-US" w:eastAsia="en-US"/>
        </w:rPr>
        <w:t>Osnovni nedostatak člankastog transportera je velika težina i relativno mala brzina radnog organa. Zbog velike težine radnog organa velika je potrošnja energije, ali i cena postrojenja. Pri prelasku članaka preko lančanika pojavljuje se zazor između članaka kroz koje propada materijal ako oni nisu prilagođeni materijalu koji se transportuje. Tada može da dođe i do zaglavljivanja materijala između članaka, pa se zbog toga posebna pažnja mora pokloniti izboru oblika članaka.</w:t>
      </w:r>
      <w:r w:rsidRPr="001E0864">
        <w:rPr>
          <w:rFonts w:ascii="Arial Narrow" w:hAnsi="Arial Narrow" w:cs="Arial"/>
          <w:sz w:val="22"/>
          <w:szCs w:val="22"/>
          <w:lang w:val="en-US" w:eastAsia="en-US"/>
        </w:rPr>
        <w:t xml:space="preserve"> </w:t>
      </w:r>
    </w:p>
    <w:p w:rsidR="001E0864" w:rsidRPr="001E0864" w:rsidRDefault="001E0864" w:rsidP="001E0864">
      <w:pPr>
        <w:suppressAutoHyphens w:val="0"/>
        <w:rPr>
          <w:rFonts w:ascii="Arial Narrow" w:hAnsi="Arial Narrow" w:cs="Arial"/>
          <w:sz w:val="22"/>
          <w:szCs w:val="22"/>
          <w:lang w:val="en-US" w:eastAsia="en-US"/>
        </w:rPr>
      </w:pPr>
    </w:p>
    <w:p w:rsidR="001E0864" w:rsidRPr="001E0864" w:rsidRDefault="001E0864" w:rsidP="001E0864">
      <w:pPr>
        <w:suppressAutoHyphens w:val="0"/>
        <w:rPr>
          <w:rFonts w:ascii="Arial Narrow" w:hAnsi="Arial Narrow" w:cs="Arial"/>
          <w:b/>
          <w:sz w:val="22"/>
          <w:szCs w:val="22"/>
          <w:lang w:val="en-US" w:eastAsia="en-US"/>
        </w:rPr>
      </w:pPr>
      <w:r w:rsidRPr="001E0864">
        <w:rPr>
          <w:rFonts w:ascii="Arial Narrow" w:hAnsi="Arial Narrow" w:cs="Arial"/>
          <w:b/>
          <w:sz w:val="22"/>
          <w:szCs w:val="22"/>
          <w:lang w:val="en-US" w:eastAsia="en-US"/>
        </w:rPr>
        <w:t>Tehnički podaci projektovanog tešenja:</w:t>
      </w:r>
    </w:p>
    <w:p w:rsidR="001E0864" w:rsidRPr="001E0864" w:rsidRDefault="001E0864" w:rsidP="001E0864">
      <w:pPr>
        <w:suppressAutoHyphens w:val="0"/>
        <w:rPr>
          <w:rFonts w:ascii="Arial Narrow" w:hAnsi="Arial Narrow" w:cs="Arial"/>
          <w:b/>
          <w:sz w:val="22"/>
          <w:szCs w:val="22"/>
          <w:lang w:val="en-US" w:eastAsia="en-US"/>
        </w:rPr>
      </w:pPr>
    </w:p>
    <w:p w:rsidR="001E0864" w:rsidRPr="001E0864" w:rsidRDefault="001E0864" w:rsidP="001E0864">
      <w:pPr>
        <w:suppressAutoHyphens w:val="0"/>
        <w:spacing w:after="120"/>
        <w:rPr>
          <w:rFonts w:ascii="Arial Narrow" w:hAnsi="Arial Narrow" w:cs="Arial"/>
          <w:sz w:val="22"/>
          <w:szCs w:val="22"/>
          <w:lang w:val="en-US" w:eastAsia="en-US"/>
        </w:rPr>
      </w:pPr>
      <w:r w:rsidRPr="001E0864">
        <w:rPr>
          <w:rFonts w:ascii="Arial Narrow" w:hAnsi="Arial Narrow" w:cs="Arial"/>
          <w:sz w:val="22"/>
          <w:szCs w:val="22"/>
          <w:lang w:val="en-US" w:eastAsia="en-US"/>
        </w:rPr>
        <w:t>Pločasti transporter:</w:t>
      </w:r>
    </w:p>
    <w:p w:rsidR="001E0864" w:rsidRPr="001E0864" w:rsidRDefault="001E0864" w:rsidP="00956445">
      <w:pPr>
        <w:numPr>
          <w:ilvl w:val="0"/>
          <w:numId w:val="58"/>
        </w:numPr>
        <w:suppressAutoHyphens w:val="0"/>
        <w:spacing w:after="240"/>
        <w:contextualSpacing/>
        <w:rPr>
          <w:rFonts w:ascii="Arial Narrow" w:hAnsi="Arial Narrow" w:cs="Arial"/>
          <w:sz w:val="22"/>
          <w:szCs w:val="22"/>
          <w:lang w:val="en-US" w:eastAsia="en-US"/>
        </w:rPr>
      </w:pPr>
      <w:r w:rsidRPr="001E0864">
        <w:rPr>
          <w:rFonts w:ascii="Arial Narrow" w:hAnsi="Arial Narrow" w:cs="Arial"/>
          <w:sz w:val="22"/>
          <w:szCs w:val="22"/>
          <w:lang w:val="en-US" w:eastAsia="en-US"/>
        </w:rPr>
        <w:t>Kapacitet dodavača</w:t>
      </w:r>
      <w:r w:rsidRPr="001E0864">
        <w:rPr>
          <w:rFonts w:ascii="Arial Narrow" w:hAnsi="Arial Narrow" w:cs="Arial"/>
          <w:sz w:val="22"/>
          <w:szCs w:val="22"/>
          <w:lang w:val="en-US" w:eastAsia="en-US"/>
        </w:rPr>
        <w:tab/>
      </w:r>
      <w:r w:rsidRPr="001E0864">
        <w:rPr>
          <w:rFonts w:ascii="Arial Narrow" w:hAnsi="Arial Narrow" w:cs="Arial"/>
          <w:sz w:val="22"/>
          <w:szCs w:val="22"/>
          <w:lang w:val="en-US" w:eastAsia="en-US"/>
        </w:rPr>
        <w:tab/>
        <w:t>Q=1250 t/h</w:t>
      </w:r>
    </w:p>
    <w:p w:rsidR="001E0864" w:rsidRPr="001E0864" w:rsidRDefault="001E0864" w:rsidP="00956445">
      <w:pPr>
        <w:numPr>
          <w:ilvl w:val="0"/>
          <w:numId w:val="58"/>
        </w:numPr>
        <w:suppressAutoHyphens w:val="0"/>
        <w:contextualSpacing/>
        <w:rPr>
          <w:rFonts w:ascii="Arial Narrow" w:hAnsi="Arial Narrow" w:cs="Arial"/>
          <w:sz w:val="22"/>
          <w:szCs w:val="22"/>
          <w:lang w:val="en-US" w:eastAsia="en-US"/>
        </w:rPr>
      </w:pPr>
      <w:r w:rsidRPr="001E0864">
        <w:rPr>
          <w:rFonts w:ascii="Arial Narrow" w:hAnsi="Arial Narrow" w:cs="Arial"/>
          <w:sz w:val="22"/>
          <w:szCs w:val="22"/>
          <w:lang w:val="en-US" w:eastAsia="en-US"/>
        </w:rPr>
        <w:t xml:space="preserve">Materijal koji se transportuje: </w:t>
      </w:r>
      <w:r w:rsidRPr="001E0864">
        <w:rPr>
          <w:rFonts w:ascii="Arial Narrow" w:hAnsi="Arial Narrow" w:cs="Arial"/>
          <w:sz w:val="22"/>
          <w:szCs w:val="22"/>
          <w:lang w:val="en-US" w:eastAsia="en-US"/>
        </w:rPr>
        <w:tab/>
        <w:t>Ugalj - lignit</w:t>
      </w:r>
    </w:p>
    <w:p w:rsidR="001E0864" w:rsidRPr="001E0864" w:rsidRDefault="001E0864" w:rsidP="00956445">
      <w:pPr>
        <w:numPr>
          <w:ilvl w:val="0"/>
          <w:numId w:val="58"/>
        </w:numPr>
        <w:suppressAutoHyphens w:val="0"/>
        <w:contextualSpacing/>
        <w:rPr>
          <w:rFonts w:ascii="Arial Narrow" w:hAnsi="Arial Narrow" w:cs="Arial"/>
          <w:sz w:val="22"/>
          <w:szCs w:val="22"/>
          <w:lang w:val="en-US" w:eastAsia="en-US"/>
        </w:rPr>
      </w:pPr>
      <w:r w:rsidRPr="001E0864">
        <w:rPr>
          <w:rFonts w:ascii="Arial Narrow" w:hAnsi="Arial Narrow" w:cs="Arial"/>
          <w:sz w:val="22"/>
          <w:szCs w:val="22"/>
          <w:lang w:val="en-US" w:eastAsia="en-US"/>
        </w:rPr>
        <w:t>Nasipna masa uglja</w:t>
      </w:r>
      <w:r w:rsidRPr="001E0864">
        <w:rPr>
          <w:rFonts w:ascii="Arial Narrow" w:hAnsi="Arial Narrow" w:cs="Arial"/>
          <w:sz w:val="22"/>
          <w:szCs w:val="22"/>
          <w:lang w:val="en-US" w:eastAsia="en-US"/>
        </w:rPr>
        <w:tab/>
      </w:r>
      <w:r w:rsidRPr="001E0864">
        <w:rPr>
          <w:rFonts w:ascii="Arial Narrow" w:hAnsi="Arial Narrow" w:cs="Arial"/>
          <w:sz w:val="22"/>
          <w:szCs w:val="22"/>
          <w:lang w:val="en-US" w:eastAsia="en-US"/>
        </w:rPr>
        <w:tab/>
        <w:t>0,76 t/m³</w:t>
      </w:r>
    </w:p>
    <w:p w:rsidR="001E0864" w:rsidRPr="001E0864" w:rsidRDefault="001E0864" w:rsidP="00956445">
      <w:pPr>
        <w:numPr>
          <w:ilvl w:val="0"/>
          <w:numId w:val="58"/>
        </w:numPr>
        <w:suppressAutoHyphens w:val="0"/>
        <w:contextualSpacing/>
        <w:rPr>
          <w:rFonts w:ascii="Arial Narrow" w:hAnsi="Arial Narrow" w:cs="Arial"/>
          <w:sz w:val="22"/>
          <w:szCs w:val="22"/>
          <w:lang w:val="en-US" w:eastAsia="en-US"/>
        </w:rPr>
      </w:pPr>
      <w:r w:rsidRPr="001E0864">
        <w:rPr>
          <w:rFonts w:ascii="Arial Narrow" w:hAnsi="Arial Narrow" w:cs="Arial"/>
          <w:sz w:val="22"/>
          <w:szCs w:val="22"/>
          <w:lang w:val="en-US" w:eastAsia="en-US"/>
        </w:rPr>
        <w:t>Krupnoća uglja</w:t>
      </w:r>
      <w:r w:rsidRPr="001E0864">
        <w:rPr>
          <w:rFonts w:ascii="Arial Narrow" w:hAnsi="Arial Narrow" w:cs="Arial"/>
          <w:sz w:val="22"/>
          <w:szCs w:val="22"/>
          <w:lang w:val="en-US" w:eastAsia="en-US"/>
        </w:rPr>
        <w:tab/>
      </w:r>
      <w:r w:rsidRPr="001E0864">
        <w:rPr>
          <w:rFonts w:ascii="Arial Narrow" w:hAnsi="Arial Narrow" w:cs="Arial"/>
          <w:sz w:val="22"/>
          <w:szCs w:val="22"/>
          <w:lang w:val="en-US" w:eastAsia="en-US"/>
        </w:rPr>
        <w:tab/>
      </w:r>
      <w:r w:rsidRPr="001E0864">
        <w:rPr>
          <w:rFonts w:ascii="Arial Narrow" w:hAnsi="Arial Narrow" w:cs="Arial"/>
          <w:sz w:val="22"/>
          <w:szCs w:val="22"/>
          <w:lang w:val="en-US" w:eastAsia="en-US"/>
        </w:rPr>
        <w:tab/>
        <w:t>- 400 + 0 mm (max 800mm)</w:t>
      </w:r>
    </w:p>
    <w:p w:rsidR="001E0864" w:rsidRPr="001E0864" w:rsidRDefault="001E0864" w:rsidP="00956445">
      <w:pPr>
        <w:numPr>
          <w:ilvl w:val="0"/>
          <w:numId w:val="58"/>
        </w:numPr>
        <w:suppressAutoHyphens w:val="0"/>
        <w:contextualSpacing/>
        <w:rPr>
          <w:rFonts w:ascii="Arial Narrow" w:hAnsi="Arial Narrow" w:cs="Arial"/>
          <w:sz w:val="22"/>
          <w:szCs w:val="22"/>
          <w:lang w:val="en-US" w:eastAsia="en-US"/>
        </w:rPr>
      </w:pPr>
      <w:r w:rsidRPr="001E0864">
        <w:rPr>
          <w:rFonts w:ascii="Arial Narrow" w:hAnsi="Arial Narrow" w:cs="Arial"/>
          <w:sz w:val="22"/>
          <w:szCs w:val="22"/>
          <w:lang w:val="en-US" w:eastAsia="en-US"/>
        </w:rPr>
        <w:t>Širina dodavača</w:t>
      </w:r>
      <w:r w:rsidRPr="001E0864">
        <w:rPr>
          <w:rFonts w:ascii="Arial Narrow" w:hAnsi="Arial Narrow" w:cs="Arial"/>
          <w:sz w:val="22"/>
          <w:szCs w:val="22"/>
          <w:lang w:val="en-US" w:eastAsia="en-US"/>
        </w:rPr>
        <w:tab/>
      </w:r>
      <w:r w:rsidRPr="001E0864">
        <w:rPr>
          <w:rFonts w:ascii="Arial Narrow" w:hAnsi="Arial Narrow" w:cs="Arial"/>
          <w:sz w:val="22"/>
          <w:szCs w:val="22"/>
          <w:lang w:val="en-US" w:eastAsia="en-US"/>
        </w:rPr>
        <w:tab/>
      </w:r>
      <w:r w:rsidRPr="001E0864">
        <w:rPr>
          <w:rFonts w:ascii="Arial Narrow" w:hAnsi="Arial Narrow" w:cs="Arial"/>
          <w:sz w:val="22"/>
          <w:szCs w:val="22"/>
          <w:lang w:val="en-US" w:eastAsia="en-US"/>
        </w:rPr>
        <w:tab/>
        <w:t>B=2100 mm</w:t>
      </w:r>
    </w:p>
    <w:p w:rsidR="001E0864" w:rsidRPr="001E0864" w:rsidRDefault="001E0864" w:rsidP="00956445">
      <w:pPr>
        <w:numPr>
          <w:ilvl w:val="0"/>
          <w:numId w:val="58"/>
        </w:numPr>
        <w:suppressAutoHyphens w:val="0"/>
        <w:contextualSpacing/>
        <w:rPr>
          <w:rFonts w:ascii="Arial Narrow" w:hAnsi="Arial Narrow" w:cs="Arial"/>
          <w:sz w:val="22"/>
          <w:szCs w:val="22"/>
          <w:lang w:val="en-US" w:eastAsia="en-US"/>
        </w:rPr>
      </w:pPr>
      <w:r w:rsidRPr="001E0864">
        <w:rPr>
          <w:rFonts w:ascii="Arial Narrow" w:hAnsi="Arial Narrow" w:cs="Arial"/>
          <w:sz w:val="22"/>
          <w:szCs w:val="22"/>
          <w:lang w:val="en-US" w:eastAsia="en-US"/>
        </w:rPr>
        <w:t>Efektivna širina dodavača</w:t>
      </w:r>
      <w:r w:rsidRPr="001E0864">
        <w:rPr>
          <w:rFonts w:ascii="Arial Narrow" w:hAnsi="Arial Narrow" w:cs="Arial"/>
          <w:sz w:val="22"/>
          <w:szCs w:val="22"/>
          <w:lang w:val="en-US" w:eastAsia="en-US"/>
        </w:rPr>
        <w:tab/>
      </w:r>
      <w:r w:rsidRPr="001E0864">
        <w:rPr>
          <w:rFonts w:ascii="Arial Narrow" w:hAnsi="Arial Narrow" w:cs="Arial"/>
          <w:sz w:val="22"/>
          <w:szCs w:val="22"/>
          <w:lang w:val="en-US" w:eastAsia="en-US"/>
        </w:rPr>
        <w:tab/>
        <w:t>Bef=2000 mm</w:t>
      </w:r>
    </w:p>
    <w:p w:rsidR="001E0864" w:rsidRPr="001E0864" w:rsidRDefault="001E0864" w:rsidP="00956445">
      <w:pPr>
        <w:numPr>
          <w:ilvl w:val="0"/>
          <w:numId w:val="58"/>
        </w:numPr>
        <w:suppressAutoHyphens w:val="0"/>
        <w:contextualSpacing/>
        <w:rPr>
          <w:rFonts w:ascii="Arial Narrow" w:hAnsi="Arial Narrow" w:cs="Arial"/>
          <w:sz w:val="22"/>
          <w:szCs w:val="22"/>
          <w:lang w:val="en-US" w:eastAsia="en-US"/>
        </w:rPr>
      </w:pPr>
      <w:r w:rsidRPr="001E0864">
        <w:rPr>
          <w:rFonts w:ascii="Arial Narrow" w:hAnsi="Arial Narrow" w:cs="Arial"/>
          <w:sz w:val="22"/>
          <w:szCs w:val="22"/>
          <w:lang w:val="en-US" w:eastAsia="en-US"/>
        </w:rPr>
        <w:t>Dužina dodavača</w:t>
      </w:r>
      <w:r w:rsidRPr="001E0864">
        <w:rPr>
          <w:rFonts w:ascii="Arial Narrow" w:hAnsi="Arial Narrow" w:cs="Arial"/>
          <w:sz w:val="22"/>
          <w:szCs w:val="22"/>
          <w:lang w:val="en-US" w:eastAsia="en-US"/>
        </w:rPr>
        <w:tab/>
      </w:r>
      <w:r w:rsidRPr="001E0864">
        <w:rPr>
          <w:rFonts w:ascii="Arial Narrow" w:hAnsi="Arial Narrow" w:cs="Arial"/>
          <w:sz w:val="22"/>
          <w:szCs w:val="22"/>
          <w:lang w:val="en-US" w:eastAsia="en-US"/>
        </w:rPr>
        <w:tab/>
      </w:r>
      <w:r w:rsidRPr="001E0864">
        <w:rPr>
          <w:rFonts w:ascii="Arial Narrow" w:hAnsi="Arial Narrow" w:cs="Arial"/>
          <w:sz w:val="22"/>
          <w:szCs w:val="22"/>
          <w:lang w:val="en-US" w:eastAsia="en-US"/>
        </w:rPr>
        <w:tab/>
        <w:t>6500 mm (od ose pogonskog do ose povratnog lančanika)</w:t>
      </w:r>
    </w:p>
    <w:p w:rsidR="001E0864" w:rsidRPr="001E0864" w:rsidRDefault="001E0864" w:rsidP="00956445">
      <w:pPr>
        <w:numPr>
          <w:ilvl w:val="0"/>
          <w:numId w:val="58"/>
        </w:numPr>
        <w:suppressAutoHyphens w:val="0"/>
        <w:contextualSpacing/>
        <w:rPr>
          <w:rFonts w:ascii="Arial Narrow" w:hAnsi="Arial Narrow" w:cs="Arial"/>
          <w:sz w:val="22"/>
          <w:szCs w:val="22"/>
          <w:lang w:val="en-US" w:eastAsia="en-US"/>
        </w:rPr>
      </w:pPr>
      <w:r w:rsidRPr="001E0864">
        <w:rPr>
          <w:rFonts w:ascii="Arial Narrow" w:hAnsi="Arial Narrow" w:cs="Arial"/>
          <w:sz w:val="22"/>
          <w:szCs w:val="22"/>
          <w:lang w:val="en-US" w:eastAsia="en-US"/>
        </w:rPr>
        <w:t>Visina sloja uglja</w:t>
      </w:r>
      <w:r w:rsidRPr="001E0864">
        <w:rPr>
          <w:rFonts w:ascii="Arial Narrow" w:hAnsi="Arial Narrow" w:cs="Arial"/>
          <w:sz w:val="22"/>
          <w:szCs w:val="22"/>
          <w:lang w:val="en-US" w:eastAsia="en-US"/>
        </w:rPr>
        <w:tab/>
      </w:r>
      <w:r w:rsidRPr="001E0864">
        <w:rPr>
          <w:rFonts w:ascii="Arial Narrow" w:hAnsi="Arial Narrow" w:cs="Arial"/>
          <w:sz w:val="22"/>
          <w:szCs w:val="22"/>
          <w:lang w:val="en-US" w:eastAsia="en-US"/>
        </w:rPr>
        <w:tab/>
      </w:r>
      <w:r w:rsidRPr="001E0864">
        <w:rPr>
          <w:rFonts w:ascii="Arial Narrow" w:hAnsi="Arial Narrow" w:cs="Arial"/>
          <w:sz w:val="22"/>
          <w:szCs w:val="22"/>
          <w:lang w:val="en-US" w:eastAsia="en-US"/>
        </w:rPr>
        <w:tab/>
        <w:t>Hmax=1100 mm</w:t>
      </w:r>
    </w:p>
    <w:p w:rsidR="001E0864" w:rsidRPr="001E0864" w:rsidRDefault="001E0864" w:rsidP="00956445">
      <w:pPr>
        <w:numPr>
          <w:ilvl w:val="0"/>
          <w:numId w:val="58"/>
        </w:numPr>
        <w:suppressAutoHyphens w:val="0"/>
        <w:contextualSpacing/>
        <w:rPr>
          <w:rFonts w:ascii="Arial Narrow" w:hAnsi="Arial Narrow" w:cs="Arial"/>
          <w:sz w:val="22"/>
          <w:szCs w:val="22"/>
          <w:lang w:val="en-US" w:eastAsia="en-US"/>
        </w:rPr>
      </w:pPr>
      <w:r w:rsidRPr="001E0864">
        <w:rPr>
          <w:rFonts w:ascii="Arial Narrow" w:hAnsi="Arial Narrow" w:cs="Arial"/>
          <w:sz w:val="22"/>
          <w:szCs w:val="22"/>
          <w:lang w:val="en-US" w:eastAsia="en-US"/>
        </w:rPr>
        <w:t>Brzina dodavača</w:t>
      </w:r>
      <w:r w:rsidRPr="001E0864">
        <w:rPr>
          <w:rFonts w:ascii="Arial Narrow" w:hAnsi="Arial Narrow" w:cs="Arial"/>
          <w:sz w:val="22"/>
          <w:szCs w:val="22"/>
          <w:lang w:val="en-US" w:eastAsia="en-US"/>
        </w:rPr>
        <w:tab/>
      </w:r>
      <w:r w:rsidRPr="001E0864">
        <w:rPr>
          <w:rFonts w:ascii="Arial Narrow" w:hAnsi="Arial Narrow" w:cs="Arial"/>
          <w:sz w:val="22"/>
          <w:szCs w:val="22"/>
          <w:lang w:val="en-US" w:eastAsia="en-US"/>
        </w:rPr>
        <w:tab/>
      </w:r>
      <w:r w:rsidRPr="001E0864">
        <w:rPr>
          <w:rFonts w:ascii="Arial Narrow" w:hAnsi="Arial Narrow" w:cs="Arial"/>
          <w:sz w:val="22"/>
          <w:szCs w:val="22"/>
          <w:lang w:val="en-US" w:eastAsia="en-US"/>
        </w:rPr>
        <w:tab/>
        <w:t xml:space="preserve">14 m/min, (u opsegu od 8 m/min do 15 m/min) </w:t>
      </w:r>
    </w:p>
    <w:p w:rsidR="001E0864" w:rsidRPr="001E0864" w:rsidRDefault="001E0864" w:rsidP="00956445">
      <w:pPr>
        <w:numPr>
          <w:ilvl w:val="0"/>
          <w:numId w:val="58"/>
        </w:numPr>
        <w:suppressAutoHyphens w:val="0"/>
        <w:contextualSpacing/>
        <w:rPr>
          <w:rFonts w:ascii="Arial Narrow" w:hAnsi="Arial Narrow" w:cs="Arial"/>
          <w:sz w:val="22"/>
          <w:szCs w:val="22"/>
          <w:lang w:val="en-US" w:eastAsia="en-US"/>
        </w:rPr>
      </w:pPr>
      <w:r w:rsidRPr="001E0864">
        <w:rPr>
          <w:rFonts w:ascii="Arial Narrow" w:hAnsi="Arial Narrow" w:cs="Arial"/>
          <w:sz w:val="22"/>
          <w:szCs w:val="22"/>
          <w:lang w:val="en-US" w:eastAsia="en-US"/>
        </w:rPr>
        <w:t>Pogonski motor</w:t>
      </w:r>
      <w:r w:rsidRPr="001E0864">
        <w:rPr>
          <w:rFonts w:ascii="Arial Narrow" w:hAnsi="Arial Narrow" w:cs="Arial"/>
          <w:sz w:val="22"/>
          <w:szCs w:val="22"/>
          <w:lang w:val="en-US" w:eastAsia="en-US"/>
        </w:rPr>
        <w:tab/>
      </w:r>
      <w:r w:rsidRPr="001E0864">
        <w:rPr>
          <w:rFonts w:ascii="Arial Narrow" w:hAnsi="Arial Narrow" w:cs="Arial"/>
          <w:sz w:val="22"/>
          <w:szCs w:val="22"/>
          <w:lang w:val="en-US" w:eastAsia="en-US"/>
        </w:rPr>
        <w:tab/>
      </w:r>
      <w:r w:rsidRPr="001E0864">
        <w:rPr>
          <w:rFonts w:ascii="Arial Narrow" w:hAnsi="Arial Narrow" w:cs="Arial"/>
          <w:sz w:val="22"/>
          <w:szCs w:val="22"/>
          <w:lang w:val="en-US" w:eastAsia="en-US"/>
        </w:rPr>
        <w:tab/>
        <w:t>Pm=75 kW, frekventno regulisan</w:t>
      </w:r>
    </w:p>
    <w:p w:rsidR="001E0864" w:rsidRPr="001E0864" w:rsidRDefault="001E0864" w:rsidP="00956445">
      <w:pPr>
        <w:numPr>
          <w:ilvl w:val="0"/>
          <w:numId w:val="58"/>
        </w:numPr>
        <w:suppressAutoHyphens w:val="0"/>
        <w:contextualSpacing/>
        <w:rPr>
          <w:rFonts w:ascii="Arial Narrow" w:hAnsi="Arial Narrow" w:cs="Arial"/>
          <w:sz w:val="22"/>
          <w:szCs w:val="22"/>
          <w:lang w:val="pl-PL" w:eastAsia="en-US"/>
        </w:rPr>
      </w:pPr>
      <w:r w:rsidRPr="001E0864">
        <w:rPr>
          <w:rFonts w:ascii="Arial Narrow" w:hAnsi="Arial Narrow" w:cs="Arial"/>
          <w:sz w:val="22"/>
          <w:szCs w:val="22"/>
          <w:lang w:val="pl-PL" w:eastAsia="en-US"/>
        </w:rPr>
        <w:t>Prenosni odnos reduktora</w:t>
      </w:r>
      <w:r w:rsidRPr="001E0864">
        <w:rPr>
          <w:rFonts w:ascii="Arial Narrow" w:hAnsi="Arial Narrow" w:cs="Arial"/>
          <w:sz w:val="22"/>
          <w:szCs w:val="22"/>
          <w:lang w:val="pl-PL" w:eastAsia="en-US"/>
        </w:rPr>
        <w:tab/>
      </w:r>
      <w:r w:rsidRPr="001E0864">
        <w:rPr>
          <w:rFonts w:ascii="Arial Narrow" w:hAnsi="Arial Narrow" w:cs="Arial"/>
          <w:sz w:val="22"/>
          <w:szCs w:val="22"/>
          <w:lang w:val="pl-PL" w:eastAsia="en-US"/>
        </w:rPr>
        <w:tab/>
        <w:t>Prema zadatoj brzini dodavača, prečniku lančanika i broju obrtaja motora</w:t>
      </w: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r w:rsidRPr="001E0864">
        <w:rPr>
          <w:rFonts w:ascii="Arial Narrow" w:hAnsi="Arial Narrow" w:cs="Arial"/>
          <w:sz w:val="22"/>
          <w:szCs w:val="22"/>
          <w:lang w:val="pl-PL" w:eastAsia="en-US"/>
        </w:rPr>
        <w:t>Grabuljasti transporter za prihvat sitneži sa povratne strane ploča dodavača:</w:t>
      </w:r>
    </w:p>
    <w:p w:rsidR="001E0864" w:rsidRPr="001E0864" w:rsidRDefault="001E0864" w:rsidP="00956445">
      <w:pPr>
        <w:numPr>
          <w:ilvl w:val="0"/>
          <w:numId w:val="58"/>
        </w:numPr>
        <w:suppressAutoHyphens w:val="0"/>
        <w:spacing w:after="240"/>
        <w:contextualSpacing/>
        <w:rPr>
          <w:rFonts w:ascii="Arial Narrow" w:hAnsi="Arial Narrow" w:cs="Arial"/>
          <w:sz w:val="22"/>
          <w:szCs w:val="22"/>
          <w:lang w:val="en-US" w:eastAsia="en-US"/>
        </w:rPr>
      </w:pPr>
      <w:r w:rsidRPr="001E0864">
        <w:rPr>
          <w:rFonts w:ascii="Arial Narrow" w:hAnsi="Arial Narrow" w:cs="Arial"/>
          <w:sz w:val="22"/>
          <w:szCs w:val="22"/>
          <w:lang w:val="en-US" w:eastAsia="en-US"/>
        </w:rPr>
        <w:t>Kapacitet transportera</w:t>
      </w:r>
      <w:r w:rsidRPr="001E0864">
        <w:rPr>
          <w:rFonts w:ascii="Arial Narrow" w:hAnsi="Arial Narrow" w:cs="Arial"/>
          <w:sz w:val="22"/>
          <w:szCs w:val="22"/>
          <w:lang w:val="en-US" w:eastAsia="en-US"/>
        </w:rPr>
        <w:tab/>
      </w:r>
      <w:r w:rsidRPr="001E0864">
        <w:rPr>
          <w:rFonts w:ascii="Arial Narrow" w:hAnsi="Arial Narrow" w:cs="Arial"/>
          <w:sz w:val="22"/>
          <w:szCs w:val="22"/>
          <w:lang w:val="en-US" w:eastAsia="en-US"/>
        </w:rPr>
        <w:tab/>
        <w:t>Q=10 t/h</w:t>
      </w:r>
    </w:p>
    <w:p w:rsidR="001E0864" w:rsidRPr="001E0864" w:rsidRDefault="001E0864" w:rsidP="00956445">
      <w:pPr>
        <w:numPr>
          <w:ilvl w:val="0"/>
          <w:numId w:val="58"/>
        </w:numPr>
        <w:suppressAutoHyphens w:val="0"/>
        <w:spacing w:after="240"/>
        <w:contextualSpacing/>
        <w:rPr>
          <w:rFonts w:ascii="Arial Narrow" w:hAnsi="Arial Narrow" w:cs="Arial"/>
          <w:sz w:val="22"/>
          <w:szCs w:val="22"/>
          <w:lang w:val="en-US" w:eastAsia="en-US"/>
        </w:rPr>
      </w:pPr>
      <w:r w:rsidRPr="001E0864">
        <w:rPr>
          <w:rFonts w:ascii="Arial Narrow" w:hAnsi="Arial Narrow" w:cs="Arial"/>
          <w:sz w:val="22"/>
          <w:szCs w:val="22"/>
          <w:lang w:val="pl-PL" w:eastAsia="en-US"/>
        </w:rPr>
        <w:t>Dužina transportera</w:t>
      </w:r>
      <w:r w:rsidRPr="001E0864">
        <w:rPr>
          <w:rFonts w:ascii="Arial Narrow" w:hAnsi="Arial Narrow" w:cs="Arial"/>
          <w:sz w:val="22"/>
          <w:szCs w:val="22"/>
          <w:lang w:val="pl-PL" w:eastAsia="en-US"/>
        </w:rPr>
        <w:tab/>
      </w:r>
      <w:r w:rsidRPr="001E0864">
        <w:rPr>
          <w:rFonts w:ascii="Arial Narrow" w:hAnsi="Arial Narrow" w:cs="Arial"/>
          <w:sz w:val="22"/>
          <w:szCs w:val="22"/>
          <w:lang w:val="pl-PL" w:eastAsia="en-US"/>
        </w:rPr>
        <w:tab/>
        <w:t xml:space="preserve">7400 mm </w:t>
      </w:r>
      <w:r w:rsidRPr="001E0864">
        <w:rPr>
          <w:rFonts w:ascii="Arial Narrow" w:hAnsi="Arial Narrow" w:cs="Arial"/>
          <w:sz w:val="22"/>
          <w:szCs w:val="22"/>
          <w:lang w:val="en-US" w:eastAsia="en-US"/>
        </w:rPr>
        <w:t>(od ose pogonskog do ose povratnog lančanika)</w:t>
      </w:r>
    </w:p>
    <w:p w:rsidR="001E0864" w:rsidRPr="001E0864" w:rsidRDefault="001E0864" w:rsidP="00956445">
      <w:pPr>
        <w:numPr>
          <w:ilvl w:val="0"/>
          <w:numId w:val="58"/>
        </w:numPr>
        <w:suppressAutoHyphens w:val="0"/>
        <w:spacing w:after="240"/>
        <w:contextualSpacing/>
        <w:rPr>
          <w:rFonts w:ascii="Arial Narrow" w:hAnsi="Arial Narrow" w:cs="Arial"/>
          <w:sz w:val="22"/>
          <w:szCs w:val="22"/>
          <w:lang w:val="en-US" w:eastAsia="en-US"/>
        </w:rPr>
      </w:pPr>
      <w:r w:rsidRPr="001E0864">
        <w:rPr>
          <w:rFonts w:ascii="Arial Narrow" w:hAnsi="Arial Narrow" w:cs="Arial"/>
          <w:sz w:val="22"/>
          <w:szCs w:val="22"/>
          <w:lang w:val="en-US" w:eastAsia="en-US"/>
        </w:rPr>
        <w:t xml:space="preserve">Širina </w:t>
      </w:r>
      <w:r w:rsidRPr="001E0864">
        <w:rPr>
          <w:rFonts w:ascii="Arial Narrow" w:hAnsi="Arial Narrow" w:cs="Arial"/>
          <w:sz w:val="22"/>
          <w:szCs w:val="22"/>
          <w:lang w:val="pl-PL" w:eastAsia="en-US"/>
        </w:rPr>
        <w:t>transportera</w:t>
      </w:r>
      <w:r w:rsidRPr="001E0864">
        <w:rPr>
          <w:rFonts w:ascii="Arial Narrow" w:hAnsi="Arial Narrow" w:cs="Arial"/>
          <w:sz w:val="22"/>
          <w:szCs w:val="22"/>
          <w:lang w:val="pl-PL" w:eastAsia="en-US"/>
        </w:rPr>
        <w:tab/>
      </w:r>
      <w:r w:rsidRPr="001E0864">
        <w:rPr>
          <w:rFonts w:ascii="Arial Narrow" w:hAnsi="Arial Narrow" w:cs="Arial"/>
          <w:sz w:val="22"/>
          <w:szCs w:val="22"/>
          <w:lang w:val="pl-PL" w:eastAsia="en-US"/>
        </w:rPr>
        <w:tab/>
      </w:r>
      <w:r w:rsidRPr="001E0864">
        <w:rPr>
          <w:rFonts w:ascii="Arial Narrow" w:hAnsi="Arial Narrow" w:cs="Arial"/>
          <w:sz w:val="22"/>
          <w:szCs w:val="22"/>
          <w:lang w:val="en-US" w:eastAsia="en-US"/>
        </w:rPr>
        <w:t>2300 mm</w:t>
      </w:r>
    </w:p>
    <w:p w:rsidR="001E0864" w:rsidRPr="001E0864" w:rsidRDefault="001E0864" w:rsidP="00956445">
      <w:pPr>
        <w:numPr>
          <w:ilvl w:val="0"/>
          <w:numId w:val="58"/>
        </w:numPr>
        <w:suppressAutoHyphens w:val="0"/>
        <w:spacing w:after="240"/>
        <w:contextualSpacing/>
        <w:rPr>
          <w:rFonts w:ascii="Arial Narrow" w:hAnsi="Arial Narrow" w:cs="Arial"/>
          <w:sz w:val="22"/>
          <w:szCs w:val="22"/>
          <w:lang w:val="en-US" w:eastAsia="en-US"/>
        </w:rPr>
      </w:pPr>
      <w:r w:rsidRPr="001E0864">
        <w:rPr>
          <w:rFonts w:ascii="Arial Narrow" w:hAnsi="Arial Narrow" w:cs="Arial"/>
          <w:sz w:val="22"/>
          <w:szCs w:val="22"/>
          <w:lang w:val="en-US" w:eastAsia="en-US"/>
        </w:rPr>
        <w:t>Brzina lanca</w:t>
      </w:r>
      <w:r w:rsidRPr="001E0864">
        <w:rPr>
          <w:rFonts w:ascii="Arial Narrow" w:hAnsi="Arial Narrow" w:cs="Arial"/>
          <w:sz w:val="22"/>
          <w:szCs w:val="22"/>
          <w:lang w:val="en-US" w:eastAsia="en-US"/>
        </w:rPr>
        <w:tab/>
      </w:r>
      <w:r w:rsidRPr="001E0864">
        <w:rPr>
          <w:rFonts w:ascii="Arial Narrow" w:hAnsi="Arial Narrow" w:cs="Arial"/>
          <w:sz w:val="22"/>
          <w:szCs w:val="22"/>
          <w:lang w:val="en-US" w:eastAsia="en-US"/>
        </w:rPr>
        <w:tab/>
      </w:r>
      <w:r w:rsidRPr="001E0864">
        <w:rPr>
          <w:rFonts w:ascii="Arial Narrow" w:hAnsi="Arial Narrow" w:cs="Arial"/>
          <w:sz w:val="22"/>
          <w:szCs w:val="22"/>
          <w:lang w:val="en-US" w:eastAsia="en-US"/>
        </w:rPr>
        <w:tab/>
        <w:t>≈6m/min</w:t>
      </w:r>
    </w:p>
    <w:p w:rsidR="001E0864" w:rsidRPr="001E0864" w:rsidRDefault="001E0864" w:rsidP="00956445">
      <w:pPr>
        <w:numPr>
          <w:ilvl w:val="0"/>
          <w:numId w:val="58"/>
        </w:numPr>
        <w:suppressAutoHyphens w:val="0"/>
        <w:spacing w:after="240"/>
        <w:contextualSpacing/>
        <w:rPr>
          <w:rFonts w:ascii="Arial Narrow" w:hAnsi="Arial Narrow" w:cs="Arial"/>
          <w:sz w:val="22"/>
          <w:szCs w:val="22"/>
          <w:lang w:val="en-US" w:eastAsia="en-US"/>
        </w:rPr>
      </w:pPr>
      <w:r w:rsidRPr="001E0864">
        <w:rPr>
          <w:rFonts w:ascii="Arial Narrow" w:hAnsi="Arial Narrow" w:cs="Arial"/>
          <w:sz w:val="22"/>
          <w:szCs w:val="22"/>
          <w:lang w:val="en-US" w:eastAsia="en-US"/>
        </w:rPr>
        <w:t>Pogonski motor-reduktor</w:t>
      </w:r>
      <w:r w:rsidRPr="001E0864">
        <w:rPr>
          <w:rFonts w:ascii="Arial Narrow" w:hAnsi="Arial Narrow" w:cs="Arial"/>
          <w:sz w:val="22"/>
          <w:szCs w:val="22"/>
          <w:lang w:val="en-US" w:eastAsia="en-US"/>
        </w:rPr>
        <w:tab/>
      </w:r>
      <w:r w:rsidRPr="001E0864">
        <w:rPr>
          <w:rFonts w:ascii="Arial Narrow" w:hAnsi="Arial Narrow" w:cs="Arial"/>
          <w:sz w:val="22"/>
          <w:szCs w:val="22"/>
          <w:lang w:val="en-US" w:eastAsia="en-US"/>
        </w:rPr>
        <w:tab/>
        <w:t>Pm=2,2 kW</w:t>
      </w:r>
    </w:p>
    <w:p w:rsidR="001E0864" w:rsidRPr="001E0864" w:rsidRDefault="001E0864" w:rsidP="00956445">
      <w:pPr>
        <w:numPr>
          <w:ilvl w:val="0"/>
          <w:numId w:val="58"/>
        </w:numPr>
        <w:suppressAutoHyphens w:val="0"/>
        <w:spacing w:after="240"/>
        <w:contextualSpacing/>
        <w:rPr>
          <w:rFonts w:ascii="Arial Narrow" w:hAnsi="Arial Narrow" w:cs="Arial"/>
          <w:sz w:val="22"/>
          <w:szCs w:val="22"/>
          <w:lang w:val="en-US" w:eastAsia="en-US"/>
        </w:rPr>
      </w:pPr>
      <w:r w:rsidRPr="001E0864">
        <w:rPr>
          <w:rFonts w:ascii="Arial Narrow" w:hAnsi="Arial Narrow" w:cs="Arial"/>
          <w:sz w:val="22"/>
          <w:szCs w:val="22"/>
          <w:lang w:val="pl-PL" w:eastAsia="en-US"/>
        </w:rPr>
        <w:t>Prenosni odnos reduktora</w:t>
      </w:r>
      <w:r w:rsidRPr="001E0864">
        <w:rPr>
          <w:rFonts w:ascii="Arial Narrow" w:hAnsi="Arial Narrow" w:cs="Arial"/>
          <w:sz w:val="22"/>
          <w:szCs w:val="22"/>
          <w:lang w:val="pl-PL" w:eastAsia="en-US"/>
        </w:rPr>
        <w:tab/>
      </w:r>
      <w:r w:rsidRPr="001E0864">
        <w:rPr>
          <w:rFonts w:ascii="Arial Narrow" w:hAnsi="Arial Narrow" w:cs="Arial"/>
          <w:sz w:val="22"/>
          <w:szCs w:val="22"/>
          <w:lang w:val="pl-PL" w:eastAsia="en-US"/>
        </w:rPr>
        <w:tab/>
        <w:t>Prema zadatoj brzini transportera, prečniku lančanika i broju obrtaja motora</w:t>
      </w:r>
    </w:p>
    <w:p w:rsidR="001E0864" w:rsidRPr="001E0864" w:rsidRDefault="001E0864" w:rsidP="001E0864">
      <w:pPr>
        <w:suppressAutoHyphens w:val="0"/>
        <w:ind w:left="720"/>
        <w:contextualSpacing/>
        <w:rPr>
          <w:rFonts w:ascii="Arial Narrow" w:hAnsi="Arial Narrow" w:cs="Arial"/>
          <w:sz w:val="22"/>
          <w:szCs w:val="22"/>
          <w:lang w:val="en-US" w:eastAsia="en-US"/>
        </w:rPr>
      </w:pPr>
    </w:p>
    <w:p w:rsidR="001E0864" w:rsidRPr="001E0864" w:rsidRDefault="001E0864" w:rsidP="001E0864">
      <w:pPr>
        <w:suppressAutoHyphens w:val="0"/>
        <w:rPr>
          <w:rFonts w:ascii="Arial Narrow" w:hAnsi="Arial Narrow" w:cs="Arial"/>
          <w:sz w:val="22"/>
          <w:szCs w:val="22"/>
          <w:lang w:val="pl-PL" w:eastAsia="en-US"/>
        </w:rPr>
      </w:pPr>
      <w:r w:rsidRPr="001E0864">
        <w:rPr>
          <w:rFonts w:ascii="Arial Narrow" w:hAnsi="Arial Narrow" w:cs="Arial"/>
          <w:sz w:val="22"/>
          <w:szCs w:val="22"/>
          <w:lang w:val="en-US" w:eastAsia="en-US"/>
        </w:rPr>
        <w:t xml:space="preserve">Pločasti transporter, sa uređajem za </w:t>
      </w:r>
      <w:r w:rsidRPr="001E0864">
        <w:rPr>
          <w:rFonts w:ascii="Arial Narrow" w:hAnsi="Arial Narrow" w:cs="Arial"/>
          <w:sz w:val="22"/>
          <w:szCs w:val="22"/>
          <w:lang w:val="pl-PL" w:eastAsia="en-US"/>
        </w:rPr>
        <w:t>čišćenje ploča na povratnoj grani dodavača i</w:t>
      </w:r>
      <w:r w:rsidRPr="001E0864">
        <w:rPr>
          <w:rFonts w:ascii="Arial Narrow" w:hAnsi="Arial Narrow" w:cs="Arial"/>
          <w:sz w:val="22"/>
          <w:szCs w:val="22"/>
          <w:lang w:val="en-US" w:eastAsia="en-US"/>
        </w:rPr>
        <w:t xml:space="preserve"> sa integrisanim </w:t>
      </w:r>
      <w:r w:rsidRPr="001E0864">
        <w:rPr>
          <w:rFonts w:ascii="Arial Narrow" w:hAnsi="Arial Narrow" w:cs="Arial"/>
          <w:sz w:val="22"/>
          <w:szCs w:val="22"/>
          <w:lang w:val="pl-PL" w:eastAsia="en-US"/>
        </w:rPr>
        <w:t xml:space="preserve">grabuljastim transporterom za prihvat sitneži sa povratne strane ploča dodavača, se nabavljaju kao gotova roba, prema podacima iz ovog projekta. Potrebno je da noseća konstrukcija dodavača bude tako konstruisana da je osno rastojanje oslonaca u poprečnom pravcu 2570 mm. Treba voditi računa i o položaju nosača u platformi u podužnom pravcu. S obzirom da se dodavač postavlja na postojeće nosače, prilkom projektovanja istog je potrbno da se koristi grafička dokumentacija ovog projekta. Ispručioc pločastog transportera treba da isporuči i koševe za prihvat uglja jer je predviđeno da se isti oslanjaju na noseće konstrukcije pločastih dodavača. </w:t>
      </w:r>
    </w:p>
    <w:p w:rsidR="001E0864" w:rsidRPr="001E0864" w:rsidRDefault="001E0864" w:rsidP="001E0864">
      <w:pPr>
        <w:suppressAutoHyphens w:val="0"/>
        <w:rPr>
          <w:rFonts w:ascii="Arial Narrow" w:hAnsi="Arial Narrow" w:cs="Arial"/>
          <w:sz w:val="22"/>
          <w:szCs w:val="22"/>
          <w:lang w:val="pl-PL" w:eastAsia="en-US"/>
        </w:rPr>
      </w:pPr>
      <w:r w:rsidRPr="001E0864">
        <w:rPr>
          <w:rFonts w:ascii="Arial Narrow" w:hAnsi="Arial Narrow" w:cs="Arial"/>
          <w:sz w:val="22"/>
          <w:szCs w:val="22"/>
          <w:lang w:val="pl-PL" w:eastAsia="en-US"/>
        </w:rPr>
        <w:t xml:space="preserve">Ugalj sa pločastog dodavača, kroz sipku, pada na rotor drobilice u područje koje je propisao proizvođač iste. Pogonski deo pločastog dodavača je oklopljen haubom koja sprečava širenje prašine ali je takvih gabarita da nije u kontaktu sa mlazom uglja. Predviđeno je da sve površine u kontaktu sa transportovanim materijalom, bočne stranice koševa transportera i sipke, budu obložene antiabrazivnim oblogama na bazi </w:t>
      </w:r>
      <w:r w:rsidRPr="001E0864">
        <w:rPr>
          <w:rFonts w:ascii="Arial Narrow" w:hAnsi="Arial Narrow" w:cs="Calibri"/>
          <w:color w:val="000000"/>
          <w:sz w:val="22"/>
          <w:szCs w:val="22"/>
          <w:lang w:val="en-US" w:eastAsia="sr-Latn-CS"/>
        </w:rPr>
        <w:t xml:space="preserve">HDPE </w:t>
      </w:r>
      <w:r w:rsidRPr="001E0864">
        <w:rPr>
          <w:rFonts w:ascii="Arial Narrow" w:hAnsi="Arial Narrow" w:cs="Arial"/>
          <w:sz w:val="22"/>
          <w:szCs w:val="22"/>
          <w:lang w:val="pl-PL" w:eastAsia="en-US"/>
        </w:rPr>
        <w:t>debljine 20 mm.</w:t>
      </w:r>
    </w:p>
    <w:p w:rsidR="001E0864" w:rsidRPr="001E0864" w:rsidRDefault="001E0864" w:rsidP="001E0864">
      <w:pPr>
        <w:suppressAutoHyphens w:val="0"/>
        <w:rPr>
          <w:rFonts w:ascii="Arial Narrow" w:hAnsi="Arial Narrow" w:cs="Arial"/>
          <w:sz w:val="22"/>
          <w:szCs w:val="22"/>
          <w:lang w:val="pl-PL" w:eastAsia="en-US"/>
        </w:rPr>
      </w:pPr>
      <w:r w:rsidRPr="001E0864">
        <w:rPr>
          <w:rFonts w:ascii="Arial Narrow" w:hAnsi="Arial Narrow" w:cs="Arial"/>
          <w:sz w:val="22"/>
          <w:szCs w:val="22"/>
          <w:lang w:val="pl-PL" w:eastAsia="en-US"/>
        </w:rPr>
        <w:t xml:space="preserve">Haube se oslanjaju na betonsku ploču i za istu vezuju anker vijcima. Ulazne sipke drobilica se oslanjaju i vezuju za prirubnice drobilica. Sipke su podeljene na dva dela. Donji deo, koji se vezuje za prirubnicu drobilice, je rastavljiv zbog lakše manipulacije prilikom remonta. Gornji deo sipke je konstruisan tako da se, pomoću četiri vijka, može podići i tako osloboditi donji deo. </w:t>
      </w:r>
    </w:p>
    <w:p w:rsidR="001E0864" w:rsidRPr="001E0864" w:rsidRDefault="001E0864" w:rsidP="001E0864">
      <w:pPr>
        <w:suppressAutoHyphens w:val="0"/>
        <w:rPr>
          <w:rFonts w:ascii="Arial Narrow" w:hAnsi="Arial Narrow" w:cs="Arial"/>
          <w:sz w:val="22"/>
          <w:szCs w:val="22"/>
          <w:lang w:val="pl-PL" w:eastAsia="en-US"/>
        </w:rPr>
      </w:pPr>
      <w:r w:rsidRPr="001E0864">
        <w:rPr>
          <w:rFonts w:ascii="Arial Narrow" w:hAnsi="Arial Narrow" w:cs="Arial"/>
          <w:sz w:val="22"/>
          <w:szCs w:val="22"/>
          <w:lang w:val="pl-PL" w:eastAsia="en-US"/>
        </w:rPr>
        <w:t>Na usipnim koševima i haubama su predviđeni revizioni otvori dimenzija 500 x 600 mm.</w:t>
      </w:r>
    </w:p>
    <w:p w:rsidR="001E0864" w:rsidRPr="001E0864" w:rsidRDefault="001E0864" w:rsidP="001E0864">
      <w:pPr>
        <w:suppressAutoHyphens w:val="0"/>
        <w:rPr>
          <w:rFonts w:ascii="Arial Narrow" w:hAnsi="Arial Narrow" w:cs="Arial"/>
          <w:sz w:val="22"/>
          <w:szCs w:val="22"/>
          <w:lang w:val="pl-PL" w:eastAsia="en-US"/>
        </w:rPr>
      </w:pPr>
      <w:r w:rsidRPr="001E0864">
        <w:rPr>
          <w:rFonts w:ascii="Arial Narrow" w:hAnsi="Arial Narrow" w:cs="Arial"/>
          <w:sz w:val="22"/>
          <w:szCs w:val="22"/>
          <w:lang w:val="pl-PL" w:eastAsia="en-US"/>
        </w:rPr>
        <w:t>Predviđeno je da se dvokraka sipka i sipke ispod sita skrate, prema grafičkoj dokumentaciji ovog projekta, i spoje prirubničkom vezom sa usipnim koševima dodavača.</w:t>
      </w:r>
    </w:p>
    <w:p w:rsidR="001E0864" w:rsidRPr="001E0864" w:rsidRDefault="001E0864" w:rsidP="001E0864">
      <w:pPr>
        <w:suppressAutoHyphens w:val="0"/>
        <w:rPr>
          <w:rFonts w:ascii="Arial Narrow" w:hAnsi="Arial Narrow" w:cs="Arial"/>
          <w:color w:val="FF0000"/>
          <w:sz w:val="22"/>
          <w:szCs w:val="22"/>
          <w:lang w:val="en-US" w:eastAsia="en-US"/>
        </w:rPr>
      </w:pPr>
    </w:p>
    <w:p w:rsidR="001E0864" w:rsidRPr="001E0864" w:rsidRDefault="001E0864" w:rsidP="001E0864">
      <w:pPr>
        <w:suppressAutoHyphens w:val="0"/>
        <w:rPr>
          <w:rFonts w:ascii="Arial Narrow" w:hAnsi="Arial Narrow" w:cs="Arial"/>
          <w:sz w:val="22"/>
          <w:szCs w:val="22"/>
          <w:lang w:val="it-IT" w:eastAsia="en-US"/>
        </w:rPr>
      </w:pPr>
      <w:r w:rsidRPr="001E0864">
        <w:rPr>
          <w:rFonts w:ascii="Arial Narrow" w:hAnsi="Arial Narrow" w:cs="Arial"/>
          <w:sz w:val="22"/>
          <w:szCs w:val="22"/>
          <w:lang w:val="en-US" w:eastAsia="en-US"/>
        </w:rPr>
        <w:t xml:space="preserve">Zbog ojačanja platforme na koju se postavljaju grabuljasti dodavači (kota +8 m) sa donje strane, došlo je do spuštanja šina po kojima se kreću ručne dizalice za opsluživanje drobilica za 410 mm. Iz tog razloga je predviđena zamena postojećih dizalica novim ručnim lančanim dizalicama, </w:t>
      </w:r>
      <w:r w:rsidRPr="001E0864">
        <w:rPr>
          <w:rFonts w:ascii="Arial Narrow" w:hAnsi="Arial Narrow" w:cs="Arial"/>
          <w:sz w:val="22"/>
          <w:szCs w:val="22"/>
          <w:lang w:val="it-IT" w:eastAsia="en-US"/>
        </w:rPr>
        <w:t xml:space="preserve">integrisanim sa kolicima na ručni pogon, znatno manjeg rastojanja </w:t>
      </w:r>
      <w:r w:rsidRPr="001E0864">
        <w:rPr>
          <w:rFonts w:ascii="Arial Narrow" w:hAnsi="Arial Narrow" w:cs="Arial"/>
          <w:sz w:val="22"/>
          <w:szCs w:val="22"/>
          <w:lang w:val="it-IT" w:eastAsia="en-US"/>
        </w:rPr>
        <w:lastRenderedPageBreak/>
        <w:t>od donje ivice šine po kojoj se kreću do ose kuke. Predviđeno je da ta visina ne bude veća od 550 mm što će da nadoknadi gubitak visine usled ojačanja platforme.</w:t>
      </w:r>
    </w:p>
    <w:p w:rsidR="001E0864" w:rsidRPr="001E0864" w:rsidRDefault="001E0864" w:rsidP="001E0864">
      <w:pPr>
        <w:suppressAutoHyphens w:val="0"/>
        <w:rPr>
          <w:rFonts w:ascii="Arial Narrow" w:hAnsi="Arial Narrow" w:cs="Arial"/>
          <w:sz w:val="22"/>
          <w:szCs w:val="22"/>
          <w:lang w:val="it-IT" w:eastAsia="en-US"/>
        </w:rPr>
      </w:pPr>
    </w:p>
    <w:p w:rsidR="001E0864" w:rsidRPr="001E0864" w:rsidRDefault="001E0864" w:rsidP="001E0864">
      <w:pPr>
        <w:suppressAutoHyphens w:val="0"/>
        <w:rPr>
          <w:rFonts w:ascii="Arial Narrow" w:hAnsi="Arial Narrow" w:cs="Arial"/>
          <w:sz w:val="22"/>
          <w:szCs w:val="22"/>
          <w:lang w:val="it-IT" w:eastAsia="en-US"/>
        </w:rPr>
      </w:pP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it-IT" w:eastAsia="en-US"/>
        </w:rPr>
        <w:t>Osnovni podaci o dizalicama:</w:t>
      </w:r>
    </w:p>
    <w:p w:rsidR="001E0864" w:rsidRPr="001E0864" w:rsidRDefault="001E0864" w:rsidP="001E0864">
      <w:pPr>
        <w:suppressAutoHyphens w:val="0"/>
        <w:rPr>
          <w:rFonts w:ascii="Arial Narrow" w:hAnsi="Arial Narrow" w:cs="Arial"/>
          <w:sz w:val="22"/>
          <w:szCs w:val="22"/>
          <w:lang w:val="it-IT" w:eastAsia="en-US"/>
        </w:rPr>
      </w:pPr>
      <w:r w:rsidRPr="001E0864">
        <w:rPr>
          <w:rFonts w:ascii="Arial Narrow" w:hAnsi="Arial Narrow" w:cs="Arial"/>
          <w:sz w:val="22"/>
          <w:szCs w:val="22"/>
          <w:lang w:val="it-IT" w:eastAsia="en-US"/>
        </w:rPr>
        <w:t>Nosivost Q=5 t,</w:t>
      </w:r>
    </w:p>
    <w:p w:rsidR="001E0864" w:rsidRPr="001E0864" w:rsidRDefault="001E0864" w:rsidP="001E0864">
      <w:pPr>
        <w:suppressAutoHyphens w:val="0"/>
        <w:rPr>
          <w:rFonts w:ascii="Arial Narrow" w:hAnsi="Arial Narrow" w:cs="Arial"/>
          <w:sz w:val="22"/>
          <w:szCs w:val="22"/>
          <w:lang w:val="it-IT" w:eastAsia="en-US"/>
        </w:rPr>
      </w:pPr>
      <w:r w:rsidRPr="001E0864">
        <w:rPr>
          <w:rFonts w:ascii="Arial Narrow" w:hAnsi="Arial Narrow" w:cs="Arial"/>
          <w:sz w:val="22"/>
          <w:szCs w:val="22"/>
          <w:lang w:val="it-IT" w:eastAsia="en-US"/>
        </w:rPr>
        <w:t>Visina dizanja 3 m,</w:t>
      </w:r>
    </w:p>
    <w:p w:rsidR="001E0864" w:rsidRPr="001E0864" w:rsidRDefault="001E0864" w:rsidP="001E0864">
      <w:pPr>
        <w:suppressAutoHyphens w:val="0"/>
        <w:rPr>
          <w:rFonts w:ascii="Arial Narrow" w:hAnsi="Arial Narrow" w:cs="Arial"/>
          <w:sz w:val="22"/>
          <w:szCs w:val="22"/>
          <w:lang w:val="it-IT" w:eastAsia="en-US"/>
        </w:rPr>
      </w:pPr>
      <w:r w:rsidRPr="001E0864">
        <w:rPr>
          <w:rFonts w:ascii="Arial Narrow" w:hAnsi="Arial Narrow" w:cs="Arial"/>
          <w:sz w:val="22"/>
          <w:szCs w:val="22"/>
          <w:lang w:val="it-IT" w:eastAsia="en-US"/>
        </w:rPr>
        <w:t>Minimalno rastojanje od donje ivice šine do ose kuke ne sme da bude veće od 550 mm,</w:t>
      </w:r>
    </w:p>
    <w:p w:rsidR="001E0864" w:rsidRPr="001E0864" w:rsidRDefault="001E0864" w:rsidP="001E0864">
      <w:pPr>
        <w:suppressAutoHyphens w:val="0"/>
        <w:rPr>
          <w:rFonts w:ascii="Arial Narrow" w:hAnsi="Arial Narrow" w:cs="Arial"/>
          <w:sz w:val="22"/>
          <w:szCs w:val="22"/>
          <w:lang w:val="it-IT" w:eastAsia="en-US"/>
        </w:rPr>
      </w:pPr>
      <w:r w:rsidRPr="001E0864">
        <w:rPr>
          <w:rFonts w:ascii="Arial Narrow" w:hAnsi="Arial Narrow" w:cs="Arial"/>
          <w:sz w:val="22"/>
          <w:szCs w:val="22"/>
          <w:lang w:val="it-IT" w:eastAsia="en-US"/>
        </w:rPr>
        <w:t xml:space="preserve">Nosač po kome se kreće dizalica je INP 240, širina nožice 106 mm. </w:t>
      </w:r>
    </w:p>
    <w:p w:rsidR="001E0864" w:rsidRPr="001E0864" w:rsidRDefault="001E0864" w:rsidP="001E0864">
      <w:pPr>
        <w:suppressAutoHyphens w:val="0"/>
        <w:rPr>
          <w:rFonts w:ascii="Arial Narrow" w:hAnsi="Arial Narrow" w:cs="Arial"/>
          <w:sz w:val="22"/>
          <w:szCs w:val="22"/>
          <w:lang w:val="it-IT" w:eastAsia="en-US"/>
        </w:rPr>
      </w:pP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noProof/>
          <w:sz w:val="22"/>
          <w:szCs w:val="22"/>
          <w:lang w:val="en-US" w:eastAsia="en-US"/>
        </w:rPr>
        <w:drawing>
          <wp:inline distT="0" distB="0" distL="0" distR="0" wp14:anchorId="29759F05" wp14:editId="20624EA5">
            <wp:extent cx="2728876" cy="2838091"/>
            <wp:effectExtent l="19050" t="0" r="0" b="0"/>
            <wp:docPr id="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cstate="print"/>
                    <a:srcRect/>
                    <a:stretch>
                      <a:fillRect/>
                    </a:stretch>
                  </pic:blipFill>
                  <pic:spPr bwMode="auto">
                    <a:xfrm>
                      <a:off x="0" y="0"/>
                      <a:ext cx="2731016" cy="2840316"/>
                    </a:xfrm>
                    <a:prstGeom prst="rect">
                      <a:avLst/>
                    </a:prstGeom>
                    <a:noFill/>
                    <a:ln w="9525">
                      <a:noFill/>
                      <a:miter lim="800000"/>
                      <a:headEnd/>
                      <a:tailEnd/>
                    </a:ln>
                  </pic:spPr>
                </pic:pic>
              </a:graphicData>
            </a:graphic>
          </wp:inline>
        </w:drawing>
      </w:r>
      <w:r w:rsidRPr="001E0864">
        <w:rPr>
          <w:rFonts w:ascii="Arial Narrow" w:hAnsi="Arial Narrow" w:cs="Arial"/>
          <w:noProof/>
          <w:sz w:val="22"/>
          <w:szCs w:val="22"/>
          <w:lang w:val="en-US" w:eastAsia="en-US"/>
        </w:rPr>
        <w:drawing>
          <wp:inline distT="0" distB="0" distL="0" distR="0" wp14:anchorId="766FE2E2" wp14:editId="3D5FFB3A">
            <wp:extent cx="3053714" cy="2734573"/>
            <wp:effectExtent l="19050" t="0" r="0" b="0"/>
            <wp:docPr id="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cstate="print"/>
                    <a:srcRect/>
                    <a:stretch>
                      <a:fillRect/>
                    </a:stretch>
                  </pic:blipFill>
                  <pic:spPr bwMode="auto">
                    <a:xfrm>
                      <a:off x="0" y="0"/>
                      <a:ext cx="3058839" cy="2739163"/>
                    </a:xfrm>
                    <a:prstGeom prst="rect">
                      <a:avLst/>
                    </a:prstGeom>
                    <a:noFill/>
                    <a:ln w="9525">
                      <a:noFill/>
                      <a:miter lim="800000"/>
                      <a:headEnd/>
                      <a:tailEnd/>
                    </a:ln>
                  </pic:spPr>
                </pic:pic>
              </a:graphicData>
            </a:graphic>
          </wp:inline>
        </w:drawing>
      </w:r>
    </w:p>
    <w:p w:rsidR="001E0864" w:rsidRPr="001E0864" w:rsidRDefault="001E0864" w:rsidP="001E0864">
      <w:pPr>
        <w:suppressAutoHyphens w:val="0"/>
        <w:spacing w:before="12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Slika 6.1 Izgled ručne lančane dizalice integrisane sa kolicina na ručni pogon</w:t>
      </w:r>
    </w:p>
    <w:p w:rsidR="001E0864" w:rsidRPr="001E0864" w:rsidRDefault="001E0864" w:rsidP="001E0864">
      <w:pPr>
        <w:suppressAutoHyphens w:val="0"/>
        <w:spacing w:before="120"/>
        <w:jc w:val="center"/>
        <w:rPr>
          <w:rFonts w:ascii="Arial Narrow" w:hAnsi="Arial Narrow" w:cs="Arial"/>
          <w:sz w:val="22"/>
          <w:szCs w:val="22"/>
          <w:lang w:val="en-US" w:eastAsia="en-US"/>
        </w:rPr>
      </w:pPr>
      <w:r w:rsidRPr="001E0864">
        <w:rPr>
          <w:rFonts w:ascii="Arial Narrow" w:hAnsi="Arial Narrow" w:cs="Arial"/>
          <w:noProof/>
          <w:sz w:val="22"/>
          <w:szCs w:val="22"/>
          <w:lang w:val="en-US" w:eastAsia="en-US"/>
        </w:rPr>
        <w:drawing>
          <wp:inline distT="0" distB="0" distL="0" distR="0" wp14:anchorId="2635B51E" wp14:editId="7571F997">
            <wp:extent cx="6120765" cy="1806360"/>
            <wp:effectExtent l="19050" t="0" r="0" b="0"/>
            <wp:docPr id="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 cstate="print"/>
                    <a:srcRect/>
                    <a:stretch>
                      <a:fillRect/>
                    </a:stretch>
                  </pic:blipFill>
                  <pic:spPr bwMode="auto">
                    <a:xfrm>
                      <a:off x="0" y="0"/>
                      <a:ext cx="6120765" cy="1806360"/>
                    </a:xfrm>
                    <a:prstGeom prst="rect">
                      <a:avLst/>
                    </a:prstGeom>
                    <a:noFill/>
                    <a:ln w="9525">
                      <a:noFill/>
                      <a:miter lim="800000"/>
                      <a:headEnd/>
                      <a:tailEnd/>
                    </a:ln>
                  </pic:spPr>
                </pic:pic>
              </a:graphicData>
            </a:graphic>
          </wp:inline>
        </w:drawing>
      </w:r>
    </w:p>
    <w:p w:rsidR="001E0864" w:rsidRPr="001E0864" w:rsidRDefault="001E0864" w:rsidP="001E0864">
      <w:pPr>
        <w:suppressAutoHyphens w:val="0"/>
        <w:spacing w:before="12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Slika 6.2 Podaci o ručnoj lančanoj dizalici integrisanoj sa kolicina na ručni pogon</w:t>
      </w:r>
    </w:p>
    <w:p w:rsidR="001E0864" w:rsidRPr="001E0864" w:rsidRDefault="001E0864" w:rsidP="001E0864">
      <w:pPr>
        <w:suppressAutoHyphens w:val="0"/>
        <w:spacing w:before="120"/>
        <w:rPr>
          <w:rFonts w:ascii="Arial Narrow" w:hAnsi="Arial Narrow" w:cs="Arial"/>
          <w:sz w:val="22"/>
          <w:szCs w:val="22"/>
          <w:lang w:val="en-US" w:eastAsia="en-US"/>
        </w:rPr>
      </w:pPr>
    </w:p>
    <w:p w:rsidR="001E0864" w:rsidRPr="001E0864" w:rsidRDefault="001E0864" w:rsidP="001E0864">
      <w:pPr>
        <w:suppressAutoHyphens w:val="0"/>
        <w:spacing w:before="120"/>
        <w:rPr>
          <w:rFonts w:ascii="Arial Narrow" w:hAnsi="Arial Narrow" w:cs="Arial"/>
          <w:sz w:val="22"/>
          <w:szCs w:val="22"/>
          <w:lang w:val="en-US" w:eastAsia="en-US"/>
        </w:rPr>
      </w:pPr>
      <w:r w:rsidRPr="001E0864">
        <w:rPr>
          <w:rFonts w:ascii="Arial Narrow" w:hAnsi="Arial Narrow" w:cs="Arial"/>
          <w:b/>
          <w:sz w:val="22"/>
          <w:szCs w:val="22"/>
          <w:lang w:val="en-US" w:eastAsia="en-US"/>
        </w:rPr>
        <w:t xml:space="preserve"> 7.0 Podaci o radnoj snazi za vođenje tehnologije i održavanja</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Usvojenim tehničkim rešenjem hranjenja drobilica D1 i D3 u drobilani Drmno, neće se menjati postojeća radna snaga. Potrebno je samo uneti odgovarajuće izmene u tehnologiji rada, u smislu dopreme uglja trakama UZ5.1, UZ5 odnosno trakom TR0. Potrebne su preporuke da se kapacitet dopreme u drobilnau svede na 2000 t/h a eventualno neravnomerno deljenje uglja sipkama S2 će se ublažavati novougrađenim dodavačima, tako da se kapacitet ulaza u drobilice održava na oko 1000 t/h po drobilici. U slučaju kada se izdvaja komadni ugalj, u pogon se može dovoditi i više, oko 2200 do 2300 t/h.</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lastRenderedPageBreak/>
        <w:t>Radnoj snazi će biti potrebna kratkotrajna obuka za sticanje iskustva u postizanju željene brzine pločastih dodavača a nakon toga, proces će se dovesti u uobičajeni tok, kao što je i sada.</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Radna snaga za održavanje će imati odgovarajuću obuku, i pripremu za održavanje novog uređaja - pločastog dodavača koji bude nabavljen. To takođe nije veliki problem za postojeću službu održavanja koja već ima pločaste dodavače u delu procesa gde se izdvaja komadni ugalj.</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b/>
          <w:sz w:val="22"/>
          <w:szCs w:val="22"/>
          <w:lang w:val="en-US" w:eastAsia="en-US"/>
        </w:rPr>
        <w:t>8.0 Organizacija radova i tehnološki redosled izvođenja, normativi radne snage, glavni i potrošni materijal i dr.</w:t>
      </w:r>
    </w:p>
    <w:p w:rsidR="001E0864" w:rsidRPr="001E0864" w:rsidRDefault="001E0864" w:rsidP="001E0864">
      <w:pPr>
        <w:suppressAutoHyphens w:val="0"/>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Za organizaciju radova je važno da se ispuni uslov da se svi radovi na zameni obave u toku godišnjeg remonta koji traje 30 dana.</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To znači da je neophodno izvršiti takvu pripremu radova da je oprema nabavljena i sve sipke izrađene i dopremljene u momentu početka remonta.</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Dalje se posao obavlja ubrzano po unapred pripremljenog dinamici izvođača radova, kako bi se do kraja remonta dodavači pustili u rad i nesmetano prihvatili nastavak proizvodnje izdrobljenog uglja za TE Kostolac „B“.</w:t>
      </w:r>
    </w:p>
    <w:p w:rsidR="001E0864" w:rsidRPr="001E0864" w:rsidRDefault="001E0864" w:rsidP="001E0864">
      <w:pPr>
        <w:suppressAutoHyphens w:val="0"/>
        <w:rPr>
          <w:rFonts w:ascii="Arial" w:hAnsi="Arial" w:cs="Arial"/>
          <w:sz w:val="22"/>
          <w:szCs w:val="22"/>
          <w:lang w:val="en-US" w:eastAsia="en-US"/>
        </w:rPr>
      </w:pPr>
    </w:p>
    <w:p w:rsidR="001E0864" w:rsidRPr="001E0864" w:rsidRDefault="001E0864" w:rsidP="001E0864">
      <w:pPr>
        <w:suppressAutoHyphens w:val="0"/>
        <w:rPr>
          <w:rFonts w:ascii="Arial" w:hAnsi="Arial" w:cs="Arial"/>
          <w:sz w:val="22"/>
          <w:szCs w:val="22"/>
          <w:lang w:val="en-US" w:eastAsia="en-US"/>
        </w:rPr>
      </w:pPr>
    </w:p>
    <w:p w:rsidR="001E0864" w:rsidRPr="001E0864" w:rsidRDefault="001E0864" w:rsidP="001E0864">
      <w:pPr>
        <w:suppressAutoHyphens w:val="0"/>
        <w:spacing w:before="600"/>
        <w:ind w:left="6237"/>
        <w:jc w:val="center"/>
        <w:rPr>
          <w:rFonts w:ascii="Arial Narrow" w:hAnsi="Arial Narrow"/>
          <w:sz w:val="22"/>
          <w:lang w:val="sr-Latn-CS" w:eastAsia="en-US"/>
        </w:rPr>
      </w:pPr>
    </w:p>
    <w:p w:rsidR="001E0864" w:rsidRPr="001E0864" w:rsidRDefault="001E0864" w:rsidP="001E0864">
      <w:pPr>
        <w:suppressAutoHyphens w:val="0"/>
        <w:spacing w:after="120"/>
        <w:ind w:left="6237"/>
        <w:jc w:val="center"/>
        <w:rPr>
          <w:rFonts w:ascii="Arial Narrow" w:hAnsi="Arial Narrow"/>
          <w:sz w:val="22"/>
          <w:lang w:val="sr-Latn-CS" w:eastAsia="en-US"/>
        </w:rPr>
      </w:pPr>
      <w:r w:rsidRPr="001E0864">
        <w:rPr>
          <w:rFonts w:ascii="Arial Narrow" w:hAnsi="Arial Narrow"/>
          <w:sz w:val="22"/>
          <w:lang w:val="sr-Latn-CS" w:eastAsia="en-US"/>
        </w:rPr>
        <w:t>Odgovorni projektant:</w:t>
      </w:r>
    </w:p>
    <w:p w:rsidR="001E0864" w:rsidRPr="001E0864" w:rsidRDefault="001E0864" w:rsidP="001E0864">
      <w:pPr>
        <w:suppressAutoHyphens w:val="0"/>
        <w:spacing w:after="240"/>
        <w:ind w:left="6237"/>
        <w:jc w:val="center"/>
        <w:rPr>
          <w:rFonts w:ascii="Arial Narrow" w:hAnsi="Arial Narrow"/>
          <w:sz w:val="22"/>
          <w:lang w:val="sr-Latn-CS" w:eastAsia="en-US"/>
        </w:rPr>
      </w:pPr>
    </w:p>
    <w:p w:rsidR="001E0864" w:rsidRPr="001E0864" w:rsidRDefault="001E0864" w:rsidP="001E0864">
      <w:pPr>
        <w:pBdr>
          <w:top w:val="single" w:sz="4" w:space="1" w:color="auto"/>
        </w:pBdr>
        <w:suppressAutoHyphens w:val="0"/>
        <w:ind w:left="6237"/>
        <w:jc w:val="center"/>
        <w:rPr>
          <w:rFonts w:ascii="Arial Narrow" w:hAnsi="Arial Narrow"/>
          <w:sz w:val="22"/>
          <w:lang w:val="sr-Latn-CS" w:eastAsia="en-US"/>
        </w:rPr>
      </w:pPr>
      <w:r w:rsidRPr="001E0864">
        <w:rPr>
          <w:rFonts w:ascii="Arial Narrow" w:hAnsi="Arial Narrow"/>
          <w:sz w:val="22"/>
          <w:lang w:val="sr-Latn-CS" w:eastAsia="en-US"/>
        </w:rPr>
        <w:t>Mihailo Canić, dipl.ing.rud.</w:t>
      </w:r>
    </w:p>
    <w:p w:rsidR="001E0864" w:rsidRPr="001E0864" w:rsidRDefault="001E0864" w:rsidP="001E0864">
      <w:pPr>
        <w:suppressAutoHyphens w:val="0"/>
        <w:spacing w:before="600" w:after="120"/>
        <w:ind w:left="6237"/>
        <w:jc w:val="center"/>
        <w:rPr>
          <w:rFonts w:ascii="Arial Narrow" w:hAnsi="Arial Narrow"/>
          <w:sz w:val="22"/>
          <w:lang w:val="sr-Latn-CS" w:eastAsia="en-US"/>
        </w:rPr>
      </w:pPr>
      <w:r w:rsidRPr="001E0864">
        <w:rPr>
          <w:rFonts w:ascii="Arial Narrow" w:hAnsi="Arial Narrow"/>
          <w:sz w:val="22"/>
          <w:lang w:val="sr-Latn-CS" w:eastAsia="en-US"/>
        </w:rPr>
        <w:t>Odgovorni projektant:</w:t>
      </w:r>
    </w:p>
    <w:p w:rsidR="001E0864" w:rsidRPr="001E0864" w:rsidRDefault="001E0864" w:rsidP="001E0864">
      <w:pPr>
        <w:suppressAutoHyphens w:val="0"/>
        <w:spacing w:before="120" w:after="240"/>
        <w:ind w:left="6237"/>
        <w:jc w:val="center"/>
        <w:rPr>
          <w:rFonts w:ascii="Arial Narrow" w:hAnsi="Arial Narrow"/>
          <w:sz w:val="22"/>
          <w:lang w:val="sr-Latn-CS" w:eastAsia="en-US"/>
        </w:rPr>
      </w:pPr>
    </w:p>
    <w:p w:rsidR="001E0864" w:rsidRPr="001E0864" w:rsidRDefault="001E0864" w:rsidP="001E0864">
      <w:pPr>
        <w:pBdr>
          <w:top w:val="single" w:sz="4" w:space="1" w:color="auto"/>
        </w:pBdr>
        <w:suppressAutoHyphens w:val="0"/>
        <w:ind w:left="6237"/>
        <w:jc w:val="center"/>
        <w:rPr>
          <w:rFonts w:ascii="Arial Narrow" w:hAnsi="Arial Narrow"/>
          <w:sz w:val="22"/>
          <w:lang w:val="sr-Latn-CS" w:eastAsia="en-US"/>
        </w:rPr>
      </w:pPr>
      <w:r w:rsidRPr="001E0864">
        <w:rPr>
          <w:rFonts w:ascii="Arial Narrow" w:hAnsi="Arial Narrow"/>
          <w:sz w:val="22"/>
          <w:lang w:val="sr-Latn-CS" w:eastAsia="en-US"/>
        </w:rPr>
        <w:t>Svetislav Petrić,, dipl.ing.maš.</w:t>
      </w: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pBdr>
          <w:bottom w:val="single" w:sz="12" w:space="1" w:color="CCFFFF"/>
        </w:pBdr>
        <w:suppressAutoHyphens w:val="0"/>
        <w:rPr>
          <w:rFonts w:ascii="Arial Narrow" w:hAnsi="Arial Narrow"/>
          <w:sz w:val="22"/>
          <w:lang w:val="sr-Latn-CS" w:eastAsia="en-US"/>
        </w:rPr>
        <w:sectPr w:rsidR="001E0864" w:rsidRPr="001E0864" w:rsidSect="00713FB2">
          <w:headerReference w:type="default" r:id="rId122"/>
          <w:headerReference w:type="first" r:id="rId123"/>
          <w:pgSz w:w="11907" w:h="16834" w:code="9"/>
          <w:pgMar w:top="1440" w:right="1080" w:bottom="1440" w:left="1080" w:header="567" w:footer="567" w:gutter="0"/>
          <w:pgNumType w:start="1" w:chapStyle="1" w:chapSep="emDash"/>
          <w:cols w:space="720"/>
          <w:titlePg/>
        </w:sectPr>
      </w:pPr>
    </w:p>
    <w:p w:rsidR="001E0864" w:rsidRPr="001E0864" w:rsidRDefault="001E0864" w:rsidP="001E0864">
      <w:pPr>
        <w:suppressAutoHyphens w:val="0"/>
        <w:outlineLvl w:val="0"/>
        <w:rPr>
          <w:rFonts w:ascii="Arial Narrow" w:hAnsi="Arial Narrow" w:cs="Arial"/>
          <w:b/>
          <w:szCs w:val="24"/>
          <w:lang w:val="en-US" w:eastAsia="en-US"/>
        </w:rPr>
      </w:pPr>
      <w:r w:rsidRPr="001E0864">
        <w:rPr>
          <w:rFonts w:ascii="Arial Narrow" w:hAnsi="Arial Narrow" w:cs="Arial"/>
          <w:b/>
          <w:szCs w:val="24"/>
          <w:lang w:val="en-US" w:eastAsia="en-US"/>
        </w:rPr>
        <w:lastRenderedPageBreak/>
        <w:t>2.3.1  PRORAČUN PLOČASTOG TRANSPORTERA</w:t>
      </w:r>
    </w:p>
    <w:p w:rsidR="001E0864" w:rsidRPr="001E0864" w:rsidRDefault="001E0864" w:rsidP="001E0864">
      <w:pPr>
        <w:suppressAutoHyphens w:val="0"/>
        <w:ind w:left="720"/>
        <w:jc w:val="both"/>
        <w:rPr>
          <w:rFonts w:ascii="Arial Narrow" w:hAnsi="Arial Narrow" w:cs="Arial"/>
          <w:lang w:val="en-US" w:eastAsia="en-US"/>
        </w:rPr>
      </w:pPr>
    </w:p>
    <w:p w:rsidR="001E0864" w:rsidRPr="001E0864" w:rsidRDefault="001E0864" w:rsidP="001E0864">
      <w:pPr>
        <w:suppressAutoHyphens w:val="0"/>
        <w:jc w:val="both"/>
        <w:outlineLvl w:val="0"/>
        <w:rPr>
          <w:rFonts w:ascii="Arial Narrow" w:hAnsi="Arial Narrow" w:cs="Arial"/>
          <w:b/>
          <w:lang w:val="en-US" w:eastAsia="en-US"/>
        </w:rPr>
      </w:pPr>
      <w:r w:rsidRPr="001E0864">
        <w:rPr>
          <w:rFonts w:ascii="Arial Narrow" w:hAnsi="Arial Narrow" w:cs="Arial"/>
          <w:b/>
          <w:lang w:val="en-US" w:eastAsia="en-US"/>
        </w:rPr>
        <w:t>1.</w:t>
      </w:r>
      <w:r w:rsidRPr="001E0864">
        <w:rPr>
          <w:rFonts w:ascii="Arial Narrow" w:hAnsi="Arial Narrow" w:cs="Arial"/>
          <w:b/>
          <w:lang w:val="en-US" w:eastAsia="en-US"/>
        </w:rPr>
        <w:tab/>
        <w:t>Polazni podaci:</w:t>
      </w:r>
    </w:p>
    <w:p w:rsidR="001E0864" w:rsidRPr="001E0864" w:rsidRDefault="001E0864" w:rsidP="001E0864">
      <w:pPr>
        <w:tabs>
          <w:tab w:val="left" w:pos="5103"/>
        </w:tabs>
        <w:suppressAutoHyphens w:val="0"/>
        <w:ind w:left="1440" w:hanging="306"/>
        <w:jc w:val="both"/>
        <w:rPr>
          <w:rFonts w:ascii="Arial Narrow" w:hAnsi="Arial Narrow" w:cs="Arial"/>
          <w:lang w:val="en-US" w:eastAsia="en-US"/>
        </w:rPr>
      </w:pPr>
      <w:r w:rsidRPr="001E0864">
        <w:rPr>
          <w:rFonts w:ascii="Arial Narrow" w:hAnsi="Arial Narrow" w:cs="Arial"/>
          <w:lang w:val="en-US" w:eastAsia="en-US"/>
        </w:rPr>
        <w:t>-</w:t>
      </w:r>
      <w:r w:rsidRPr="001E0864">
        <w:rPr>
          <w:rFonts w:ascii="Arial Narrow" w:hAnsi="Arial Narrow" w:cs="Arial"/>
          <w:lang w:val="en-US" w:eastAsia="en-US"/>
        </w:rPr>
        <w:tab/>
        <w:t>kapacitet transportera</w:t>
      </w:r>
      <w:r w:rsidRPr="001E0864">
        <w:rPr>
          <w:rFonts w:ascii="Arial Narrow" w:hAnsi="Arial Narrow" w:cs="Arial"/>
          <w:lang w:val="en-US" w:eastAsia="en-US"/>
        </w:rPr>
        <w:tab/>
        <w:t>Q=</w:t>
      </w:r>
      <w:r w:rsidRPr="001E0864">
        <w:rPr>
          <w:rFonts w:ascii="Arial Narrow" w:hAnsi="Arial Narrow" w:cs="Arial"/>
          <w:noProof/>
          <w:lang w:val="en-US" w:eastAsia="en-US"/>
        </w:rPr>
        <w:t>1200</w:t>
      </w:r>
      <w:r w:rsidRPr="001E0864">
        <w:rPr>
          <w:rFonts w:ascii="Arial Narrow" w:hAnsi="Arial Narrow" w:cs="Arial"/>
          <w:lang w:val="en-US" w:eastAsia="en-US"/>
        </w:rPr>
        <w:t xml:space="preserve">t/h </w:t>
      </w:r>
    </w:p>
    <w:p w:rsidR="001E0864" w:rsidRPr="001E0864" w:rsidRDefault="001E0864" w:rsidP="001E0864">
      <w:pPr>
        <w:tabs>
          <w:tab w:val="left" w:pos="5103"/>
        </w:tabs>
        <w:suppressAutoHyphens w:val="0"/>
        <w:ind w:left="1440" w:hanging="306"/>
        <w:rPr>
          <w:rFonts w:ascii="Arial Narrow" w:hAnsi="Arial Narrow" w:cs="Arial"/>
          <w:lang w:val="en-US" w:eastAsia="en-US"/>
        </w:rPr>
      </w:pPr>
      <w:r w:rsidRPr="001E0864">
        <w:rPr>
          <w:rFonts w:ascii="Arial Narrow" w:hAnsi="Arial Narrow" w:cs="Arial"/>
          <w:lang w:val="en-US" w:eastAsia="en-US"/>
        </w:rPr>
        <w:t>-</w:t>
      </w:r>
      <w:r w:rsidRPr="001E0864">
        <w:rPr>
          <w:rFonts w:ascii="Arial Narrow" w:hAnsi="Arial Narrow" w:cs="Arial"/>
          <w:lang w:val="en-US" w:eastAsia="en-US"/>
        </w:rPr>
        <w:tab/>
        <w:t>nasipna težina materijala</w:t>
      </w:r>
      <w:r w:rsidRPr="001E0864">
        <w:rPr>
          <w:rFonts w:ascii="Arial Narrow" w:hAnsi="Arial Narrow" w:cs="Arial"/>
          <w:lang w:val="en-US" w:eastAsia="en-US"/>
        </w:rPr>
        <w:tab/>
      </w:r>
      <w:r w:rsidRPr="001E0864">
        <w:rPr>
          <w:rFonts w:ascii="Arial Narrow" w:hAnsi="Arial Narrow" w:cs="Arial"/>
          <w:lang w:val="en-US" w:eastAsia="en-US"/>
        </w:rPr>
        <w:sym w:font="Symbol" w:char="F072"/>
      </w:r>
      <w:r w:rsidRPr="001E0864">
        <w:rPr>
          <w:rFonts w:ascii="Arial Narrow" w:hAnsi="Arial Narrow" w:cs="Arial"/>
          <w:lang w:val="en-US" w:eastAsia="en-US"/>
        </w:rPr>
        <w:t>=</w:t>
      </w:r>
      <w:r w:rsidRPr="001E0864">
        <w:rPr>
          <w:rFonts w:ascii="Arial Narrow" w:hAnsi="Arial Narrow" w:cs="Arial"/>
          <w:noProof/>
          <w:lang w:val="en-US" w:eastAsia="en-US"/>
        </w:rPr>
        <w:t>0,76</w:t>
      </w:r>
      <w:r w:rsidRPr="001E0864">
        <w:rPr>
          <w:rFonts w:ascii="Arial Narrow" w:hAnsi="Arial Narrow" w:cs="Arial"/>
          <w:lang w:val="en-US" w:eastAsia="en-US"/>
        </w:rPr>
        <w:t>t/m</w:t>
      </w:r>
      <w:r w:rsidRPr="001E0864">
        <w:rPr>
          <w:rFonts w:ascii="Arial Narrow" w:hAnsi="Arial Narrow" w:cs="Arial"/>
          <w:vertAlign w:val="superscript"/>
          <w:lang w:val="en-US" w:eastAsia="en-US"/>
        </w:rPr>
        <w:t>3</w:t>
      </w:r>
    </w:p>
    <w:p w:rsidR="001E0864" w:rsidRPr="001E0864" w:rsidRDefault="001E0864" w:rsidP="001E0864">
      <w:pPr>
        <w:tabs>
          <w:tab w:val="left" w:pos="5103"/>
        </w:tabs>
        <w:suppressAutoHyphens w:val="0"/>
        <w:ind w:left="1440" w:hanging="306"/>
        <w:rPr>
          <w:rFonts w:ascii="Arial Narrow" w:hAnsi="Arial Narrow" w:cs="Arial"/>
          <w:lang w:val="en-US" w:eastAsia="en-US"/>
        </w:rPr>
      </w:pPr>
      <w:r w:rsidRPr="001E0864">
        <w:rPr>
          <w:rFonts w:ascii="Arial Narrow" w:hAnsi="Arial Narrow" w:cs="Arial"/>
          <w:lang w:val="en-US" w:eastAsia="en-US"/>
        </w:rPr>
        <w:t>-</w:t>
      </w:r>
      <w:r w:rsidRPr="001E0864">
        <w:rPr>
          <w:rFonts w:ascii="Arial Narrow" w:hAnsi="Arial Narrow" w:cs="Arial"/>
          <w:lang w:val="en-US" w:eastAsia="en-US"/>
        </w:rPr>
        <w:tab/>
        <w:t>brzina lanca</w:t>
      </w:r>
      <w:r w:rsidRPr="001E0864">
        <w:rPr>
          <w:rFonts w:ascii="Arial Narrow" w:hAnsi="Arial Narrow" w:cs="Arial"/>
          <w:lang w:val="en-US" w:eastAsia="en-US"/>
        </w:rPr>
        <w:tab/>
        <w:t>v=</w:t>
      </w:r>
      <w:r w:rsidRPr="001E0864">
        <w:rPr>
          <w:rFonts w:ascii="Arial Narrow" w:hAnsi="Arial Narrow" w:cs="Arial"/>
          <w:noProof/>
          <w:lang w:val="en-US" w:eastAsia="en-US"/>
        </w:rPr>
        <w:t>0,20</w:t>
      </w:r>
      <w:r w:rsidRPr="001E0864">
        <w:rPr>
          <w:rFonts w:ascii="Arial Narrow" w:hAnsi="Arial Narrow" w:cs="Arial"/>
          <w:lang w:val="en-US" w:eastAsia="en-US"/>
        </w:rPr>
        <w:t>m/s</w:t>
      </w:r>
    </w:p>
    <w:p w:rsidR="001E0864" w:rsidRPr="001E0864" w:rsidRDefault="001E0864" w:rsidP="001E0864">
      <w:pPr>
        <w:tabs>
          <w:tab w:val="left" w:pos="5103"/>
        </w:tabs>
        <w:suppressAutoHyphens w:val="0"/>
        <w:ind w:left="1440" w:hanging="306"/>
        <w:jc w:val="both"/>
        <w:rPr>
          <w:rFonts w:ascii="Arial Narrow" w:hAnsi="Arial Narrow" w:cs="Arial"/>
          <w:lang w:val="en-US" w:eastAsia="en-US"/>
        </w:rPr>
      </w:pPr>
      <w:r w:rsidRPr="001E0864">
        <w:rPr>
          <w:rFonts w:ascii="Arial Narrow" w:hAnsi="Arial Narrow" w:cs="Arial"/>
          <w:lang w:val="en-US" w:eastAsia="en-US"/>
        </w:rPr>
        <w:t>-</w:t>
      </w:r>
      <w:r w:rsidRPr="001E0864">
        <w:rPr>
          <w:rFonts w:ascii="Arial Narrow" w:hAnsi="Arial Narrow" w:cs="Arial"/>
          <w:lang w:val="en-US" w:eastAsia="en-US"/>
        </w:rPr>
        <w:tab/>
        <w:t>dužina transportera</w:t>
      </w:r>
      <w:r w:rsidRPr="001E0864">
        <w:rPr>
          <w:rFonts w:ascii="Arial Narrow" w:hAnsi="Arial Narrow" w:cs="Arial"/>
          <w:lang w:val="en-US" w:eastAsia="en-US"/>
        </w:rPr>
        <w:tab/>
        <w:t>L=</w:t>
      </w:r>
      <w:r w:rsidRPr="001E0864">
        <w:rPr>
          <w:rFonts w:ascii="Arial Narrow" w:hAnsi="Arial Narrow" w:cs="Arial"/>
          <w:noProof/>
          <w:lang w:val="en-US" w:eastAsia="en-US"/>
        </w:rPr>
        <w:t>6,5</w:t>
      </w:r>
      <w:r w:rsidRPr="001E0864">
        <w:rPr>
          <w:rFonts w:ascii="Arial Narrow" w:hAnsi="Arial Narrow" w:cs="Arial"/>
          <w:lang w:val="en-US" w:eastAsia="en-US"/>
        </w:rPr>
        <w:t xml:space="preserve">m </w:t>
      </w:r>
    </w:p>
    <w:p w:rsidR="001E0864" w:rsidRPr="001E0864" w:rsidRDefault="001E0864" w:rsidP="001E0864">
      <w:pPr>
        <w:tabs>
          <w:tab w:val="left" w:pos="5103"/>
        </w:tabs>
        <w:suppressAutoHyphens w:val="0"/>
        <w:ind w:left="1440" w:hanging="306"/>
        <w:jc w:val="both"/>
        <w:rPr>
          <w:rFonts w:ascii="Arial Narrow" w:hAnsi="Arial Narrow" w:cs="Arial"/>
          <w:lang w:val="en-US" w:eastAsia="en-US"/>
        </w:rPr>
      </w:pPr>
      <w:r w:rsidRPr="001E0864">
        <w:rPr>
          <w:rFonts w:ascii="Arial Narrow" w:hAnsi="Arial Narrow" w:cs="Arial"/>
          <w:lang w:val="en-US" w:eastAsia="en-US"/>
        </w:rPr>
        <w:t>-</w:t>
      </w:r>
      <w:r w:rsidRPr="001E0864">
        <w:rPr>
          <w:rFonts w:ascii="Arial Narrow" w:hAnsi="Arial Narrow" w:cs="Arial"/>
          <w:lang w:val="en-US" w:eastAsia="en-US"/>
        </w:rPr>
        <w:tab/>
        <w:t>visina dizanja materijala</w:t>
      </w:r>
      <w:r w:rsidRPr="001E0864">
        <w:rPr>
          <w:rFonts w:ascii="Arial Narrow" w:hAnsi="Arial Narrow" w:cs="Arial"/>
          <w:lang w:val="en-US" w:eastAsia="en-US"/>
        </w:rPr>
        <w:tab/>
        <w:t>H=</w:t>
      </w:r>
      <w:r w:rsidRPr="001E0864">
        <w:rPr>
          <w:rFonts w:ascii="Arial Narrow" w:hAnsi="Arial Narrow" w:cs="Arial"/>
          <w:noProof/>
          <w:lang w:val="en-US" w:eastAsia="en-US"/>
        </w:rPr>
        <w:t>0,0</w:t>
      </w:r>
      <w:r w:rsidRPr="001E0864">
        <w:rPr>
          <w:rFonts w:ascii="Arial Narrow" w:hAnsi="Arial Narrow" w:cs="Arial"/>
          <w:lang w:val="en-US" w:eastAsia="en-US"/>
        </w:rPr>
        <w:t>m</w:t>
      </w:r>
    </w:p>
    <w:p w:rsidR="001E0864" w:rsidRPr="001E0864" w:rsidRDefault="001E0864" w:rsidP="001E0864">
      <w:pPr>
        <w:tabs>
          <w:tab w:val="left" w:pos="5103"/>
        </w:tabs>
        <w:suppressAutoHyphens w:val="0"/>
        <w:ind w:left="1440" w:hanging="306"/>
        <w:jc w:val="both"/>
        <w:rPr>
          <w:rFonts w:ascii="Arial Narrow" w:hAnsi="Arial Narrow" w:cs="Arial"/>
          <w:lang w:val="en-US" w:eastAsia="en-US"/>
        </w:rPr>
      </w:pPr>
      <w:r w:rsidRPr="001E0864">
        <w:rPr>
          <w:rFonts w:ascii="Arial Narrow" w:hAnsi="Arial Narrow" w:cs="Arial"/>
          <w:lang w:val="en-US" w:eastAsia="en-US"/>
        </w:rPr>
        <w:t>-</w:t>
      </w:r>
      <w:r w:rsidRPr="001E0864">
        <w:rPr>
          <w:rFonts w:ascii="Arial Narrow" w:hAnsi="Arial Narrow" w:cs="Arial"/>
          <w:lang w:val="en-US" w:eastAsia="en-US"/>
        </w:rPr>
        <w:tab/>
        <w:t>nagib transportera</w:t>
      </w:r>
      <w:r w:rsidRPr="001E0864">
        <w:rPr>
          <w:rFonts w:ascii="Arial Narrow" w:hAnsi="Arial Narrow" w:cs="Arial"/>
          <w:lang w:val="en-US" w:eastAsia="en-US"/>
        </w:rPr>
        <w:tab/>
      </w:r>
      <w:r w:rsidRPr="001E0864">
        <w:rPr>
          <w:rFonts w:ascii="Arial Narrow" w:hAnsi="Arial Narrow" w:cs="Arial"/>
          <w:noProof/>
          <w:lang w:val="en-US" w:eastAsia="en-US"/>
        </w:rPr>
        <w:t>0,00</w:t>
      </w:r>
      <w:r w:rsidRPr="001E0864">
        <w:rPr>
          <w:rFonts w:ascii="Arial Narrow" w:hAnsi="Arial Narrow" w:cs="Arial"/>
          <w:lang w:val="en-US" w:eastAsia="en-US"/>
        </w:rPr>
        <w:sym w:font="Symbol" w:char="F0B0"/>
      </w:r>
    </w:p>
    <w:p w:rsidR="001E0864" w:rsidRPr="001E0864" w:rsidRDefault="001E0864" w:rsidP="001E0864">
      <w:pPr>
        <w:suppressAutoHyphens w:val="0"/>
        <w:jc w:val="both"/>
        <w:rPr>
          <w:rFonts w:ascii="Arial Narrow" w:hAnsi="Arial Narrow" w:cs="Arial"/>
          <w:lang w:val="en-US" w:eastAsia="en-US"/>
        </w:rPr>
      </w:pPr>
    </w:p>
    <w:p w:rsidR="001E0864" w:rsidRPr="001E0864" w:rsidRDefault="001E0864" w:rsidP="001E0864">
      <w:pPr>
        <w:suppressAutoHyphens w:val="0"/>
        <w:spacing w:after="240"/>
        <w:jc w:val="both"/>
        <w:outlineLvl w:val="0"/>
        <w:rPr>
          <w:rFonts w:ascii="Arial Narrow" w:hAnsi="Arial Narrow" w:cs="Arial"/>
          <w:b/>
          <w:lang w:val="en-US" w:eastAsia="en-US"/>
        </w:rPr>
      </w:pPr>
      <w:r w:rsidRPr="001E0864">
        <w:rPr>
          <w:rFonts w:ascii="Arial Narrow" w:hAnsi="Arial Narrow" w:cs="Arial"/>
          <w:b/>
          <w:lang w:val="en-US" w:eastAsia="en-US"/>
        </w:rPr>
        <w:t>2.</w:t>
      </w:r>
      <w:r w:rsidRPr="001E0864">
        <w:rPr>
          <w:rFonts w:ascii="Arial Narrow" w:hAnsi="Arial Narrow" w:cs="Arial"/>
          <w:b/>
          <w:lang w:val="en-US" w:eastAsia="en-US"/>
        </w:rPr>
        <w:tab/>
        <w:t>Površina poprečnog preseka materijala</w:t>
      </w:r>
    </w:p>
    <w:p w:rsidR="001E0864" w:rsidRPr="001E0864" w:rsidRDefault="001E0864" w:rsidP="001E0864">
      <w:pPr>
        <w:tabs>
          <w:tab w:val="left" w:pos="5103"/>
        </w:tabs>
        <w:suppressAutoHyphens w:val="0"/>
        <w:spacing w:after="240"/>
        <w:ind w:left="1440" w:hanging="720"/>
        <w:jc w:val="both"/>
        <w:rPr>
          <w:rFonts w:ascii="Arial Narrow" w:hAnsi="Arial Narrow" w:cs="Arial"/>
          <w:lang w:val="en-US" w:eastAsia="en-US"/>
        </w:rPr>
      </w:pPr>
      <m:oMathPara>
        <m:oMathParaPr>
          <m:jc m:val="left"/>
        </m:oMathParaPr>
        <m:oMath>
          <m:r>
            <w:rPr>
              <w:rFonts w:ascii="Cambria Math" w:hAnsi="Cambria Math" w:cs="Arial"/>
              <w:lang w:val="en-US" w:eastAsia="en-US"/>
            </w:rPr>
            <m:t>A=</m:t>
          </m:r>
          <m:f>
            <m:fPr>
              <m:ctrlPr>
                <w:rPr>
                  <w:rFonts w:ascii="Cambria Math" w:hAnsi="Cambria Math" w:cs="Arial"/>
                  <w:i/>
                  <w:lang w:val="en-US" w:eastAsia="en-US"/>
                </w:rPr>
              </m:ctrlPr>
            </m:fPr>
            <m:num>
              <m:r>
                <w:rPr>
                  <w:rFonts w:ascii="Cambria Math" w:hAnsi="Cambria Math" w:cs="Arial"/>
                  <w:lang w:val="en-US" w:eastAsia="en-US"/>
                </w:rPr>
                <m:t>Q</m:t>
              </m:r>
            </m:num>
            <m:den>
              <m:r>
                <w:rPr>
                  <w:rFonts w:ascii="Cambria Math" w:hAnsi="Cambria Math" w:cs="Arial"/>
                  <w:lang w:val="en-US" w:eastAsia="en-US"/>
                </w:rPr>
                <m:t>3600∙ρ∙v</m:t>
              </m:r>
            </m:den>
          </m:f>
          <m:r>
            <w:rPr>
              <w:rFonts w:ascii="Cambria Math" w:hAnsi="Cambria Math" w:cs="Arial"/>
              <w:lang w:val="en-US" w:eastAsia="en-US"/>
            </w:rPr>
            <m:t>=</m:t>
          </m:r>
          <m:f>
            <m:fPr>
              <m:ctrlPr>
                <w:rPr>
                  <w:rFonts w:ascii="Cambria Math" w:hAnsi="Cambria Math" w:cs="Arial"/>
                  <w:i/>
                  <w:vertAlign w:val="superscript"/>
                  <w:lang w:val="en-US" w:eastAsia="en-US"/>
                </w:rPr>
              </m:ctrlPr>
            </m:fPr>
            <m:num>
              <m:r>
                <m:rPr>
                  <m:sty m:val="p"/>
                </m:rPr>
                <w:rPr>
                  <w:rFonts w:ascii="Cambria Math" w:hAnsi="Cambria Math" w:cs="Arial"/>
                  <w:noProof/>
                  <w:lang w:val="en-US" w:eastAsia="en-US"/>
                </w:rPr>
                <m:t>1200</m:t>
              </m:r>
            </m:num>
            <m:den>
              <m:r>
                <w:rPr>
                  <w:rFonts w:ascii="Cambria Math" w:hAnsi="Cambria Math" w:cs="Arial"/>
                  <w:vertAlign w:val="superscript"/>
                  <w:lang w:val="en-US" w:eastAsia="en-US"/>
                </w:rPr>
                <m:t>3600∙</m:t>
              </m:r>
              <m:r>
                <m:rPr>
                  <m:sty m:val="p"/>
                </m:rPr>
                <w:rPr>
                  <w:rFonts w:ascii="Cambria Math" w:hAnsi="Cambria Math" w:cs="Arial"/>
                  <w:noProof/>
                  <w:lang w:val="en-US" w:eastAsia="en-US"/>
                </w:rPr>
                <m:t>0,76</m:t>
              </m:r>
              <m:r>
                <w:rPr>
                  <w:rFonts w:ascii="Cambria Math" w:hAnsi="Cambria Math" w:cs="Arial"/>
                  <w:vertAlign w:val="superscript"/>
                  <w:lang w:val="en-US" w:eastAsia="en-US"/>
                </w:rPr>
                <m:t>∙</m:t>
              </m:r>
              <m:r>
                <m:rPr>
                  <m:sty m:val="p"/>
                </m:rPr>
                <w:rPr>
                  <w:rFonts w:ascii="Cambria Math" w:hAnsi="Cambria Math" w:cs="Arial"/>
                  <w:noProof/>
                  <w:lang w:val="en-US" w:eastAsia="en-US"/>
                </w:rPr>
                <m:t>0,20</m:t>
              </m:r>
            </m:den>
          </m:f>
          <m:r>
            <w:rPr>
              <w:rFonts w:ascii="Cambria Math" w:hAnsi="Cambria Math" w:cs="Arial"/>
              <w:vertAlign w:val="superscript"/>
              <w:lang w:val="en-US" w:eastAsia="en-US"/>
            </w:rPr>
            <m:t>=</m:t>
          </m:r>
          <m:r>
            <m:rPr>
              <m:sty m:val="p"/>
            </m:rPr>
            <w:rPr>
              <w:rFonts w:ascii="Cambria Math" w:hAnsi="Cambria Math" w:cs="Arial"/>
              <w:noProof/>
              <w:lang w:val="en-US" w:eastAsia="en-US"/>
            </w:rPr>
            <m:t>2,193</m:t>
          </m:r>
          <m:sSup>
            <m:sSupPr>
              <m:ctrlPr>
                <w:rPr>
                  <w:rFonts w:ascii="Cambria Math" w:hAnsi="Cambria Math" w:cs="Arial"/>
                  <w:vertAlign w:val="superscript"/>
                  <w:lang w:val="en-US" w:eastAsia="en-US"/>
                </w:rPr>
              </m:ctrlPr>
            </m:sSupPr>
            <m:e>
              <m:r>
                <m:rPr>
                  <m:sty m:val="p"/>
                </m:rPr>
                <w:rPr>
                  <w:rFonts w:ascii="Cambria Math" w:hAnsi="Cambria Math" w:cs="Arial"/>
                  <w:vertAlign w:val="superscript"/>
                  <w:lang w:val="en-US" w:eastAsia="en-US"/>
                </w:rPr>
                <m:t>m</m:t>
              </m:r>
            </m:e>
            <m:sup>
              <m:r>
                <m:rPr>
                  <m:sty m:val="p"/>
                </m:rPr>
                <w:rPr>
                  <w:rFonts w:ascii="Cambria Math" w:hAnsi="Cambria Math" w:cs="Arial"/>
                  <w:vertAlign w:val="superscript"/>
                  <w:lang w:val="en-US" w:eastAsia="en-US"/>
                </w:rPr>
                <m:t>2</m:t>
              </m:r>
            </m:sup>
          </m:sSup>
        </m:oMath>
      </m:oMathPara>
    </w:p>
    <w:p w:rsidR="001E0864" w:rsidRPr="001E0864" w:rsidRDefault="001E0864" w:rsidP="001E0864">
      <w:pPr>
        <w:suppressAutoHyphens w:val="0"/>
        <w:jc w:val="both"/>
        <w:outlineLvl w:val="0"/>
        <w:rPr>
          <w:rFonts w:ascii="Arial Narrow" w:hAnsi="Arial Narrow" w:cs="Arial"/>
          <w:b/>
          <w:vertAlign w:val="superscript"/>
          <w:lang w:val="en-US" w:eastAsia="en-US"/>
        </w:rPr>
      </w:pPr>
      <w:r w:rsidRPr="001E0864">
        <w:rPr>
          <w:rFonts w:ascii="Arial Narrow" w:hAnsi="Arial Narrow" w:cs="Arial"/>
          <w:b/>
          <w:lang w:val="en-US" w:eastAsia="en-US"/>
        </w:rPr>
        <w:t>3.</w:t>
      </w:r>
      <w:r w:rsidRPr="001E0864">
        <w:rPr>
          <w:rFonts w:ascii="Arial Narrow" w:hAnsi="Arial Narrow" w:cs="Arial"/>
          <w:b/>
          <w:lang w:val="en-US" w:eastAsia="en-US"/>
        </w:rPr>
        <w:tab/>
        <w:t>Širina trake</w:t>
      </w:r>
    </w:p>
    <w:p w:rsidR="001E0864" w:rsidRPr="001E0864" w:rsidRDefault="001E0864" w:rsidP="001E0864">
      <w:pPr>
        <w:suppressAutoHyphens w:val="0"/>
        <w:rPr>
          <w:rFonts w:ascii="Arial Narrow" w:hAnsi="Arial Narrow"/>
          <w:sz w:val="22"/>
          <w:lang w:val="en-US" w:eastAsia="en-US"/>
        </w:rPr>
      </w:pPr>
    </w:p>
    <w:p w:rsidR="001E0864" w:rsidRPr="001E0864" w:rsidRDefault="001E0864" w:rsidP="001E0864">
      <w:pPr>
        <w:suppressAutoHyphens w:val="0"/>
        <w:ind w:firstLine="720"/>
        <w:rPr>
          <w:rFonts w:ascii="Arial Narrow" w:hAnsi="Arial Narrow"/>
          <w:sz w:val="22"/>
          <w:lang w:val="en-US" w:eastAsia="en-US"/>
        </w:rPr>
      </w:pPr>
      <w:r w:rsidRPr="001E0864">
        <w:rPr>
          <w:rFonts w:ascii="Arial Narrow" w:hAnsi="Arial Narrow"/>
          <w:sz w:val="22"/>
          <w:lang w:val="en-US" w:eastAsia="en-US"/>
        </w:rPr>
        <w:t>Usvaja se da je širina transportovanog materijala B=</w:t>
      </w:r>
      <w:r w:rsidRPr="001E0864">
        <w:rPr>
          <w:rFonts w:ascii="Arial Narrow" w:hAnsi="Arial Narrow"/>
          <w:noProof/>
          <w:sz w:val="22"/>
          <w:lang w:val="en-US" w:eastAsia="en-US"/>
        </w:rPr>
        <w:t>2000</w:t>
      </w:r>
      <w:r w:rsidRPr="001E0864">
        <w:rPr>
          <w:rFonts w:ascii="Arial Narrow" w:hAnsi="Arial Narrow"/>
          <w:sz w:val="22"/>
          <w:lang w:val="en-US" w:eastAsia="en-US"/>
        </w:rPr>
        <w:t xml:space="preserve"> mm.</w:t>
      </w:r>
    </w:p>
    <w:p w:rsidR="001E0864" w:rsidRPr="001E0864" w:rsidRDefault="001E0864" w:rsidP="001E0864">
      <w:pPr>
        <w:suppressAutoHyphens w:val="0"/>
        <w:ind w:firstLine="720"/>
        <w:rPr>
          <w:rFonts w:ascii="Arial Narrow" w:hAnsi="Arial Narrow"/>
          <w:sz w:val="22"/>
          <w:lang w:val="en-US" w:eastAsia="en-US"/>
        </w:rPr>
      </w:pPr>
    </w:p>
    <w:p w:rsidR="001E0864" w:rsidRPr="001E0864" w:rsidRDefault="001E0864" w:rsidP="001E0864">
      <w:pPr>
        <w:suppressAutoHyphens w:val="0"/>
        <w:rPr>
          <w:rFonts w:ascii="Arial Narrow" w:hAnsi="Arial Narrow"/>
          <w:sz w:val="22"/>
          <w:lang w:val="en-US" w:eastAsia="en-US"/>
        </w:rPr>
      </w:pPr>
    </w:p>
    <w:p w:rsidR="001E0864" w:rsidRPr="001E0864" w:rsidRDefault="001E0864" w:rsidP="001E0864">
      <w:pPr>
        <w:suppressAutoHyphens w:val="0"/>
        <w:jc w:val="both"/>
        <w:outlineLvl w:val="0"/>
        <w:rPr>
          <w:rFonts w:ascii="Arial Narrow" w:hAnsi="Arial Narrow" w:cs="Arial"/>
          <w:b/>
          <w:vertAlign w:val="superscript"/>
          <w:lang w:val="en-US" w:eastAsia="en-US"/>
        </w:rPr>
      </w:pPr>
      <w:r w:rsidRPr="001E0864">
        <w:rPr>
          <w:rFonts w:ascii="Arial Narrow" w:hAnsi="Arial Narrow" w:cs="Arial"/>
          <w:b/>
          <w:lang w:val="en-US" w:eastAsia="en-US"/>
        </w:rPr>
        <w:t>4.</w:t>
      </w:r>
      <w:r w:rsidRPr="001E0864">
        <w:rPr>
          <w:rFonts w:ascii="Arial Narrow" w:hAnsi="Arial Narrow" w:cs="Arial"/>
          <w:b/>
          <w:lang w:val="en-US" w:eastAsia="en-US"/>
        </w:rPr>
        <w:tab/>
        <w:t>Visina materijala</w:t>
      </w:r>
    </w:p>
    <w:p w:rsidR="001E0864" w:rsidRPr="001E0864" w:rsidRDefault="001E0864" w:rsidP="001E0864">
      <w:pPr>
        <w:suppressAutoHyphens w:val="0"/>
        <w:rPr>
          <w:rFonts w:ascii="Arial Narrow" w:hAnsi="Arial Narrow"/>
          <w:sz w:val="22"/>
          <w:lang w:val="en-US" w:eastAsia="en-US"/>
        </w:rPr>
      </w:pPr>
    </w:p>
    <w:p w:rsidR="001E0864" w:rsidRPr="001E0864" w:rsidRDefault="001E0864" w:rsidP="001E0864">
      <w:pPr>
        <w:suppressAutoHyphens w:val="0"/>
        <w:spacing w:after="240"/>
        <w:rPr>
          <w:rFonts w:ascii="Arial Narrow" w:hAnsi="Arial Narrow"/>
          <w:sz w:val="22"/>
          <w:lang w:val="en-US" w:eastAsia="en-US"/>
        </w:rPr>
      </w:pPr>
      <w:r w:rsidRPr="001E0864">
        <w:rPr>
          <w:rFonts w:ascii="Arial Narrow" w:hAnsi="Arial Narrow"/>
          <w:sz w:val="22"/>
          <w:lang w:val="en-US" w:eastAsia="en-US"/>
        </w:rPr>
        <w:tab/>
        <w:t>Na osnovu površine poprećnog preseka materijal i usvojene širine materijala se dobija:</w:t>
      </w:r>
    </w:p>
    <w:p w:rsidR="001E0864" w:rsidRPr="001E0864" w:rsidRDefault="001E0864" w:rsidP="001E0864">
      <w:pPr>
        <w:suppressAutoHyphens w:val="0"/>
        <w:rPr>
          <w:rFonts w:ascii="Arial Narrow" w:hAnsi="Arial Narrow"/>
          <w:sz w:val="22"/>
          <w:lang w:val="en-US" w:eastAsia="en-US"/>
        </w:rPr>
      </w:pPr>
      <m:oMathPara>
        <m:oMath>
          <m:r>
            <w:rPr>
              <w:rFonts w:ascii="Cambria Math" w:hAnsi="Cambria Math"/>
              <w:sz w:val="22"/>
              <w:lang w:val="en-US" w:eastAsia="en-US"/>
            </w:rPr>
            <m:t>H=</m:t>
          </m:r>
          <m:f>
            <m:fPr>
              <m:ctrlPr>
                <w:rPr>
                  <w:rFonts w:ascii="Cambria Math" w:hAnsi="Cambria Math"/>
                  <w:i/>
                  <w:sz w:val="22"/>
                  <w:lang w:val="en-US" w:eastAsia="en-US"/>
                </w:rPr>
              </m:ctrlPr>
            </m:fPr>
            <m:num>
              <m:r>
                <w:rPr>
                  <w:rFonts w:ascii="Cambria Math" w:hAnsi="Cambria Math"/>
                  <w:sz w:val="22"/>
                  <w:lang w:val="en-US" w:eastAsia="en-US"/>
                </w:rPr>
                <m:t>A</m:t>
              </m:r>
            </m:num>
            <m:den>
              <m:r>
                <w:rPr>
                  <w:rFonts w:ascii="Cambria Math" w:hAnsi="Cambria Math"/>
                  <w:sz w:val="22"/>
                  <w:lang w:val="en-US" w:eastAsia="en-US"/>
                </w:rPr>
                <m:t>B</m:t>
              </m:r>
            </m:den>
          </m:f>
          <m:r>
            <w:rPr>
              <w:rFonts w:ascii="Cambria Math" w:hAnsi="Cambria Math"/>
              <w:sz w:val="22"/>
              <w:lang w:val="en-US" w:eastAsia="en-US"/>
            </w:rPr>
            <m:t>=</m:t>
          </m:r>
          <m:f>
            <m:fPr>
              <m:ctrlPr>
                <w:rPr>
                  <w:rFonts w:ascii="Cambria Math" w:hAnsi="Cambria Math"/>
                  <w:i/>
                  <w:sz w:val="22"/>
                  <w:lang w:val="en-US" w:eastAsia="en-US"/>
                </w:rPr>
              </m:ctrlPr>
            </m:fPr>
            <m:num>
              <m:r>
                <w:rPr>
                  <w:rFonts w:ascii="Cambria Math" w:hAnsi="Cambria Math"/>
                  <w:sz w:val="22"/>
                  <w:lang w:val="en-US" w:eastAsia="en-US"/>
                </w:rPr>
                <m:t>2193</m:t>
              </m:r>
            </m:num>
            <m:den>
              <m:r>
                <w:rPr>
                  <w:rFonts w:ascii="Cambria Math" w:hAnsi="Cambria Math"/>
                  <w:sz w:val="22"/>
                  <w:lang w:val="en-US" w:eastAsia="en-US"/>
                </w:rPr>
                <m:t>2000</m:t>
              </m:r>
            </m:den>
          </m:f>
          <m:r>
            <w:rPr>
              <w:rFonts w:ascii="Cambria Math" w:hAnsi="Cambria Math"/>
              <w:sz w:val="22"/>
              <w:lang w:val="en-US" w:eastAsia="en-US"/>
            </w:rPr>
            <m:t>=1,09</m:t>
          </m:r>
          <m:r>
            <m:rPr>
              <m:sty m:val="p"/>
            </m:rPr>
            <w:rPr>
              <w:rFonts w:ascii="Cambria Math" w:hAnsi="Cambria Math"/>
              <w:sz w:val="22"/>
              <w:lang w:val="en-US" w:eastAsia="en-US"/>
            </w:rPr>
            <m:t>m</m:t>
          </m:r>
        </m:oMath>
      </m:oMathPara>
    </w:p>
    <w:p w:rsidR="001E0864" w:rsidRPr="001E0864" w:rsidRDefault="001E0864" w:rsidP="001E0864">
      <w:pPr>
        <w:suppressAutoHyphens w:val="0"/>
        <w:rPr>
          <w:rFonts w:ascii="Arial Narrow" w:hAnsi="Arial Narrow"/>
          <w:sz w:val="22"/>
          <w:lang w:val="en-US" w:eastAsia="en-US"/>
        </w:rPr>
      </w:pPr>
      <w:r w:rsidRPr="001E0864">
        <w:rPr>
          <w:rFonts w:ascii="Arial Narrow" w:hAnsi="Arial Narrow"/>
          <w:sz w:val="22"/>
          <w:lang w:val="en-US" w:eastAsia="en-US"/>
        </w:rPr>
        <w:t xml:space="preserve"> </w:t>
      </w:r>
    </w:p>
    <w:p w:rsidR="001E0864" w:rsidRPr="001E0864" w:rsidRDefault="001E0864" w:rsidP="001E0864">
      <w:pPr>
        <w:suppressAutoHyphens w:val="0"/>
        <w:ind w:left="709" w:hanging="709"/>
        <w:jc w:val="both"/>
        <w:rPr>
          <w:rFonts w:ascii="Arial Narrow" w:hAnsi="Arial Narrow" w:cs="Arial"/>
          <w:b/>
          <w:lang w:val="en-US" w:eastAsia="en-US"/>
        </w:rPr>
      </w:pPr>
      <w:r w:rsidRPr="001E0864">
        <w:rPr>
          <w:rFonts w:ascii="Arial Narrow" w:hAnsi="Arial Narrow" w:cs="Arial"/>
          <w:b/>
          <w:lang w:val="en-US" w:eastAsia="en-US"/>
        </w:rPr>
        <w:t>5.</w:t>
      </w:r>
      <w:r w:rsidRPr="001E0864">
        <w:rPr>
          <w:rFonts w:ascii="Arial Narrow" w:hAnsi="Arial Narrow" w:cs="Arial"/>
          <w:b/>
          <w:lang w:val="en-US" w:eastAsia="en-US"/>
        </w:rPr>
        <w:tab/>
        <w:t>Snaga pogona transportera</w:t>
      </w:r>
    </w:p>
    <w:p w:rsidR="001E0864" w:rsidRPr="001E0864" w:rsidRDefault="001E0864" w:rsidP="001E0864">
      <w:pPr>
        <w:suppressAutoHyphens w:val="0"/>
        <w:spacing w:after="240"/>
        <w:ind w:left="1440" w:hanging="720"/>
        <w:jc w:val="both"/>
        <w:rPr>
          <w:rFonts w:ascii="Arial Narrow" w:hAnsi="Arial Narrow" w:cs="Arial"/>
          <w:lang w:val="en-US" w:eastAsia="en-US"/>
        </w:rPr>
      </w:pPr>
      <w:r w:rsidRPr="001E0864">
        <w:rPr>
          <w:rFonts w:ascii="Arial Narrow" w:hAnsi="Arial Narrow" w:cs="Arial"/>
          <w:lang w:val="en-US" w:eastAsia="en-US"/>
        </w:rPr>
        <w:t>-  vučna sila na obodu pogonskog lančanika</w:t>
      </w:r>
    </w:p>
    <w:p w:rsidR="001E0864" w:rsidRPr="001E0864" w:rsidRDefault="00DB2FFF" w:rsidP="001E0864">
      <w:pPr>
        <w:suppressAutoHyphens w:val="0"/>
        <w:ind w:left="1440"/>
        <w:jc w:val="both"/>
        <w:rPr>
          <w:rFonts w:ascii="Arial Narrow" w:hAnsi="Arial Narrow" w:cs="Arial"/>
          <w:position w:val="-30"/>
          <w:lang w:val="en-US" w:eastAsia="en-US"/>
        </w:rPr>
      </w:pPr>
      <m:oMathPara>
        <m:oMathParaPr>
          <m:jc m:val="left"/>
        </m:oMathParaPr>
        <m:oMath>
          <m:sSub>
            <m:sSubPr>
              <m:ctrlPr>
                <w:rPr>
                  <w:rFonts w:ascii="Cambria Math" w:hAnsi="Cambria Math" w:cs="Arial"/>
                  <w:i/>
                  <w:lang w:val="en-US" w:eastAsia="en-US"/>
                </w:rPr>
              </m:ctrlPr>
            </m:sSubPr>
            <m:e>
              <m:r>
                <w:rPr>
                  <w:rFonts w:ascii="Cambria Math" w:hAnsi="Cambria Math" w:cs="Arial"/>
                  <w:lang w:val="en-US" w:eastAsia="en-US"/>
                </w:rPr>
                <m:t>F</m:t>
              </m:r>
            </m:e>
            <m:sub>
              <m:r>
                <w:rPr>
                  <w:rFonts w:ascii="Cambria Math" w:hAnsi="Cambria Math" w:cs="Arial"/>
                  <w:lang w:val="en-US" w:eastAsia="en-US"/>
                </w:rPr>
                <m:t>bo</m:t>
              </m:r>
            </m:sub>
          </m:sSub>
          <m:r>
            <w:rPr>
              <w:rFonts w:ascii="Cambria Math" w:hAnsi="Cambria Math" w:cs="Arial"/>
              <w:lang w:val="en-US" w:eastAsia="en-US"/>
            </w:rPr>
            <m:t>=c∙t∙L∙</m:t>
          </m:r>
          <m:d>
            <m:dPr>
              <m:ctrlPr>
                <w:rPr>
                  <w:rFonts w:ascii="Cambria Math" w:hAnsi="Cambria Math" w:cs="Arial"/>
                  <w:i/>
                  <w:lang w:val="en-US" w:eastAsia="en-US"/>
                </w:rPr>
              </m:ctrlPr>
            </m:dPr>
            <m:e>
              <m:sSub>
                <m:sSubPr>
                  <m:ctrlPr>
                    <w:rPr>
                      <w:rFonts w:ascii="Cambria Math" w:hAnsi="Cambria Math" w:cs="Arial"/>
                      <w:i/>
                      <w:lang w:val="en-US" w:eastAsia="en-US"/>
                    </w:rPr>
                  </m:ctrlPr>
                </m:sSubPr>
                <m:e>
                  <m:r>
                    <w:rPr>
                      <w:rFonts w:ascii="Cambria Math" w:hAnsi="Cambria Math" w:cs="Arial"/>
                      <w:lang w:val="en-US" w:eastAsia="en-US"/>
                    </w:rPr>
                    <m:t>G</m:t>
                  </m:r>
                </m:e>
                <m:sub>
                  <m:r>
                    <w:rPr>
                      <w:rFonts w:ascii="Cambria Math" w:hAnsi="Cambria Math" w:cs="Arial"/>
                      <w:lang w:val="en-US" w:eastAsia="en-US"/>
                    </w:rPr>
                    <m:t>t</m:t>
                  </m:r>
                </m:sub>
              </m:sSub>
              <m:r>
                <w:rPr>
                  <w:rFonts w:ascii="Cambria Math" w:hAnsi="Cambria Math" w:cs="Arial"/>
                  <w:lang w:val="en-US" w:eastAsia="en-US"/>
                </w:rPr>
                <m:t>+</m:t>
              </m:r>
              <m:f>
                <m:fPr>
                  <m:ctrlPr>
                    <w:rPr>
                      <w:rFonts w:ascii="Cambria Math" w:hAnsi="Cambria Math" w:cs="Arial"/>
                      <w:i/>
                      <w:lang w:val="en-US" w:eastAsia="en-US"/>
                    </w:rPr>
                  </m:ctrlPr>
                </m:fPr>
                <m:num>
                  <m:r>
                    <w:rPr>
                      <w:rFonts w:ascii="Cambria Math" w:hAnsi="Cambria Math" w:cs="Arial"/>
                      <w:lang w:val="en-US" w:eastAsia="en-US"/>
                    </w:rPr>
                    <m:t>G</m:t>
                  </m:r>
                </m:num>
                <m:den>
                  <m:r>
                    <w:rPr>
                      <w:rFonts w:ascii="Cambria Math" w:hAnsi="Cambria Math" w:cs="Arial"/>
                      <w:lang w:val="en-US" w:eastAsia="en-US"/>
                    </w:rPr>
                    <m:t>3,6∙v</m:t>
                  </m:r>
                </m:den>
              </m:f>
            </m:e>
          </m:d>
          <m:r>
            <w:rPr>
              <w:rFonts w:ascii="Cambria Math" w:hAnsi="Cambria Math" w:cs="Arial"/>
              <w:lang w:val="en-US" w:eastAsia="en-US"/>
            </w:rPr>
            <m:t>+</m:t>
          </m:r>
          <m:f>
            <m:fPr>
              <m:ctrlPr>
                <w:rPr>
                  <w:rFonts w:ascii="Cambria Math" w:hAnsi="Cambria Math" w:cs="Arial"/>
                  <w:i/>
                  <w:lang w:val="en-US" w:eastAsia="en-US"/>
                </w:rPr>
              </m:ctrlPr>
            </m:fPr>
            <m:num>
              <m:r>
                <w:rPr>
                  <w:rFonts w:ascii="Cambria Math" w:hAnsi="Cambria Math" w:cs="Arial"/>
                  <w:lang w:val="en-US" w:eastAsia="en-US"/>
                </w:rPr>
                <m:t>G∙H</m:t>
              </m:r>
            </m:num>
            <m:den>
              <m:r>
                <w:rPr>
                  <w:rFonts w:ascii="Cambria Math" w:hAnsi="Cambria Math" w:cs="Arial"/>
                  <w:lang w:val="en-US" w:eastAsia="en-US"/>
                </w:rPr>
                <m:t>3,6∙v</m:t>
              </m:r>
            </m:den>
          </m:f>
        </m:oMath>
      </m:oMathPara>
    </w:p>
    <w:p w:rsidR="001E0864" w:rsidRPr="001E0864" w:rsidRDefault="001E0864" w:rsidP="001E0864">
      <w:pPr>
        <w:suppressAutoHyphens w:val="0"/>
        <w:ind w:firstLine="720"/>
        <w:jc w:val="both"/>
        <w:rPr>
          <w:rFonts w:ascii="Arial Narrow" w:hAnsi="Arial Narrow" w:cs="Arial"/>
          <w:lang w:val="en-US" w:eastAsia="en-US"/>
        </w:rPr>
      </w:pPr>
      <w:r w:rsidRPr="001E0864">
        <w:rPr>
          <w:rFonts w:ascii="Arial Narrow" w:hAnsi="Arial Narrow" w:cs="Arial"/>
          <w:position w:val="-30"/>
          <w:lang w:val="en-US" w:eastAsia="en-US"/>
        </w:rPr>
        <w:t>gde je:</w:t>
      </w:r>
    </w:p>
    <w:p w:rsidR="001E0864" w:rsidRPr="001E0864" w:rsidRDefault="001E0864" w:rsidP="001E0864">
      <w:pPr>
        <w:suppressAutoHyphens w:val="0"/>
        <w:ind w:left="720" w:firstLine="720"/>
        <w:jc w:val="both"/>
        <w:rPr>
          <w:rFonts w:ascii="Arial Narrow" w:hAnsi="Arial Narrow" w:cs="Arial"/>
          <w:lang w:val="en-US" w:eastAsia="en-US"/>
        </w:rPr>
      </w:pPr>
      <w:r w:rsidRPr="001E0864">
        <w:rPr>
          <w:rFonts w:ascii="Arial Narrow" w:hAnsi="Arial Narrow" w:cs="Arial"/>
          <w:lang w:val="en-US" w:eastAsia="en-US"/>
        </w:rPr>
        <w:t xml:space="preserve">c= </w:t>
      </w:r>
      <w:r w:rsidRPr="001E0864">
        <w:rPr>
          <w:rFonts w:ascii="Arial Narrow" w:hAnsi="Arial Narrow" w:cs="Arial"/>
          <w:noProof/>
          <w:lang w:val="en-US" w:eastAsia="en-US"/>
        </w:rPr>
        <w:t>5,700</w:t>
      </w:r>
      <w:r w:rsidRPr="001E0864">
        <w:rPr>
          <w:rFonts w:ascii="Arial Narrow" w:hAnsi="Arial Narrow" w:cs="Arial"/>
          <w:lang w:val="en-US" w:eastAsia="en-US"/>
        </w:rPr>
        <w:t xml:space="preserve"> - faktor koji zavisi od dužine nošenja transportera</w:t>
      </w:r>
    </w:p>
    <w:p w:rsidR="001E0864" w:rsidRPr="001E0864" w:rsidRDefault="001E0864" w:rsidP="001E0864">
      <w:pPr>
        <w:suppressAutoHyphens w:val="0"/>
        <w:ind w:left="720" w:firstLine="720"/>
        <w:jc w:val="both"/>
        <w:rPr>
          <w:rFonts w:ascii="Arial Narrow" w:hAnsi="Arial Narrow" w:cs="Arial"/>
          <w:lang w:val="en-US" w:eastAsia="en-US"/>
        </w:rPr>
      </w:pPr>
      <w:r w:rsidRPr="001E0864">
        <w:rPr>
          <w:rFonts w:ascii="Arial Narrow" w:hAnsi="Arial Narrow" w:cs="Arial"/>
          <w:lang w:val="en-US" w:eastAsia="en-US"/>
        </w:rPr>
        <w:t xml:space="preserve">t= </w:t>
      </w:r>
      <w:r w:rsidRPr="001E0864">
        <w:rPr>
          <w:rFonts w:ascii="Arial Narrow" w:hAnsi="Arial Narrow" w:cs="Arial"/>
          <w:noProof/>
          <w:lang w:val="en-US" w:eastAsia="en-US"/>
        </w:rPr>
        <w:t>0,150</w:t>
      </w:r>
      <w:r w:rsidRPr="001E0864">
        <w:rPr>
          <w:rFonts w:ascii="Arial Narrow" w:hAnsi="Arial Narrow" w:cs="Arial"/>
          <w:lang w:val="en-US" w:eastAsia="en-US"/>
        </w:rPr>
        <w:tab/>
        <w:t xml:space="preserve">  - koeficijent trenja u ležajevima bubnjeva i valjaka</w:t>
      </w:r>
    </w:p>
    <w:p w:rsidR="001E0864" w:rsidRPr="001E0864" w:rsidRDefault="001E0864" w:rsidP="001E0864">
      <w:pPr>
        <w:suppressAutoHyphens w:val="0"/>
        <w:ind w:left="720" w:firstLine="720"/>
        <w:jc w:val="both"/>
        <w:rPr>
          <w:rFonts w:ascii="Arial Narrow" w:hAnsi="Arial Narrow" w:cs="Arial"/>
          <w:lang w:val="en-US" w:eastAsia="en-US"/>
        </w:rPr>
      </w:pPr>
      <w:r w:rsidRPr="001E0864">
        <w:rPr>
          <w:rFonts w:ascii="Arial Narrow" w:hAnsi="Arial Narrow" w:cs="Arial"/>
          <w:lang w:val="en-US" w:eastAsia="en-US"/>
        </w:rPr>
        <w:t>G</w:t>
      </w:r>
      <w:r w:rsidRPr="001E0864">
        <w:rPr>
          <w:rFonts w:ascii="Arial Narrow" w:hAnsi="Arial Narrow" w:cs="Arial"/>
          <w:lang w:val="en-US" w:eastAsia="en-US"/>
        </w:rPr>
        <w:tab/>
        <w:t xml:space="preserve">  - kapacitet transporta materijala </w:t>
      </w:r>
    </w:p>
    <w:p w:rsidR="001E0864" w:rsidRPr="001E0864" w:rsidRDefault="001E0864" w:rsidP="001E0864">
      <w:pPr>
        <w:suppressAutoHyphens w:val="0"/>
        <w:ind w:left="2160" w:hanging="720"/>
        <w:jc w:val="both"/>
        <w:rPr>
          <w:rFonts w:ascii="Arial Narrow" w:hAnsi="Arial Narrow" w:cs="Arial"/>
          <w:lang w:val="en-US" w:eastAsia="en-US"/>
        </w:rPr>
      </w:pPr>
      <w:r w:rsidRPr="001E0864">
        <w:rPr>
          <w:rFonts w:ascii="Arial Narrow" w:hAnsi="Arial Narrow" w:cs="Arial"/>
          <w:lang w:val="en-US" w:eastAsia="en-US"/>
        </w:rPr>
        <w:t>G</w:t>
      </w:r>
      <w:r w:rsidRPr="001E0864">
        <w:rPr>
          <w:rFonts w:ascii="Arial Narrow" w:hAnsi="Arial Narrow" w:cs="Arial"/>
          <w:vertAlign w:val="subscript"/>
          <w:lang w:val="en-US" w:eastAsia="en-US"/>
        </w:rPr>
        <w:t>t</w:t>
      </w:r>
      <w:r w:rsidRPr="001E0864">
        <w:rPr>
          <w:rFonts w:ascii="Arial Narrow" w:hAnsi="Arial Narrow" w:cs="Arial"/>
          <w:lang w:val="en-US" w:eastAsia="en-US"/>
        </w:rPr>
        <w:tab/>
        <w:t xml:space="preserve">  - težina pokretnih delova transportera (ploča, lančanika, valjaka) </w:t>
      </w:r>
    </w:p>
    <w:p w:rsidR="001E0864" w:rsidRPr="001E0864" w:rsidRDefault="001E0864" w:rsidP="001E0864">
      <w:pPr>
        <w:suppressAutoHyphens w:val="0"/>
        <w:spacing w:after="240"/>
        <w:ind w:left="2160"/>
        <w:jc w:val="both"/>
        <w:rPr>
          <w:rFonts w:ascii="Arial Narrow" w:hAnsi="Arial Narrow" w:cs="Arial"/>
          <w:lang w:val="en-US" w:eastAsia="en-US"/>
        </w:rPr>
      </w:pPr>
      <w:r w:rsidRPr="001E0864">
        <w:rPr>
          <w:rFonts w:ascii="Arial Narrow" w:hAnsi="Arial Narrow" w:cs="Arial"/>
          <w:lang w:val="en-US" w:eastAsia="en-US"/>
        </w:rPr>
        <w:t xml:space="preserve">   po 1m dužine nošenja transportera </w:t>
      </w:r>
    </w:p>
    <w:p w:rsidR="001E0864" w:rsidRPr="001E0864" w:rsidRDefault="00DB2FFF" w:rsidP="001E0864">
      <w:pPr>
        <w:suppressAutoHyphens w:val="0"/>
        <w:spacing w:after="240"/>
        <w:ind w:left="720" w:right="-81"/>
        <w:jc w:val="both"/>
        <w:rPr>
          <w:rFonts w:ascii="Arial Narrow" w:hAnsi="Arial Narrow" w:cs="Arial"/>
          <w:sz w:val="20"/>
          <w:lang w:val="en-US" w:eastAsia="en-US"/>
        </w:rPr>
      </w:pPr>
      <m:oMathPara>
        <m:oMathParaPr>
          <m:jc m:val="left"/>
        </m:oMathParaPr>
        <m:oMath>
          <m:sSub>
            <m:sSubPr>
              <m:ctrlPr>
                <w:rPr>
                  <w:rFonts w:ascii="Cambria Math" w:hAnsi="Cambria Math" w:cs="Arial"/>
                  <w:sz w:val="20"/>
                  <w:lang w:val="en-US" w:eastAsia="en-US"/>
                </w:rPr>
              </m:ctrlPr>
            </m:sSubPr>
            <m:e>
              <m:r>
                <m:rPr>
                  <m:sty m:val="p"/>
                </m:rPr>
                <w:rPr>
                  <w:rFonts w:ascii="Cambria Math" w:hAnsi="Cambria Math" w:cs="Arial"/>
                  <w:sz w:val="20"/>
                  <w:lang w:val="en-US" w:eastAsia="en-US"/>
                </w:rPr>
                <m:t>G</m:t>
              </m:r>
            </m:e>
            <m:sub>
              <m:r>
                <m:rPr>
                  <m:sty m:val="p"/>
                </m:rPr>
                <w:rPr>
                  <w:rFonts w:ascii="Cambria Math" w:hAnsi="Cambria Math" w:cs="Arial"/>
                  <w:sz w:val="20"/>
                  <w:lang w:val="en-US" w:eastAsia="en-US"/>
                </w:rPr>
                <m:t>t</m:t>
              </m:r>
            </m:sub>
          </m:sSub>
          <m:r>
            <m:rPr>
              <m:sty m:val="p"/>
            </m:rPr>
            <w:rPr>
              <w:rFonts w:ascii="Cambria Math" w:hAnsi="Cambria Math" w:cs="Arial"/>
              <w:sz w:val="20"/>
              <w:lang w:val="en-US" w:eastAsia="en-US"/>
            </w:rPr>
            <m:t>=</m:t>
          </m:r>
          <m:f>
            <m:fPr>
              <m:ctrlPr>
                <w:rPr>
                  <w:rFonts w:ascii="Cambria Math" w:hAnsi="Cambria Math" w:cs="Arial"/>
                  <w:sz w:val="20"/>
                  <w:lang w:val="en-US" w:eastAsia="en-US"/>
                </w:rPr>
              </m:ctrlPr>
            </m:fPr>
            <m:num>
              <m:sSub>
                <m:sSubPr>
                  <m:ctrlPr>
                    <w:rPr>
                      <w:rFonts w:ascii="Cambria Math" w:hAnsi="Cambria Math" w:cs="Arial"/>
                      <w:sz w:val="20"/>
                      <w:lang w:val="en-US" w:eastAsia="en-US"/>
                    </w:rPr>
                  </m:ctrlPr>
                </m:sSubPr>
                <m:e>
                  <m:r>
                    <m:rPr>
                      <m:sty m:val="p"/>
                    </m:rPr>
                    <w:rPr>
                      <w:rFonts w:ascii="Cambria Math" w:hAnsi="Cambria Math" w:cs="Arial"/>
                      <w:sz w:val="20"/>
                      <w:lang w:val="en-US" w:eastAsia="en-US"/>
                    </w:rPr>
                    <m:t>G</m:t>
                  </m:r>
                </m:e>
                <m:sub>
                  <m:r>
                    <m:rPr>
                      <m:sty m:val="p"/>
                    </m:rPr>
                    <w:rPr>
                      <w:rFonts w:ascii="Cambria Math" w:hAnsi="Cambria Math" w:cs="Arial"/>
                      <w:sz w:val="20"/>
                      <w:lang w:val="en-US" w:eastAsia="en-US"/>
                    </w:rPr>
                    <m:t>pl</m:t>
                  </m:r>
                </m:sub>
              </m:sSub>
              <m:r>
                <m:rPr>
                  <m:sty m:val="p"/>
                </m:rPr>
                <w:rPr>
                  <w:rFonts w:ascii="Cambria Math" w:hAnsi="Cambria Math" w:cs="Arial"/>
                  <w:sz w:val="20"/>
                  <w:lang w:val="en-US" w:eastAsia="en-US"/>
                </w:rPr>
                <m:t>+</m:t>
              </m:r>
              <m:sSub>
                <m:sSubPr>
                  <m:ctrlPr>
                    <w:rPr>
                      <w:rFonts w:ascii="Cambria Math" w:hAnsi="Cambria Math" w:cs="Arial"/>
                      <w:sz w:val="20"/>
                      <w:lang w:val="en-US" w:eastAsia="en-US"/>
                    </w:rPr>
                  </m:ctrlPr>
                </m:sSubPr>
                <m:e>
                  <m:r>
                    <m:rPr>
                      <m:sty m:val="p"/>
                    </m:rPr>
                    <w:rPr>
                      <w:rFonts w:ascii="Cambria Math" w:hAnsi="Cambria Math" w:cs="Arial"/>
                      <w:sz w:val="20"/>
                      <w:lang w:val="en-US" w:eastAsia="en-US"/>
                    </w:rPr>
                    <m:t>G</m:t>
                  </m:r>
                </m:e>
                <m:sub>
                  <m:r>
                    <m:rPr>
                      <m:sty m:val="p"/>
                    </m:rPr>
                    <w:rPr>
                      <w:rFonts w:ascii="Cambria Math" w:hAnsi="Cambria Math" w:cs="Arial"/>
                      <w:sz w:val="20"/>
                      <w:lang w:val="en-US" w:eastAsia="en-US"/>
                    </w:rPr>
                    <m:t>zl</m:t>
                  </m:r>
                </m:sub>
              </m:sSub>
              <m:r>
                <m:rPr>
                  <m:sty m:val="p"/>
                </m:rPr>
                <w:rPr>
                  <w:rFonts w:ascii="Cambria Math" w:hAnsi="Cambria Math" w:cs="Arial"/>
                  <w:sz w:val="20"/>
                  <w:lang w:val="en-US" w:eastAsia="en-US"/>
                </w:rPr>
                <m:t>+</m:t>
              </m:r>
              <m:sSub>
                <m:sSubPr>
                  <m:ctrlPr>
                    <w:rPr>
                      <w:rFonts w:ascii="Cambria Math" w:hAnsi="Cambria Math" w:cs="Arial"/>
                      <w:sz w:val="20"/>
                      <w:lang w:val="en-US" w:eastAsia="en-US"/>
                    </w:rPr>
                  </m:ctrlPr>
                </m:sSubPr>
                <m:e>
                  <m:r>
                    <m:rPr>
                      <m:sty m:val="p"/>
                    </m:rPr>
                    <w:rPr>
                      <w:rFonts w:ascii="Cambria Math" w:hAnsi="Cambria Math" w:cs="Arial"/>
                      <w:sz w:val="20"/>
                      <w:lang w:val="en-US" w:eastAsia="en-US"/>
                    </w:rPr>
                    <m:t>G</m:t>
                  </m:r>
                </m:e>
                <m:sub>
                  <m:r>
                    <m:rPr>
                      <m:sty m:val="p"/>
                    </m:rPr>
                    <w:rPr>
                      <w:rFonts w:ascii="Cambria Math" w:hAnsi="Cambria Math" w:cs="Arial"/>
                      <w:sz w:val="20"/>
                      <w:lang w:val="en-US" w:eastAsia="en-US"/>
                    </w:rPr>
                    <m:t>l</m:t>
                  </m:r>
                </m:sub>
              </m:sSub>
            </m:num>
            <m:den>
              <m:r>
                <m:rPr>
                  <m:sty m:val="p"/>
                </m:rPr>
                <w:rPr>
                  <w:rFonts w:ascii="Cambria Math" w:hAnsi="Cambria Math" w:cs="Arial"/>
                  <w:sz w:val="20"/>
                  <w:lang w:val="en-US" w:eastAsia="en-US"/>
                </w:rPr>
                <m:t>L</m:t>
              </m:r>
            </m:den>
          </m:f>
          <m:r>
            <m:rPr>
              <m:sty m:val="p"/>
            </m:rPr>
            <w:rPr>
              <w:rFonts w:ascii="Cambria Math" w:hAnsi="Cambria Math" w:cs="Arial"/>
              <w:sz w:val="20"/>
              <w:lang w:val="en-US" w:eastAsia="en-US"/>
            </w:rPr>
            <m:t>=</m:t>
          </m:r>
          <m:f>
            <m:fPr>
              <m:ctrlPr>
                <w:rPr>
                  <w:rFonts w:ascii="Cambria Math" w:hAnsi="Cambria Math" w:cs="Arial"/>
                  <w:lang w:val="en-US" w:eastAsia="en-US"/>
                </w:rPr>
              </m:ctrlPr>
            </m:fPr>
            <m:num>
              <m:r>
                <m:rPr>
                  <m:sty m:val="p"/>
                </m:rPr>
                <w:rPr>
                  <w:rFonts w:ascii="Cambria Math" w:hAnsi="Cambria Math" w:cs="Arial"/>
                  <w:lang w:val="en-US" w:eastAsia="en-US"/>
                </w:rPr>
                <m:t>1650+1500+14800</m:t>
              </m:r>
            </m:num>
            <m:den>
              <m:r>
                <m:rPr>
                  <m:sty m:val="p"/>
                </m:rPr>
                <w:rPr>
                  <w:rFonts w:ascii="Cambria Math" w:hAnsi="Cambria Math" w:cs="Arial"/>
                  <w:noProof/>
                  <w:lang w:val="en-US" w:eastAsia="en-US"/>
                </w:rPr>
                <m:t>6,5</m:t>
              </m:r>
            </m:den>
          </m:f>
          <m:r>
            <m:rPr>
              <m:sty m:val="p"/>
            </m:rPr>
            <w:rPr>
              <w:rFonts w:ascii="Cambria Math" w:hAnsi="Cambria Math" w:cs="Arial"/>
              <w:lang w:val="en-US" w:eastAsia="en-US"/>
            </w:rPr>
            <m:t>=2760</m:t>
          </m:r>
          <m:f>
            <m:fPr>
              <m:ctrlPr>
                <w:rPr>
                  <w:rFonts w:ascii="Cambria Math" w:hAnsi="Cambria Math" w:cs="Arial"/>
                  <w:lang w:val="en-US" w:eastAsia="en-US"/>
                </w:rPr>
              </m:ctrlPr>
            </m:fPr>
            <m:num>
              <m:r>
                <m:rPr>
                  <m:sty m:val="p"/>
                </m:rPr>
                <w:rPr>
                  <w:rFonts w:ascii="Cambria Math" w:hAnsi="Cambria Math" w:cs="Arial"/>
                  <w:sz w:val="20"/>
                  <w:lang w:val="en-US" w:eastAsia="en-US"/>
                </w:rPr>
                <m:t>daN</m:t>
              </m:r>
            </m:num>
            <m:den>
              <m:r>
                <m:rPr>
                  <m:sty m:val="p"/>
                </m:rPr>
                <w:rPr>
                  <w:rFonts w:ascii="Cambria Math" w:hAnsi="Cambria Math" w:cs="Arial"/>
                  <w:lang w:val="en-US" w:eastAsia="en-US"/>
                </w:rPr>
                <m:t>m'</m:t>
              </m:r>
            </m:den>
          </m:f>
        </m:oMath>
      </m:oMathPara>
    </w:p>
    <w:p w:rsidR="001E0864" w:rsidRPr="001E0864" w:rsidRDefault="001E0864" w:rsidP="001E0864">
      <w:pPr>
        <w:suppressAutoHyphens w:val="0"/>
        <w:ind w:left="720" w:right="-81"/>
        <w:jc w:val="both"/>
        <w:rPr>
          <w:rFonts w:ascii="Arial Narrow" w:hAnsi="Arial Narrow" w:cs="Arial"/>
          <w:szCs w:val="24"/>
          <w:lang w:val="en-US" w:eastAsia="en-US"/>
        </w:rPr>
      </w:pPr>
      <w:r w:rsidRPr="001E0864">
        <w:rPr>
          <w:rFonts w:ascii="Arial Narrow" w:hAnsi="Arial Narrow" w:cs="Arial"/>
          <w:szCs w:val="24"/>
          <w:lang w:val="en-US" w:eastAsia="en-US"/>
        </w:rPr>
        <w:t>gde je:</w:t>
      </w:r>
    </w:p>
    <w:p w:rsidR="001E0864" w:rsidRPr="001E0864" w:rsidRDefault="001E0864" w:rsidP="001E0864">
      <w:pPr>
        <w:tabs>
          <w:tab w:val="left" w:pos="2070"/>
          <w:tab w:val="left" w:pos="2610"/>
        </w:tabs>
        <w:suppressAutoHyphens w:val="0"/>
        <w:ind w:left="2160" w:hanging="720"/>
        <w:jc w:val="both"/>
        <w:rPr>
          <w:rFonts w:ascii="Arial Narrow" w:hAnsi="Arial Narrow" w:cs="Arial"/>
          <w:lang w:val="en-US" w:eastAsia="en-US"/>
        </w:rPr>
      </w:pPr>
      <w:r w:rsidRPr="001E0864">
        <w:rPr>
          <w:rFonts w:ascii="Arial Narrow" w:hAnsi="Arial Narrow" w:cs="Arial"/>
          <w:lang w:val="en-US" w:eastAsia="en-US"/>
        </w:rPr>
        <w:t>G</w:t>
      </w:r>
      <w:r w:rsidRPr="001E0864">
        <w:rPr>
          <w:rFonts w:ascii="Arial Narrow" w:hAnsi="Arial Narrow" w:cs="Arial"/>
          <w:vertAlign w:val="subscript"/>
          <w:lang w:val="en-US" w:eastAsia="en-US"/>
        </w:rPr>
        <w:t xml:space="preserve">pl    </w:t>
      </w:r>
      <w:r w:rsidRPr="001E0864">
        <w:rPr>
          <w:rFonts w:ascii="Arial Narrow" w:hAnsi="Arial Narrow" w:cs="Arial"/>
          <w:lang w:val="en-US" w:eastAsia="en-US"/>
        </w:rPr>
        <w:t>- težina obrtnih delova pogonskog lančanika</w:t>
      </w:r>
    </w:p>
    <w:p w:rsidR="001E0864" w:rsidRPr="001E0864" w:rsidRDefault="001E0864" w:rsidP="001E0864">
      <w:pPr>
        <w:tabs>
          <w:tab w:val="left" w:pos="2070"/>
          <w:tab w:val="left" w:pos="2610"/>
        </w:tabs>
        <w:suppressAutoHyphens w:val="0"/>
        <w:ind w:left="2160" w:hanging="720"/>
        <w:jc w:val="both"/>
        <w:rPr>
          <w:rFonts w:ascii="Arial Narrow" w:hAnsi="Arial Narrow" w:cs="Arial"/>
          <w:lang w:val="en-US" w:eastAsia="en-US"/>
        </w:rPr>
      </w:pPr>
      <w:r w:rsidRPr="001E0864">
        <w:rPr>
          <w:rFonts w:ascii="Arial Narrow" w:hAnsi="Arial Narrow" w:cs="Arial"/>
          <w:lang w:val="en-US" w:eastAsia="en-US"/>
        </w:rPr>
        <w:lastRenderedPageBreak/>
        <w:t>G</w:t>
      </w:r>
      <w:r w:rsidRPr="001E0864">
        <w:rPr>
          <w:rFonts w:ascii="Arial Narrow" w:hAnsi="Arial Narrow" w:cs="Arial"/>
          <w:vertAlign w:val="subscript"/>
          <w:lang w:val="en-US" w:eastAsia="en-US"/>
        </w:rPr>
        <w:t xml:space="preserve">zl    </w:t>
      </w:r>
      <w:r w:rsidRPr="001E0864">
        <w:rPr>
          <w:rFonts w:ascii="Arial Narrow" w:hAnsi="Arial Narrow" w:cs="Arial"/>
          <w:lang w:val="en-US" w:eastAsia="en-US"/>
        </w:rPr>
        <w:t>- težina obrtnih delova zateznog lančanika</w:t>
      </w:r>
    </w:p>
    <w:p w:rsidR="001E0864" w:rsidRPr="001E0864" w:rsidRDefault="001E0864" w:rsidP="001E0864">
      <w:pPr>
        <w:tabs>
          <w:tab w:val="left" w:pos="2070"/>
          <w:tab w:val="left" w:pos="2610"/>
        </w:tabs>
        <w:suppressAutoHyphens w:val="0"/>
        <w:ind w:left="2160" w:hanging="720"/>
        <w:jc w:val="both"/>
        <w:rPr>
          <w:rFonts w:ascii="Arial Narrow" w:hAnsi="Arial Narrow" w:cs="Arial"/>
          <w:lang w:val="en-US" w:eastAsia="en-US"/>
        </w:rPr>
      </w:pPr>
      <w:r w:rsidRPr="001E0864">
        <w:rPr>
          <w:rFonts w:ascii="Arial Narrow" w:hAnsi="Arial Narrow" w:cs="Arial"/>
          <w:lang w:val="en-US" w:eastAsia="en-US"/>
        </w:rPr>
        <w:t>G</w:t>
      </w:r>
      <w:r w:rsidRPr="001E0864">
        <w:rPr>
          <w:rFonts w:ascii="Arial Narrow" w:hAnsi="Arial Narrow" w:cs="Arial"/>
          <w:vertAlign w:val="subscript"/>
          <w:lang w:val="en-US" w:eastAsia="en-US"/>
        </w:rPr>
        <w:t>l</w:t>
      </w:r>
      <w:r w:rsidRPr="001E0864">
        <w:rPr>
          <w:rFonts w:ascii="Arial Narrow" w:hAnsi="Arial Narrow" w:cs="Arial"/>
          <w:lang w:val="en-US" w:eastAsia="en-US"/>
        </w:rPr>
        <w:t xml:space="preserve">    - težina lanca sa pločama i obrtnih delova nosećih valjaka</w:t>
      </w:r>
    </w:p>
    <w:p w:rsidR="001E0864" w:rsidRPr="001E0864" w:rsidRDefault="00DB2FFF" w:rsidP="001E0864">
      <w:pPr>
        <w:tabs>
          <w:tab w:val="left" w:pos="1440"/>
        </w:tabs>
        <w:suppressAutoHyphens w:val="0"/>
        <w:spacing w:after="240"/>
        <w:ind w:left="1440"/>
        <w:jc w:val="both"/>
        <w:rPr>
          <w:rFonts w:ascii="Arial Narrow" w:hAnsi="Arial Narrow" w:cs="Arial"/>
          <w:lang w:val="en-US" w:eastAsia="en-US"/>
        </w:rPr>
      </w:pPr>
      <m:oMathPara>
        <m:oMathParaPr>
          <m:jc m:val="left"/>
        </m:oMathParaPr>
        <m:oMath>
          <m:sSub>
            <m:sSubPr>
              <m:ctrlPr>
                <w:rPr>
                  <w:rFonts w:ascii="Cambria Math" w:hAnsi="Cambria Math" w:cs="Arial"/>
                  <w:i/>
                  <w:lang w:val="en-US" w:eastAsia="en-US"/>
                </w:rPr>
              </m:ctrlPr>
            </m:sSubPr>
            <m:e>
              <m:r>
                <w:rPr>
                  <w:rFonts w:ascii="Cambria Math" w:hAnsi="Cambria Math" w:cs="Arial"/>
                  <w:lang w:val="en-US" w:eastAsia="en-US"/>
                </w:rPr>
                <m:t>F</m:t>
              </m:r>
            </m:e>
            <m:sub>
              <m:r>
                <w:rPr>
                  <w:rFonts w:ascii="Cambria Math" w:hAnsi="Cambria Math" w:cs="Arial"/>
                  <w:lang w:val="en-US" w:eastAsia="en-US"/>
                </w:rPr>
                <m:t>bo</m:t>
              </m:r>
            </m:sub>
          </m:sSub>
          <m:r>
            <w:rPr>
              <w:rFonts w:ascii="Cambria Math" w:hAnsi="Cambria Math" w:cs="Arial"/>
              <w:lang w:val="en-US" w:eastAsia="en-US"/>
            </w:rPr>
            <m:t>=</m:t>
          </m:r>
          <m:r>
            <m:rPr>
              <m:sty m:val="p"/>
            </m:rPr>
            <w:rPr>
              <w:rFonts w:ascii="Cambria Math" w:hAnsi="Cambria Math" w:cs="Arial"/>
              <w:noProof/>
              <w:lang w:val="en-US" w:eastAsia="en-US"/>
            </w:rPr>
            <m:t>5,700</m:t>
          </m:r>
          <m:r>
            <w:rPr>
              <w:rFonts w:ascii="Cambria Math" w:hAnsi="Cambria Math" w:cs="Arial"/>
              <w:lang w:val="en-US" w:eastAsia="en-US"/>
            </w:rPr>
            <m:t>∙</m:t>
          </m:r>
          <m:r>
            <m:rPr>
              <m:sty m:val="p"/>
            </m:rPr>
            <w:rPr>
              <w:rFonts w:ascii="Cambria Math" w:hAnsi="Cambria Math" w:cs="Arial"/>
              <w:noProof/>
              <w:lang w:val="en-US" w:eastAsia="en-US"/>
            </w:rPr>
            <m:t>0,150</m:t>
          </m:r>
          <m:r>
            <w:rPr>
              <w:rFonts w:ascii="Cambria Math" w:hAnsi="Cambria Math" w:cs="Arial"/>
              <w:lang w:val="en-US" w:eastAsia="en-US"/>
            </w:rPr>
            <m:t>∙</m:t>
          </m:r>
          <m:r>
            <m:rPr>
              <m:sty m:val="p"/>
            </m:rPr>
            <w:rPr>
              <w:rFonts w:ascii="Cambria Math" w:hAnsi="Cambria Math" w:cs="Arial"/>
              <w:noProof/>
              <w:lang w:val="en-US" w:eastAsia="en-US"/>
            </w:rPr>
            <m:t>6,5</m:t>
          </m:r>
          <m:r>
            <w:rPr>
              <w:rFonts w:ascii="Cambria Math" w:hAnsi="Cambria Math" w:cs="Arial"/>
              <w:lang w:val="en-US" w:eastAsia="en-US"/>
            </w:rPr>
            <m:t>∙</m:t>
          </m:r>
          <m:d>
            <m:dPr>
              <m:ctrlPr>
                <w:rPr>
                  <w:rFonts w:ascii="Cambria Math" w:hAnsi="Cambria Math" w:cs="Arial"/>
                  <w:i/>
                  <w:lang w:val="en-US" w:eastAsia="en-US"/>
                </w:rPr>
              </m:ctrlPr>
            </m:dPr>
            <m:e>
              <m:r>
                <m:rPr>
                  <m:sty m:val="p"/>
                </m:rPr>
                <w:rPr>
                  <w:rFonts w:ascii="Cambria Math" w:hAnsi="Cambria Math" w:cs="Arial"/>
                  <w:noProof/>
                  <w:szCs w:val="24"/>
                  <w:lang w:val="en-US" w:eastAsia="en-US"/>
                </w:rPr>
                <m:t>2760,0</m:t>
              </m:r>
              <m:r>
                <w:rPr>
                  <w:rFonts w:ascii="Cambria Math" w:hAnsi="Cambria Math" w:cs="Arial"/>
                  <w:lang w:val="en-US" w:eastAsia="en-US"/>
                </w:rPr>
                <m:t>+</m:t>
              </m:r>
              <m:f>
                <m:fPr>
                  <m:ctrlPr>
                    <w:rPr>
                      <w:rFonts w:ascii="Cambria Math" w:hAnsi="Cambria Math" w:cs="Arial"/>
                      <w:i/>
                      <w:lang w:val="en-US" w:eastAsia="en-US"/>
                    </w:rPr>
                  </m:ctrlPr>
                </m:fPr>
                <m:num>
                  <m:r>
                    <m:rPr>
                      <m:sty m:val="p"/>
                    </m:rPr>
                    <w:rPr>
                      <w:rFonts w:ascii="Cambria Math" w:hAnsi="Cambria Math" w:cs="Arial"/>
                      <w:noProof/>
                      <w:lang w:val="en-US" w:eastAsia="en-US"/>
                    </w:rPr>
                    <m:t>1200</m:t>
                  </m:r>
                </m:num>
                <m:den>
                  <m:r>
                    <w:rPr>
                      <w:rFonts w:ascii="Cambria Math" w:hAnsi="Cambria Math" w:cs="Arial"/>
                      <w:lang w:val="en-US" w:eastAsia="en-US"/>
                    </w:rPr>
                    <m:t>3,6∙</m:t>
                  </m:r>
                  <m:r>
                    <m:rPr>
                      <m:sty m:val="p"/>
                    </m:rPr>
                    <w:rPr>
                      <w:rFonts w:ascii="Cambria Math" w:hAnsi="Cambria Math" w:cs="Arial"/>
                      <w:noProof/>
                      <w:lang w:val="en-US" w:eastAsia="en-US"/>
                    </w:rPr>
                    <m:t>0,20</m:t>
                  </m:r>
                </m:den>
              </m:f>
            </m:e>
          </m:d>
        </m:oMath>
      </m:oMathPara>
    </w:p>
    <w:p w:rsidR="001E0864" w:rsidRPr="001E0864" w:rsidRDefault="00DB2FFF" w:rsidP="001E0864">
      <w:pPr>
        <w:tabs>
          <w:tab w:val="left" w:pos="1440"/>
        </w:tabs>
        <w:suppressAutoHyphens w:val="0"/>
        <w:spacing w:after="240"/>
        <w:ind w:left="1440"/>
        <w:jc w:val="both"/>
        <w:rPr>
          <w:rFonts w:ascii="Arial Narrow" w:hAnsi="Arial Narrow" w:cs="Arial"/>
          <w:lang w:val="en-US" w:eastAsia="en-US"/>
        </w:rPr>
      </w:pPr>
      <m:oMath>
        <m:sSub>
          <m:sSubPr>
            <m:ctrlPr>
              <w:rPr>
                <w:rFonts w:ascii="Cambria Math" w:hAnsi="Cambria Math" w:cs="Arial"/>
                <w:i/>
                <w:lang w:val="en-US" w:eastAsia="en-US"/>
              </w:rPr>
            </m:ctrlPr>
          </m:sSubPr>
          <m:e>
            <m:r>
              <w:rPr>
                <w:rFonts w:ascii="Cambria Math" w:hAnsi="Cambria Math" w:cs="Arial"/>
                <w:lang w:val="en-US" w:eastAsia="en-US"/>
              </w:rPr>
              <m:t>F</m:t>
            </m:r>
          </m:e>
          <m:sub>
            <m:r>
              <w:rPr>
                <w:rFonts w:ascii="Cambria Math" w:hAnsi="Cambria Math" w:cs="Arial"/>
                <w:lang w:val="en-US" w:eastAsia="en-US"/>
              </w:rPr>
              <m:t>bo</m:t>
            </m:r>
          </m:sub>
        </m:sSub>
        <m:r>
          <w:rPr>
            <w:rFonts w:ascii="Cambria Math" w:hAnsi="Cambria Math" w:cs="Arial"/>
            <w:lang w:val="en-US" w:eastAsia="en-US"/>
          </w:rPr>
          <m:t>=</m:t>
        </m:r>
      </m:oMath>
      <w:r w:rsidR="001E0864" w:rsidRPr="001E0864">
        <w:rPr>
          <w:rFonts w:ascii="Arial Narrow" w:hAnsi="Arial Narrow" w:cs="Arial"/>
          <w:noProof/>
          <w:lang w:val="en-US" w:eastAsia="en-US"/>
        </w:rPr>
        <w:t>24601</w:t>
      </w:r>
      <m:oMath>
        <m:r>
          <m:rPr>
            <m:sty m:val="p"/>
          </m:rPr>
          <w:rPr>
            <w:rFonts w:ascii="Cambria Math" w:hAnsi="Cambria Math" w:cs="Arial"/>
            <w:lang w:val="en-US" w:eastAsia="en-US"/>
          </w:rPr>
          <m:t>daN</m:t>
        </m:r>
      </m:oMath>
    </w:p>
    <w:p w:rsidR="001E0864" w:rsidRPr="001E0864" w:rsidRDefault="001E0864" w:rsidP="00956445">
      <w:pPr>
        <w:numPr>
          <w:ilvl w:val="0"/>
          <w:numId w:val="56"/>
        </w:numPr>
        <w:suppressAutoHyphens w:val="0"/>
        <w:overflowPunct w:val="0"/>
        <w:autoSpaceDE w:val="0"/>
        <w:autoSpaceDN w:val="0"/>
        <w:adjustRightInd w:val="0"/>
        <w:spacing w:after="240"/>
        <w:jc w:val="both"/>
        <w:textAlignment w:val="baseline"/>
        <w:rPr>
          <w:rFonts w:ascii="Arial Narrow" w:hAnsi="Arial Narrow" w:cs="Arial"/>
          <w:lang w:val="en-US" w:eastAsia="en-US"/>
        </w:rPr>
      </w:pPr>
      <w:r w:rsidRPr="001E0864">
        <w:rPr>
          <w:rFonts w:ascii="Arial Narrow" w:hAnsi="Arial Narrow" w:cs="Arial"/>
          <w:lang w:val="en-US" w:eastAsia="en-US"/>
        </w:rPr>
        <w:t>snaga potrebna za transport materijala</w:t>
      </w:r>
    </w:p>
    <w:p w:rsidR="001E0864" w:rsidRPr="001E0864" w:rsidRDefault="00DB2FFF" w:rsidP="001E0864">
      <w:pPr>
        <w:suppressAutoHyphens w:val="0"/>
        <w:ind w:left="1440"/>
        <w:jc w:val="both"/>
        <w:rPr>
          <w:rFonts w:ascii="Arial Narrow" w:hAnsi="Arial Narrow" w:cs="Arial"/>
          <w:lang w:val="en-US" w:eastAsia="en-US"/>
        </w:rPr>
      </w:pPr>
      <m:oMath>
        <m:sSub>
          <m:sSubPr>
            <m:ctrlPr>
              <w:rPr>
                <w:rFonts w:ascii="Cambria Math" w:hAnsi="Cambria Math" w:cs="Arial"/>
                <w:i/>
                <w:sz w:val="32"/>
                <w:szCs w:val="32"/>
                <w:lang w:val="en-US" w:eastAsia="en-US"/>
              </w:rPr>
            </m:ctrlPr>
          </m:sSubPr>
          <m:e>
            <m:r>
              <w:rPr>
                <w:rFonts w:ascii="Cambria Math" w:hAnsi="Cambria Math" w:cs="Arial"/>
                <w:sz w:val="32"/>
                <w:szCs w:val="32"/>
                <w:lang w:val="en-US" w:eastAsia="en-US"/>
              </w:rPr>
              <m:t>P</m:t>
            </m:r>
          </m:e>
          <m:sub>
            <m:r>
              <w:rPr>
                <w:rFonts w:ascii="Cambria Math" w:hAnsi="Cambria Math" w:cs="Arial"/>
                <w:sz w:val="32"/>
                <w:szCs w:val="32"/>
                <w:lang w:val="en-US" w:eastAsia="en-US"/>
              </w:rPr>
              <m:t>bo</m:t>
            </m:r>
          </m:sub>
        </m:sSub>
        <m:r>
          <w:rPr>
            <w:rFonts w:ascii="Cambria Math" w:hAnsi="Cambria Math" w:cs="Arial"/>
            <w:sz w:val="32"/>
            <w:szCs w:val="32"/>
            <w:lang w:val="en-US" w:eastAsia="en-US"/>
          </w:rPr>
          <m:t>=</m:t>
        </m:r>
        <m:f>
          <m:fPr>
            <m:ctrlPr>
              <w:rPr>
                <w:rFonts w:ascii="Cambria Math" w:hAnsi="Cambria Math" w:cs="Arial"/>
                <w:i/>
                <w:sz w:val="32"/>
                <w:szCs w:val="32"/>
                <w:lang w:val="en-US" w:eastAsia="en-US"/>
              </w:rPr>
            </m:ctrlPr>
          </m:fPr>
          <m:num>
            <m:sSub>
              <m:sSubPr>
                <m:ctrlPr>
                  <w:rPr>
                    <w:rFonts w:ascii="Cambria Math" w:hAnsi="Cambria Math" w:cs="Arial"/>
                    <w:i/>
                    <w:sz w:val="32"/>
                    <w:szCs w:val="32"/>
                    <w:lang w:val="en-US" w:eastAsia="en-US"/>
                  </w:rPr>
                </m:ctrlPr>
              </m:sSubPr>
              <m:e>
                <m:r>
                  <w:rPr>
                    <w:rFonts w:ascii="Cambria Math" w:hAnsi="Cambria Math" w:cs="Arial"/>
                    <w:sz w:val="32"/>
                    <w:szCs w:val="32"/>
                    <w:lang w:val="en-US" w:eastAsia="en-US"/>
                  </w:rPr>
                  <m:t>F</m:t>
                </m:r>
              </m:e>
              <m:sub>
                <m:r>
                  <w:rPr>
                    <w:rFonts w:ascii="Cambria Math" w:hAnsi="Cambria Math" w:cs="Arial"/>
                    <w:sz w:val="32"/>
                    <w:szCs w:val="32"/>
                    <w:lang w:val="en-US" w:eastAsia="en-US"/>
                  </w:rPr>
                  <m:t>bo</m:t>
                </m:r>
              </m:sub>
            </m:sSub>
            <m:r>
              <w:rPr>
                <w:rFonts w:ascii="Cambria Math" w:hAnsi="Cambria Math" w:cs="Arial"/>
                <w:sz w:val="32"/>
                <w:szCs w:val="32"/>
                <w:lang w:val="en-US" w:eastAsia="en-US"/>
              </w:rPr>
              <m:t>∙v</m:t>
            </m:r>
          </m:num>
          <m:den>
            <m:r>
              <w:rPr>
                <w:rFonts w:ascii="Cambria Math" w:hAnsi="Cambria Math" w:cs="Arial"/>
                <w:sz w:val="32"/>
                <w:szCs w:val="32"/>
                <w:lang w:val="en-US" w:eastAsia="en-US"/>
              </w:rPr>
              <m:t>102</m:t>
            </m:r>
          </m:den>
        </m:f>
        <m:r>
          <w:rPr>
            <w:rFonts w:ascii="Cambria Math" w:hAnsi="Cambria Math" w:cs="Arial"/>
            <w:sz w:val="32"/>
            <w:szCs w:val="32"/>
            <w:lang w:val="en-US" w:eastAsia="en-US"/>
          </w:rPr>
          <m:t>=</m:t>
        </m:r>
        <m:f>
          <m:fPr>
            <m:ctrlPr>
              <w:rPr>
                <w:rFonts w:ascii="Cambria Math" w:hAnsi="Cambria Math" w:cs="Arial"/>
                <w:i/>
                <w:sz w:val="32"/>
                <w:szCs w:val="32"/>
                <w:lang w:val="en-US" w:eastAsia="en-US"/>
              </w:rPr>
            </m:ctrlPr>
          </m:fPr>
          <m:num>
            <m:r>
              <m:rPr>
                <m:sty m:val="p"/>
              </m:rPr>
              <w:rPr>
                <w:rFonts w:ascii="Cambria Math" w:hAnsi="Cambria Math" w:cs="Arial"/>
                <w:noProof/>
                <w:sz w:val="32"/>
                <w:szCs w:val="32"/>
                <w:lang w:val="en-US" w:eastAsia="en-US"/>
              </w:rPr>
              <m:t>24601</m:t>
            </m:r>
            <m:r>
              <w:rPr>
                <w:rFonts w:ascii="Cambria Math" w:hAnsi="Cambria Math" w:cs="Arial"/>
                <w:sz w:val="32"/>
                <w:szCs w:val="32"/>
                <w:lang w:val="en-US" w:eastAsia="en-US"/>
              </w:rPr>
              <m:t>∙</m:t>
            </m:r>
            <m:r>
              <m:rPr>
                <m:sty m:val="p"/>
              </m:rPr>
              <w:rPr>
                <w:rFonts w:ascii="Cambria Math" w:hAnsi="Cambria Math" w:cs="Arial"/>
                <w:noProof/>
                <w:sz w:val="32"/>
                <w:szCs w:val="32"/>
                <w:lang w:val="en-US" w:eastAsia="en-US"/>
              </w:rPr>
              <m:t>0,20</m:t>
            </m:r>
          </m:num>
          <m:den>
            <m:r>
              <w:rPr>
                <w:rFonts w:ascii="Cambria Math" w:hAnsi="Cambria Math" w:cs="Arial"/>
                <w:sz w:val="32"/>
                <w:szCs w:val="32"/>
                <w:lang w:val="en-US" w:eastAsia="en-US"/>
              </w:rPr>
              <m:t>102</m:t>
            </m:r>
          </m:den>
        </m:f>
        <m:r>
          <w:rPr>
            <w:rFonts w:ascii="Cambria Math" w:hAnsi="Cambria Math" w:cs="Arial"/>
            <w:sz w:val="32"/>
            <w:szCs w:val="32"/>
            <w:lang w:val="en-US" w:eastAsia="en-US"/>
          </w:rPr>
          <m:t>=</m:t>
        </m:r>
      </m:oMath>
      <w:r w:rsidR="001E0864" w:rsidRPr="001E0864">
        <w:rPr>
          <w:rFonts w:ascii="Arial Narrow" w:hAnsi="Arial Narrow" w:cs="Arial"/>
          <w:noProof/>
          <w:lang w:val="en-US" w:eastAsia="en-US"/>
        </w:rPr>
        <w:t>48,24</w:t>
      </w:r>
      <w:r w:rsidR="001E0864" w:rsidRPr="001E0864">
        <w:rPr>
          <w:rFonts w:ascii="Arial Narrow" w:hAnsi="Arial Narrow" w:cs="Arial"/>
          <w:lang w:val="en-US" w:eastAsia="en-US"/>
        </w:rPr>
        <w:t xml:space="preserve"> </w:t>
      </w:r>
      <m:oMath>
        <m:r>
          <m:rPr>
            <m:sty m:val="p"/>
          </m:rPr>
          <w:rPr>
            <w:rFonts w:ascii="Cambria Math" w:hAnsi="Cambria Math" w:cs="Arial"/>
            <w:lang w:val="en-US" w:eastAsia="en-US"/>
          </w:rPr>
          <m:t>kW</m:t>
        </m:r>
      </m:oMath>
    </w:p>
    <w:p w:rsidR="001E0864" w:rsidRPr="001E0864" w:rsidRDefault="001E0864" w:rsidP="001E0864">
      <w:pPr>
        <w:suppressAutoHyphens w:val="0"/>
        <w:ind w:left="2160" w:hanging="720"/>
        <w:jc w:val="both"/>
        <w:rPr>
          <w:rFonts w:ascii="Arial Narrow" w:hAnsi="Arial Narrow" w:cs="Arial"/>
          <w:lang w:val="en-US" w:eastAsia="en-US"/>
        </w:rPr>
      </w:pPr>
    </w:p>
    <w:p w:rsidR="001E0864" w:rsidRPr="001E0864" w:rsidRDefault="001E0864" w:rsidP="00956445">
      <w:pPr>
        <w:numPr>
          <w:ilvl w:val="0"/>
          <w:numId w:val="56"/>
        </w:numPr>
        <w:suppressAutoHyphens w:val="0"/>
        <w:spacing w:after="240"/>
        <w:contextualSpacing/>
        <w:jc w:val="both"/>
        <w:rPr>
          <w:rFonts w:ascii="Arial Narrow" w:hAnsi="Arial Narrow" w:cs="Arial"/>
          <w:lang w:val="en-US" w:eastAsia="en-US"/>
        </w:rPr>
      </w:pPr>
      <w:r w:rsidRPr="001E0864">
        <w:rPr>
          <w:rFonts w:ascii="Arial Narrow" w:hAnsi="Arial Narrow" w:cs="Arial"/>
          <w:lang w:val="en-US" w:eastAsia="en-US"/>
        </w:rPr>
        <w:t>snaga potrebna za savladavanje otpora trenja bočnih vođica</w:t>
      </w:r>
    </w:p>
    <w:p w:rsidR="001E0864" w:rsidRPr="001E0864" w:rsidRDefault="00DB2FFF" w:rsidP="001E0864">
      <w:pPr>
        <w:suppressAutoHyphens w:val="0"/>
        <w:spacing w:after="240"/>
        <w:ind w:left="1418" w:hanging="720"/>
        <w:jc w:val="both"/>
        <w:rPr>
          <w:rFonts w:ascii="Arial Narrow" w:hAnsi="Arial Narrow" w:cs="Arial"/>
          <w:lang w:val="en-US" w:eastAsia="en-US"/>
        </w:rPr>
      </w:pPr>
      <m:oMath>
        <m:sSub>
          <m:sSubPr>
            <m:ctrlPr>
              <w:rPr>
                <w:rFonts w:ascii="Cambria Math" w:hAnsi="Cambria Math" w:cs="Arial"/>
                <w:i/>
                <w:lang w:val="en-US" w:eastAsia="en-US"/>
              </w:rPr>
            </m:ctrlPr>
          </m:sSubPr>
          <m:e>
            <m:r>
              <w:rPr>
                <w:rFonts w:ascii="Cambria Math" w:hAnsi="Cambria Math" w:cs="Arial"/>
                <w:lang w:val="en-US" w:eastAsia="en-US"/>
              </w:rPr>
              <m:t>F</m:t>
            </m:r>
          </m:e>
          <m:sub>
            <m:r>
              <w:rPr>
                <w:rFonts w:ascii="Cambria Math" w:hAnsi="Cambria Math" w:cs="Arial"/>
                <w:lang w:val="en-US" w:eastAsia="en-US"/>
              </w:rPr>
              <m:t>v</m:t>
            </m:r>
          </m:sub>
        </m:sSub>
        <m:r>
          <w:rPr>
            <w:rFonts w:ascii="Cambria Math" w:hAnsi="Cambria Math" w:cs="Arial"/>
            <w:lang w:val="en-US" w:eastAsia="en-US"/>
          </w:rPr>
          <m:t>=1000∙g∙</m:t>
        </m:r>
        <m:sSub>
          <m:sSubPr>
            <m:ctrlPr>
              <w:rPr>
                <w:rFonts w:ascii="Cambria Math" w:hAnsi="Cambria Math" w:cs="Arial"/>
                <w:i/>
                <w:lang w:val="en-US" w:eastAsia="en-US"/>
              </w:rPr>
            </m:ctrlPr>
          </m:sSubPr>
          <m:e>
            <m:r>
              <w:rPr>
                <w:rFonts w:ascii="Cambria Math" w:hAnsi="Cambria Math" w:cs="Arial"/>
                <w:lang w:val="en-US" w:eastAsia="en-US"/>
              </w:rPr>
              <m:t>f</m:t>
            </m:r>
          </m:e>
          <m:sub>
            <m:r>
              <w:rPr>
                <w:rFonts w:ascii="Cambria Math" w:hAnsi="Cambria Math" w:cs="Arial"/>
                <w:lang w:val="en-US" w:eastAsia="en-US"/>
              </w:rPr>
              <m:t>1</m:t>
            </m:r>
          </m:sub>
        </m:sSub>
        <m:r>
          <w:rPr>
            <w:rFonts w:ascii="Cambria Math" w:hAnsi="Cambria Math" w:cs="Arial"/>
            <w:lang w:val="en-US" w:eastAsia="en-US"/>
          </w:rPr>
          <m:t>∙</m:t>
        </m:r>
        <m:sSubSup>
          <m:sSubSupPr>
            <m:ctrlPr>
              <w:rPr>
                <w:rFonts w:ascii="Cambria Math" w:hAnsi="Cambria Math" w:cs="Arial"/>
                <w:i/>
                <w:lang w:val="en-US" w:eastAsia="en-US"/>
              </w:rPr>
            </m:ctrlPr>
          </m:sSubSupPr>
          <m:e>
            <m:r>
              <w:rPr>
                <w:rFonts w:ascii="Cambria Math" w:hAnsi="Cambria Math" w:cs="Arial"/>
                <w:lang w:val="en-US" w:eastAsia="en-US"/>
              </w:rPr>
              <m:t>h</m:t>
            </m:r>
          </m:e>
          <m:sub>
            <m:r>
              <w:rPr>
                <w:rFonts w:ascii="Cambria Math" w:hAnsi="Cambria Math" w:cs="Arial"/>
                <w:lang w:val="en-US" w:eastAsia="en-US"/>
              </w:rPr>
              <m:t>v</m:t>
            </m:r>
          </m:sub>
          <m:sup>
            <m:r>
              <w:rPr>
                <w:rFonts w:ascii="Cambria Math" w:hAnsi="Cambria Math" w:cs="Arial"/>
                <w:lang w:val="en-US" w:eastAsia="en-US"/>
              </w:rPr>
              <m:t>2</m:t>
            </m:r>
          </m:sup>
        </m:sSubSup>
        <m:r>
          <w:rPr>
            <w:rFonts w:ascii="Cambria Math" w:hAnsi="Cambria Math" w:cs="Arial"/>
            <w:lang w:val="en-US" w:eastAsia="en-US"/>
          </w:rPr>
          <m:t>∙ρ∙</m:t>
        </m:r>
        <m:sSub>
          <m:sSubPr>
            <m:ctrlPr>
              <w:rPr>
                <w:rFonts w:ascii="Cambria Math" w:hAnsi="Cambria Math" w:cs="Arial"/>
                <w:i/>
                <w:lang w:val="en-US" w:eastAsia="en-US"/>
              </w:rPr>
            </m:ctrlPr>
          </m:sSubPr>
          <m:e>
            <m:r>
              <w:rPr>
                <w:rFonts w:ascii="Cambria Math" w:hAnsi="Cambria Math" w:cs="Arial"/>
                <w:lang w:val="en-US" w:eastAsia="en-US"/>
              </w:rPr>
              <m:t>L</m:t>
            </m:r>
          </m:e>
          <m:sub>
            <m:r>
              <w:rPr>
                <w:rFonts w:ascii="Cambria Math" w:hAnsi="Cambria Math" w:cs="Arial"/>
                <w:lang w:val="en-US" w:eastAsia="en-US"/>
              </w:rPr>
              <m:t>t</m:t>
            </m:r>
          </m:sub>
        </m:sSub>
        <m:r>
          <w:rPr>
            <w:rFonts w:ascii="Cambria Math" w:hAnsi="Cambria Math" w:cs="Arial"/>
            <w:lang w:val="en-US" w:eastAsia="en-US"/>
          </w:rPr>
          <m:t>=1000∙g∙</m:t>
        </m:r>
        <m:r>
          <m:rPr>
            <m:sty m:val="p"/>
          </m:rPr>
          <w:rPr>
            <w:rFonts w:ascii="Cambria Math" w:hAnsi="Cambria Math" w:cs="Arial"/>
            <w:noProof/>
            <w:lang w:val="en-US" w:eastAsia="en-US"/>
          </w:rPr>
          <m:t>0,90</m:t>
        </m:r>
        <m:r>
          <w:rPr>
            <w:rFonts w:ascii="Cambria Math" w:hAnsi="Cambria Math" w:cs="Arial"/>
            <w:lang w:val="en-US" w:eastAsia="en-US"/>
          </w:rPr>
          <m:t xml:space="preserve">∙ </m:t>
        </m:r>
        <m:sSup>
          <m:sSupPr>
            <m:ctrlPr>
              <w:rPr>
                <w:rFonts w:ascii="Cambria Math" w:hAnsi="Cambria Math" w:cs="Arial"/>
                <w:i/>
                <w:lang w:val="en-US" w:eastAsia="en-US"/>
              </w:rPr>
            </m:ctrlPr>
          </m:sSupPr>
          <m:e>
            <m:r>
              <m:rPr>
                <m:sty m:val="p"/>
              </m:rPr>
              <w:rPr>
                <w:rFonts w:ascii="Cambria Math" w:hAnsi="Cambria Math" w:cs="Arial"/>
                <w:noProof/>
                <w:lang w:val="en-US" w:eastAsia="en-US"/>
              </w:rPr>
              <m:t>1,10</m:t>
            </m:r>
          </m:e>
          <m:sup>
            <m:r>
              <w:rPr>
                <w:rFonts w:ascii="Cambria Math" w:hAnsi="Cambria Math" w:cs="Arial"/>
                <w:lang w:val="en-US" w:eastAsia="en-US"/>
              </w:rPr>
              <m:t>2</m:t>
            </m:r>
          </m:sup>
        </m:sSup>
        <m:r>
          <w:rPr>
            <w:rFonts w:ascii="Cambria Math" w:hAnsi="Cambria Math" w:cs="Arial"/>
            <w:lang w:val="en-US" w:eastAsia="en-US"/>
          </w:rPr>
          <m:t>∙</m:t>
        </m:r>
        <m:r>
          <m:rPr>
            <m:sty m:val="p"/>
          </m:rPr>
          <w:rPr>
            <w:rFonts w:ascii="Cambria Math" w:hAnsi="Cambria Math" w:cs="Arial"/>
            <w:noProof/>
            <w:lang w:val="en-US" w:eastAsia="en-US"/>
          </w:rPr>
          <m:t>0,76</m:t>
        </m:r>
        <m:r>
          <w:rPr>
            <w:rFonts w:ascii="Cambria Math" w:hAnsi="Cambria Math" w:cs="Arial"/>
            <w:lang w:val="en-US" w:eastAsia="en-US"/>
          </w:rPr>
          <m:t>∙</m:t>
        </m:r>
        <m:r>
          <m:rPr>
            <m:sty m:val="p"/>
          </m:rPr>
          <w:rPr>
            <w:rFonts w:ascii="Cambria Math" w:hAnsi="Cambria Math" w:cs="Arial"/>
            <w:noProof/>
            <w:lang w:val="en-US" w:eastAsia="en-US"/>
          </w:rPr>
          <m:t>6,50</m:t>
        </m:r>
        <m:r>
          <w:rPr>
            <w:rFonts w:ascii="Cambria Math" w:hAnsi="Cambria Math" w:cs="Arial"/>
            <w:lang w:val="en-US" w:eastAsia="en-US"/>
          </w:rPr>
          <m:t>=</m:t>
        </m:r>
      </m:oMath>
      <w:r w:rsidR="001E0864" w:rsidRPr="001E0864">
        <w:rPr>
          <w:rFonts w:ascii="Arial Narrow" w:hAnsi="Arial Narrow" w:cs="Arial"/>
          <w:noProof/>
          <w:lang w:val="en-US" w:eastAsia="en-US"/>
        </w:rPr>
        <w:t>52774</w:t>
      </w:r>
      <w:r w:rsidR="001E0864" w:rsidRPr="001E0864">
        <w:rPr>
          <w:rFonts w:ascii="Arial Narrow" w:hAnsi="Arial Narrow" w:cs="Arial"/>
          <w:lang w:val="en-US" w:eastAsia="en-US"/>
        </w:rPr>
        <w:t xml:space="preserve"> </w:t>
      </w:r>
      <m:oMath>
        <m:r>
          <m:rPr>
            <m:sty m:val="p"/>
          </m:rPr>
          <w:rPr>
            <w:rFonts w:ascii="Cambria Math" w:hAnsi="Cambria Math" w:cs="Arial"/>
            <w:lang w:val="en-US" w:eastAsia="en-US"/>
          </w:rPr>
          <m:t>N</m:t>
        </m:r>
      </m:oMath>
    </w:p>
    <w:p w:rsidR="001E0864" w:rsidRPr="001E0864" w:rsidRDefault="001E0864" w:rsidP="001E0864">
      <w:pPr>
        <w:suppressAutoHyphens w:val="0"/>
        <w:ind w:left="1418" w:hanging="720"/>
        <w:jc w:val="both"/>
        <w:rPr>
          <w:rFonts w:ascii="Arial Narrow" w:hAnsi="Arial Narrow" w:cs="Arial"/>
          <w:lang w:val="en-US" w:eastAsia="en-US"/>
        </w:rPr>
      </w:pPr>
      <w:r w:rsidRPr="001E0864">
        <w:rPr>
          <w:rFonts w:ascii="Arial Narrow" w:hAnsi="Arial Narrow" w:cs="Arial"/>
          <w:lang w:val="en-US" w:eastAsia="en-US"/>
        </w:rPr>
        <w:t>gde je:</w:t>
      </w:r>
    </w:p>
    <w:p w:rsidR="001E0864" w:rsidRPr="001E0864" w:rsidRDefault="00DB2FFF" w:rsidP="001E0864">
      <w:pPr>
        <w:suppressAutoHyphens w:val="0"/>
        <w:ind w:left="1418" w:hanging="68"/>
        <w:jc w:val="both"/>
        <w:rPr>
          <w:rFonts w:ascii="Arial Narrow" w:hAnsi="Arial Narrow" w:cs="Arial"/>
          <w:lang w:val="en-US" w:eastAsia="en-US"/>
        </w:rPr>
      </w:pPr>
      <m:oMath>
        <m:sSub>
          <m:sSubPr>
            <m:ctrlPr>
              <w:rPr>
                <w:rFonts w:ascii="Cambria Math" w:hAnsi="Cambria Math" w:cs="Arial"/>
                <w:i/>
                <w:lang w:val="en-US" w:eastAsia="en-US"/>
              </w:rPr>
            </m:ctrlPr>
          </m:sSubPr>
          <m:e>
            <m:r>
              <w:rPr>
                <w:rFonts w:ascii="Cambria Math" w:hAnsi="Cambria Math" w:cs="Arial"/>
                <w:lang w:val="en-US" w:eastAsia="en-US"/>
              </w:rPr>
              <m:t>f</m:t>
            </m:r>
          </m:e>
          <m:sub>
            <m:r>
              <w:rPr>
                <w:rFonts w:ascii="Cambria Math" w:hAnsi="Cambria Math" w:cs="Arial"/>
                <w:lang w:val="en-US" w:eastAsia="en-US"/>
              </w:rPr>
              <m:t>1</m:t>
            </m:r>
          </m:sub>
        </m:sSub>
        <m:r>
          <w:rPr>
            <w:rFonts w:ascii="Cambria Math" w:hAnsi="Cambria Math" w:cs="Arial"/>
            <w:lang w:val="en-US" w:eastAsia="en-US"/>
          </w:rPr>
          <m:t>=</m:t>
        </m:r>
      </m:oMath>
      <w:r w:rsidR="001E0864" w:rsidRPr="001E0864">
        <w:rPr>
          <w:rFonts w:ascii="Arial Narrow" w:hAnsi="Arial Narrow" w:cs="Arial"/>
          <w:noProof/>
          <w:lang w:val="en-US" w:eastAsia="en-US"/>
        </w:rPr>
        <w:t>0,90</w:t>
      </w:r>
      <w:r w:rsidR="001E0864" w:rsidRPr="001E0864">
        <w:rPr>
          <w:rFonts w:ascii="Arial Narrow" w:hAnsi="Arial Narrow" w:cs="Arial"/>
          <w:lang w:val="en-US" w:eastAsia="en-US"/>
        </w:rPr>
        <w:tab/>
        <w:t>- koef. trenja materijala o čelik</w:t>
      </w:r>
    </w:p>
    <w:p w:rsidR="001E0864" w:rsidRPr="001E0864" w:rsidRDefault="00DB2FFF" w:rsidP="001E0864">
      <w:pPr>
        <w:suppressAutoHyphens w:val="0"/>
        <w:ind w:left="1418" w:hanging="68"/>
        <w:jc w:val="both"/>
        <w:rPr>
          <w:rFonts w:ascii="Arial Narrow" w:hAnsi="Arial Narrow" w:cs="Arial"/>
          <w:lang w:val="en-US" w:eastAsia="en-US"/>
        </w:rPr>
      </w:pPr>
      <m:oMath>
        <m:sSub>
          <m:sSubPr>
            <m:ctrlPr>
              <w:rPr>
                <w:rFonts w:ascii="Cambria Math" w:hAnsi="Cambria Math" w:cs="Arial"/>
                <w:i/>
                <w:lang w:val="en-US" w:eastAsia="en-US"/>
              </w:rPr>
            </m:ctrlPr>
          </m:sSubPr>
          <m:e>
            <m:r>
              <w:rPr>
                <w:rFonts w:ascii="Cambria Math" w:hAnsi="Cambria Math" w:cs="Arial"/>
                <w:lang w:val="en-US" w:eastAsia="en-US"/>
              </w:rPr>
              <m:t>h</m:t>
            </m:r>
          </m:e>
          <m:sub>
            <m:r>
              <w:rPr>
                <w:rFonts w:ascii="Cambria Math" w:hAnsi="Cambria Math" w:cs="Arial"/>
                <w:lang w:val="en-US" w:eastAsia="en-US"/>
              </w:rPr>
              <m:t>v</m:t>
            </m:r>
          </m:sub>
        </m:sSub>
        <m:r>
          <w:rPr>
            <w:rFonts w:ascii="Cambria Math" w:hAnsi="Cambria Math" w:cs="Arial"/>
            <w:lang w:val="en-US" w:eastAsia="en-US"/>
          </w:rPr>
          <m:t>=</m:t>
        </m:r>
      </m:oMath>
      <w:r w:rsidR="001E0864" w:rsidRPr="001E0864">
        <w:rPr>
          <w:rFonts w:ascii="Arial Narrow" w:hAnsi="Arial Narrow" w:cs="Arial"/>
          <w:noProof/>
          <w:lang w:val="en-US" w:eastAsia="en-US"/>
        </w:rPr>
        <w:t>1,10</w:t>
      </w:r>
      <w:r w:rsidR="001E0864" w:rsidRPr="001E0864">
        <w:rPr>
          <w:rFonts w:ascii="Arial Narrow" w:hAnsi="Arial Narrow" w:cs="Arial"/>
          <w:lang w:val="en-US" w:eastAsia="en-US"/>
        </w:rPr>
        <w:t xml:space="preserve"> m</w:t>
      </w:r>
      <w:r w:rsidR="001E0864" w:rsidRPr="001E0864">
        <w:rPr>
          <w:rFonts w:ascii="Arial Narrow" w:hAnsi="Arial Narrow" w:cs="Arial"/>
          <w:lang w:val="en-US" w:eastAsia="en-US"/>
        </w:rPr>
        <w:tab/>
        <w:t>- visina materijala u kontaktu sa stranicama korita</w:t>
      </w:r>
    </w:p>
    <w:p w:rsidR="001E0864" w:rsidRPr="001E0864" w:rsidRDefault="001E0864" w:rsidP="001E0864">
      <w:pPr>
        <w:suppressAutoHyphens w:val="0"/>
        <w:ind w:left="1418" w:hanging="68"/>
        <w:jc w:val="both"/>
        <w:rPr>
          <w:rFonts w:ascii="Arial Narrow" w:hAnsi="Arial Narrow" w:cs="Arial"/>
          <w:lang w:val="en-US" w:eastAsia="en-US"/>
        </w:rPr>
      </w:pPr>
      <m:oMath>
        <m:r>
          <w:rPr>
            <w:rFonts w:ascii="Cambria Math" w:hAnsi="Cambria Math" w:cs="Arial"/>
            <w:lang w:val="en-US" w:eastAsia="en-US"/>
          </w:rPr>
          <m:t>ρ=</m:t>
        </m:r>
      </m:oMath>
      <w:r w:rsidRPr="001E0864">
        <w:rPr>
          <w:rFonts w:ascii="Arial Narrow" w:hAnsi="Arial Narrow" w:cs="Arial"/>
          <w:noProof/>
          <w:lang w:val="en-US" w:eastAsia="en-US"/>
        </w:rPr>
        <w:t>0,76</w:t>
      </w:r>
      <w:r w:rsidRPr="001E0864">
        <w:rPr>
          <w:rFonts w:ascii="Arial Narrow" w:hAnsi="Arial Narrow" w:cs="Arial"/>
          <w:lang w:val="en-US" w:eastAsia="en-US"/>
        </w:rPr>
        <w:t xml:space="preserve"> t/h</w:t>
      </w:r>
      <w:r w:rsidRPr="001E0864">
        <w:rPr>
          <w:rFonts w:ascii="Arial Narrow" w:hAnsi="Arial Narrow" w:cs="Arial"/>
          <w:lang w:val="en-US" w:eastAsia="en-US"/>
        </w:rPr>
        <w:tab/>
        <w:t>- gustina materijala</w:t>
      </w:r>
    </w:p>
    <w:p w:rsidR="001E0864" w:rsidRPr="001E0864" w:rsidRDefault="00DB2FFF" w:rsidP="001E0864">
      <w:pPr>
        <w:suppressAutoHyphens w:val="0"/>
        <w:spacing w:after="240"/>
        <w:ind w:left="1418" w:hanging="68"/>
        <w:jc w:val="both"/>
        <w:rPr>
          <w:rFonts w:ascii="Arial Narrow" w:hAnsi="Arial Narrow" w:cs="Arial"/>
          <w:lang w:val="en-US" w:eastAsia="en-US"/>
        </w:rPr>
      </w:pPr>
      <m:oMath>
        <m:sSub>
          <m:sSubPr>
            <m:ctrlPr>
              <w:rPr>
                <w:rFonts w:ascii="Cambria Math" w:hAnsi="Cambria Math" w:cs="Arial"/>
                <w:i/>
                <w:lang w:val="en-US" w:eastAsia="en-US"/>
              </w:rPr>
            </m:ctrlPr>
          </m:sSubPr>
          <m:e>
            <m:r>
              <w:rPr>
                <w:rFonts w:ascii="Cambria Math" w:hAnsi="Cambria Math" w:cs="Arial"/>
                <w:lang w:val="en-US" w:eastAsia="en-US"/>
              </w:rPr>
              <m:t>L</m:t>
            </m:r>
          </m:e>
          <m:sub>
            <m:r>
              <w:rPr>
                <w:rFonts w:ascii="Cambria Math" w:hAnsi="Cambria Math" w:cs="Arial"/>
                <w:lang w:val="en-US" w:eastAsia="en-US"/>
              </w:rPr>
              <m:t>t</m:t>
            </m:r>
          </m:sub>
        </m:sSub>
        <m:r>
          <w:rPr>
            <w:rFonts w:ascii="Cambria Math" w:hAnsi="Cambria Math" w:cs="Arial"/>
            <w:lang w:val="en-US" w:eastAsia="en-US"/>
          </w:rPr>
          <m:t>=</m:t>
        </m:r>
      </m:oMath>
      <w:r w:rsidR="001E0864" w:rsidRPr="001E0864">
        <w:rPr>
          <w:rFonts w:ascii="Arial Narrow" w:hAnsi="Arial Narrow" w:cs="Arial"/>
          <w:noProof/>
          <w:lang w:val="en-US" w:eastAsia="en-US"/>
        </w:rPr>
        <w:t>6,50</w:t>
      </w:r>
      <w:r w:rsidR="001E0864" w:rsidRPr="001E0864">
        <w:rPr>
          <w:rFonts w:ascii="Arial Narrow" w:hAnsi="Arial Narrow" w:cs="Arial"/>
          <w:lang w:val="en-US" w:eastAsia="en-US"/>
        </w:rPr>
        <w:t xml:space="preserve"> m</w:t>
      </w:r>
      <w:r w:rsidR="001E0864" w:rsidRPr="001E0864">
        <w:rPr>
          <w:rFonts w:ascii="Arial Narrow" w:hAnsi="Arial Narrow" w:cs="Arial"/>
          <w:lang w:val="en-US" w:eastAsia="en-US"/>
        </w:rPr>
        <w:tab/>
        <w:t>- dužina korita</w:t>
      </w:r>
    </w:p>
    <w:p w:rsidR="001E0864" w:rsidRPr="001E0864" w:rsidRDefault="00DB2FFF" w:rsidP="001E0864">
      <w:pPr>
        <w:tabs>
          <w:tab w:val="left" w:pos="1440"/>
        </w:tabs>
        <w:suppressAutoHyphens w:val="0"/>
        <w:spacing w:after="240"/>
        <w:ind w:left="1440"/>
        <w:jc w:val="both"/>
        <w:rPr>
          <w:rFonts w:ascii="Arial Narrow" w:hAnsi="Arial Narrow" w:cs="Arial"/>
          <w:lang w:val="en-US" w:eastAsia="en-US"/>
        </w:rPr>
      </w:pPr>
      <m:oMath>
        <m:sSub>
          <m:sSubPr>
            <m:ctrlPr>
              <w:rPr>
                <w:rFonts w:ascii="Cambria Math" w:hAnsi="Cambria Math" w:cs="Arial"/>
                <w:i/>
                <w:sz w:val="32"/>
                <w:szCs w:val="32"/>
                <w:lang w:val="en-US" w:eastAsia="en-US"/>
              </w:rPr>
            </m:ctrlPr>
          </m:sSubPr>
          <m:e>
            <m:r>
              <w:rPr>
                <w:rFonts w:ascii="Cambria Math" w:hAnsi="Cambria Math" w:cs="Arial"/>
                <w:sz w:val="32"/>
                <w:szCs w:val="32"/>
                <w:lang w:val="en-US" w:eastAsia="en-US"/>
              </w:rPr>
              <m:t>P</m:t>
            </m:r>
          </m:e>
          <m:sub>
            <m:r>
              <w:rPr>
                <w:rFonts w:ascii="Cambria Math" w:hAnsi="Cambria Math" w:cs="Arial"/>
                <w:sz w:val="32"/>
                <w:szCs w:val="32"/>
                <w:lang w:val="en-US" w:eastAsia="en-US"/>
              </w:rPr>
              <m:t>v</m:t>
            </m:r>
          </m:sub>
        </m:sSub>
        <m:r>
          <w:rPr>
            <w:rFonts w:ascii="Cambria Math" w:hAnsi="Cambria Math" w:cs="Arial"/>
            <w:sz w:val="32"/>
            <w:szCs w:val="32"/>
            <w:lang w:val="en-US" w:eastAsia="en-US"/>
          </w:rPr>
          <m:t>=</m:t>
        </m:r>
        <m:f>
          <m:fPr>
            <m:ctrlPr>
              <w:rPr>
                <w:rFonts w:ascii="Cambria Math" w:hAnsi="Cambria Math" w:cs="Arial"/>
                <w:i/>
                <w:sz w:val="32"/>
                <w:szCs w:val="32"/>
                <w:lang w:val="en-US" w:eastAsia="en-US"/>
              </w:rPr>
            </m:ctrlPr>
          </m:fPr>
          <m:num>
            <m:sSub>
              <m:sSubPr>
                <m:ctrlPr>
                  <w:rPr>
                    <w:rFonts w:ascii="Cambria Math" w:hAnsi="Cambria Math" w:cs="Arial"/>
                    <w:i/>
                    <w:sz w:val="32"/>
                    <w:szCs w:val="32"/>
                    <w:lang w:val="en-US" w:eastAsia="en-US"/>
                  </w:rPr>
                </m:ctrlPr>
              </m:sSubPr>
              <m:e>
                <m:r>
                  <w:rPr>
                    <w:rFonts w:ascii="Cambria Math" w:hAnsi="Cambria Math" w:cs="Arial"/>
                    <w:sz w:val="32"/>
                    <w:szCs w:val="32"/>
                    <w:lang w:val="en-US" w:eastAsia="en-US"/>
                  </w:rPr>
                  <m:t>F</m:t>
                </m:r>
              </m:e>
              <m:sub>
                <m:r>
                  <w:rPr>
                    <w:rFonts w:ascii="Cambria Math" w:hAnsi="Cambria Math" w:cs="Arial"/>
                    <w:sz w:val="32"/>
                    <w:szCs w:val="32"/>
                    <w:lang w:val="en-US" w:eastAsia="en-US"/>
                  </w:rPr>
                  <m:t>v</m:t>
                </m:r>
              </m:sub>
            </m:sSub>
            <m:r>
              <w:rPr>
                <w:rFonts w:ascii="Cambria Math" w:hAnsi="Cambria Math" w:cs="Arial"/>
                <w:sz w:val="32"/>
                <w:szCs w:val="32"/>
                <w:lang w:val="en-US" w:eastAsia="en-US"/>
              </w:rPr>
              <m:t>∙v</m:t>
            </m:r>
          </m:num>
          <m:den>
            <m:r>
              <w:rPr>
                <w:rFonts w:ascii="Cambria Math" w:hAnsi="Cambria Math" w:cs="Arial"/>
                <w:sz w:val="32"/>
                <w:szCs w:val="32"/>
                <w:lang w:val="en-US" w:eastAsia="en-US"/>
              </w:rPr>
              <m:t>1000</m:t>
            </m:r>
          </m:den>
        </m:f>
        <m:r>
          <w:rPr>
            <w:rFonts w:ascii="Cambria Math" w:hAnsi="Cambria Math" w:cs="Arial"/>
            <w:sz w:val="32"/>
            <w:szCs w:val="32"/>
            <w:lang w:val="en-US" w:eastAsia="en-US"/>
          </w:rPr>
          <m:t>=</m:t>
        </m:r>
        <m:f>
          <m:fPr>
            <m:ctrlPr>
              <w:rPr>
                <w:rFonts w:ascii="Cambria Math" w:hAnsi="Cambria Math" w:cs="Arial"/>
                <w:i/>
                <w:sz w:val="32"/>
                <w:szCs w:val="32"/>
                <w:lang w:val="en-US" w:eastAsia="en-US"/>
              </w:rPr>
            </m:ctrlPr>
          </m:fPr>
          <m:num>
            <m:r>
              <m:rPr>
                <m:sty m:val="p"/>
              </m:rPr>
              <w:rPr>
                <w:rFonts w:ascii="Cambria Math" w:hAnsi="Cambria Math" w:cs="Arial"/>
                <w:noProof/>
                <w:sz w:val="32"/>
                <w:szCs w:val="32"/>
                <w:lang w:val="en-US" w:eastAsia="en-US"/>
              </w:rPr>
              <m:t>52774</m:t>
            </m:r>
            <m:r>
              <w:rPr>
                <w:rFonts w:ascii="Cambria Math" w:hAnsi="Cambria Math" w:cs="Arial"/>
                <w:sz w:val="32"/>
                <w:szCs w:val="32"/>
                <w:lang w:val="en-US" w:eastAsia="en-US"/>
              </w:rPr>
              <m:t>∙</m:t>
            </m:r>
            <m:r>
              <m:rPr>
                <m:sty m:val="p"/>
              </m:rPr>
              <w:rPr>
                <w:rFonts w:ascii="Cambria Math" w:hAnsi="Cambria Math" w:cs="Arial"/>
                <w:noProof/>
                <w:sz w:val="32"/>
                <w:szCs w:val="32"/>
                <w:lang w:val="en-US" w:eastAsia="en-US"/>
              </w:rPr>
              <m:t>0,20</m:t>
            </m:r>
          </m:num>
          <m:den>
            <m:r>
              <w:rPr>
                <w:rFonts w:ascii="Cambria Math" w:hAnsi="Cambria Math" w:cs="Arial"/>
                <w:sz w:val="32"/>
                <w:szCs w:val="32"/>
                <w:lang w:val="en-US" w:eastAsia="en-US"/>
              </w:rPr>
              <m:t>1000</m:t>
            </m:r>
          </m:den>
        </m:f>
        <m:r>
          <w:rPr>
            <w:rFonts w:ascii="Cambria Math" w:hAnsi="Cambria Math" w:cs="Arial"/>
            <w:sz w:val="32"/>
            <w:szCs w:val="32"/>
            <w:lang w:val="en-US" w:eastAsia="en-US"/>
          </w:rPr>
          <m:t>=</m:t>
        </m:r>
      </m:oMath>
      <w:r w:rsidR="001E0864" w:rsidRPr="001E0864">
        <w:rPr>
          <w:rFonts w:ascii="Arial Narrow" w:hAnsi="Arial Narrow" w:cs="Arial"/>
          <w:noProof/>
          <w:lang w:val="en-US" w:eastAsia="en-US"/>
        </w:rPr>
        <w:t>10,55</w:t>
      </w:r>
      <m:oMath>
        <m:r>
          <w:rPr>
            <w:rFonts w:ascii="Cambria Math" w:hAnsi="Cambria Math" w:cs="Arial"/>
            <w:lang w:val="en-US" w:eastAsia="en-US"/>
          </w:rPr>
          <m:t xml:space="preserve"> </m:t>
        </m:r>
        <m:r>
          <m:rPr>
            <m:sty m:val="p"/>
          </m:rPr>
          <w:rPr>
            <w:rFonts w:ascii="Cambria Math" w:hAnsi="Cambria Math" w:cs="Arial"/>
            <w:lang w:val="en-US" w:eastAsia="en-US"/>
          </w:rPr>
          <m:t>kW</m:t>
        </m:r>
      </m:oMath>
    </w:p>
    <w:p w:rsidR="001E0864" w:rsidRPr="001E0864" w:rsidRDefault="001E0864" w:rsidP="00956445">
      <w:pPr>
        <w:numPr>
          <w:ilvl w:val="0"/>
          <w:numId w:val="56"/>
        </w:numPr>
        <w:suppressAutoHyphens w:val="0"/>
        <w:spacing w:after="240"/>
        <w:contextualSpacing/>
        <w:jc w:val="both"/>
        <w:rPr>
          <w:rFonts w:ascii="Arial Narrow" w:hAnsi="Arial Narrow" w:cs="Arial"/>
          <w:lang w:val="en-US" w:eastAsia="en-US"/>
        </w:rPr>
      </w:pPr>
      <w:r w:rsidRPr="001E0864">
        <w:rPr>
          <w:rFonts w:ascii="Arial Narrow" w:hAnsi="Arial Narrow" w:cs="Arial"/>
          <w:lang w:val="en-US" w:eastAsia="en-US"/>
        </w:rPr>
        <w:t>efektivna snaga</w:t>
      </w:r>
    </w:p>
    <w:p w:rsidR="001E0864" w:rsidRPr="001E0864" w:rsidRDefault="00DB2FFF" w:rsidP="001E0864">
      <w:pPr>
        <w:suppressAutoHyphens w:val="0"/>
        <w:spacing w:after="240"/>
        <w:ind w:left="1418" w:hanging="68"/>
        <w:jc w:val="both"/>
        <w:outlineLvl w:val="0"/>
        <w:rPr>
          <w:rFonts w:ascii="Arial Narrow" w:hAnsi="Arial Narrow" w:cs="Arial"/>
          <w:lang w:val="en-US" w:eastAsia="en-US"/>
        </w:rPr>
      </w:pPr>
      <m:oMath>
        <m:sSub>
          <m:sSubPr>
            <m:ctrlPr>
              <w:rPr>
                <w:rFonts w:ascii="Cambria Math" w:hAnsi="Cambria Math" w:cs="Arial"/>
                <w:i/>
                <w:lang w:val="en-US" w:eastAsia="en-US"/>
              </w:rPr>
            </m:ctrlPr>
          </m:sSubPr>
          <m:e>
            <m:r>
              <w:rPr>
                <w:rFonts w:ascii="Cambria Math" w:hAnsi="Cambria Math" w:cs="Arial"/>
                <w:lang w:val="en-US" w:eastAsia="en-US"/>
              </w:rPr>
              <m:t>P</m:t>
            </m:r>
          </m:e>
          <m:sub>
            <m:r>
              <w:rPr>
                <w:rFonts w:ascii="Cambria Math" w:hAnsi="Cambria Math" w:cs="Arial"/>
                <w:lang w:val="en-US" w:eastAsia="en-US"/>
              </w:rPr>
              <m:t>ef</m:t>
            </m:r>
          </m:sub>
        </m:sSub>
        <m:r>
          <w:rPr>
            <w:rFonts w:ascii="Cambria Math" w:hAnsi="Cambria Math" w:cs="Arial"/>
            <w:lang w:val="en-US" w:eastAsia="en-US"/>
          </w:rPr>
          <m:t>=</m:t>
        </m:r>
        <m:sSub>
          <m:sSubPr>
            <m:ctrlPr>
              <w:rPr>
                <w:rFonts w:ascii="Cambria Math" w:hAnsi="Cambria Math" w:cs="Arial"/>
                <w:i/>
                <w:lang w:val="en-US" w:eastAsia="en-US"/>
              </w:rPr>
            </m:ctrlPr>
          </m:sSubPr>
          <m:e>
            <m:r>
              <w:rPr>
                <w:rFonts w:ascii="Cambria Math" w:hAnsi="Cambria Math" w:cs="Arial"/>
                <w:lang w:val="en-US" w:eastAsia="en-US"/>
              </w:rPr>
              <m:t>P</m:t>
            </m:r>
          </m:e>
          <m:sub>
            <m:r>
              <w:rPr>
                <w:rFonts w:ascii="Cambria Math" w:hAnsi="Cambria Math" w:cs="Arial"/>
                <w:lang w:val="en-US" w:eastAsia="en-US"/>
              </w:rPr>
              <m:t>bo</m:t>
            </m:r>
          </m:sub>
        </m:sSub>
        <m:r>
          <w:rPr>
            <w:rFonts w:ascii="Cambria Math" w:hAnsi="Cambria Math" w:cs="Arial"/>
            <w:lang w:val="en-US" w:eastAsia="en-US"/>
          </w:rPr>
          <m:t>+</m:t>
        </m:r>
        <m:sSub>
          <m:sSubPr>
            <m:ctrlPr>
              <w:rPr>
                <w:rFonts w:ascii="Cambria Math" w:hAnsi="Cambria Math" w:cs="Arial"/>
                <w:i/>
                <w:lang w:val="en-US" w:eastAsia="en-US"/>
              </w:rPr>
            </m:ctrlPr>
          </m:sSubPr>
          <m:e>
            <m:r>
              <w:rPr>
                <w:rFonts w:ascii="Cambria Math" w:hAnsi="Cambria Math" w:cs="Arial"/>
                <w:lang w:val="en-US" w:eastAsia="en-US"/>
              </w:rPr>
              <m:t>P</m:t>
            </m:r>
          </m:e>
          <m:sub>
            <m:r>
              <w:rPr>
                <w:rFonts w:ascii="Cambria Math" w:hAnsi="Cambria Math" w:cs="Arial"/>
                <w:lang w:val="en-US" w:eastAsia="en-US"/>
              </w:rPr>
              <m:t>d</m:t>
            </m:r>
          </m:sub>
        </m:sSub>
        <m:r>
          <w:rPr>
            <w:rFonts w:ascii="Cambria Math" w:hAnsi="Cambria Math" w:cs="Arial"/>
            <w:lang w:val="en-US" w:eastAsia="en-US"/>
          </w:rPr>
          <m:t>+</m:t>
        </m:r>
        <m:sSub>
          <m:sSubPr>
            <m:ctrlPr>
              <w:rPr>
                <w:rFonts w:ascii="Cambria Math" w:hAnsi="Cambria Math" w:cs="Arial"/>
                <w:i/>
                <w:lang w:val="en-US" w:eastAsia="en-US"/>
              </w:rPr>
            </m:ctrlPr>
          </m:sSubPr>
          <m:e>
            <m:r>
              <w:rPr>
                <w:rFonts w:ascii="Cambria Math" w:hAnsi="Cambria Math" w:cs="Arial"/>
                <w:lang w:val="en-US" w:eastAsia="en-US"/>
              </w:rPr>
              <m:t>P</m:t>
            </m:r>
          </m:e>
          <m:sub>
            <m:r>
              <w:rPr>
                <w:rFonts w:ascii="Cambria Math" w:hAnsi="Cambria Math" w:cs="Arial"/>
                <w:lang w:val="en-US" w:eastAsia="en-US"/>
              </w:rPr>
              <m:t>v</m:t>
            </m:r>
          </m:sub>
        </m:sSub>
        <m:r>
          <w:rPr>
            <w:rFonts w:ascii="Cambria Math" w:hAnsi="Cambria Math" w:cs="Arial"/>
            <w:lang w:val="en-US" w:eastAsia="en-US"/>
          </w:rPr>
          <m:t>=</m:t>
        </m:r>
      </m:oMath>
      <w:r w:rsidR="001E0864" w:rsidRPr="001E0864">
        <w:rPr>
          <w:rFonts w:ascii="Arial Narrow" w:hAnsi="Arial Narrow" w:cs="Arial"/>
          <w:noProof/>
          <w:lang w:val="en-US" w:eastAsia="en-US"/>
        </w:rPr>
        <w:t>48,24</w:t>
      </w:r>
      <w:r w:rsidR="001E0864" w:rsidRPr="001E0864">
        <w:rPr>
          <w:rFonts w:ascii="Arial Narrow" w:hAnsi="Arial Narrow" w:cs="Arial"/>
          <w:lang w:val="en-US" w:eastAsia="en-US"/>
        </w:rPr>
        <w:t>+</w:t>
      </w:r>
      <w:r w:rsidR="001E0864" w:rsidRPr="001E0864">
        <w:rPr>
          <w:rFonts w:ascii="Arial Narrow" w:hAnsi="Arial Narrow" w:cs="Arial"/>
          <w:noProof/>
          <w:lang w:val="en-US" w:eastAsia="en-US"/>
        </w:rPr>
        <w:t>0,00</w:t>
      </w:r>
      <w:r w:rsidR="001E0864" w:rsidRPr="001E0864">
        <w:rPr>
          <w:rFonts w:ascii="Arial Narrow" w:hAnsi="Arial Narrow" w:cs="Arial"/>
          <w:lang w:val="en-US" w:eastAsia="en-US"/>
        </w:rPr>
        <w:t>+</w:t>
      </w:r>
      <w:r w:rsidR="001E0864" w:rsidRPr="001E0864">
        <w:rPr>
          <w:rFonts w:ascii="Arial Narrow" w:hAnsi="Arial Narrow" w:cs="Arial"/>
          <w:noProof/>
          <w:lang w:val="en-US" w:eastAsia="en-US"/>
        </w:rPr>
        <w:t>10,55</w:t>
      </w:r>
      <w:r w:rsidR="001E0864" w:rsidRPr="001E0864">
        <w:rPr>
          <w:rFonts w:ascii="Arial Narrow" w:hAnsi="Arial Narrow" w:cs="Arial"/>
          <w:lang w:val="en-US" w:eastAsia="en-US"/>
        </w:rPr>
        <w:t>=</w:t>
      </w:r>
      <w:r w:rsidR="001E0864" w:rsidRPr="001E0864">
        <w:rPr>
          <w:rFonts w:ascii="Arial Narrow" w:hAnsi="Arial Narrow" w:cs="Arial"/>
          <w:noProof/>
          <w:lang w:val="en-US" w:eastAsia="en-US"/>
        </w:rPr>
        <w:t>58,79</w:t>
      </w:r>
      <w:r w:rsidR="001E0864" w:rsidRPr="001E0864">
        <w:rPr>
          <w:rFonts w:ascii="Arial Narrow" w:hAnsi="Arial Narrow" w:cs="Arial"/>
          <w:lang w:val="en-US" w:eastAsia="en-US"/>
        </w:rPr>
        <w:t xml:space="preserve"> </w:t>
      </w:r>
      <m:oMath>
        <m:r>
          <m:rPr>
            <m:sty m:val="p"/>
          </m:rPr>
          <w:rPr>
            <w:rFonts w:ascii="Cambria Math" w:hAnsi="Cambria Math" w:cs="Arial"/>
            <w:lang w:val="en-US" w:eastAsia="en-US"/>
          </w:rPr>
          <m:t>kW</m:t>
        </m:r>
      </m:oMath>
    </w:p>
    <w:p w:rsidR="001E0864" w:rsidRPr="001E0864" w:rsidRDefault="001E0864" w:rsidP="00956445">
      <w:pPr>
        <w:numPr>
          <w:ilvl w:val="0"/>
          <w:numId w:val="56"/>
        </w:numPr>
        <w:suppressAutoHyphens w:val="0"/>
        <w:spacing w:after="240"/>
        <w:contextualSpacing/>
        <w:jc w:val="both"/>
        <w:rPr>
          <w:rFonts w:ascii="Arial Narrow" w:hAnsi="Arial Narrow" w:cs="Arial"/>
          <w:lang w:val="en-US" w:eastAsia="en-US"/>
        </w:rPr>
      </w:pPr>
      <w:r w:rsidRPr="001E0864">
        <w:rPr>
          <w:rFonts w:ascii="Arial Narrow" w:hAnsi="Arial Narrow" w:cs="Arial"/>
          <w:lang w:val="en-US" w:eastAsia="en-US"/>
        </w:rPr>
        <w:t xml:space="preserve">snaga motora za pogon transportera </w:t>
      </w:r>
    </w:p>
    <w:p w:rsidR="001E0864" w:rsidRPr="001E0864" w:rsidRDefault="00DB2FFF" w:rsidP="001E0864">
      <w:pPr>
        <w:suppressAutoHyphens w:val="0"/>
        <w:spacing w:after="240"/>
        <w:ind w:left="1418" w:firstLine="22"/>
        <w:jc w:val="both"/>
        <w:rPr>
          <w:rFonts w:ascii="Arial Narrow" w:hAnsi="Arial Narrow" w:cs="Arial"/>
          <w:lang w:val="en-US" w:eastAsia="en-US"/>
        </w:rPr>
      </w:pPr>
      <m:oMath>
        <m:sSub>
          <m:sSubPr>
            <m:ctrlPr>
              <w:rPr>
                <w:rFonts w:ascii="Cambria Math" w:hAnsi="Cambria Math" w:cs="Arial"/>
                <w:i/>
                <w:sz w:val="32"/>
                <w:szCs w:val="32"/>
                <w:lang w:val="en-US" w:eastAsia="en-US"/>
              </w:rPr>
            </m:ctrlPr>
          </m:sSubPr>
          <m:e>
            <m:r>
              <w:rPr>
                <w:rFonts w:ascii="Cambria Math" w:hAnsi="Cambria Math" w:cs="Arial"/>
                <w:sz w:val="32"/>
                <w:szCs w:val="32"/>
                <w:lang w:val="en-US" w:eastAsia="en-US"/>
              </w:rPr>
              <m:t>P</m:t>
            </m:r>
          </m:e>
          <m:sub>
            <m:r>
              <w:rPr>
                <w:rFonts w:ascii="Cambria Math" w:hAnsi="Cambria Math" w:cs="Arial"/>
                <w:sz w:val="32"/>
                <w:szCs w:val="32"/>
                <w:lang w:val="en-US" w:eastAsia="en-US"/>
              </w:rPr>
              <m:t>m</m:t>
            </m:r>
          </m:sub>
        </m:sSub>
        <m:r>
          <w:rPr>
            <w:rFonts w:ascii="Cambria Math" w:hAnsi="Cambria Math" w:cs="Arial"/>
            <w:sz w:val="32"/>
            <w:szCs w:val="32"/>
            <w:lang w:val="en-US" w:eastAsia="en-US"/>
          </w:rPr>
          <m:t>=</m:t>
        </m:r>
        <m:f>
          <m:fPr>
            <m:ctrlPr>
              <w:rPr>
                <w:rFonts w:ascii="Cambria Math" w:hAnsi="Cambria Math" w:cs="Arial"/>
                <w:i/>
                <w:sz w:val="32"/>
                <w:szCs w:val="32"/>
                <w:lang w:val="en-US" w:eastAsia="en-US"/>
              </w:rPr>
            </m:ctrlPr>
          </m:fPr>
          <m:num>
            <m:sSub>
              <m:sSubPr>
                <m:ctrlPr>
                  <w:rPr>
                    <w:rFonts w:ascii="Cambria Math" w:hAnsi="Cambria Math" w:cs="Arial"/>
                    <w:i/>
                    <w:sz w:val="32"/>
                    <w:szCs w:val="32"/>
                    <w:lang w:val="en-US" w:eastAsia="en-US"/>
                  </w:rPr>
                </m:ctrlPr>
              </m:sSubPr>
              <m:e>
                <m:r>
                  <w:rPr>
                    <w:rFonts w:ascii="Cambria Math" w:hAnsi="Cambria Math" w:cs="Arial"/>
                    <w:sz w:val="32"/>
                    <w:szCs w:val="32"/>
                    <w:lang w:val="en-US" w:eastAsia="en-US"/>
                  </w:rPr>
                  <m:t>P</m:t>
                </m:r>
              </m:e>
              <m:sub>
                <m:r>
                  <w:rPr>
                    <w:rFonts w:ascii="Cambria Math" w:hAnsi="Cambria Math" w:cs="Arial"/>
                    <w:sz w:val="32"/>
                    <w:szCs w:val="32"/>
                    <w:lang w:val="en-US" w:eastAsia="en-US"/>
                  </w:rPr>
                  <m:t>ef</m:t>
                </m:r>
              </m:sub>
            </m:sSub>
          </m:num>
          <m:den>
            <m:r>
              <w:rPr>
                <w:rFonts w:ascii="Cambria Math" w:hAnsi="Cambria Math" w:cs="Arial"/>
                <w:sz w:val="32"/>
                <w:szCs w:val="32"/>
                <w:lang w:val="en-US" w:eastAsia="en-US"/>
              </w:rPr>
              <m:t>η</m:t>
            </m:r>
          </m:den>
        </m:f>
        <m:r>
          <w:rPr>
            <w:rFonts w:ascii="Cambria Math" w:hAnsi="Cambria Math" w:cs="Arial"/>
            <w:sz w:val="32"/>
            <w:szCs w:val="32"/>
            <w:lang w:val="en-US" w:eastAsia="en-US"/>
          </w:rPr>
          <m:t>=</m:t>
        </m:r>
        <m:f>
          <m:fPr>
            <m:ctrlPr>
              <w:rPr>
                <w:rFonts w:ascii="Cambria Math" w:hAnsi="Cambria Math" w:cs="Arial"/>
                <w:i/>
                <w:sz w:val="32"/>
                <w:szCs w:val="32"/>
                <w:lang w:val="en-US" w:eastAsia="en-US"/>
              </w:rPr>
            </m:ctrlPr>
          </m:fPr>
          <m:num>
            <m:r>
              <m:rPr>
                <m:sty m:val="p"/>
              </m:rPr>
              <w:rPr>
                <w:rFonts w:ascii="Cambria Math" w:hAnsi="Cambria Math" w:cs="Arial"/>
                <w:noProof/>
                <w:sz w:val="32"/>
                <w:szCs w:val="32"/>
                <w:lang w:val="en-US" w:eastAsia="en-US"/>
              </w:rPr>
              <m:t>58,79</m:t>
            </m:r>
          </m:num>
          <m:den>
            <m:r>
              <m:rPr>
                <m:sty m:val="p"/>
              </m:rPr>
              <w:rPr>
                <w:rFonts w:ascii="Cambria Math" w:hAnsi="Cambria Math" w:cs="Arial"/>
                <w:noProof/>
                <w:sz w:val="32"/>
                <w:szCs w:val="32"/>
                <w:lang w:val="en-US" w:eastAsia="en-US"/>
              </w:rPr>
              <m:t>0,80</m:t>
            </m:r>
          </m:den>
        </m:f>
        <m:r>
          <w:rPr>
            <w:rFonts w:ascii="Cambria Math" w:hAnsi="Cambria Math" w:cs="Arial"/>
            <w:sz w:val="32"/>
            <w:szCs w:val="32"/>
            <w:lang w:val="en-US" w:eastAsia="en-US"/>
          </w:rPr>
          <m:t>=</m:t>
        </m:r>
      </m:oMath>
      <w:r w:rsidR="001E0864" w:rsidRPr="001E0864">
        <w:rPr>
          <w:rFonts w:ascii="Arial Narrow" w:hAnsi="Arial Narrow" w:cs="Arial"/>
          <w:noProof/>
          <w:lang w:val="en-US" w:eastAsia="en-US"/>
        </w:rPr>
        <w:t>73,49</w:t>
      </w:r>
      <m:oMath>
        <m:r>
          <w:rPr>
            <w:rFonts w:ascii="Cambria Math" w:hAnsi="Cambria Math" w:cs="Arial"/>
            <w:lang w:val="en-US" w:eastAsia="en-US"/>
          </w:rPr>
          <m:t xml:space="preserve"> </m:t>
        </m:r>
        <m:r>
          <m:rPr>
            <m:sty m:val="p"/>
          </m:rPr>
          <w:rPr>
            <w:rFonts w:ascii="Cambria Math" w:hAnsi="Cambria Math" w:cs="Arial"/>
            <w:lang w:val="en-US" w:eastAsia="en-US"/>
          </w:rPr>
          <m:t>kW</m:t>
        </m:r>
      </m:oMath>
    </w:p>
    <w:p w:rsidR="001E0864" w:rsidRPr="001E0864" w:rsidRDefault="001E0864" w:rsidP="001E0864">
      <w:pPr>
        <w:suppressAutoHyphens w:val="0"/>
        <w:spacing w:after="240"/>
        <w:ind w:left="1080"/>
        <w:jc w:val="both"/>
        <w:rPr>
          <w:rFonts w:ascii="Arial Narrow" w:hAnsi="Arial Narrow" w:cs="Arial"/>
          <w:lang w:val="en-US" w:eastAsia="en-US"/>
        </w:rPr>
      </w:pPr>
      <w:r w:rsidRPr="001E0864">
        <w:rPr>
          <w:rFonts w:ascii="Arial Narrow" w:hAnsi="Arial Narrow" w:cs="Arial"/>
          <w:lang w:val="en-US" w:eastAsia="en-US"/>
        </w:rPr>
        <w:t xml:space="preserve">gde je: </w:t>
      </w:r>
      <w:r w:rsidRPr="001E0864">
        <w:rPr>
          <w:rFonts w:ascii="Arial Narrow" w:hAnsi="Arial Narrow" w:cs="Arial"/>
          <w:lang w:val="en-US" w:eastAsia="en-US"/>
        </w:rPr>
        <w:sym w:font="Symbol" w:char="F068"/>
      </w:r>
      <w:r w:rsidRPr="001E0864">
        <w:rPr>
          <w:rFonts w:ascii="Arial Narrow" w:hAnsi="Arial Narrow" w:cs="Arial"/>
          <w:lang w:val="en-US" w:eastAsia="en-US"/>
        </w:rPr>
        <w:t>=</w:t>
      </w:r>
      <w:r w:rsidRPr="001E0864">
        <w:rPr>
          <w:rFonts w:ascii="Arial Narrow" w:hAnsi="Arial Narrow" w:cs="Arial"/>
          <w:noProof/>
          <w:lang w:val="en-US" w:eastAsia="en-US"/>
        </w:rPr>
        <w:t>0,80</w:t>
      </w:r>
      <w:r w:rsidRPr="001E0864">
        <w:rPr>
          <w:rFonts w:ascii="Arial Narrow" w:hAnsi="Arial Narrow" w:cs="Arial"/>
          <w:lang w:val="en-US" w:eastAsia="en-US"/>
        </w:rPr>
        <w:t xml:space="preserve"> - stepen iskorišćenja mehaničkog prenosa</w:t>
      </w:r>
    </w:p>
    <w:p w:rsidR="001E0864" w:rsidRPr="001E0864" w:rsidRDefault="001E0864" w:rsidP="001E0864">
      <w:pPr>
        <w:suppressAutoHyphens w:val="0"/>
        <w:ind w:left="1418" w:hanging="720"/>
        <w:jc w:val="both"/>
        <w:rPr>
          <w:rFonts w:ascii="Arial Narrow" w:hAnsi="Arial Narrow" w:cs="Arial"/>
          <w:lang w:val="en-US" w:eastAsia="en-US"/>
        </w:rPr>
      </w:pPr>
      <w:r w:rsidRPr="001E0864">
        <w:rPr>
          <w:rFonts w:ascii="Arial Narrow" w:hAnsi="Arial Narrow" w:cs="Arial"/>
          <w:lang w:val="en-US" w:eastAsia="en-US"/>
        </w:rPr>
        <w:t>Usvaja se elektromotor:</w:t>
      </w:r>
    </w:p>
    <w:p w:rsidR="001E0864" w:rsidRPr="001E0864" w:rsidRDefault="001E0864" w:rsidP="001E0864">
      <w:pPr>
        <w:suppressAutoHyphens w:val="0"/>
        <w:ind w:left="709"/>
        <w:jc w:val="both"/>
        <w:outlineLvl w:val="0"/>
        <w:rPr>
          <w:rFonts w:ascii="Arial Narrow" w:hAnsi="Arial Narrow" w:cs="Arial"/>
          <w:lang w:val="en-US" w:eastAsia="en-US"/>
        </w:rPr>
      </w:pPr>
      <w:r w:rsidRPr="001E0864">
        <w:rPr>
          <w:rFonts w:ascii="Arial Narrow" w:hAnsi="Arial Narrow"/>
          <w:noProof/>
          <w:szCs w:val="24"/>
          <w:lang w:val="en-US" w:eastAsia="en-US"/>
        </w:rPr>
        <w:t>1.ZK 280 S-4</w:t>
      </w:r>
    </w:p>
    <w:p w:rsidR="001E0864" w:rsidRPr="001E0864" w:rsidRDefault="001E0864" w:rsidP="001E0864">
      <w:pPr>
        <w:suppressAutoHyphens w:val="0"/>
        <w:ind w:left="709"/>
        <w:jc w:val="both"/>
        <w:outlineLvl w:val="0"/>
        <w:rPr>
          <w:rFonts w:ascii="Arial Narrow" w:hAnsi="Arial Narrow" w:cs="Arial"/>
          <w:lang w:val="en-US" w:eastAsia="en-US"/>
        </w:rPr>
      </w:pPr>
      <w:r w:rsidRPr="001E0864">
        <w:rPr>
          <w:rFonts w:ascii="Arial Narrow" w:hAnsi="Arial Narrow" w:cs="Arial"/>
          <w:lang w:val="en-US" w:eastAsia="en-US"/>
        </w:rPr>
        <w:t xml:space="preserve"> P</w:t>
      </w:r>
      <w:r w:rsidRPr="001E0864">
        <w:rPr>
          <w:rFonts w:ascii="Arial Narrow" w:hAnsi="Arial Narrow" w:cs="Arial"/>
          <w:vertAlign w:val="subscript"/>
          <w:lang w:val="en-US" w:eastAsia="en-US"/>
        </w:rPr>
        <w:t>m</w:t>
      </w:r>
      <w:r w:rsidRPr="001E0864">
        <w:rPr>
          <w:rFonts w:ascii="Arial Narrow" w:hAnsi="Arial Narrow" w:cs="Arial"/>
          <w:lang w:val="en-US" w:eastAsia="en-US"/>
        </w:rPr>
        <w:t>=</w:t>
      </w:r>
      <w:r w:rsidRPr="001E0864">
        <w:rPr>
          <w:rFonts w:ascii="Arial Narrow" w:hAnsi="Arial Narrow" w:cs="Arial"/>
          <w:noProof/>
          <w:lang w:val="en-US" w:eastAsia="en-US"/>
        </w:rPr>
        <w:t>75,0</w:t>
      </w:r>
      <w:r w:rsidRPr="001E0864">
        <w:rPr>
          <w:rFonts w:ascii="Arial Narrow" w:hAnsi="Arial Narrow" w:cs="Arial"/>
          <w:lang w:val="en-US" w:eastAsia="en-US"/>
        </w:rPr>
        <w:t>kW, n</w:t>
      </w:r>
      <w:r w:rsidRPr="001E0864">
        <w:rPr>
          <w:rFonts w:ascii="Arial Narrow" w:hAnsi="Arial Narrow" w:cs="Arial"/>
          <w:vertAlign w:val="subscript"/>
          <w:lang w:val="en-US" w:eastAsia="en-US"/>
        </w:rPr>
        <w:t>m</w:t>
      </w:r>
      <w:r w:rsidRPr="001E0864">
        <w:rPr>
          <w:rFonts w:ascii="Arial Narrow" w:hAnsi="Arial Narrow" w:cs="Arial"/>
          <w:lang w:val="en-US" w:eastAsia="en-US"/>
        </w:rPr>
        <w:t>=</w:t>
      </w:r>
      <w:r w:rsidRPr="001E0864">
        <w:rPr>
          <w:rFonts w:ascii="Arial Narrow" w:hAnsi="Arial Narrow" w:cs="Arial"/>
          <w:noProof/>
          <w:lang w:val="en-US" w:eastAsia="en-US"/>
        </w:rPr>
        <w:t>1480</w:t>
      </w:r>
      <w:r w:rsidRPr="001E0864">
        <w:rPr>
          <w:rFonts w:ascii="Arial Narrow" w:hAnsi="Arial Narrow" w:cs="Arial"/>
          <w:lang w:val="en-US" w:eastAsia="en-US"/>
        </w:rPr>
        <w:t xml:space="preserve"> min</w:t>
      </w:r>
      <w:r w:rsidRPr="001E0864">
        <w:rPr>
          <w:rFonts w:ascii="Arial Narrow" w:hAnsi="Arial Narrow" w:cs="Arial"/>
          <w:vertAlign w:val="superscript"/>
          <w:lang w:val="en-US" w:eastAsia="en-US"/>
        </w:rPr>
        <w:t>-1</w:t>
      </w:r>
      <w:r w:rsidRPr="001E0864">
        <w:rPr>
          <w:rFonts w:ascii="Arial Narrow" w:hAnsi="Arial Narrow" w:cs="Arial"/>
          <w:lang w:val="en-US" w:eastAsia="en-US"/>
        </w:rPr>
        <w:t xml:space="preserve"> </w:t>
      </w:r>
    </w:p>
    <w:p w:rsidR="001E0864" w:rsidRPr="001E0864" w:rsidRDefault="001E0864" w:rsidP="001E0864">
      <w:pPr>
        <w:numPr>
          <w:ilvl w:val="12"/>
          <w:numId w:val="0"/>
        </w:numPr>
        <w:suppressAutoHyphens w:val="0"/>
        <w:jc w:val="both"/>
        <w:rPr>
          <w:rFonts w:ascii="Arial" w:hAnsi="Arial" w:cs="Arial"/>
          <w:szCs w:val="24"/>
          <w:lang w:val="en-US" w:eastAsia="en-US"/>
        </w:rPr>
      </w:pPr>
    </w:p>
    <w:p w:rsidR="001E0864" w:rsidRPr="001E0864" w:rsidRDefault="001E0864" w:rsidP="001E0864">
      <w:pPr>
        <w:numPr>
          <w:ilvl w:val="12"/>
          <w:numId w:val="0"/>
        </w:numPr>
        <w:suppressAutoHyphens w:val="0"/>
        <w:jc w:val="both"/>
        <w:rPr>
          <w:rFonts w:ascii="Arial" w:hAnsi="Arial" w:cs="Arial"/>
          <w:szCs w:val="24"/>
          <w:lang w:val="en-US" w:eastAsia="en-US"/>
        </w:rPr>
      </w:pPr>
    </w:p>
    <w:p w:rsidR="001E0864" w:rsidRPr="001E0864" w:rsidRDefault="001E0864" w:rsidP="001E0864">
      <w:pPr>
        <w:suppressAutoHyphens w:val="0"/>
        <w:outlineLvl w:val="0"/>
        <w:rPr>
          <w:rFonts w:ascii="Arial Narrow" w:hAnsi="Arial Narrow" w:cs="Arial"/>
          <w:b/>
          <w:szCs w:val="24"/>
          <w:lang w:val="en-US" w:eastAsia="en-US"/>
        </w:rPr>
      </w:pPr>
      <w:r w:rsidRPr="001E0864">
        <w:rPr>
          <w:rFonts w:ascii="Arial Narrow" w:hAnsi="Arial Narrow" w:cs="Arial"/>
          <w:b/>
          <w:szCs w:val="24"/>
          <w:lang w:val="en-US" w:eastAsia="en-US"/>
        </w:rPr>
        <w:t>2.3.2  PRORAČUN GRABULJASTOG TRANSPORTERA</w:t>
      </w:r>
    </w:p>
    <w:p w:rsidR="001E0864" w:rsidRPr="001E0864" w:rsidRDefault="001E0864" w:rsidP="001E0864">
      <w:pPr>
        <w:suppressAutoHyphens w:val="0"/>
        <w:ind w:left="720"/>
        <w:jc w:val="both"/>
        <w:rPr>
          <w:rFonts w:ascii="Arial Narrow" w:hAnsi="Arial Narrow" w:cs="Arial"/>
          <w:lang w:val="en-US" w:eastAsia="en-US"/>
        </w:rPr>
      </w:pPr>
    </w:p>
    <w:p w:rsidR="001E0864" w:rsidRPr="001E0864" w:rsidRDefault="001E0864" w:rsidP="001E0864">
      <w:pPr>
        <w:suppressAutoHyphens w:val="0"/>
        <w:jc w:val="both"/>
        <w:outlineLvl w:val="0"/>
        <w:rPr>
          <w:rFonts w:ascii="Arial Narrow" w:hAnsi="Arial Narrow" w:cs="Arial"/>
          <w:b/>
          <w:lang w:val="en-US" w:eastAsia="en-US"/>
        </w:rPr>
      </w:pPr>
      <w:r w:rsidRPr="001E0864">
        <w:rPr>
          <w:rFonts w:ascii="Arial Narrow" w:hAnsi="Arial Narrow" w:cs="Arial"/>
          <w:b/>
          <w:lang w:val="en-US" w:eastAsia="en-US"/>
        </w:rPr>
        <w:t>1.</w:t>
      </w:r>
      <w:r w:rsidRPr="001E0864">
        <w:rPr>
          <w:rFonts w:ascii="Arial Narrow" w:hAnsi="Arial Narrow" w:cs="Arial"/>
          <w:b/>
          <w:lang w:val="en-US" w:eastAsia="en-US"/>
        </w:rPr>
        <w:tab/>
        <w:t>Polazni podaci:</w:t>
      </w:r>
    </w:p>
    <w:p w:rsidR="001E0864" w:rsidRPr="001E0864" w:rsidRDefault="001E0864" w:rsidP="001E0864">
      <w:pPr>
        <w:tabs>
          <w:tab w:val="left" w:pos="5103"/>
        </w:tabs>
        <w:suppressAutoHyphens w:val="0"/>
        <w:ind w:left="1440" w:hanging="306"/>
        <w:jc w:val="both"/>
        <w:rPr>
          <w:rFonts w:ascii="Arial Narrow" w:hAnsi="Arial Narrow" w:cs="Arial"/>
          <w:lang w:val="en-US" w:eastAsia="en-US"/>
        </w:rPr>
      </w:pPr>
      <w:r w:rsidRPr="001E0864">
        <w:rPr>
          <w:rFonts w:ascii="Arial Narrow" w:hAnsi="Arial Narrow" w:cs="Arial"/>
          <w:lang w:val="en-US" w:eastAsia="en-US"/>
        </w:rPr>
        <w:t>-</w:t>
      </w:r>
      <w:r w:rsidRPr="001E0864">
        <w:rPr>
          <w:rFonts w:ascii="Arial Narrow" w:hAnsi="Arial Narrow" w:cs="Arial"/>
          <w:lang w:val="en-US" w:eastAsia="en-US"/>
        </w:rPr>
        <w:tab/>
        <w:t>kapacitet transportera</w:t>
      </w:r>
      <w:r w:rsidRPr="001E0864">
        <w:rPr>
          <w:rFonts w:ascii="Arial Narrow" w:hAnsi="Arial Narrow" w:cs="Arial"/>
          <w:lang w:val="en-US" w:eastAsia="en-US"/>
        </w:rPr>
        <w:tab/>
        <w:t>Q=</w:t>
      </w:r>
      <w:r w:rsidRPr="001E0864">
        <w:rPr>
          <w:rFonts w:ascii="Arial Narrow" w:hAnsi="Arial Narrow" w:cs="Arial"/>
          <w:noProof/>
          <w:lang w:val="en-US" w:eastAsia="en-US"/>
        </w:rPr>
        <w:t>100</w:t>
      </w:r>
      <w:r w:rsidRPr="001E0864">
        <w:rPr>
          <w:rFonts w:ascii="Arial Narrow" w:hAnsi="Arial Narrow" w:cs="Arial"/>
          <w:lang w:val="en-US" w:eastAsia="en-US"/>
        </w:rPr>
        <w:t xml:space="preserve">t/h </w:t>
      </w:r>
    </w:p>
    <w:p w:rsidR="001E0864" w:rsidRPr="001E0864" w:rsidRDefault="001E0864" w:rsidP="001E0864">
      <w:pPr>
        <w:tabs>
          <w:tab w:val="left" w:pos="5103"/>
        </w:tabs>
        <w:suppressAutoHyphens w:val="0"/>
        <w:ind w:left="1440" w:hanging="306"/>
        <w:rPr>
          <w:rFonts w:ascii="Arial Narrow" w:hAnsi="Arial Narrow" w:cs="Arial"/>
          <w:lang w:val="en-US" w:eastAsia="en-US"/>
        </w:rPr>
      </w:pPr>
      <w:r w:rsidRPr="001E0864">
        <w:rPr>
          <w:rFonts w:ascii="Arial Narrow" w:hAnsi="Arial Narrow" w:cs="Arial"/>
          <w:lang w:val="en-US" w:eastAsia="en-US"/>
        </w:rPr>
        <w:t>-</w:t>
      </w:r>
      <w:r w:rsidRPr="001E0864">
        <w:rPr>
          <w:rFonts w:ascii="Arial Narrow" w:hAnsi="Arial Narrow" w:cs="Arial"/>
          <w:lang w:val="en-US" w:eastAsia="en-US"/>
        </w:rPr>
        <w:tab/>
        <w:t>nasipna težina materijala</w:t>
      </w:r>
      <w:r w:rsidRPr="001E0864">
        <w:rPr>
          <w:rFonts w:ascii="Arial Narrow" w:hAnsi="Arial Narrow" w:cs="Arial"/>
          <w:lang w:val="en-US" w:eastAsia="en-US"/>
        </w:rPr>
        <w:tab/>
      </w:r>
      <w:r w:rsidRPr="001E0864">
        <w:rPr>
          <w:rFonts w:ascii="Arial Narrow" w:hAnsi="Arial Narrow" w:cs="Arial"/>
          <w:lang w:val="en-US" w:eastAsia="en-US"/>
        </w:rPr>
        <w:sym w:font="Symbol" w:char="F072"/>
      </w:r>
      <w:r w:rsidRPr="001E0864">
        <w:rPr>
          <w:rFonts w:ascii="Arial Narrow" w:hAnsi="Arial Narrow" w:cs="Arial"/>
          <w:lang w:val="en-US" w:eastAsia="en-US"/>
        </w:rPr>
        <w:t>=</w:t>
      </w:r>
      <w:r w:rsidRPr="001E0864">
        <w:rPr>
          <w:rFonts w:ascii="Arial Narrow" w:hAnsi="Arial Narrow" w:cs="Arial"/>
          <w:noProof/>
          <w:lang w:val="en-US" w:eastAsia="en-US"/>
        </w:rPr>
        <w:t>0,76</w:t>
      </w:r>
      <w:r w:rsidRPr="001E0864">
        <w:rPr>
          <w:rFonts w:ascii="Arial Narrow" w:hAnsi="Arial Narrow" w:cs="Arial"/>
          <w:lang w:val="en-US" w:eastAsia="en-US"/>
        </w:rPr>
        <w:t>t/m</w:t>
      </w:r>
      <w:r w:rsidRPr="001E0864">
        <w:rPr>
          <w:rFonts w:ascii="Arial Narrow" w:hAnsi="Arial Narrow" w:cs="Arial"/>
          <w:vertAlign w:val="superscript"/>
          <w:lang w:val="en-US" w:eastAsia="en-US"/>
        </w:rPr>
        <w:t>3</w:t>
      </w:r>
    </w:p>
    <w:p w:rsidR="001E0864" w:rsidRPr="001E0864" w:rsidRDefault="001E0864" w:rsidP="001E0864">
      <w:pPr>
        <w:tabs>
          <w:tab w:val="left" w:pos="5103"/>
        </w:tabs>
        <w:suppressAutoHyphens w:val="0"/>
        <w:ind w:left="1440" w:hanging="306"/>
        <w:rPr>
          <w:rFonts w:ascii="Arial Narrow" w:hAnsi="Arial Narrow" w:cs="Arial"/>
          <w:lang w:val="en-US" w:eastAsia="en-US"/>
        </w:rPr>
      </w:pPr>
      <w:r w:rsidRPr="001E0864">
        <w:rPr>
          <w:rFonts w:ascii="Arial Narrow" w:hAnsi="Arial Narrow" w:cs="Arial"/>
          <w:lang w:val="en-US" w:eastAsia="en-US"/>
        </w:rPr>
        <w:t>-</w:t>
      </w:r>
      <w:r w:rsidRPr="001E0864">
        <w:rPr>
          <w:rFonts w:ascii="Arial Narrow" w:hAnsi="Arial Narrow" w:cs="Arial"/>
          <w:lang w:val="en-US" w:eastAsia="en-US"/>
        </w:rPr>
        <w:tab/>
        <w:t>brzina trake</w:t>
      </w:r>
      <w:r w:rsidRPr="001E0864">
        <w:rPr>
          <w:rFonts w:ascii="Arial Narrow" w:hAnsi="Arial Narrow" w:cs="Arial"/>
          <w:lang w:val="en-US" w:eastAsia="en-US"/>
        </w:rPr>
        <w:tab/>
        <w:t>v=</w:t>
      </w:r>
      <w:r w:rsidRPr="001E0864">
        <w:rPr>
          <w:rFonts w:ascii="Arial Narrow" w:hAnsi="Arial Narrow" w:cs="Arial"/>
          <w:noProof/>
          <w:lang w:val="en-US" w:eastAsia="en-US"/>
        </w:rPr>
        <w:t>0,10</w:t>
      </w:r>
      <w:r w:rsidRPr="001E0864">
        <w:rPr>
          <w:rFonts w:ascii="Arial Narrow" w:hAnsi="Arial Narrow" w:cs="Arial"/>
          <w:lang w:val="en-US" w:eastAsia="en-US"/>
        </w:rPr>
        <w:t>m/s</w:t>
      </w:r>
    </w:p>
    <w:p w:rsidR="001E0864" w:rsidRPr="001E0864" w:rsidRDefault="001E0864" w:rsidP="001E0864">
      <w:pPr>
        <w:tabs>
          <w:tab w:val="left" w:pos="5103"/>
        </w:tabs>
        <w:suppressAutoHyphens w:val="0"/>
        <w:ind w:left="1440" w:hanging="306"/>
        <w:jc w:val="both"/>
        <w:rPr>
          <w:rFonts w:ascii="Arial Narrow" w:hAnsi="Arial Narrow" w:cs="Arial"/>
          <w:lang w:val="en-US" w:eastAsia="en-US"/>
        </w:rPr>
      </w:pPr>
      <w:r w:rsidRPr="001E0864">
        <w:rPr>
          <w:rFonts w:ascii="Arial Narrow" w:hAnsi="Arial Narrow" w:cs="Arial"/>
          <w:lang w:val="en-US" w:eastAsia="en-US"/>
        </w:rPr>
        <w:t>-</w:t>
      </w:r>
      <w:r w:rsidRPr="001E0864">
        <w:rPr>
          <w:rFonts w:ascii="Arial Narrow" w:hAnsi="Arial Narrow" w:cs="Arial"/>
          <w:lang w:val="en-US" w:eastAsia="en-US"/>
        </w:rPr>
        <w:tab/>
        <w:t>dužina transportera</w:t>
      </w:r>
      <w:r w:rsidRPr="001E0864">
        <w:rPr>
          <w:rFonts w:ascii="Arial Narrow" w:hAnsi="Arial Narrow" w:cs="Arial"/>
          <w:lang w:val="en-US" w:eastAsia="en-US"/>
        </w:rPr>
        <w:tab/>
        <w:t>L=</w:t>
      </w:r>
      <w:r w:rsidRPr="001E0864">
        <w:rPr>
          <w:rFonts w:ascii="Arial Narrow" w:hAnsi="Arial Narrow" w:cs="Arial"/>
          <w:noProof/>
          <w:lang w:val="en-US" w:eastAsia="en-US"/>
        </w:rPr>
        <w:t>7,4</w:t>
      </w:r>
      <w:r w:rsidRPr="001E0864">
        <w:rPr>
          <w:rFonts w:ascii="Arial Narrow" w:hAnsi="Arial Narrow" w:cs="Arial"/>
          <w:lang w:val="en-US" w:eastAsia="en-US"/>
        </w:rPr>
        <w:t xml:space="preserve">m </w:t>
      </w:r>
    </w:p>
    <w:p w:rsidR="001E0864" w:rsidRPr="001E0864" w:rsidRDefault="001E0864" w:rsidP="001E0864">
      <w:pPr>
        <w:tabs>
          <w:tab w:val="left" w:pos="5103"/>
        </w:tabs>
        <w:suppressAutoHyphens w:val="0"/>
        <w:ind w:left="1440" w:hanging="306"/>
        <w:jc w:val="both"/>
        <w:rPr>
          <w:rFonts w:ascii="Arial Narrow" w:hAnsi="Arial Narrow" w:cs="Arial"/>
          <w:lang w:val="en-US" w:eastAsia="en-US"/>
        </w:rPr>
      </w:pPr>
      <w:r w:rsidRPr="001E0864">
        <w:rPr>
          <w:rFonts w:ascii="Arial Narrow" w:hAnsi="Arial Narrow" w:cs="Arial"/>
          <w:lang w:val="en-US" w:eastAsia="en-US"/>
        </w:rPr>
        <w:t>-</w:t>
      </w:r>
      <w:r w:rsidRPr="001E0864">
        <w:rPr>
          <w:rFonts w:ascii="Arial Narrow" w:hAnsi="Arial Narrow" w:cs="Arial"/>
          <w:lang w:val="en-US" w:eastAsia="en-US"/>
        </w:rPr>
        <w:tab/>
        <w:t>širina grebača</w:t>
      </w:r>
      <w:r w:rsidRPr="001E0864">
        <w:rPr>
          <w:rFonts w:ascii="Arial Narrow" w:hAnsi="Arial Narrow" w:cs="Arial"/>
          <w:lang w:val="en-US" w:eastAsia="en-US"/>
        </w:rPr>
        <w:tab/>
        <w:t>B=2,3m</w:t>
      </w:r>
    </w:p>
    <w:p w:rsidR="001E0864" w:rsidRPr="001E0864" w:rsidRDefault="001E0864" w:rsidP="001E0864">
      <w:pPr>
        <w:tabs>
          <w:tab w:val="left" w:pos="5103"/>
        </w:tabs>
        <w:suppressAutoHyphens w:val="0"/>
        <w:ind w:left="1440" w:hanging="306"/>
        <w:jc w:val="both"/>
        <w:rPr>
          <w:rFonts w:ascii="Arial Narrow" w:hAnsi="Arial Narrow" w:cs="Arial"/>
          <w:lang w:val="en-US" w:eastAsia="en-US"/>
        </w:rPr>
      </w:pPr>
      <w:r w:rsidRPr="001E0864">
        <w:rPr>
          <w:rFonts w:ascii="Arial Narrow" w:hAnsi="Arial Narrow" w:cs="Arial"/>
          <w:lang w:val="en-US" w:eastAsia="en-US"/>
        </w:rPr>
        <w:t>-</w:t>
      </w:r>
      <w:r w:rsidRPr="001E0864">
        <w:rPr>
          <w:rFonts w:ascii="Arial Narrow" w:hAnsi="Arial Narrow" w:cs="Arial"/>
          <w:lang w:val="en-US" w:eastAsia="en-US"/>
        </w:rPr>
        <w:tab/>
        <w:t>visina dizanja materijala</w:t>
      </w:r>
      <w:r w:rsidRPr="001E0864">
        <w:rPr>
          <w:rFonts w:ascii="Arial Narrow" w:hAnsi="Arial Narrow" w:cs="Arial"/>
          <w:lang w:val="en-US" w:eastAsia="en-US"/>
        </w:rPr>
        <w:tab/>
        <w:t>H=</w:t>
      </w:r>
      <w:r w:rsidRPr="001E0864">
        <w:rPr>
          <w:rFonts w:ascii="Arial Narrow" w:hAnsi="Arial Narrow" w:cs="Arial"/>
          <w:noProof/>
          <w:lang w:val="en-US" w:eastAsia="en-US"/>
        </w:rPr>
        <w:t>0,0</w:t>
      </w:r>
      <w:r w:rsidRPr="001E0864">
        <w:rPr>
          <w:rFonts w:ascii="Arial Narrow" w:hAnsi="Arial Narrow" w:cs="Arial"/>
          <w:lang w:val="en-US" w:eastAsia="en-US"/>
        </w:rPr>
        <w:t>m</w:t>
      </w:r>
    </w:p>
    <w:p w:rsidR="001E0864" w:rsidRPr="001E0864" w:rsidRDefault="001E0864" w:rsidP="001E0864">
      <w:pPr>
        <w:tabs>
          <w:tab w:val="left" w:pos="5103"/>
        </w:tabs>
        <w:suppressAutoHyphens w:val="0"/>
        <w:ind w:left="1440" w:hanging="306"/>
        <w:jc w:val="both"/>
        <w:rPr>
          <w:rFonts w:ascii="Arial Narrow" w:hAnsi="Arial Narrow" w:cs="Arial"/>
          <w:lang w:val="en-US" w:eastAsia="en-US"/>
        </w:rPr>
      </w:pPr>
      <w:r w:rsidRPr="001E0864">
        <w:rPr>
          <w:rFonts w:ascii="Arial Narrow" w:hAnsi="Arial Narrow" w:cs="Arial"/>
          <w:lang w:val="en-US" w:eastAsia="en-US"/>
        </w:rPr>
        <w:t>-</w:t>
      </w:r>
      <w:r w:rsidRPr="001E0864">
        <w:rPr>
          <w:rFonts w:ascii="Arial Narrow" w:hAnsi="Arial Narrow" w:cs="Arial"/>
          <w:lang w:val="en-US" w:eastAsia="en-US"/>
        </w:rPr>
        <w:tab/>
        <w:t>nagib transportera</w:t>
      </w:r>
      <w:r w:rsidRPr="001E0864">
        <w:rPr>
          <w:rFonts w:ascii="Arial Narrow" w:hAnsi="Arial Narrow" w:cs="Arial"/>
          <w:lang w:val="en-US" w:eastAsia="en-US"/>
        </w:rPr>
        <w:tab/>
      </w:r>
      <w:r w:rsidRPr="001E0864">
        <w:rPr>
          <w:rFonts w:ascii="Arial Narrow" w:hAnsi="Arial Narrow" w:cs="Arial"/>
          <w:noProof/>
          <w:lang w:val="en-US" w:eastAsia="en-US"/>
        </w:rPr>
        <w:t>0,00</w:t>
      </w:r>
      <w:r w:rsidRPr="001E0864">
        <w:rPr>
          <w:rFonts w:ascii="Arial Narrow" w:hAnsi="Arial Narrow" w:cs="Arial"/>
          <w:lang w:val="en-US" w:eastAsia="en-US"/>
        </w:rPr>
        <w:sym w:font="Symbol" w:char="F0B0"/>
      </w:r>
    </w:p>
    <w:p w:rsidR="001E0864" w:rsidRPr="001E0864" w:rsidRDefault="001E0864" w:rsidP="001E0864">
      <w:pPr>
        <w:suppressAutoHyphens w:val="0"/>
        <w:jc w:val="both"/>
        <w:rPr>
          <w:rFonts w:ascii="Arial Narrow" w:hAnsi="Arial Narrow" w:cs="Arial"/>
          <w:lang w:val="en-US" w:eastAsia="en-US"/>
        </w:rPr>
      </w:pPr>
    </w:p>
    <w:p w:rsidR="001E0864" w:rsidRPr="001E0864" w:rsidRDefault="001E0864" w:rsidP="001E0864">
      <w:pPr>
        <w:suppressAutoHyphens w:val="0"/>
        <w:spacing w:after="240"/>
        <w:jc w:val="both"/>
        <w:outlineLvl w:val="0"/>
        <w:rPr>
          <w:rFonts w:ascii="Arial Narrow" w:hAnsi="Arial Narrow" w:cs="Arial"/>
          <w:b/>
          <w:lang w:val="en-US" w:eastAsia="en-US"/>
        </w:rPr>
      </w:pPr>
      <w:r w:rsidRPr="001E0864">
        <w:rPr>
          <w:rFonts w:ascii="Arial Narrow" w:hAnsi="Arial Narrow" w:cs="Arial"/>
          <w:b/>
          <w:lang w:val="en-US" w:eastAsia="en-US"/>
        </w:rPr>
        <w:t>2.</w:t>
      </w:r>
      <w:r w:rsidRPr="001E0864">
        <w:rPr>
          <w:rFonts w:ascii="Arial Narrow" w:hAnsi="Arial Narrow" w:cs="Arial"/>
          <w:b/>
          <w:lang w:val="en-US" w:eastAsia="en-US"/>
        </w:rPr>
        <w:tab/>
        <w:t>Opterećenja</w:t>
      </w:r>
    </w:p>
    <w:p w:rsidR="001E0864" w:rsidRPr="001E0864" w:rsidRDefault="001E0864" w:rsidP="001E0864">
      <w:pPr>
        <w:suppressAutoHyphens w:val="0"/>
        <w:spacing w:after="240"/>
        <w:ind w:left="709"/>
        <w:jc w:val="both"/>
        <w:outlineLvl w:val="0"/>
        <w:rPr>
          <w:rFonts w:ascii="Arial Narrow" w:hAnsi="Arial Narrow"/>
          <w:sz w:val="22"/>
          <w:lang w:val="en-US" w:eastAsia="en-US"/>
        </w:rPr>
      </w:pPr>
      <w:r w:rsidRPr="001E0864">
        <w:rPr>
          <w:rFonts w:ascii="Arial Narrow" w:hAnsi="Arial Narrow"/>
          <w:sz w:val="22"/>
          <w:lang w:val="en-US" w:eastAsia="en-US"/>
        </w:rPr>
        <w:lastRenderedPageBreak/>
        <w:t>Specifična masa materijal:</w:t>
      </w:r>
    </w:p>
    <w:p w:rsidR="001E0864" w:rsidRPr="001E0864" w:rsidRDefault="00DB2FFF" w:rsidP="001E0864">
      <w:pPr>
        <w:tabs>
          <w:tab w:val="left" w:pos="5103"/>
        </w:tabs>
        <w:suppressAutoHyphens w:val="0"/>
        <w:spacing w:after="240"/>
        <w:ind w:left="1440" w:hanging="720"/>
        <w:jc w:val="both"/>
        <w:rPr>
          <w:rFonts w:ascii="Arial Narrow" w:hAnsi="Arial Narrow" w:cs="Arial"/>
          <w:i/>
          <w:lang w:val="en-US" w:eastAsia="en-US"/>
        </w:rPr>
      </w:pPr>
      <m:oMathPara>
        <m:oMathParaPr>
          <m:jc m:val="left"/>
        </m:oMathParaPr>
        <m:oMath>
          <m:sSub>
            <m:sSubPr>
              <m:ctrlPr>
                <w:rPr>
                  <w:rFonts w:ascii="Cambria Math" w:hAnsi="Cambria Math" w:cs="Arial"/>
                  <w:i/>
                  <w:lang w:val="en-US" w:eastAsia="en-US"/>
                </w:rPr>
              </m:ctrlPr>
            </m:sSubPr>
            <m:e>
              <m:r>
                <w:rPr>
                  <w:rFonts w:ascii="Cambria Math" w:hAnsi="Cambria Math" w:cs="Arial"/>
                  <w:lang w:val="en-US" w:eastAsia="en-US"/>
                </w:rPr>
                <m:t>q</m:t>
              </m:r>
            </m:e>
            <m:sub>
              <m:r>
                <w:rPr>
                  <w:rFonts w:ascii="Cambria Math" w:hAnsi="Cambria Math" w:cs="Arial"/>
                  <w:lang w:val="en-US" w:eastAsia="en-US"/>
                </w:rPr>
                <m:t>m</m:t>
              </m:r>
            </m:sub>
          </m:sSub>
          <m:r>
            <w:rPr>
              <w:rFonts w:ascii="Cambria Math" w:hAnsi="Cambria Math" w:cs="Arial"/>
              <w:lang w:val="en-US" w:eastAsia="en-US"/>
            </w:rPr>
            <m:t>=</m:t>
          </m:r>
          <m:f>
            <m:fPr>
              <m:ctrlPr>
                <w:rPr>
                  <w:rFonts w:ascii="Cambria Math" w:hAnsi="Cambria Math" w:cs="Arial"/>
                  <w:i/>
                  <w:lang w:val="en-US" w:eastAsia="en-US"/>
                </w:rPr>
              </m:ctrlPr>
            </m:fPr>
            <m:num>
              <m:r>
                <w:rPr>
                  <w:rFonts w:ascii="Cambria Math" w:hAnsi="Cambria Math" w:cs="Arial"/>
                  <w:lang w:val="en-US" w:eastAsia="en-US"/>
                </w:rPr>
                <m:t>Q</m:t>
              </m:r>
            </m:num>
            <m:den>
              <m:r>
                <w:rPr>
                  <w:rFonts w:ascii="Cambria Math" w:hAnsi="Cambria Math" w:cs="Arial"/>
                  <w:lang w:val="en-US" w:eastAsia="en-US"/>
                </w:rPr>
                <m:t>3,6∙v</m:t>
              </m:r>
            </m:den>
          </m:f>
          <m:r>
            <w:rPr>
              <w:rFonts w:ascii="Cambria Math" w:hAnsi="Cambria Math" w:cs="Arial"/>
              <w:lang w:val="en-US" w:eastAsia="en-US"/>
            </w:rPr>
            <m:t>=</m:t>
          </m:r>
          <m:f>
            <m:fPr>
              <m:ctrlPr>
                <w:rPr>
                  <w:rFonts w:ascii="Cambria Math" w:hAnsi="Cambria Math" w:cs="Arial"/>
                  <w:i/>
                  <w:vertAlign w:val="superscript"/>
                  <w:lang w:val="en-US" w:eastAsia="en-US"/>
                </w:rPr>
              </m:ctrlPr>
            </m:fPr>
            <m:num>
              <m:r>
                <m:rPr>
                  <m:sty m:val="p"/>
                </m:rPr>
                <w:rPr>
                  <w:rFonts w:ascii="Cambria Math" w:hAnsi="Cambria Math" w:cs="Arial"/>
                  <w:noProof/>
                  <w:lang w:val="en-US" w:eastAsia="en-US"/>
                </w:rPr>
                <m:t>10</m:t>
              </m:r>
            </m:num>
            <m:den>
              <m:r>
                <w:rPr>
                  <w:rFonts w:ascii="Cambria Math" w:hAnsi="Cambria Math" w:cs="Arial"/>
                  <w:vertAlign w:val="superscript"/>
                  <w:lang w:val="en-US" w:eastAsia="en-US"/>
                </w:rPr>
                <m:t>3,6∙</m:t>
              </m:r>
              <m:r>
                <m:rPr>
                  <m:sty m:val="p"/>
                </m:rPr>
                <w:rPr>
                  <w:rFonts w:ascii="Cambria Math" w:hAnsi="Cambria Math" w:cs="Arial"/>
                  <w:noProof/>
                  <w:lang w:val="en-US" w:eastAsia="en-US"/>
                </w:rPr>
                <m:t>0,10</m:t>
              </m:r>
            </m:den>
          </m:f>
          <m:r>
            <w:rPr>
              <w:rFonts w:ascii="Cambria Math" w:hAnsi="Cambria Math" w:cs="Arial"/>
              <w:vertAlign w:val="superscript"/>
              <w:lang w:val="en-US" w:eastAsia="en-US"/>
            </w:rPr>
            <m:t>=</m:t>
          </m:r>
          <m:r>
            <m:rPr>
              <m:sty m:val="p"/>
            </m:rPr>
            <w:rPr>
              <w:rFonts w:ascii="Cambria Math" w:hAnsi="Cambria Math" w:cs="Arial"/>
              <w:noProof/>
              <w:lang w:val="en-US" w:eastAsia="en-US"/>
            </w:rPr>
            <m:t>27,8 kg/m</m:t>
          </m:r>
          <m:r>
            <w:rPr>
              <w:rFonts w:ascii="Cambria Math" w:hAnsi="Cambria Math" w:cs="Arial"/>
              <w:noProof/>
              <w:lang w:val="en-US" w:eastAsia="en-US"/>
            </w:rPr>
            <m:t>'</m:t>
          </m:r>
        </m:oMath>
      </m:oMathPara>
    </w:p>
    <w:p w:rsidR="001E0864" w:rsidRPr="001E0864" w:rsidRDefault="001E0864" w:rsidP="001E0864">
      <w:pPr>
        <w:tabs>
          <w:tab w:val="left" w:pos="5103"/>
        </w:tabs>
        <w:suppressAutoHyphens w:val="0"/>
        <w:spacing w:after="240"/>
        <w:ind w:left="1440" w:hanging="720"/>
        <w:jc w:val="both"/>
        <w:rPr>
          <w:rFonts w:ascii="Arial Narrow" w:hAnsi="Arial Narrow"/>
          <w:sz w:val="22"/>
          <w:lang w:val="en-US" w:eastAsia="en-US"/>
        </w:rPr>
      </w:pPr>
      <w:r w:rsidRPr="001E0864">
        <w:rPr>
          <w:rFonts w:ascii="Arial Narrow" w:hAnsi="Arial Narrow"/>
          <w:sz w:val="22"/>
          <w:lang w:val="en-US" w:eastAsia="en-US"/>
        </w:rPr>
        <w:t>Specifična masa lanca (koraklanca t</w:t>
      </w:r>
      <w:r w:rsidRPr="001E0864">
        <w:rPr>
          <w:rFonts w:ascii="Arial Narrow" w:hAnsi="Arial Narrow"/>
          <w:sz w:val="22"/>
          <w:vertAlign w:val="subscript"/>
          <w:lang w:val="en-US" w:eastAsia="en-US"/>
        </w:rPr>
        <w:t>L</w:t>
      </w:r>
      <w:r w:rsidRPr="001E0864">
        <w:rPr>
          <w:rFonts w:ascii="Arial Narrow" w:hAnsi="Arial Narrow"/>
          <w:sz w:val="22"/>
          <w:lang w:val="en-US" w:eastAsia="en-US"/>
        </w:rPr>
        <w:t>=45mm):</w:t>
      </w:r>
    </w:p>
    <w:p w:rsidR="001E0864" w:rsidRPr="001E0864" w:rsidRDefault="00DB2FFF" w:rsidP="001E0864">
      <w:pPr>
        <w:tabs>
          <w:tab w:val="left" w:pos="5103"/>
        </w:tabs>
        <w:suppressAutoHyphens w:val="0"/>
        <w:spacing w:after="240"/>
        <w:ind w:left="1440" w:hanging="720"/>
        <w:jc w:val="both"/>
        <w:rPr>
          <w:rFonts w:ascii="Arial Narrow" w:hAnsi="Arial Narrow" w:cs="Arial"/>
          <w:lang w:val="en-US" w:eastAsia="en-US"/>
        </w:rPr>
      </w:pPr>
      <m:oMathPara>
        <m:oMathParaPr>
          <m:jc m:val="left"/>
        </m:oMathParaPr>
        <m:oMath>
          <m:sSub>
            <m:sSubPr>
              <m:ctrlPr>
                <w:rPr>
                  <w:rFonts w:ascii="Cambria Math" w:hAnsi="Cambria Math" w:cs="Arial"/>
                  <w:i/>
                  <w:lang w:val="en-US" w:eastAsia="en-US"/>
                </w:rPr>
              </m:ctrlPr>
            </m:sSubPr>
            <m:e>
              <m:r>
                <w:rPr>
                  <w:rFonts w:ascii="Cambria Math" w:hAnsi="Cambria Math" w:cs="Arial"/>
                  <w:lang w:val="en-US" w:eastAsia="en-US"/>
                </w:rPr>
                <m:t>q</m:t>
              </m:r>
            </m:e>
            <m:sub>
              <m:r>
                <w:rPr>
                  <w:rFonts w:ascii="Cambria Math" w:hAnsi="Cambria Math" w:cs="Arial"/>
                  <w:lang w:val="en-US" w:eastAsia="en-US"/>
                </w:rPr>
                <m:t>L</m:t>
              </m:r>
            </m:sub>
          </m:sSub>
          <m:r>
            <w:rPr>
              <w:rFonts w:ascii="Cambria Math" w:hAnsi="Cambria Math" w:cs="Arial"/>
              <w:lang w:val="en-US" w:eastAsia="en-US"/>
            </w:rPr>
            <m:t>=3,5</m:t>
          </m:r>
          <m:r>
            <m:rPr>
              <m:sty m:val="p"/>
            </m:rPr>
            <w:rPr>
              <w:rFonts w:ascii="Cambria Math" w:hAnsi="Cambria Math" w:cs="Arial"/>
              <w:noProof/>
              <w:lang w:val="en-US" w:eastAsia="en-US"/>
            </w:rPr>
            <m:t xml:space="preserve"> kg/m</m:t>
          </m:r>
          <m:r>
            <w:rPr>
              <w:rFonts w:ascii="Cambria Math" w:hAnsi="Cambria Math" w:cs="Arial"/>
              <w:noProof/>
              <w:lang w:val="en-US" w:eastAsia="en-US"/>
            </w:rPr>
            <m:t>'</m:t>
          </m:r>
        </m:oMath>
      </m:oMathPara>
    </w:p>
    <w:p w:rsidR="001E0864" w:rsidRPr="001E0864" w:rsidRDefault="001E0864" w:rsidP="001E0864">
      <w:pPr>
        <w:tabs>
          <w:tab w:val="left" w:pos="5103"/>
        </w:tabs>
        <w:suppressAutoHyphens w:val="0"/>
        <w:spacing w:after="240"/>
        <w:ind w:left="1440" w:hanging="720"/>
        <w:jc w:val="both"/>
        <w:rPr>
          <w:rFonts w:ascii="Arial Narrow" w:hAnsi="Arial Narrow"/>
          <w:sz w:val="22"/>
          <w:lang w:val="en-US" w:eastAsia="en-US"/>
        </w:rPr>
      </w:pPr>
      <w:r w:rsidRPr="001E0864">
        <w:rPr>
          <w:rFonts w:ascii="Arial Narrow" w:hAnsi="Arial Narrow"/>
          <w:sz w:val="22"/>
          <w:lang w:val="en-US" w:eastAsia="en-US"/>
        </w:rPr>
        <w:t>Specifična masa grebača:</w:t>
      </w:r>
    </w:p>
    <w:p w:rsidR="001E0864" w:rsidRPr="001E0864" w:rsidRDefault="00DB2FFF" w:rsidP="001E0864">
      <w:pPr>
        <w:tabs>
          <w:tab w:val="left" w:pos="5103"/>
        </w:tabs>
        <w:suppressAutoHyphens w:val="0"/>
        <w:spacing w:after="240"/>
        <w:ind w:left="1440" w:hanging="720"/>
        <w:jc w:val="both"/>
        <w:rPr>
          <w:rFonts w:ascii="Arial Narrow" w:hAnsi="Arial Narrow" w:cs="Arial"/>
          <w:lang w:val="en-US" w:eastAsia="en-US"/>
        </w:rPr>
      </w:pPr>
      <m:oMathPara>
        <m:oMathParaPr>
          <m:jc m:val="left"/>
        </m:oMathParaPr>
        <m:oMath>
          <m:sSub>
            <m:sSubPr>
              <m:ctrlPr>
                <w:rPr>
                  <w:rFonts w:ascii="Cambria Math" w:hAnsi="Cambria Math" w:cs="Arial"/>
                  <w:i/>
                  <w:lang w:val="en-US" w:eastAsia="en-US"/>
                </w:rPr>
              </m:ctrlPr>
            </m:sSubPr>
            <m:e>
              <m:r>
                <w:rPr>
                  <w:rFonts w:ascii="Cambria Math" w:hAnsi="Cambria Math" w:cs="Arial"/>
                  <w:lang w:val="en-US" w:eastAsia="en-US"/>
                </w:rPr>
                <m:t>q</m:t>
              </m:r>
            </m:e>
            <m:sub>
              <m:r>
                <w:rPr>
                  <w:rFonts w:ascii="Cambria Math" w:hAnsi="Cambria Math" w:cs="Arial"/>
                  <w:lang w:val="en-US" w:eastAsia="en-US"/>
                </w:rPr>
                <m:t>G</m:t>
              </m:r>
            </m:sub>
          </m:sSub>
          <m:r>
            <w:rPr>
              <w:rFonts w:ascii="Cambria Math" w:hAnsi="Cambria Math" w:cs="Arial"/>
              <w:lang w:val="en-US" w:eastAsia="en-US"/>
            </w:rPr>
            <m:t>=</m:t>
          </m:r>
          <m:f>
            <m:fPr>
              <m:ctrlPr>
                <w:rPr>
                  <w:rFonts w:ascii="Cambria Math" w:hAnsi="Cambria Math" w:cs="Arial"/>
                  <w:i/>
                  <w:lang w:val="en-US" w:eastAsia="en-US"/>
                </w:rPr>
              </m:ctrlPr>
            </m:fPr>
            <m:num>
              <m:sSub>
                <m:sSubPr>
                  <m:ctrlPr>
                    <w:rPr>
                      <w:rFonts w:ascii="Cambria Math" w:hAnsi="Cambria Math" w:cs="Arial"/>
                      <w:i/>
                      <w:lang w:val="en-US" w:eastAsia="en-US"/>
                    </w:rPr>
                  </m:ctrlPr>
                </m:sSubPr>
                <m:e>
                  <m:r>
                    <w:rPr>
                      <w:rFonts w:ascii="Cambria Math" w:hAnsi="Cambria Math" w:cs="Arial"/>
                      <w:lang w:val="en-US" w:eastAsia="en-US"/>
                    </w:rPr>
                    <m:t>m</m:t>
                  </m:r>
                </m:e>
                <m:sub>
                  <m:r>
                    <w:rPr>
                      <w:rFonts w:ascii="Cambria Math" w:hAnsi="Cambria Math" w:cs="Arial"/>
                      <w:lang w:val="en-US" w:eastAsia="en-US"/>
                    </w:rPr>
                    <m:t>G</m:t>
                  </m:r>
                </m:sub>
              </m:sSub>
            </m:num>
            <m:den>
              <m:sSub>
                <m:sSubPr>
                  <m:ctrlPr>
                    <w:rPr>
                      <w:rFonts w:ascii="Cambria Math" w:hAnsi="Cambria Math" w:cs="Arial"/>
                      <w:i/>
                      <w:lang w:val="en-US" w:eastAsia="en-US"/>
                    </w:rPr>
                  </m:ctrlPr>
                </m:sSubPr>
                <m:e>
                  <m:r>
                    <w:rPr>
                      <w:rFonts w:ascii="Cambria Math" w:hAnsi="Cambria Math" w:cs="Arial"/>
                      <w:lang w:val="en-US" w:eastAsia="en-US"/>
                    </w:rPr>
                    <m:t>t</m:t>
                  </m:r>
                </m:e>
                <m:sub>
                  <m:r>
                    <w:rPr>
                      <w:rFonts w:ascii="Cambria Math" w:hAnsi="Cambria Math" w:cs="Arial"/>
                      <w:lang w:val="en-US" w:eastAsia="en-US"/>
                    </w:rPr>
                    <m:t>G</m:t>
                  </m:r>
                </m:sub>
              </m:sSub>
            </m:den>
          </m:f>
          <m:r>
            <w:rPr>
              <w:rFonts w:ascii="Cambria Math" w:hAnsi="Cambria Math" w:cs="Arial"/>
              <w:lang w:val="en-US" w:eastAsia="en-US"/>
            </w:rPr>
            <m:t>=</m:t>
          </m:r>
          <m:f>
            <m:fPr>
              <m:ctrlPr>
                <w:rPr>
                  <w:rFonts w:ascii="Cambria Math" w:hAnsi="Cambria Math" w:cs="Arial"/>
                  <w:i/>
                  <w:lang w:val="en-US" w:eastAsia="en-US"/>
                </w:rPr>
              </m:ctrlPr>
            </m:fPr>
            <m:num>
              <m:r>
                <w:rPr>
                  <w:rFonts w:ascii="Cambria Math" w:hAnsi="Cambria Math" w:cs="Arial"/>
                  <w:lang w:val="en-US" w:eastAsia="en-US"/>
                </w:rPr>
                <m:t>25</m:t>
              </m:r>
            </m:num>
            <m:den>
              <m:r>
                <w:rPr>
                  <w:rFonts w:ascii="Cambria Math" w:hAnsi="Cambria Math" w:cs="Arial"/>
                  <w:lang w:val="en-US" w:eastAsia="en-US"/>
                </w:rPr>
                <m:t>0,9</m:t>
              </m:r>
            </m:den>
          </m:f>
          <m:r>
            <w:rPr>
              <w:rFonts w:ascii="Cambria Math" w:hAnsi="Cambria Math" w:cs="Arial"/>
              <w:lang w:val="en-US" w:eastAsia="en-US"/>
            </w:rPr>
            <m:t>=27,8</m:t>
          </m:r>
          <m:r>
            <m:rPr>
              <m:sty m:val="p"/>
            </m:rPr>
            <w:rPr>
              <w:rFonts w:ascii="Cambria Math" w:hAnsi="Cambria Math" w:cs="Arial"/>
              <w:noProof/>
              <w:lang w:val="en-US" w:eastAsia="en-US"/>
            </w:rPr>
            <m:t xml:space="preserve"> kg/m</m:t>
          </m:r>
          <m:r>
            <w:rPr>
              <w:rFonts w:ascii="Cambria Math" w:hAnsi="Cambria Math" w:cs="Arial"/>
              <w:noProof/>
              <w:lang w:val="en-US" w:eastAsia="en-US"/>
            </w:rPr>
            <m:t>'</m:t>
          </m:r>
        </m:oMath>
      </m:oMathPara>
    </w:p>
    <w:p w:rsidR="001E0864" w:rsidRPr="001E0864" w:rsidRDefault="001E0864" w:rsidP="001E0864">
      <w:pPr>
        <w:tabs>
          <w:tab w:val="left" w:pos="5103"/>
        </w:tabs>
        <w:suppressAutoHyphens w:val="0"/>
        <w:spacing w:after="240"/>
        <w:ind w:left="1440" w:hanging="720"/>
        <w:jc w:val="both"/>
        <w:rPr>
          <w:rFonts w:ascii="Arial Narrow" w:hAnsi="Arial Narrow"/>
          <w:sz w:val="22"/>
          <w:lang w:val="en-US" w:eastAsia="en-US"/>
        </w:rPr>
      </w:pPr>
      <w:r w:rsidRPr="001E0864">
        <w:rPr>
          <w:rFonts w:ascii="Arial Narrow" w:hAnsi="Arial Narrow"/>
          <w:sz w:val="22"/>
          <w:lang w:val="en-US" w:eastAsia="en-US"/>
        </w:rPr>
        <w:t>Masa pogonskog/povratnog lančanika (dva lančanika i vratilo):</w:t>
      </w:r>
    </w:p>
    <w:p w:rsidR="001E0864" w:rsidRPr="001E0864" w:rsidRDefault="00DB2FFF" w:rsidP="001E0864">
      <w:pPr>
        <w:tabs>
          <w:tab w:val="left" w:pos="5103"/>
        </w:tabs>
        <w:suppressAutoHyphens w:val="0"/>
        <w:spacing w:after="240"/>
        <w:ind w:left="1440" w:hanging="720"/>
        <w:jc w:val="both"/>
        <w:rPr>
          <w:rFonts w:ascii="Arial Narrow" w:hAnsi="Arial Narrow" w:cs="Arial"/>
          <w:lang w:val="en-US" w:eastAsia="en-US"/>
        </w:rPr>
      </w:pPr>
      <m:oMathPara>
        <m:oMathParaPr>
          <m:jc m:val="left"/>
        </m:oMathParaPr>
        <m:oMath>
          <m:sSub>
            <m:sSubPr>
              <m:ctrlPr>
                <w:rPr>
                  <w:rFonts w:ascii="Cambria Math" w:hAnsi="Cambria Math" w:cs="Arial"/>
                  <w:i/>
                  <w:lang w:val="en-US" w:eastAsia="en-US"/>
                </w:rPr>
              </m:ctrlPr>
            </m:sSubPr>
            <m:e>
              <m:r>
                <w:rPr>
                  <w:rFonts w:ascii="Cambria Math" w:hAnsi="Cambria Math" w:cs="Arial"/>
                  <w:lang w:val="en-US" w:eastAsia="en-US"/>
                </w:rPr>
                <m:t>q</m:t>
              </m:r>
            </m:e>
            <m:sub>
              <m:r>
                <w:rPr>
                  <w:rFonts w:ascii="Cambria Math" w:hAnsi="Cambria Math" w:cs="Arial"/>
                  <w:lang w:val="en-US" w:eastAsia="en-US"/>
                </w:rPr>
                <m:t>LA</m:t>
              </m:r>
            </m:sub>
          </m:sSub>
          <m:r>
            <w:rPr>
              <w:rFonts w:ascii="Cambria Math" w:hAnsi="Cambria Math" w:cs="Arial"/>
              <w:lang w:val="en-US" w:eastAsia="en-US"/>
            </w:rPr>
            <m:t>=80</m:t>
          </m:r>
          <m:r>
            <m:rPr>
              <m:sty m:val="p"/>
            </m:rPr>
            <w:rPr>
              <w:rFonts w:ascii="Cambria Math" w:hAnsi="Cambria Math" w:cs="Arial"/>
              <w:noProof/>
              <w:lang w:val="en-US" w:eastAsia="en-US"/>
            </w:rPr>
            <m:t xml:space="preserve"> kg</m:t>
          </m:r>
        </m:oMath>
      </m:oMathPara>
    </w:p>
    <w:p w:rsidR="001E0864" w:rsidRPr="001E0864" w:rsidRDefault="001E0864" w:rsidP="001E0864">
      <w:pPr>
        <w:tabs>
          <w:tab w:val="left" w:pos="5103"/>
        </w:tabs>
        <w:suppressAutoHyphens w:val="0"/>
        <w:spacing w:after="240"/>
        <w:ind w:left="1440" w:hanging="720"/>
        <w:jc w:val="both"/>
        <w:rPr>
          <w:rFonts w:ascii="Arial Narrow" w:hAnsi="Arial Narrow"/>
          <w:sz w:val="22"/>
          <w:lang w:val="en-US" w:eastAsia="en-US"/>
        </w:rPr>
      </w:pPr>
      <w:r w:rsidRPr="001E0864">
        <w:rPr>
          <w:rFonts w:ascii="Arial Narrow" w:hAnsi="Arial Narrow"/>
          <w:sz w:val="22"/>
          <w:lang w:val="en-US" w:eastAsia="en-US"/>
        </w:rPr>
        <w:t>Specifična masa nosećih valjaka:</w:t>
      </w:r>
    </w:p>
    <w:p w:rsidR="001E0864" w:rsidRPr="001E0864" w:rsidRDefault="00DB2FFF" w:rsidP="001E0864">
      <w:pPr>
        <w:tabs>
          <w:tab w:val="left" w:pos="5103"/>
        </w:tabs>
        <w:suppressAutoHyphens w:val="0"/>
        <w:spacing w:after="240"/>
        <w:ind w:left="1440" w:hanging="720"/>
        <w:jc w:val="both"/>
        <w:rPr>
          <w:rFonts w:ascii="Arial Narrow" w:hAnsi="Arial Narrow" w:cs="Arial"/>
          <w:lang w:val="en-US" w:eastAsia="en-US"/>
        </w:rPr>
      </w:pPr>
      <m:oMathPara>
        <m:oMathParaPr>
          <m:jc m:val="left"/>
        </m:oMathParaPr>
        <m:oMath>
          <m:sSub>
            <m:sSubPr>
              <m:ctrlPr>
                <w:rPr>
                  <w:rFonts w:ascii="Cambria Math" w:hAnsi="Cambria Math" w:cs="Arial"/>
                  <w:i/>
                  <w:lang w:val="en-US" w:eastAsia="en-US"/>
                </w:rPr>
              </m:ctrlPr>
            </m:sSubPr>
            <m:e>
              <m:r>
                <w:rPr>
                  <w:rFonts w:ascii="Cambria Math" w:hAnsi="Cambria Math" w:cs="Arial"/>
                  <w:lang w:val="en-US" w:eastAsia="en-US"/>
                </w:rPr>
                <m:t>q</m:t>
              </m:r>
            </m:e>
            <m:sub>
              <m:r>
                <w:rPr>
                  <w:rFonts w:ascii="Cambria Math" w:hAnsi="Cambria Math" w:cs="Arial"/>
                  <w:lang w:val="en-US" w:eastAsia="en-US"/>
                </w:rPr>
                <m:t>V</m:t>
              </m:r>
            </m:sub>
          </m:sSub>
          <m:r>
            <w:rPr>
              <w:rFonts w:ascii="Cambria Math" w:hAnsi="Cambria Math" w:cs="Arial"/>
              <w:lang w:val="en-US" w:eastAsia="en-US"/>
            </w:rPr>
            <m:t>=</m:t>
          </m:r>
          <m:f>
            <m:fPr>
              <m:ctrlPr>
                <w:rPr>
                  <w:rFonts w:ascii="Cambria Math" w:hAnsi="Cambria Math" w:cs="Arial"/>
                  <w:i/>
                  <w:lang w:val="en-US" w:eastAsia="en-US"/>
                </w:rPr>
              </m:ctrlPr>
            </m:fPr>
            <m:num>
              <m:sSub>
                <m:sSubPr>
                  <m:ctrlPr>
                    <w:rPr>
                      <w:rFonts w:ascii="Cambria Math" w:hAnsi="Cambria Math" w:cs="Arial"/>
                      <w:i/>
                      <w:lang w:val="en-US" w:eastAsia="en-US"/>
                    </w:rPr>
                  </m:ctrlPr>
                </m:sSubPr>
                <m:e>
                  <m:r>
                    <w:rPr>
                      <w:rFonts w:ascii="Cambria Math" w:hAnsi="Cambria Math" w:cs="Arial"/>
                      <w:lang w:val="en-US" w:eastAsia="en-US"/>
                    </w:rPr>
                    <m:t>2∙m</m:t>
                  </m:r>
                </m:e>
                <m:sub>
                  <m:r>
                    <w:rPr>
                      <w:rFonts w:ascii="Cambria Math" w:hAnsi="Cambria Math" w:cs="Arial"/>
                      <w:lang w:val="en-US" w:eastAsia="en-US"/>
                    </w:rPr>
                    <m:t>V</m:t>
                  </m:r>
                </m:sub>
              </m:sSub>
            </m:num>
            <m:den>
              <m:sSub>
                <m:sSubPr>
                  <m:ctrlPr>
                    <w:rPr>
                      <w:rFonts w:ascii="Cambria Math" w:hAnsi="Cambria Math" w:cs="Arial"/>
                      <w:i/>
                      <w:lang w:val="en-US" w:eastAsia="en-US"/>
                    </w:rPr>
                  </m:ctrlPr>
                </m:sSubPr>
                <m:e>
                  <m:r>
                    <w:rPr>
                      <w:rFonts w:ascii="Cambria Math" w:hAnsi="Cambria Math" w:cs="Arial"/>
                      <w:lang w:val="en-US" w:eastAsia="en-US"/>
                    </w:rPr>
                    <m:t>t</m:t>
                  </m:r>
                </m:e>
                <m:sub>
                  <m:r>
                    <w:rPr>
                      <w:rFonts w:ascii="Cambria Math" w:hAnsi="Cambria Math" w:cs="Arial"/>
                      <w:lang w:val="en-US" w:eastAsia="en-US"/>
                    </w:rPr>
                    <m:t>V</m:t>
                  </m:r>
                </m:sub>
              </m:sSub>
            </m:den>
          </m:f>
          <m:r>
            <w:rPr>
              <w:rFonts w:ascii="Cambria Math" w:hAnsi="Cambria Math" w:cs="Arial"/>
              <w:lang w:val="en-US" w:eastAsia="en-US"/>
            </w:rPr>
            <m:t>=</m:t>
          </m:r>
          <m:f>
            <m:fPr>
              <m:ctrlPr>
                <w:rPr>
                  <w:rFonts w:ascii="Cambria Math" w:hAnsi="Cambria Math" w:cs="Arial"/>
                  <w:i/>
                  <w:lang w:val="en-US" w:eastAsia="en-US"/>
                </w:rPr>
              </m:ctrlPr>
            </m:fPr>
            <m:num>
              <m:r>
                <w:rPr>
                  <w:rFonts w:ascii="Cambria Math" w:hAnsi="Cambria Math" w:cs="Arial"/>
                  <w:lang w:val="en-US" w:eastAsia="en-US"/>
                </w:rPr>
                <m:t>2∙2,13</m:t>
              </m:r>
            </m:num>
            <m:den>
              <m:r>
                <w:rPr>
                  <w:rFonts w:ascii="Cambria Math" w:hAnsi="Cambria Math" w:cs="Arial"/>
                  <w:lang w:val="en-US" w:eastAsia="en-US"/>
                </w:rPr>
                <m:t>0,71</m:t>
              </m:r>
            </m:den>
          </m:f>
          <m:r>
            <w:rPr>
              <w:rFonts w:ascii="Cambria Math" w:hAnsi="Cambria Math" w:cs="Arial"/>
              <w:lang w:val="en-US" w:eastAsia="en-US"/>
            </w:rPr>
            <m:t>=6</m:t>
          </m:r>
          <m:r>
            <m:rPr>
              <m:sty m:val="p"/>
            </m:rPr>
            <w:rPr>
              <w:rFonts w:ascii="Cambria Math" w:hAnsi="Cambria Math" w:cs="Arial"/>
              <w:noProof/>
              <w:lang w:val="en-US" w:eastAsia="en-US"/>
            </w:rPr>
            <m:t xml:space="preserve"> kg</m:t>
          </m:r>
        </m:oMath>
      </m:oMathPara>
    </w:p>
    <w:p w:rsidR="001E0864" w:rsidRPr="001E0864" w:rsidRDefault="001E0864" w:rsidP="001E0864">
      <w:pPr>
        <w:suppressAutoHyphens w:val="0"/>
        <w:jc w:val="both"/>
        <w:outlineLvl w:val="0"/>
        <w:rPr>
          <w:rFonts w:ascii="Arial Narrow" w:hAnsi="Arial Narrow" w:cs="Arial"/>
          <w:b/>
          <w:lang w:val="en-US" w:eastAsia="en-US"/>
        </w:rPr>
      </w:pPr>
    </w:p>
    <w:p w:rsidR="001E0864" w:rsidRPr="001E0864" w:rsidRDefault="001E0864" w:rsidP="001E0864">
      <w:pPr>
        <w:suppressAutoHyphens w:val="0"/>
        <w:jc w:val="both"/>
        <w:outlineLvl w:val="0"/>
        <w:rPr>
          <w:rFonts w:ascii="Arial Narrow" w:hAnsi="Arial Narrow" w:cs="Arial"/>
          <w:b/>
          <w:vertAlign w:val="superscript"/>
          <w:lang w:val="en-US" w:eastAsia="en-US"/>
        </w:rPr>
      </w:pPr>
      <w:r w:rsidRPr="001E0864">
        <w:rPr>
          <w:rFonts w:ascii="Arial Narrow" w:hAnsi="Arial Narrow" w:cs="Arial"/>
          <w:b/>
          <w:lang w:val="en-US" w:eastAsia="en-US"/>
        </w:rPr>
        <w:t>3.</w:t>
      </w:r>
      <w:r w:rsidRPr="001E0864">
        <w:rPr>
          <w:rFonts w:ascii="Arial Narrow" w:hAnsi="Arial Narrow" w:cs="Arial"/>
          <w:b/>
          <w:lang w:val="en-US" w:eastAsia="en-US"/>
        </w:rPr>
        <w:tab/>
        <w:t>Snaga pogona transportera</w:t>
      </w:r>
    </w:p>
    <w:p w:rsidR="001E0864" w:rsidRPr="001E0864" w:rsidRDefault="001E0864" w:rsidP="001E0864">
      <w:pPr>
        <w:suppressAutoHyphens w:val="0"/>
        <w:rPr>
          <w:rFonts w:ascii="Arial Narrow" w:hAnsi="Arial Narrow"/>
          <w:sz w:val="22"/>
          <w:lang w:val="en-US" w:eastAsia="en-US"/>
        </w:rPr>
      </w:pPr>
    </w:p>
    <w:p w:rsidR="001E0864" w:rsidRPr="001E0864" w:rsidRDefault="001E0864" w:rsidP="001E0864">
      <w:pPr>
        <w:suppressAutoHyphens w:val="0"/>
        <w:spacing w:after="240"/>
        <w:ind w:left="1440" w:hanging="720"/>
        <w:jc w:val="both"/>
        <w:rPr>
          <w:rFonts w:ascii="Arial Narrow" w:hAnsi="Arial Narrow" w:cs="Arial"/>
          <w:lang w:val="en-US" w:eastAsia="en-US"/>
        </w:rPr>
      </w:pPr>
      <w:r w:rsidRPr="001E0864">
        <w:rPr>
          <w:rFonts w:ascii="Arial Narrow" w:hAnsi="Arial Narrow" w:cs="Arial"/>
          <w:lang w:val="en-US" w:eastAsia="en-US"/>
        </w:rPr>
        <w:t>-  vučna sila na obodu pogonskog lančanika</w:t>
      </w:r>
    </w:p>
    <w:p w:rsidR="001E0864" w:rsidRPr="001E0864" w:rsidRDefault="00DB2FFF" w:rsidP="001E0864">
      <w:pPr>
        <w:suppressAutoHyphens w:val="0"/>
        <w:ind w:left="1440"/>
        <w:jc w:val="both"/>
        <w:rPr>
          <w:rFonts w:ascii="Arial Narrow" w:hAnsi="Arial Narrow" w:cs="Arial"/>
          <w:position w:val="-30"/>
          <w:lang w:val="en-US" w:eastAsia="en-US"/>
        </w:rPr>
      </w:pPr>
      <m:oMathPara>
        <m:oMathParaPr>
          <m:jc m:val="left"/>
        </m:oMathParaPr>
        <m:oMath>
          <m:sSub>
            <m:sSubPr>
              <m:ctrlPr>
                <w:rPr>
                  <w:rFonts w:ascii="Cambria Math" w:hAnsi="Cambria Math" w:cs="Arial"/>
                  <w:i/>
                  <w:lang w:val="en-US" w:eastAsia="en-US"/>
                </w:rPr>
              </m:ctrlPr>
            </m:sSubPr>
            <m:e>
              <m:r>
                <w:rPr>
                  <w:rFonts w:ascii="Cambria Math" w:hAnsi="Cambria Math" w:cs="Arial"/>
                  <w:lang w:val="en-US" w:eastAsia="en-US"/>
                </w:rPr>
                <m:t>F</m:t>
              </m:r>
            </m:e>
            <m:sub>
              <m:r>
                <w:rPr>
                  <w:rFonts w:ascii="Cambria Math" w:hAnsi="Cambria Math" w:cs="Arial"/>
                  <w:lang w:val="en-US" w:eastAsia="en-US"/>
                </w:rPr>
                <m:t>bo</m:t>
              </m:r>
            </m:sub>
          </m:sSub>
          <m:r>
            <w:rPr>
              <w:rFonts w:ascii="Cambria Math" w:hAnsi="Cambria Math" w:cs="Arial"/>
              <w:lang w:val="en-US" w:eastAsia="en-US"/>
            </w:rPr>
            <m:t>=k∙g∙</m:t>
          </m:r>
          <m:d>
            <m:dPr>
              <m:begChr m:val="["/>
              <m:endChr m:val="]"/>
              <m:ctrlPr>
                <w:rPr>
                  <w:rFonts w:ascii="Cambria Math" w:hAnsi="Cambria Math" w:cs="Arial"/>
                  <w:i/>
                  <w:lang w:val="en-US" w:eastAsia="en-US"/>
                </w:rPr>
              </m:ctrlPr>
            </m:dPr>
            <m:e>
              <m:sSub>
                <m:sSubPr>
                  <m:ctrlPr>
                    <w:rPr>
                      <w:rFonts w:ascii="Cambria Math" w:hAnsi="Cambria Math" w:cs="Arial"/>
                      <w:i/>
                      <w:lang w:val="en-US" w:eastAsia="en-US"/>
                    </w:rPr>
                  </m:ctrlPr>
                </m:sSubPr>
                <m:e>
                  <m:r>
                    <w:rPr>
                      <w:rFonts w:ascii="Cambria Math" w:hAnsi="Cambria Math" w:cs="Arial"/>
                      <w:lang w:val="en-US" w:eastAsia="en-US"/>
                    </w:rPr>
                    <m:t>t</m:t>
                  </m:r>
                </m:e>
                <m:sub>
                  <m:r>
                    <w:rPr>
                      <w:rFonts w:ascii="Cambria Math" w:hAnsi="Cambria Math" w:cs="Arial"/>
                      <w:lang w:val="en-US" w:eastAsia="en-US"/>
                    </w:rPr>
                    <m:t>R</m:t>
                  </m:r>
                </m:sub>
              </m:sSub>
              <m:r>
                <w:rPr>
                  <w:rFonts w:ascii="Cambria Math" w:hAnsi="Cambria Math" w:cs="Arial"/>
                  <w:lang w:val="en-US" w:eastAsia="en-US"/>
                </w:rPr>
                <m:t>∙L∙</m:t>
              </m:r>
              <m:d>
                <m:dPr>
                  <m:ctrlPr>
                    <w:rPr>
                      <w:rFonts w:ascii="Cambria Math" w:hAnsi="Cambria Math" w:cs="Arial"/>
                      <w:i/>
                      <w:lang w:val="en-US" w:eastAsia="en-US"/>
                    </w:rPr>
                  </m:ctrlPr>
                </m:dPr>
                <m:e>
                  <m:sSub>
                    <m:sSubPr>
                      <m:ctrlPr>
                        <w:rPr>
                          <w:rFonts w:ascii="Cambria Math" w:hAnsi="Cambria Math" w:cs="Arial"/>
                          <w:i/>
                          <w:lang w:val="en-US" w:eastAsia="en-US"/>
                        </w:rPr>
                      </m:ctrlPr>
                    </m:sSubPr>
                    <m:e>
                      <m:r>
                        <w:rPr>
                          <w:rFonts w:ascii="Cambria Math" w:hAnsi="Cambria Math" w:cs="Arial"/>
                          <w:lang w:val="en-US" w:eastAsia="en-US"/>
                        </w:rPr>
                        <m:t>q</m:t>
                      </m:r>
                    </m:e>
                    <m:sub>
                      <m:r>
                        <w:rPr>
                          <w:rFonts w:ascii="Cambria Math" w:hAnsi="Cambria Math" w:cs="Arial"/>
                          <w:lang w:val="en-US" w:eastAsia="en-US"/>
                        </w:rPr>
                        <m:t>L</m:t>
                      </m:r>
                    </m:sub>
                  </m:sSub>
                  <m:r>
                    <w:rPr>
                      <w:rFonts w:ascii="Cambria Math" w:hAnsi="Cambria Math" w:cs="Arial"/>
                      <w:lang w:val="en-US" w:eastAsia="en-US"/>
                    </w:rPr>
                    <m:t>+</m:t>
                  </m:r>
                  <m:sSub>
                    <m:sSubPr>
                      <m:ctrlPr>
                        <w:rPr>
                          <w:rFonts w:ascii="Cambria Math" w:hAnsi="Cambria Math" w:cs="Arial"/>
                          <w:i/>
                          <w:lang w:val="en-US" w:eastAsia="en-US"/>
                        </w:rPr>
                      </m:ctrlPr>
                    </m:sSubPr>
                    <m:e>
                      <m:r>
                        <w:rPr>
                          <w:rFonts w:ascii="Cambria Math" w:hAnsi="Cambria Math" w:cs="Arial"/>
                          <w:lang w:val="en-US" w:eastAsia="en-US"/>
                        </w:rPr>
                        <m:t>q</m:t>
                      </m:r>
                    </m:e>
                    <m:sub>
                      <m:r>
                        <w:rPr>
                          <w:rFonts w:ascii="Cambria Math" w:hAnsi="Cambria Math" w:cs="Arial"/>
                          <w:lang w:val="en-US" w:eastAsia="en-US"/>
                        </w:rPr>
                        <m:t>G</m:t>
                      </m:r>
                    </m:sub>
                  </m:sSub>
                  <m:r>
                    <w:rPr>
                      <w:rFonts w:ascii="Cambria Math" w:hAnsi="Cambria Math" w:cs="Arial"/>
                      <w:lang w:val="en-US" w:eastAsia="en-US"/>
                    </w:rPr>
                    <m:t>+</m:t>
                  </m:r>
                  <m:sSub>
                    <m:sSubPr>
                      <m:ctrlPr>
                        <w:rPr>
                          <w:rFonts w:ascii="Cambria Math" w:hAnsi="Cambria Math" w:cs="Arial"/>
                          <w:i/>
                          <w:lang w:val="en-US" w:eastAsia="en-US"/>
                        </w:rPr>
                      </m:ctrlPr>
                    </m:sSubPr>
                    <m:e>
                      <m:r>
                        <w:rPr>
                          <w:rFonts w:ascii="Cambria Math" w:hAnsi="Cambria Math" w:cs="Arial"/>
                          <w:lang w:val="en-US" w:eastAsia="en-US"/>
                        </w:rPr>
                        <m:t>q</m:t>
                      </m:r>
                    </m:e>
                    <m:sub>
                      <m:r>
                        <w:rPr>
                          <w:rFonts w:ascii="Cambria Math" w:hAnsi="Cambria Math" w:cs="Arial"/>
                          <w:lang w:val="en-US" w:eastAsia="en-US"/>
                        </w:rPr>
                        <m:t>m</m:t>
                      </m:r>
                    </m:sub>
                  </m:sSub>
                </m:e>
              </m:d>
              <m:r>
                <w:rPr>
                  <w:rFonts w:ascii="Cambria Math" w:hAnsi="Cambria Math" w:cs="Arial"/>
                  <w:lang w:val="en-US" w:eastAsia="en-US"/>
                </w:rPr>
                <m:t>+</m:t>
              </m:r>
              <m:sSub>
                <m:sSubPr>
                  <m:ctrlPr>
                    <w:rPr>
                      <w:rFonts w:ascii="Cambria Math" w:hAnsi="Cambria Math" w:cs="Arial"/>
                      <w:i/>
                      <w:lang w:val="en-US" w:eastAsia="en-US"/>
                    </w:rPr>
                  </m:ctrlPr>
                </m:sSubPr>
                <m:e>
                  <m:r>
                    <w:rPr>
                      <w:rFonts w:ascii="Cambria Math" w:hAnsi="Cambria Math" w:cs="Arial"/>
                      <w:lang w:val="en-US" w:eastAsia="en-US"/>
                    </w:rPr>
                    <m:t>t</m:t>
                  </m:r>
                </m:e>
                <m:sub>
                  <m:r>
                    <w:rPr>
                      <w:rFonts w:ascii="Cambria Math" w:hAnsi="Cambria Math" w:cs="Arial"/>
                      <w:lang w:val="en-US" w:eastAsia="en-US"/>
                    </w:rPr>
                    <m:t>N</m:t>
                  </m:r>
                </m:sub>
              </m:sSub>
              <m:r>
                <w:rPr>
                  <w:rFonts w:ascii="Cambria Math" w:hAnsi="Cambria Math" w:cs="Arial"/>
                  <w:lang w:val="en-US" w:eastAsia="en-US"/>
                </w:rPr>
                <m:t>∙L∙</m:t>
              </m:r>
              <m:d>
                <m:dPr>
                  <m:ctrlPr>
                    <w:rPr>
                      <w:rFonts w:ascii="Cambria Math" w:hAnsi="Cambria Math" w:cs="Arial"/>
                      <w:i/>
                      <w:lang w:val="en-US" w:eastAsia="en-US"/>
                    </w:rPr>
                  </m:ctrlPr>
                </m:dPr>
                <m:e>
                  <m:sSub>
                    <m:sSubPr>
                      <m:ctrlPr>
                        <w:rPr>
                          <w:rFonts w:ascii="Cambria Math" w:hAnsi="Cambria Math" w:cs="Arial"/>
                          <w:i/>
                          <w:lang w:val="en-US" w:eastAsia="en-US"/>
                        </w:rPr>
                      </m:ctrlPr>
                    </m:sSubPr>
                    <m:e>
                      <m:r>
                        <w:rPr>
                          <w:rFonts w:ascii="Cambria Math" w:hAnsi="Cambria Math" w:cs="Arial"/>
                          <w:lang w:val="en-US" w:eastAsia="en-US"/>
                        </w:rPr>
                        <m:t>q</m:t>
                      </m:r>
                    </m:e>
                    <m:sub>
                      <m:r>
                        <w:rPr>
                          <w:rFonts w:ascii="Cambria Math" w:hAnsi="Cambria Math" w:cs="Arial"/>
                          <w:lang w:val="en-US" w:eastAsia="en-US"/>
                        </w:rPr>
                        <m:t>L</m:t>
                      </m:r>
                    </m:sub>
                  </m:sSub>
                  <m:r>
                    <w:rPr>
                      <w:rFonts w:ascii="Cambria Math" w:hAnsi="Cambria Math" w:cs="Arial"/>
                      <w:lang w:val="en-US" w:eastAsia="en-US"/>
                    </w:rPr>
                    <m:t>+</m:t>
                  </m:r>
                  <m:sSub>
                    <m:sSubPr>
                      <m:ctrlPr>
                        <w:rPr>
                          <w:rFonts w:ascii="Cambria Math" w:hAnsi="Cambria Math" w:cs="Arial"/>
                          <w:i/>
                          <w:lang w:val="en-US" w:eastAsia="en-US"/>
                        </w:rPr>
                      </m:ctrlPr>
                    </m:sSubPr>
                    <m:e>
                      <m:r>
                        <w:rPr>
                          <w:rFonts w:ascii="Cambria Math" w:hAnsi="Cambria Math" w:cs="Arial"/>
                          <w:lang w:val="en-US" w:eastAsia="en-US"/>
                        </w:rPr>
                        <m:t>q</m:t>
                      </m:r>
                    </m:e>
                    <m:sub>
                      <m:r>
                        <w:rPr>
                          <w:rFonts w:ascii="Cambria Math" w:hAnsi="Cambria Math" w:cs="Arial"/>
                          <w:lang w:val="en-US" w:eastAsia="en-US"/>
                        </w:rPr>
                        <m:t>G</m:t>
                      </m:r>
                    </m:sub>
                  </m:sSub>
                  <m:r>
                    <w:rPr>
                      <w:rFonts w:ascii="Cambria Math" w:hAnsi="Cambria Math" w:cs="Arial"/>
                      <w:lang w:val="en-US" w:eastAsia="en-US"/>
                    </w:rPr>
                    <m:t>+</m:t>
                  </m:r>
                  <m:f>
                    <m:fPr>
                      <m:ctrlPr>
                        <w:rPr>
                          <w:rFonts w:ascii="Cambria Math" w:hAnsi="Cambria Math" w:cs="Arial"/>
                          <w:i/>
                          <w:lang w:val="en-US" w:eastAsia="en-US"/>
                        </w:rPr>
                      </m:ctrlPr>
                    </m:fPr>
                    <m:num>
                      <m:sSub>
                        <m:sSubPr>
                          <m:ctrlPr>
                            <w:rPr>
                              <w:rFonts w:ascii="Cambria Math" w:hAnsi="Cambria Math" w:cs="Arial"/>
                              <w:i/>
                              <w:lang w:val="en-US" w:eastAsia="en-US"/>
                            </w:rPr>
                          </m:ctrlPr>
                        </m:sSubPr>
                        <m:e>
                          <m:r>
                            <w:rPr>
                              <w:rFonts w:ascii="Cambria Math" w:hAnsi="Cambria Math" w:cs="Arial"/>
                              <w:lang w:val="en-US" w:eastAsia="en-US"/>
                            </w:rPr>
                            <m:t>q</m:t>
                          </m:r>
                        </m:e>
                        <m:sub>
                          <m:r>
                            <w:rPr>
                              <w:rFonts w:ascii="Cambria Math" w:hAnsi="Cambria Math" w:cs="Arial"/>
                              <w:lang w:val="en-US" w:eastAsia="en-US"/>
                            </w:rPr>
                            <m:t>LA</m:t>
                          </m:r>
                        </m:sub>
                      </m:sSub>
                    </m:num>
                    <m:den>
                      <m:r>
                        <w:rPr>
                          <w:rFonts w:ascii="Cambria Math" w:hAnsi="Cambria Math" w:cs="Arial"/>
                          <w:lang w:val="en-US" w:eastAsia="en-US"/>
                        </w:rPr>
                        <m:t>7,4</m:t>
                      </m:r>
                    </m:den>
                  </m:f>
                  <m:r>
                    <w:rPr>
                      <w:rFonts w:ascii="Cambria Math" w:hAnsi="Cambria Math" w:cs="Arial"/>
                      <w:lang w:val="en-US" w:eastAsia="en-US"/>
                    </w:rPr>
                    <m:t>+</m:t>
                  </m:r>
                  <m:sSub>
                    <m:sSubPr>
                      <m:ctrlPr>
                        <w:rPr>
                          <w:rFonts w:ascii="Cambria Math" w:hAnsi="Cambria Math" w:cs="Arial"/>
                          <w:i/>
                          <w:lang w:val="en-US" w:eastAsia="en-US"/>
                        </w:rPr>
                      </m:ctrlPr>
                    </m:sSubPr>
                    <m:e>
                      <m:r>
                        <w:rPr>
                          <w:rFonts w:ascii="Cambria Math" w:hAnsi="Cambria Math" w:cs="Arial"/>
                          <w:lang w:val="en-US" w:eastAsia="en-US"/>
                        </w:rPr>
                        <m:t>q</m:t>
                      </m:r>
                    </m:e>
                    <m:sub>
                      <m:r>
                        <w:rPr>
                          <w:rFonts w:ascii="Cambria Math" w:hAnsi="Cambria Math" w:cs="Arial"/>
                          <w:lang w:val="en-US" w:eastAsia="en-US"/>
                        </w:rPr>
                        <m:t>V</m:t>
                      </m:r>
                    </m:sub>
                  </m:sSub>
                </m:e>
              </m:d>
            </m:e>
          </m:d>
        </m:oMath>
      </m:oMathPara>
    </w:p>
    <w:p w:rsidR="001E0864" w:rsidRPr="001E0864" w:rsidRDefault="001E0864" w:rsidP="001E0864">
      <w:pPr>
        <w:suppressAutoHyphens w:val="0"/>
        <w:ind w:firstLine="720"/>
        <w:jc w:val="both"/>
        <w:rPr>
          <w:rFonts w:ascii="Arial Narrow" w:hAnsi="Arial Narrow" w:cs="Arial"/>
          <w:lang w:val="en-US" w:eastAsia="en-US"/>
        </w:rPr>
      </w:pPr>
      <w:r w:rsidRPr="001E0864">
        <w:rPr>
          <w:rFonts w:ascii="Arial Narrow" w:hAnsi="Arial Narrow" w:cs="Arial"/>
          <w:position w:val="-30"/>
          <w:lang w:val="en-US" w:eastAsia="en-US"/>
        </w:rPr>
        <w:t>gde je:</w:t>
      </w:r>
    </w:p>
    <w:p w:rsidR="001E0864" w:rsidRPr="001E0864" w:rsidRDefault="001E0864" w:rsidP="001E0864">
      <w:pPr>
        <w:suppressAutoHyphens w:val="0"/>
        <w:ind w:left="720" w:firstLine="720"/>
        <w:jc w:val="both"/>
        <w:rPr>
          <w:rFonts w:ascii="Arial Narrow" w:hAnsi="Arial Narrow" w:cs="Arial"/>
          <w:lang w:val="en-US" w:eastAsia="en-US"/>
        </w:rPr>
      </w:pPr>
      <w:r w:rsidRPr="001E0864">
        <w:rPr>
          <w:rFonts w:ascii="Arial Narrow" w:hAnsi="Arial Narrow" w:cs="Arial"/>
          <w:lang w:val="en-US" w:eastAsia="en-US"/>
        </w:rPr>
        <w:t xml:space="preserve">k= </w:t>
      </w:r>
      <w:r w:rsidRPr="001E0864">
        <w:rPr>
          <w:rFonts w:ascii="Arial Narrow" w:hAnsi="Arial Narrow" w:cs="Arial"/>
          <w:noProof/>
          <w:lang w:val="en-US" w:eastAsia="en-US"/>
        </w:rPr>
        <w:t>2,5     -</w:t>
      </w:r>
      <w:r w:rsidRPr="001E0864">
        <w:rPr>
          <w:rFonts w:ascii="Arial Narrow" w:hAnsi="Arial Narrow" w:cs="Arial"/>
          <w:lang w:val="en-US" w:eastAsia="en-US"/>
        </w:rPr>
        <w:t xml:space="preserve"> koeficient uticaja ostalih parametara transportera</w:t>
      </w:r>
    </w:p>
    <w:p w:rsidR="001E0864" w:rsidRPr="001E0864" w:rsidRDefault="001E0864" w:rsidP="001E0864">
      <w:pPr>
        <w:suppressAutoHyphens w:val="0"/>
        <w:ind w:left="720" w:firstLine="720"/>
        <w:jc w:val="both"/>
        <w:rPr>
          <w:rFonts w:ascii="Arial Narrow" w:hAnsi="Arial Narrow" w:cs="Arial"/>
          <w:lang w:val="en-US" w:eastAsia="en-US"/>
        </w:rPr>
      </w:pPr>
      <w:r w:rsidRPr="001E0864">
        <w:rPr>
          <w:rFonts w:ascii="Arial Narrow" w:hAnsi="Arial Narrow" w:cs="Arial"/>
          <w:lang w:val="en-US" w:eastAsia="en-US"/>
        </w:rPr>
        <w:t>t</w:t>
      </w:r>
      <w:r w:rsidRPr="001E0864">
        <w:rPr>
          <w:rFonts w:ascii="Arial Narrow" w:hAnsi="Arial Narrow" w:cs="Arial"/>
          <w:vertAlign w:val="subscript"/>
          <w:lang w:val="en-US" w:eastAsia="en-US"/>
        </w:rPr>
        <w:t>R</w:t>
      </w:r>
      <w:r w:rsidRPr="001E0864">
        <w:rPr>
          <w:rFonts w:ascii="Arial Narrow" w:hAnsi="Arial Narrow" w:cs="Arial"/>
          <w:lang w:val="en-US" w:eastAsia="en-US"/>
        </w:rPr>
        <w:t xml:space="preserve">= </w:t>
      </w:r>
      <w:r w:rsidRPr="001E0864">
        <w:rPr>
          <w:rFonts w:ascii="Arial Narrow" w:hAnsi="Arial Narrow" w:cs="Arial"/>
          <w:noProof/>
          <w:lang w:val="en-US" w:eastAsia="en-US"/>
        </w:rPr>
        <w:t>0,9</w:t>
      </w:r>
      <w:r w:rsidRPr="001E0864">
        <w:rPr>
          <w:rFonts w:ascii="Arial Narrow" w:hAnsi="Arial Narrow" w:cs="Arial"/>
          <w:lang w:val="en-US" w:eastAsia="en-US"/>
        </w:rPr>
        <w:tab/>
        <w:t xml:space="preserve">  - koeficijent trenja materijala i grebača o čelik</w:t>
      </w:r>
    </w:p>
    <w:p w:rsidR="001E0864" w:rsidRPr="001E0864" w:rsidRDefault="001E0864" w:rsidP="001E0864">
      <w:pPr>
        <w:suppressAutoHyphens w:val="0"/>
        <w:ind w:left="720" w:firstLine="720"/>
        <w:jc w:val="both"/>
        <w:rPr>
          <w:rFonts w:ascii="Arial Narrow" w:hAnsi="Arial Narrow" w:cs="Arial"/>
          <w:lang w:val="en-US" w:eastAsia="en-US"/>
        </w:rPr>
      </w:pPr>
      <w:r w:rsidRPr="001E0864">
        <w:rPr>
          <w:rFonts w:ascii="Arial Narrow" w:hAnsi="Arial Narrow" w:cs="Arial"/>
          <w:lang w:val="en-US" w:eastAsia="en-US"/>
        </w:rPr>
        <w:t>t</w:t>
      </w:r>
      <w:r w:rsidRPr="001E0864">
        <w:rPr>
          <w:rFonts w:ascii="Arial Narrow" w:hAnsi="Arial Narrow" w:cs="Arial"/>
          <w:vertAlign w:val="subscript"/>
          <w:lang w:val="en-US" w:eastAsia="en-US"/>
        </w:rPr>
        <w:t>N</w:t>
      </w:r>
      <w:r w:rsidRPr="001E0864">
        <w:rPr>
          <w:rFonts w:ascii="Arial Narrow" w:hAnsi="Arial Narrow" w:cs="Arial"/>
          <w:lang w:val="en-US" w:eastAsia="en-US"/>
        </w:rPr>
        <w:t xml:space="preserve">= </w:t>
      </w:r>
      <w:r w:rsidRPr="001E0864">
        <w:rPr>
          <w:rFonts w:ascii="Arial Narrow" w:hAnsi="Arial Narrow" w:cs="Arial"/>
          <w:noProof/>
          <w:lang w:val="en-US" w:eastAsia="en-US"/>
        </w:rPr>
        <w:t>0,15</w:t>
      </w:r>
      <w:r w:rsidRPr="001E0864">
        <w:rPr>
          <w:rFonts w:ascii="Arial Narrow" w:hAnsi="Arial Narrow" w:cs="Arial"/>
          <w:lang w:val="en-US" w:eastAsia="en-US"/>
        </w:rPr>
        <w:tab/>
        <w:t xml:space="preserve">  - koeficijent trenja u ležajevima lančanika i valjaka</w:t>
      </w:r>
    </w:p>
    <w:p w:rsidR="001E0864" w:rsidRPr="001E0864" w:rsidRDefault="00DB2FFF" w:rsidP="001E0864">
      <w:pPr>
        <w:suppressAutoHyphens w:val="0"/>
        <w:ind w:left="720" w:hanging="11"/>
        <w:jc w:val="both"/>
        <w:rPr>
          <w:rFonts w:ascii="Arial Narrow" w:hAnsi="Arial Narrow" w:cs="Arial"/>
          <w:lang w:val="en-US" w:eastAsia="en-US"/>
        </w:rPr>
      </w:pPr>
      <m:oMathPara>
        <m:oMath>
          <m:sSub>
            <m:sSubPr>
              <m:ctrlPr>
                <w:rPr>
                  <w:rFonts w:ascii="Cambria Math" w:hAnsi="Cambria Math" w:cs="Arial"/>
                  <w:i/>
                  <w:lang w:val="en-US" w:eastAsia="en-US"/>
                </w:rPr>
              </m:ctrlPr>
            </m:sSubPr>
            <m:e>
              <m:r>
                <w:rPr>
                  <w:rFonts w:ascii="Cambria Math" w:hAnsi="Cambria Math" w:cs="Arial"/>
                  <w:lang w:val="en-US" w:eastAsia="en-US"/>
                </w:rPr>
                <m:t>F</m:t>
              </m:r>
            </m:e>
            <m:sub>
              <m:r>
                <w:rPr>
                  <w:rFonts w:ascii="Cambria Math" w:hAnsi="Cambria Math" w:cs="Arial"/>
                  <w:lang w:val="en-US" w:eastAsia="en-US"/>
                </w:rPr>
                <m:t>bo</m:t>
              </m:r>
            </m:sub>
          </m:sSub>
          <m:r>
            <w:rPr>
              <w:rFonts w:ascii="Cambria Math" w:hAnsi="Cambria Math" w:cs="Arial"/>
              <w:lang w:val="en-US" w:eastAsia="en-US"/>
            </w:rPr>
            <m:t>=2,5∙9,81∙</m:t>
          </m:r>
          <m:d>
            <m:dPr>
              <m:begChr m:val="["/>
              <m:endChr m:val="]"/>
              <m:ctrlPr>
                <w:rPr>
                  <w:rFonts w:ascii="Cambria Math" w:hAnsi="Cambria Math" w:cs="Arial"/>
                  <w:i/>
                  <w:lang w:val="en-US" w:eastAsia="en-US"/>
                </w:rPr>
              </m:ctrlPr>
            </m:dPr>
            <m:e>
              <m:r>
                <w:rPr>
                  <w:rFonts w:ascii="Cambria Math" w:hAnsi="Cambria Math" w:cs="Arial"/>
                  <w:lang w:val="en-US" w:eastAsia="en-US"/>
                </w:rPr>
                <m:t>0,9∙7,4∙</m:t>
              </m:r>
              <m:d>
                <m:dPr>
                  <m:ctrlPr>
                    <w:rPr>
                      <w:rFonts w:ascii="Cambria Math" w:hAnsi="Cambria Math" w:cs="Arial"/>
                      <w:i/>
                      <w:lang w:val="en-US" w:eastAsia="en-US"/>
                    </w:rPr>
                  </m:ctrlPr>
                </m:dPr>
                <m:e>
                  <m:r>
                    <w:rPr>
                      <w:rFonts w:ascii="Cambria Math" w:hAnsi="Cambria Math" w:cs="Arial"/>
                      <w:lang w:val="en-US" w:eastAsia="en-US"/>
                    </w:rPr>
                    <m:t>7+27,8+27,8</m:t>
                  </m:r>
                </m:e>
              </m:d>
              <m:r>
                <w:rPr>
                  <w:rFonts w:ascii="Cambria Math" w:hAnsi="Cambria Math" w:cs="Arial"/>
                  <w:lang w:val="en-US" w:eastAsia="en-US"/>
                </w:rPr>
                <m:t>+0,15∙7,4∙</m:t>
              </m:r>
              <m:d>
                <m:dPr>
                  <m:ctrlPr>
                    <w:rPr>
                      <w:rFonts w:ascii="Cambria Math" w:hAnsi="Cambria Math" w:cs="Arial"/>
                      <w:i/>
                      <w:lang w:val="en-US" w:eastAsia="en-US"/>
                    </w:rPr>
                  </m:ctrlPr>
                </m:dPr>
                <m:e>
                  <m:r>
                    <w:rPr>
                      <w:rFonts w:ascii="Cambria Math" w:hAnsi="Cambria Math" w:cs="Arial"/>
                      <w:lang w:val="en-US" w:eastAsia="en-US"/>
                    </w:rPr>
                    <m:t>7+27,8+</m:t>
                  </m:r>
                  <m:f>
                    <m:fPr>
                      <m:ctrlPr>
                        <w:rPr>
                          <w:rFonts w:ascii="Cambria Math" w:hAnsi="Cambria Math" w:cs="Arial"/>
                          <w:i/>
                          <w:lang w:val="en-US" w:eastAsia="en-US"/>
                        </w:rPr>
                      </m:ctrlPr>
                    </m:fPr>
                    <m:num>
                      <m:r>
                        <w:rPr>
                          <w:rFonts w:ascii="Cambria Math" w:hAnsi="Cambria Math" w:cs="Arial"/>
                          <w:lang w:val="en-US" w:eastAsia="en-US"/>
                        </w:rPr>
                        <m:t>80</m:t>
                      </m:r>
                    </m:num>
                    <m:den>
                      <m:r>
                        <w:rPr>
                          <w:rFonts w:ascii="Cambria Math" w:hAnsi="Cambria Math" w:cs="Arial"/>
                          <w:lang w:val="en-US" w:eastAsia="en-US"/>
                        </w:rPr>
                        <m:t>7,4</m:t>
                      </m:r>
                    </m:den>
                  </m:f>
                  <m:r>
                    <w:rPr>
                      <w:rFonts w:ascii="Cambria Math" w:hAnsi="Cambria Math" w:cs="Arial"/>
                      <w:lang w:val="en-US" w:eastAsia="en-US"/>
                    </w:rPr>
                    <m:t>+6</m:t>
                  </m:r>
                </m:e>
              </m:d>
            </m:e>
          </m:d>
        </m:oMath>
      </m:oMathPara>
    </w:p>
    <w:p w:rsidR="001E0864" w:rsidRPr="001E0864" w:rsidRDefault="00DB2FFF" w:rsidP="001E0864">
      <w:pPr>
        <w:suppressAutoHyphens w:val="0"/>
        <w:ind w:left="720" w:hanging="11"/>
        <w:jc w:val="both"/>
        <w:rPr>
          <w:rFonts w:ascii="Arial Narrow" w:hAnsi="Arial Narrow" w:cs="Arial"/>
          <w:lang w:val="en-US" w:eastAsia="en-US"/>
        </w:rPr>
      </w:pPr>
      <m:oMathPara>
        <m:oMath>
          <m:sSub>
            <m:sSubPr>
              <m:ctrlPr>
                <w:rPr>
                  <w:rFonts w:ascii="Cambria Math" w:hAnsi="Cambria Math" w:cs="Arial"/>
                  <w:i/>
                  <w:lang w:val="en-US" w:eastAsia="en-US"/>
                </w:rPr>
              </m:ctrlPr>
            </m:sSubPr>
            <m:e>
              <m:r>
                <w:rPr>
                  <w:rFonts w:ascii="Cambria Math" w:hAnsi="Cambria Math" w:cs="Arial"/>
                  <w:lang w:val="en-US" w:eastAsia="en-US"/>
                </w:rPr>
                <m:t>F</m:t>
              </m:r>
            </m:e>
            <m:sub>
              <m:r>
                <w:rPr>
                  <w:rFonts w:ascii="Cambria Math" w:hAnsi="Cambria Math" w:cs="Arial"/>
                  <w:lang w:val="en-US" w:eastAsia="en-US"/>
                </w:rPr>
                <m:t>bo</m:t>
              </m:r>
            </m:sub>
          </m:sSub>
          <m:r>
            <w:rPr>
              <w:rFonts w:ascii="Cambria Math" w:hAnsi="Cambria Math" w:cs="Arial"/>
              <w:lang w:val="en-US" w:eastAsia="en-US"/>
            </w:rPr>
            <m:t>=</m:t>
          </m:r>
          <m:r>
            <w:rPr>
              <w:rFonts w:ascii="Cambria Math" w:hAnsi="Cambria Math" w:cs="Arial"/>
              <w:sz w:val="22"/>
              <w:lang w:val="en-US" w:eastAsia="en-US"/>
            </w:rPr>
            <m:t>11632</m:t>
          </m:r>
          <m:r>
            <w:rPr>
              <w:rFonts w:ascii="Cambria Math" w:hAnsi="Cambria Math" w:cs="Arial"/>
              <w:lang w:val="en-US" w:eastAsia="en-US"/>
            </w:rPr>
            <m:t xml:space="preserve"> </m:t>
          </m:r>
          <m:r>
            <m:rPr>
              <m:sty m:val="p"/>
            </m:rPr>
            <w:rPr>
              <w:rFonts w:ascii="Cambria Math" w:hAnsi="Cambria Math" w:cs="Arial"/>
              <w:lang w:val="en-US" w:eastAsia="en-US"/>
            </w:rPr>
            <m:t>N</m:t>
          </m:r>
        </m:oMath>
      </m:oMathPara>
    </w:p>
    <w:p w:rsidR="001E0864" w:rsidRPr="001E0864" w:rsidRDefault="001E0864" w:rsidP="00956445">
      <w:pPr>
        <w:numPr>
          <w:ilvl w:val="0"/>
          <w:numId w:val="56"/>
        </w:numPr>
        <w:suppressAutoHyphens w:val="0"/>
        <w:overflowPunct w:val="0"/>
        <w:autoSpaceDE w:val="0"/>
        <w:autoSpaceDN w:val="0"/>
        <w:adjustRightInd w:val="0"/>
        <w:spacing w:after="240"/>
        <w:jc w:val="both"/>
        <w:textAlignment w:val="baseline"/>
        <w:rPr>
          <w:rFonts w:ascii="Arial Narrow" w:hAnsi="Arial Narrow" w:cs="Arial"/>
          <w:lang w:val="en-US" w:eastAsia="en-US"/>
        </w:rPr>
      </w:pPr>
      <w:r w:rsidRPr="001E0864">
        <w:rPr>
          <w:rFonts w:ascii="Arial Narrow" w:hAnsi="Arial Narrow" w:cs="Arial"/>
          <w:lang w:val="en-US" w:eastAsia="en-US"/>
        </w:rPr>
        <w:t>snaga na bratilu pogonskog lančanika</w:t>
      </w:r>
    </w:p>
    <w:p w:rsidR="001E0864" w:rsidRPr="001E0864" w:rsidRDefault="00DB2FFF" w:rsidP="001E0864">
      <w:pPr>
        <w:suppressAutoHyphens w:val="0"/>
        <w:ind w:left="1440"/>
        <w:jc w:val="both"/>
        <w:rPr>
          <w:rFonts w:ascii="Arial Narrow" w:hAnsi="Arial Narrow" w:cs="Arial"/>
          <w:lang w:val="en-US" w:eastAsia="en-US"/>
        </w:rPr>
      </w:pPr>
      <m:oMathPara>
        <m:oMath>
          <m:sSub>
            <m:sSubPr>
              <m:ctrlPr>
                <w:rPr>
                  <w:rFonts w:ascii="Cambria Math" w:hAnsi="Cambria Math" w:cs="Arial"/>
                  <w:i/>
                  <w:sz w:val="22"/>
                  <w:szCs w:val="32"/>
                  <w:lang w:val="en-US" w:eastAsia="en-US"/>
                </w:rPr>
              </m:ctrlPr>
            </m:sSubPr>
            <m:e>
              <m:r>
                <w:rPr>
                  <w:rFonts w:ascii="Cambria Math" w:hAnsi="Cambria Math" w:cs="Arial"/>
                  <w:sz w:val="22"/>
                  <w:szCs w:val="32"/>
                  <w:lang w:val="en-US" w:eastAsia="en-US"/>
                </w:rPr>
                <m:t>P</m:t>
              </m:r>
            </m:e>
            <m:sub>
              <m:r>
                <w:rPr>
                  <w:rFonts w:ascii="Cambria Math" w:hAnsi="Cambria Math" w:cs="Arial"/>
                  <w:sz w:val="22"/>
                  <w:szCs w:val="32"/>
                  <w:lang w:val="en-US" w:eastAsia="en-US"/>
                </w:rPr>
                <m:t>bo</m:t>
              </m:r>
            </m:sub>
          </m:sSub>
          <m:r>
            <w:rPr>
              <w:rFonts w:ascii="Cambria Math" w:hAnsi="Cambria Math" w:cs="Arial"/>
              <w:sz w:val="22"/>
              <w:szCs w:val="32"/>
              <w:lang w:val="en-US" w:eastAsia="en-US"/>
            </w:rPr>
            <m:t>=</m:t>
          </m:r>
          <m:f>
            <m:fPr>
              <m:ctrlPr>
                <w:rPr>
                  <w:rFonts w:ascii="Cambria Math" w:hAnsi="Cambria Math" w:cs="Arial"/>
                  <w:i/>
                  <w:sz w:val="22"/>
                  <w:szCs w:val="32"/>
                  <w:lang w:val="en-US" w:eastAsia="en-US"/>
                </w:rPr>
              </m:ctrlPr>
            </m:fPr>
            <m:num>
              <m:sSub>
                <m:sSubPr>
                  <m:ctrlPr>
                    <w:rPr>
                      <w:rFonts w:ascii="Cambria Math" w:hAnsi="Cambria Math" w:cs="Arial"/>
                      <w:i/>
                      <w:sz w:val="22"/>
                      <w:szCs w:val="32"/>
                      <w:lang w:val="en-US" w:eastAsia="en-US"/>
                    </w:rPr>
                  </m:ctrlPr>
                </m:sSubPr>
                <m:e>
                  <m:r>
                    <w:rPr>
                      <w:rFonts w:ascii="Cambria Math" w:hAnsi="Cambria Math" w:cs="Arial"/>
                      <w:sz w:val="22"/>
                      <w:szCs w:val="32"/>
                      <w:lang w:val="en-US" w:eastAsia="en-US"/>
                    </w:rPr>
                    <m:t>F</m:t>
                  </m:r>
                </m:e>
                <m:sub>
                  <m:r>
                    <w:rPr>
                      <w:rFonts w:ascii="Cambria Math" w:hAnsi="Cambria Math" w:cs="Arial"/>
                      <w:sz w:val="22"/>
                      <w:szCs w:val="32"/>
                      <w:lang w:val="en-US" w:eastAsia="en-US"/>
                    </w:rPr>
                    <m:t>bo</m:t>
                  </m:r>
                </m:sub>
              </m:sSub>
              <m:r>
                <w:rPr>
                  <w:rFonts w:ascii="Cambria Math" w:hAnsi="Cambria Math" w:cs="Arial"/>
                  <w:sz w:val="22"/>
                  <w:szCs w:val="32"/>
                  <w:lang w:val="en-US" w:eastAsia="en-US"/>
                </w:rPr>
                <m:t>∙v</m:t>
              </m:r>
            </m:num>
            <m:den>
              <m:sSub>
                <m:sSubPr>
                  <m:ctrlPr>
                    <w:rPr>
                      <w:rFonts w:ascii="Cambria Math" w:hAnsi="Cambria Math" w:cs="Arial"/>
                      <w:i/>
                      <w:sz w:val="22"/>
                      <w:szCs w:val="32"/>
                      <w:lang w:val="en-US" w:eastAsia="en-US"/>
                    </w:rPr>
                  </m:ctrlPr>
                </m:sSubPr>
                <m:e>
                  <m:r>
                    <w:rPr>
                      <w:rFonts w:ascii="Cambria Math" w:hAnsi="Cambria Math" w:cs="Arial"/>
                      <w:sz w:val="22"/>
                      <w:szCs w:val="32"/>
                      <w:lang w:val="en-US" w:eastAsia="en-US"/>
                    </w:rPr>
                    <m:t>η</m:t>
                  </m:r>
                </m:e>
                <m:sub>
                  <m:r>
                    <w:rPr>
                      <w:rFonts w:ascii="Cambria Math" w:hAnsi="Cambria Math" w:cs="Arial"/>
                      <w:sz w:val="22"/>
                      <w:szCs w:val="32"/>
                      <w:lang w:val="en-US" w:eastAsia="en-US"/>
                    </w:rPr>
                    <m:t>V</m:t>
                  </m:r>
                </m:sub>
              </m:sSub>
            </m:den>
          </m:f>
          <m:r>
            <w:rPr>
              <w:rFonts w:ascii="Cambria Math" w:hAnsi="Cambria Math" w:cs="Arial"/>
              <w:sz w:val="22"/>
              <w:szCs w:val="32"/>
              <w:lang w:val="en-US" w:eastAsia="en-US"/>
            </w:rPr>
            <m:t>=</m:t>
          </m:r>
          <m:f>
            <m:fPr>
              <m:ctrlPr>
                <w:rPr>
                  <w:rFonts w:ascii="Cambria Math" w:hAnsi="Cambria Math" w:cs="Arial"/>
                  <w:i/>
                  <w:sz w:val="22"/>
                  <w:szCs w:val="32"/>
                  <w:lang w:val="en-US" w:eastAsia="en-US"/>
                </w:rPr>
              </m:ctrlPr>
            </m:fPr>
            <m:num>
              <m:r>
                <m:rPr>
                  <m:sty m:val="p"/>
                </m:rPr>
                <w:rPr>
                  <w:rFonts w:ascii="Cambria Math" w:hAnsi="Cambria Math" w:cs="Arial"/>
                  <w:noProof/>
                  <w:sz w:val="22"/>
                  <w:szCs w:val="32"/>
                  <w:lang w:val="en-US" w:eastAsia="en-US"/>
                </w:rPr>
                <m:t>11632</m:t>
              </m:r>
              <m:r>
                <w:rPr>
                  <w:rFonts w:ascii="Cambria Math" w:hAnsi="Cambria Math" w:cs="Arial"/>
                  <w:sz w:val="22"/>
                  <w:szCs w:val="32"/>
                  <w:lang w:val="en-US" w:eastAsia="en-US"/>
                </w:rPr>
                <m:t>∙</m:t>
              </m:r>
              <m:r>
                <m:rPr>
                  <m:sty m:val="p"/>
                </m:rPr>
                <w:rPr>
                  <w:rFonts w:ascii="Cambria Math" w:hAnsi="Cambria Math" w:cs="Arial"/>
                  <w:noProof/>
                  <w:sz w:val="22"/>
                  <w:szCs w:val="32"/>
                  <w:lang w:val="en-US" w:eastAsia="en-US"/>
                </w:rPr>
                <m:t>0,1</m:t>
              </m:r>
            </m:num>
            <m:den>
              <m:r>
                <w:rPr>
                  <w:rFonts w:ascii="Cambria Math" w:hAnsi="Cambria Math" w:cs="Arial"/>
                  <w:sz w:val="22"/>
                  <w:szCs w:val="32"/>
                  <w:lang w:val="en-US" w:eastAsia="en-US"/>
                </w:rPr>
                <m:t>0,95</m:t>
              </m:r>
            </m:den>
          </m:f>
          <m:r>
            <w:rPr>
              <w:rFonts w:ascii="Cambria Math" w:hAnsi="Cambria Math" w:cs="Arial"/>
              <w:sz w:val="22"/>
              <w:szCs w:val="32"/>
              <w:lang w:val="en-US" w:eastAsia="en-US"/>
            </w:rPr>
            <m:t xml:space="preserve">=1224,4 </m:t>
          </m:r>
          <m:r>
            <m:rPr>
              <m:sty m:val="p"/>
            </m:rPr>
            <w:rPr>
              <w:rFonts w:ascii="Cambria Math" w:hAnsi="Cambria Math" w:cs="Arial"/>
              <w:sz w:val="18"/>
              <w:lang w:val="en-US" w:eastAsia="en-US"/>
            </w:rPr>
            <m:t>kW</m:t>
          </m:r>
        </m:oMath>
      </m:oMathPara>
    </w:p>
    <w:p w:rsidR="001E0864" w:rsidRPr="001E0864" w:rsidRDefault="001E0864" w:rsidP="001E0864">
      <w:pPr>
        <w:suppressAutoHyphens w:val="0"/>
        <w:spacing w:after="240"/>
        <w:ind w:left="1080"/>
        <w:jc w:val="both"/>
        <w:rPr>
          <w:rFonts w:ascii="Arial Narrow" w:hAnsi="Arial Narrow" w:cs="Arial"/>
          <w:lang w:val="en-US" w:eastAsia="en-US"/>
        </w:rPr>
      </w:pPr>
      <w:r w:rsidRPr="001E0864">
        <w:rPr>
          <w:rFonts w:ascii="Arial Narrow" w:hAnsi="Arial Narrow" w:cs="Arial"/>
          <w:lang w:val="en-US" w:eastAsia="en-US"/>
        </w:rPr>
        <w:t xml:space="preserve">gde je: </w:t>
      </w:r>
      <m:oMath>
        <m:sSub>
          <m:sSubPr>
            <m:ctrlPr>
              <w:rPr>
                <w:rFonts w:ascii="Cambria Math" w:hAnsi="Cambria Math" w:cs="Arial"/>
                <w:i/>
                <w:szCs w:val="32"/>
                <w:lang w:val="en-US" w:eastAsia="en-US"/>
              </w:rPr>
            </m:ctrlPr>
          </m:sSubPr>
          <m:e>
            <m:r>
              <w:rPr>
                <w:rFonts w:ascii="Cambria Math" w:hAnsi="Cambria Math" w:cs="Arial"/>
                <w:szCs w:val="32"/>
                <w:lang w:val="en-US" w:eastAsia="en-US"/>
              </w:rPr>
              <m:t>η</m:t>
            </m:r>
          </m:e>
          <m:sub>
            <m:r>
              <w:rPr>
                <w:rFonts w:ascii="Cambria Math" w:hAnsi="Cambria Math" w:cs="Arial"/>
                <w:szCs w:val="32"/>
                <w:lang w:val="en-US" w:eastAsia="en-US"/>
              </w:rPr>
              <m:t>V</m:t>
            </m:r>
          </m:sub>
        </m:sSub>
        <m:r>
          <w:rPr>
            <w:rFonts w:ascii="Cambria Math" w:hAnsi="Cambria Math" w:cs="Arial"/>
            <w:szCs w:val="32"/>
            <w:lang w:val="en-US" w:eastAsia="en-US"/>
          </w:rPr>
          <m:t>=80</m:t>
        </m:r>
      </m:oMath>
      <w:r w:rsidRPr="001E0864">
        <w:rPr>
          <w:rFonts w:ascii="Arial Narrow" w:hAnsi="Arial Narrow" w:cs="Arial"/>
          <w:lang w:val="en-US" w:eastAsia="en-US"/>
        </w:rPr>
        <w:t>- stepen korisnog dejstva vratila pogonskog lančanika</w:t>
      </w:r>
    </w:p>
    <w:p w:rsidR="001E0864" w:rsidRPr="001E0864" w:rsidRDefault="001E0864" w:rsidP="00956445">
      <w:pPr>
        <w:numPr>
          <w:ilvl w:val="0"/>
          <w:numId w:val="56"/>
        </w:numPr>
        <w:suppressAutoHyphens w:val="0"/>
        <w:spacing w:after="240"/>
        <w:contextualSpacing/>
        <w:jc w:val="both"/>
        <w:rPr>
          <w:rFonts w:ascii="Arial Narrow" w:hAnsi="Arial Narrow" w:cs="Arial"/>
          <w:lang w:val="en-US" w:eastAsia="en-US"/>
        </w:rPr>
      </w:pPr>
      <w:r w:rsidRPr="001E0864">
        <w:rPr>
          <w:rFonts w:ascii="Arial Narrow" w:hAnsi="Arial Narrow" w:cs="Arial"/>
          <w:lang w:val="en-US" w:eastAsia="en-US"/>
        </w:rPr>
        <w:t xml:space="preserve">snaga motora za pogon transportera </w:t>
      </w:r>
    </w:p>
    <w:p w:rsidR="001E0864" w:rsidRPr="001E0864" w:rsidRDefault="00DB2FFF" w:rsidP="001E0864">
      <w:pPr>
        <w:suppressAutoHyphens w:val="0"/>
        <w:spacing w:after="240"/>
        <w:ind w:left="1418" w:firstLine="22"/>
        <w:jc w:val="both"/>
        <w:rPr>
          <w:rFonts w:ascii="Arial Narrow" w:hAnsi="Arial Narrow" w:cs="Arial"/>
          <w:lang w:val="en-US" w:eastAsia="en-US"/>
        </w:rPr>
      </w:pPr>
      <m:oMathPara>
        <m:oMathParaPr>
          <m:jc m:val="center"/>
        </m:oMathParaPr>
        <m:oMath>
          <m:sSub>
            <m:sSubPr>
              <m:ctrlPr>
                <w:rPr>
                  <w:rFonts w:ascii="Cambria Math" w:hAnsi="Cambria Math" w:cs="Arial"/>
                  <w:i/>
                  <w:szCs w:val="32"/>
                  <w:lang w:val="en-US" w:eastAsia="en-US"/>
                </w:rPr>
              </m:ctrlPr>
            </m:sSubPr>
            <m:e>
              <m:r>
                <w:rPr>
                  <w:rFonts w:ascii="Cambria Math" w:hAnsi="Cambria Math" w:cs="Arial"/>
                  <w:szCs w:val="32"/>
                  <w:lang w:val="en-US" w:eastAsia="en-US"/>
                </w:rPr>
                <m:t>P</m:t>
              </m:r>
            </m:e>
            <m:sub>
              <m:r>
                <w:rPr>
                  <w:rFonts w:ascii="Cambria Math" w:hAnsi="Cambria Math" w:cs="Arial"/>
                  <w:szCs w:val="32"/>
                  <w:lang w:val="en-US" w:eastAsia="en-US"/>
                </w:rPr>
                <m:t>m</m:t>
              </m:r>
            </m:sub>
          </m:sSub>
          <m:r>
            <w:rPr>
              <w:rFonts w:ascii="Cambria Math" w:hAnsi="Cambria Math" w:cs="Arial"/>
              <w:szCs w:val="32"/>
              <w:lang w:val="en-US" w:eastAsia="en-US"/>
            </w:rPr>
            <m:t>=</m:t>
          </m:r>
          <m:f>
            <m:fPr>
              <m:ctrlPr>
                <w:rPr>
                  <w:rFonts w:ascii="Cambria Math" w:hAnsi="Cambria Math" w:cs="Arial"/>
                  <w:i/>
                  <w:szCs w:val="32"/>
                  <w:lang w:val="en-US" w:eastAsia="en-US"/>
                </w:rPr>
              </m:ctrlPr>
            </m:fPr>
            <m:num>
              <m:sSub>
                <m:sSubPr>
                  <m:ctrlPr>
                    <w:rPr>
                      <w:rFonts w:ascii="Cambria Math" w:hAnsi="Cambria Math" w:cs="Arial"/>
                      <w:i/>
                      <w:szCs w:val="32"/>
                      <w:lang w:val="en-US" w:eastAsia="en-US"/>
                    </w:rPr>
                  </m:ctrlPr>
                </m:sSubPr>
                <m:e>
                  <m:r>
                    <w:rPr>
                      <w:rFonts w:ascii="Cambria Math" w:hAnsi="Cambria Math" w:cs="Arial"/>
                      <w:szCs w:val="32"/>
                      <w:lang w:val="en-US" w:eastAsia="en-US"/>
                    </w:rPr>
                    <m:t>P</m:t>
                  </m:r>
                </m:e>
                <m:sub>
                  <m:r>
                    <w:rPr>
                      <w:rFonts w:ascii="Cambria Math" w:hAnsi="Cambria Math" w:cs="Arial"/>
                      <w:szCs w:val="32"/>
                      <w:lang w:val="en-US" w:eastAsia="en-US"/>
                    </w:rPr>
                    <m:t>bo</m:t>
                  </m:r>
                </m:sub>
              </m:sSub>
            </m:num>
            <m:den>
              <m:r>
                <w:rPr>
                  <w:rFonts w:ascii="Cambria Math" w:hAnsi="Cambria Math" w:cs="Arial"/>
                  <w:szCs w:val="32"/>
                  <w:lang w:val="en-US" w:eastAsia="en-US"/>
                </w:rPr>
                <m:t>η</m:t>
              </m:r>
            </m:den>
          </m:f>
          <m:r>
            <w:rPr>
              <w:rFonts w:ascii="Cambria Math" w:hAnsi="Cambria Math" w:cs="Arial"/>
              <w:szCs w:val="32"/>
              <w:lang w:val="en-US" w:eastAsia="en-US"/>
            </w:rPr>
            <m:t>=</m:t>
          </m:r>
          <m:f>
            <m:fPr>
              <m:ctrlPr>
                <w:rPr>
                  <w:rFonts w:ascii="Cambria Math" w:hAnsi="Cambria Math" w:cs="Arial"/>
                  <w:i/>
                  <w:szCs w:val="32"/>
                  <w:lang w:val="en-US" w:eastAsia="en-US"/>
                </w:rPr>
              </m:ctrlPr>
            </m:fPr>
            <m:num>
              <m:r>
                <m:rPr>
                  <m:sty m:val="p"/>
                </m:rPr>
                <w:rPr>
                  <w:rFonts w:ascii="Cambria Math" w:hAnsi="Cambria Math" w:cs="Arial"/>
                  <w:noProof/>
                  <w:szCs w:val="32"/>
                  <w:lang w:val="en-US" w:eastAsia="en-US"/>
                </w:rPr>
                <m:t>1224,4</m:t>
              </m:r>
            </m:num>
            <m:den>
              <m:r>
                <m:rPr>
                  <m:sty m:val="p"/>
                </m:rPr>
                <w:rPr>
                  <w:rFonts w:ascii="Cambria Math" w:hAnsi="Cambria Math" w:cs="Arial"/>
                  <w:noProof/>
                  <w:szCs w:val="32"/>
                  <w:lang w:val="en-US" w:eastAsia="en-US"/>
                </w:rPr>
                <m:t>0,80</m:t>
              </m:r>
            </m:den>
          </m:f>
          <m:r>
            <w:rPr>
              <w:rFonts w:ascii="Cambria Math" w:hAnsi="Cambria Math" w:cs="Arial"/>
              <w:szCs w:val="32"/>
              <w:lang w:val="en-US" w:eastAsia="en-US"/>
            </w:rPr>
            <m:t>=</m:t>
          </m:r>
          <m:r>
            <w:rPr>
              <w:rFonts w:ascii="Cambria Math" w:hAnsi="Cambria Math" w:cs="Arial"/>
              <w:sz w:val="20"/>
              <w:lang w:val="en-US" w:eastAsia="en-US"/>
            </w:rPr>
            <m:t xml:space="preserve"> 1.530 </m:t>
          </m:r>
          <m:r>
            <m:rPr>
              <m:sty m:val="p"/>
            </m:rPr>
            <w:rPr>
              <w:rFonts w:ascii="Cambria Math" w:hAnsi="Cambria Math" w:cs="Arial"/>
              <w:sz w:val="20"/>
              <w:lang w:val="en-US" w:eastAsia="en-US"/>
            </w:rPr>
            <m:t>kW</m:t>
          </m:r>
        </m:oMath>
      </m:oMathPara>
    </w:p>
    <w:p w:rsidR="001E0864" w:rsidRPr="001E0864" w:rsidRDefault="001E0864" w:rsidP="001E0864">
      <w:pPr>
        <w:suppressAutoHyphens w:val="0"/>
        <w:spacing w:after="240"/>
        <w:ind w:left="1080"/>
        <w:jc w:val="both"/>
        <w:rPr>
          <w:rFonts w:ascii="Arial Narrow" w:hAnsi="Arial Narrow" w:cs="Arial"/>
          <w:lang w:val="en-US" w:eastAsia="en-US"/>
        </w:rPr>
      </w:pPr>
      <w:r w:rsidRPr="001E0864">
        <w:rPr>
          <w:rFonts w:ascii="Arial Narrow" w:hAnsi="Arial Narrow" w:cs="Arial"/>
          <w:lang w:val="en-US" w:eastAsia="en-US"/>
        </w:rPr>
        <w:t xml:space="preserve">gde je: </w:t>
      </w:r>
      <w:r w:rsidRPr="001E0864">
        <w:rPr>
          <w:rFonts w:ascii="Arial Narrow" w:hAnsi="Arial Narrow" w:cs="Arial"/>
          <w:lang w:val="en-US" w:eastAsia="en-US"/>
        </w:rPr>
        <w:sym w:font="Symbol" w:char="F068"/>
      </w:r>
      <w:r w:rsidRPr="001E0864">
        <w:rPr>
          <w:rFonts w:ascii="Arial Narrow" w:hAnsi="Arial Narrow" w:cs="Arial"/>
          <w:lang w:val="en-US" w:eastAsia="en-US"/>
        </w:rPr>
        <w:t>=</w:t>
      </w:r>
      <w:r w:rsidRPr="001E0864">
        <w:rPr>
          <w:rFonts w:ascii="Arial Narrow" w:hAnsi="Arial Narrow" w:cs="Arial"/>
          <w:noProof/>
          <w:lang w:val="en-US" w:eastAsia="en-US"/>
        </w:rPr>
        <w:t>0,80</w:t>
      </w:r>
      <w:r w:rsidRPr="001E0864">
        <w:rPr>
          <w:rFonts w:ascii="Arial Narrow" w:hAnsi="Arial Narrow" w:cs="Arial"/>
          <w:lang w:val="en-US" w:eastAsia="en-US"/>
        </w:rPr>
        <w:t xml:space="preserve"> - stepen korisnog dejstva pogonskog mehanizma</w:t>
      </w:r>
    </w:p>
    <w:p w:rsidR="001E0864" w:rsidRPr="001E0864" w:rsidRDefault="001E0864" w:rsidP="001E0864">
      <w:pPr>
        <w:suppressAutoHyphens w:val="0"/>
        <w:ind w:left="1418" w:hanging="720"/>
        <w:jc w:val="both"/>
        <w:rPr>
          <w:rFonts w:ascii="Arial Narrow" w:hAnsi="Arial Narrow" w:cs="Arial"/>
          <w:lang w:val="en-US" w:eastAsia="en-US"/>
        </w:rPr>
      </w:pPr>
      <w:r w:rsidRPr="001E0864">
        <w:rPr>
          <w:rFonts w:ascii="Arial Narrow" w:hAnsi="Arial Narrow" w:cs="Arial"/>
          <w:lang w:val="en-US" w:eastAsia="en-US"/>
        </w:rPr>
        <w:t>Usvaja se elektromotor:</w:t>
      </w:r>
    </w:p>
    <w:p w:rsidR="001E0864" w:rsidRPr="001E0864" w:rsidRDefault="001E0864" w:rsidP="001E0864">
      <w:pPr>
        <w:suppressAutoHyphens w:val="0"/>
        <w:ind w:left="709"/>
        <w:jc w:val="both"/>
        <w:outlineLvl w:val="0"/>
        <w:rPr>
          <w:rFonts w:ascii="Arial Narrow" w:hAnsi="Arial Narrow" w:cs="Arial"/>
          <w:lang w:val="en-US" w:eastAsia="en-US"/>
        </w:rPr>
      </w:pPr>
      <w:r w:rsidRPr="001E0864">
        <w:rPr>
          <w:rFonts w:ascii="Arial Narrow" w:hAnsi="Arial Narrow"/>
          <w:noProof/>
          <w:szCs w:val="24"/>
          <w:lang w:val="en-US" w:eastAsia="en-US"/>
        </w:rPr>
        <w:t>2.ZK 100 L-4</w:t>
      </w:r>
    </w:p>
    <w:p w:rsidR="001E0864" w:rsidRPr="001E0864" w:rsidRDefault="001E0864" w:rsidP="001E0864">
      <w:pPr>
        <w:suppressAutoHyphens w:val="0"/>
        <w:ind w:left="709"/>
        <w:jc w:val="both"/>
        <w:outlineLvl w:val="0"/>
        <w:rPr>
          <w:rFonts w:ascii="Arial Narrow" w:hAnsi="Arial Narrow" w:cs="Arial"/>
          <w:lang w:val="en-US" w:eastAsia="en-US"/>
        </w:rPr>
      </w:pPr>
      <w:r w:rsidRPr="001E0864">
        <w:rPr>
          <w:rFonts w:ascii="Arial Narrow" w:hAnsi="Arial Narrow" w:cs="Arial"/>
          <w:lang w:val="en-US" w:eastAsia="en-US"/>
        </w:rPr>
        <w:lastRenderedPageBreak/>
        <w:t>P</w:t>
      </w:r>
      <w:r w:rsidRPr="001E0864">
        <w:rPr>
          <w:rFonts w:ascii="Arial Narrow" w:hAnsi="Arial Narrow" w:cs="Arial"/>
          <w:vertAlign w:val="subscript"/>
          <w:lang w:val="en-US" w:eastAsia="en-US"/>
        </w:rPr>
        <w:t>m</w:t>
      </w:r>
      <w:r w:rsidRPr="001E0864">
        <w:rPr>
          <w:rFonts w:ascii="Arial Narrow" w:hAnsi="Arial Narrow" w:cs="Arial"/>
          <w:lang w:val="en-US" w:eastAsia="en-US"/>
        </w:rPr>
        <w:t>=</w:t>
      </w:r>
      <w:r w:rsidRPr="001E0864">
        <w:rPr>
          <w:rFonts w:ascii="Arial Narrow" w:hAnsi="Arial Narrow" w:cs="Arial"/>
          <w:noProof/>
          <w:lang w:val="en-US" w:eastAsia="en-US"/>
        </w:rPr>
        <w:t>2,2</w:t>
      </w:r>
      <w:r w:rsidRPr="001E0864">
        <w:rPr>
          <w:rFonts w:ascii="Arial Narrow" w:hAnsi="Arial Narrow" w:cs="Arial"/>
          <w:lang w:val="en-US" w:eastAsia="en-US"/>
        </w:rPr>
        <w:t>kW, n</w:t>
      </w:r>
      <w:r w:rsidRPr="001E0864">
        <w:rPr>
          <w:rFonts w:ascii="Arial Narrow" w:hAnsi="Arial Narrow" w:cs="Arial"/>
          <w:vertAlign w:val="subscript"/>
          <w:lang w:val="en-US" w:eastAsia="en-US"/>
        </w:rPr>
        <w:t>m</w:t>
      </w:r>
      <w:r w:rsidRPr="001E0864">
        <w:rPr>
          <w:rFonts w:ascii="Arial Narrow" w:hAnsi="Arial Narrow" w:cs="Arial"/>
          <w:lang w:val="en-US" w:eastAsia="en-US"/>
        </w:rPr>
        <w:t>=</w:t>
      </w:r>
      <w:r w:rsidRPr="001E0864">
        <w:rPr>
          <w:rFonts w:ascii="Arial Narrow" w:hAnsi="Arial Narrow" w:cs="Arial"/>
          <w:noProof/>
          <w:lang w:val="en-US" w:eastAsia="en-US"/>
        </w:rPr>
        <w:t>1410</w:t>
      </w:r>
      <w:r w:rsidRPr="001E0864">
        <w:rPr>
          <w:rFonts w:ascii="Arial Narrow" w:hAnsi="Arial Narrow" w:cs="Arial"/>
          <w:lang w:val="en-US" w:eastAsia="en-US"/>
        </w:rPr>
        <w:t xml:space="preserve"> min</w:t>
      </w:r>
      <w:r w:rsidRPr="001E0864">
        <w:rPr>
          <w:rFonts w:ascii="Arial Narrow" w:hAnsi="Arial Narrow" w:cs="Arial"/>
          <w:vertAlign w:val="superscript"/>
          <w:lang w:val="en-US" w:eastAsia="en-US"/>
        </w:rPr>
        <w:t>-1</w:t>
      </w:r>
      <w:r w:rsidRPr="001E0864">
        <w:rPr>
          <w:rFonts w:ascii="Arial Narrow" w:hAnsi="Arial Narrow" w:cs="Arial"/>
          <w:lang w:val="en-US" w:eastAsia="en-US"/>
        </w:rPr>
        <w:t xml:space="preserve"> </w:t>
      </w:r>
    </w:p>
    <w:p w:rsidR="001E0864" w:rsidRPr="001E0864" w:rsidRDefault="001E0864" w:rsidP="001E0864">
      <w:pPr>
        <w:numPr>
          <w:ilvl w:val="12"/>
          <w:numId w:val="0"/>
        </w:numPr>
        <w:suppressAutoHyphens w:val="0"/>
        <w:jc w:val="both"/>
        <w:rPr>
          <w:rFonts w:ascii="Arial" w:hAnsi="Arial" w:cs="Arial"/>
          <w:szCs w:val="24"/>
          <w:lang w:val="en-US" w:eastAsia="en-US"/>
        </w:rPr>
      </w:pPr>
    </w:p>
    <w:p w:rsidR="001E0864" w:rsidRPr="001E0864" w:rsidRDefault="001E0864" w:rsidP="001E0864">
      <w:pPr>
        <w:suppressAutoHyphens w:val="0"/>
        <w:spacing w:before="600" w:after="120"/>
        <w:ind w:left="6237"/>
        <w:jc w:val="center"/>
        <w:rPr>
          <w:rFonts w:ascii="Arial Narrow" w:hAnsi="Arial Narrow"/>
          <w:sz w:val="22"/>
          <w:lang w:val="sr-Latn-CS" w:eastAsia="en-US"/>
        </w:rPr>
      </w:pPr>
      <w:r w:rsidRPr="001E0864">
        <w:rPr>
          <w:rFonts w:ascii="Arial Narrow" w:hAnsi="Arial Narrow"/>
          <w:sz w:val="22"/>
          <w:lang w:val="sr-Latn-CS" w:eastAsia="en-US"/>
        </w:rPr>
        <w:t>Odgovorni projektant:</w:t>
      </w:r>
    </w:p>
    <w:p w:rsidR="001E0864" w:rsidRPr="001E0864" w:rsidRDefault="001E0864" w:rsidP="001E0864">
      <w:pPr>
        <w:suppressAutoHyphens w:val="0"/>
        <w:spacing w:before="120" w:after="240"/>
        <w:ind w:left="6237"/>
        <w:jc w:val="center"/>
        <w:rPr>
          <w:rFonts w:ascii="Arial Narrow" w:hAnsi="Arial Narrow"/>
          <w:sz w:val="22"/>
          <w:lang w:val="sr-Latn-CS" w:eastAsia="en-US"/>
        </w:rPr>
      </w:pPr>
    </w:p>
    <w:p w:rsidR="001E0864" w:rsidRPr="001E0864" w:rsidRDefault="001E0864" w:rsidP="001E0864">
      <w:pPr>
        <w:pBdr>
          <w:top w:val="single" w:sz="4" w:space="1" w:color="auto"/>
        </w:pBdr>
        <w:suppressAutoHyphens w:val="0"/>
        <w:ind w:left="6237"/>
        <w:jc w:val="center"/>
        <w:rPr>
          <w:rFonts w:ascii="Arial Narrow" w:hAnsi="Arial Narrow"/>
          <w:sz w:val="22"/>
          <w:lang w:val="sr-Latn-CS" w:eastAsia="en-US"/>
        </w:rPr>
      </w:pPr>
      <w:r w:rsidRPr="001E0864">
        <w:rPr>
          <w:rFonts w:ascii="Arial Narrow" w:hAnsi="Arial Narrow"/>
          <w:sz w:val="22"/>
          <w:lang w:val="sr-Latn-CS" w:eastAsia="en-US"/>
        </w:rPr>
        <w:t>Svetislav Petrić, dipl.ing.maš.</w:t>
      </w: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pBdr>
          <w:bottom w:val="single" w:sz="12" w:space="1" w:color="CCFFFF"/>
        </w:pBdr>
        <w:suppressAutoHyphens w:val="0"/>
        <w:rPr>
          <w:rFonts w:ascii="Arial Narrow" w:hAnsi="Arial Narrow"/>
          <w:sz w:val="22"/>
          <w:lang w:val="sr-Latn-CS" w:eastAsia="en-US"/>
        </w:rPr>
        <w:sectPr w:rsidR="001E0864" w:rsidRPr="001E0864" w:rsidSect="00713FB2">
          <w:headerReference w:type="default" r:id="rId124"/>
          <w:headerReference w:type="first" r:id="rId125"/>
          <w:pgSz w:w="11907" w:h="16834" w:code="9"/>
          <w:pgMar w:top="1440" w:right="1080" w:bottom="1440" w:left="1080" w:header="567" w:footer="567" w:gutter="0"/>
          <w:pgNumType w:start="1" w:chapStyle="1" w:chapSep="emDash"/>
          <w:cols w:space="720"/>
          <w:titlePg/>
        </w:sectPr>
      </w:pPr>
    </w:p>
    <w:tbl>
      <w:tblPr>
        <w:tblW w:w="9888" w:type="dxa"/>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674"/>
        <w:gridCol w:w="4253"/>
        <w:gridCol w:w="850"/>
        <w:gridCol w:w="993"/>
        <w:gridCol w:w="1523"/>
        <w:gridCol w:w="1595"/>
      </w:tblGrid>
      <w:tr w:rsidR="001E0864" w:rsidRPr="001E0864" w:rsidTr="001E0864">
        <w:trPr>
          <w:cantSplit/>
          <w:trHeight w:hRule="exact" w:val="907"/>
          <w:jc w:val="center"/>
        </w:trPr>
        <w:tc>
          <w:tcPr>
            <w:tcW w:w="67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r w:rsidRPr="001E0864">
              <w:rPr>
                <w:rFonts w:ascii="Arial Narrow" w:hAnsi="Arial Narrow"/>
                <w:sz w:val="22"/>
                <w:lang w:val="sr-Latn-CS" w:eastAsia="en-US"/>
              </w:rPr>
              <w:lastRenderedPageBreak/>
              <w:t>1.</w:t>
            </w:r>
          </w:p>
          <w:p w:rsidR="001E0864" w:rsidRPr="001E0864" w:rsidRDefault="001E0864" w:rsidP="001E0864">
            <w:pPr>
              <w:suppressAutoHyphens w:val="0"/>
              <w:ind w:left="-57" w:right="-57"/>
              <w:jc w:val="center"/>
              <w:rPr>
                <w:rFonts w:ascii="Arial Narrow" w:hAnsi="Arial Narrow"/>
                <w:sz w:val="22"/>
                <w:lang w:val="sr-Latn-CS" w:eastAsia="en-US"/>
              </w:rPr>
            </w:pPr>
          </w:p>
          <w:p w:rsidR="001E0864" w:rsidRPr="001E0864" w:rsidRDefault="001E0864" w:rsidP="001E0864">
            <w:pPr>
              <w:suppressAutoHyphens w:val="0"/>
              <w:ind w:left="-107" w:right="-80"/>
              <w:jc w:val="center"/>
              <w:rPr>
                <w:rFonts w:ascii="Arial Narrow" w:hAnsi="Arial Narrow"/>
                <w:sz w:val="22"/>
                <w:lang w:val="sr-Latn-CS" w:eastAsia="en-US"/>
              </w:rPr>
            </w:pPr>
          </w:p>
        </w:tc>
        <w:tc>
          <w:tcPr>
            <w:tcW w:w="4253" w:type="dxa"/>
            <w:vAlign w:val="center"/>
          </w:tcPr>
          <w:p w:rsidR="001E0864" w:rsidRPr="001E0864" w:rsidRDefault="001E0864" w:rsidP="001E0864">
            <w:pPr>
              <w:suppressAutoHyphens w:val="0"/>
              <w:rPr>
                <w:rFonts w:ascii="Arial Narrow" w:hAnsi="Arial Narrow" w:cs="Arial"/>
                <w:sz w:val="22"/>
                <w:szCs w:val="22"/>
                <w:lang w:val="pl-PL" w:eastAsia="en-US"/>
              </w:rPr>
            </w:pPr>
            <w:r w:rsidRPr="001E0864">
              <w:rPr>
                <w:rFonts w:ascii="Arial Narrow" w:hAnsi="Arial Narrow" w:cs="Arial"/>
                <w:sz w:val="22"/>
                <w:szCs w:val="22"/>
                <w:lang w:val="pl-PL" w:eastAsia="en-US"/>
              </w:rPr>
              <w:t xml:space="preserve">Demontaža postojećih usipnih korita, hauba i sipki transportera TR6 i TR7 </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pl-PL" w:eastAsia="en-US"/>
              </w:rPr>
              <w:t>(približno 5000 kg/kompl.)</w:t>
            </w:r>
          </w:p>
          <w:p w:rsidR="001E0864" w:rsidRPr="001E0864" w:rsidRDefault="001E0864" w:rsidP="001E0864">
            <w:pPr>
              <w:suppressAutoHyphens w:val="0"/>
              <w:rPr>
                <w:rFonts w:ascii="Arial Narrow" w:hAnsi="Arial Narrow"/>
                <w:b/>
                <w:sz w:val="22"/>
                <w:szCs w:val="22"/>
                <w:lang w:val="en-US" w:eastAsia="en-US"/>
              </w:rPr>
            </w:pPr>
          </w:p>
        </w:tc>
        <w:tc>
          <w:tcPr>
            <w:tcW w:w="850"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Kompl.</w:t>
            </w:r>
          </w:p>
        </w:tc>
        <w:tc>
          <w:tcPr>
            <w:tcW w:w="993"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w:t>
            </w:r>
          </w:p>
        </w:tc>
        <w:tc>
          <w:tcPr>
            <w:tcW w:w="1523" w:type="dxa"/>
            <w:vAlign w:val="center"/>
          </w:tcPr>
          <w:p w:rsidR="001E0864" w:rsidRPr="001E0864" w:rsidRDefault="001E0864" w:rsidP="001E0864">
            <w:pPr>
              <w:suppressAutoHyphens w:val="0"/>
              <w:jc w:val="center"/>
              <w:rPr>
                <w:rFonts w:ascii="Arial Narrow" w:hAnsi="Arial Narrow"/>
                <w:sz w:val="22"/>
                <w:lang w:val="sr-Latn-CS" w:eastAsia="en-US"/>
              </w:rPr>
            </w:pPr>
          </w:p>
        </w:tc>
        <w:tc>
          <w:tcPr>
            <w:tcW w:w="1595" w:type="dxa"/>
            <w:vAlign w:val="center"/>
          </w:tcPr>
          <w:p w:rsidR="001E0864" w:rsidRPr="001E0864" w:rsidRDefault="001E0864" w:rsidP="001E0864">
            <w:pPr>
              <w:suppressAutoHyphens w:val="0"/>
              <w:jc w:val="center"/>
              <w:rPr>
                <w:rFonts w:ascii="Arial Narrow" w:hAnsi="Arial Narrow"/>
                <w:sz w:val="22"/>
                <w:lang w:val="sr-Latn-CS" w:eastAsia="en-US"/>
              </w:rPr>
            </w:pPr>
          </w:p>
        </w:tc>
      </w:tr>
      <w:tr w:rsidR="001E0864" w:rsidRPr="001E0864" w:rsidTr="001E0864">
        <w:trPr>
          <w:cantSplit/>
          <w:trHeight w:hRule="exact" w:val="624"/>
          <w:jc w:val="center"/>
        </w:trPr>
        <w:tc>
          <w:tcPr>
            <w:tcW w:w="674" w:type="dxa"/>
            <w:vAlign w:val="center"/>
          </w:tcPr>
          <w:p w:rsidR="001E0864" w:rsidRPr="001E0864" w:rsidRDefault="001E0864" w:rsidP="001E0864">
            <w:pPr>
              <w:suppressAutoHyphens w:val="0"/>
              <w:ind w:left="-107" w:right="-80"/>
              <w:jc w:val="center"/>
              <w:rPr>
                <w:rFonts w:ascii="Arial Narrow" w:hAnsi="Arial Narrow"/>
                <w:sz w:val="22"/>
                <w:lang w:val="sr-Latn-CS" w:eastAsia="en-US"/>
              </w:rPr>
            </w:pPr>
            <w:r w:rsidRPr="001E0864">
              <w:rPr>
                <w:rFonts w:ascii="Arial Narrow" w:hAnsi="Arial Narrow"/>
                <w:sz w:val="22"/>
                <w:lang w:val="sr-Latn-CS" w:eastAsia="en-US"/>
              </w:rPr>
              <w:t>2.</w:t>
            </w:r>
          </w:p>
          <w:p w:rsidR="001E0864" w:rsidRPr="001E0864" w:rsidRDefault="001E0864" w:rsidP="001E0864">
            <w:pPr>
              <w:suppressAutoHyphens w:val="0"/>
              <w:ind w:left="-107" w:right="-80"/>
              <w:jc w:val="center"/>
              <w:rPr>
                <w:rFonts w:ascii="Arial Narrow" w:hAnsi="Arial Narrow"/>
                <w:sz w:val="22"/>
                <w:lang w:val="sr-Latn-CS" w:eastAsia="en-US"/>
              </w:rPr>
            </w:pPr>
          </w:p>
          <w:p w:rsidR="001E0864" w:rsidRPr="001E0864" w:rsidRDefault="001E0864" w:rsidP="001E0864">
            <w:pPr>
              <w:suppressAutoHyphens w:val="0"/>
              <w:ind w:left="-107" w:right="-80"/>
              <w:jc w:val="center"/>
              <w:rPr>
                <w:rFonts w:ascii="Arial Narrow" w:hAnsi="Arial Narrow"/>
                <w:sz w:val="22"/>
                <w:lang w:val="sr-Latn-CS" w:eastAsia="en-US"/>
              </w:rPr>
            </w:pPr>
          </w:p>
        </w:tc>
        <w:tc>
          <w:tcPr>
            <w:tcW w:w="4253" w:type="dxa"/>
            <w:vAlign w:val="center"/>
          </w:tcPr>
          <w:p w:rsidR="001E0864" w:rsidRPr="001E0864" w:rsidRDefault="001E0864" w:rsidP="001E0864">
            <w:pPr>
              <w:suppressAutoHyphens w:val="0"/>
              <w:rPr>
                <w:rFonts w:ascii="Arial Narrow" w:hAnsi="Arial Narrow" w:cs="Arial"/>
                <w:sz w:val="22"/>
                <w:szCs w:val="22"/>
                <w:lang w:val="pl-PL" w:eastAsia="en-US"/>
              </w:rPr>
            </w:pPr>
            <w:r w:rsidRPr="001E0864">
              <w:rPr>
                <w:rFonts w:ascii="Arial Narrow" w:hAnsi="Arial Narrow" w:cs="Arial"/>
                <w:sz w:val="22"/>
                <w:szCs w:val="22"/>
                <w:lang w:val="pl-PL" w:eastAsia="en-US"/>
              </w:rPr>
              <w:t>Demonta</w:t>
            </w:r>
            <w:r w:rsidRPr="001E0864">
              <w:rPr>
                <w:rFonts w:ascii="Arial Narrow" w:hAnsi="Arial Narrow" w:cs="Arial"/>
                <w:sz w:val="22"/>
                <w:szCs w:val="22"/>
                <w:lang w:val="en-US" w:eastAsia="en-US"/>
              </w:rPr>
              <w:t>ža</w:t>
            </w:r>
            <w:r w:rsidRPr="001E0864">
              <w:rPr>
                <w:rFonts w:ascii="Arial Narrow" w:hAnsi="Arial Narrow" w:cs="Arial"/>
                <w:sz w:val="22"/>
                <w:szCs w:val="22"/>
                <w:lang w:val="pl-PL" w:eastAsia="en-US"/>
              </w:rPr>
              <w:t xml:space="preserve"> trakastih transportera TR6 i TR7</w:t>
            </w:r>
          </w:p>
          <w:p w:rsidR="001E0864" w:rsidRPr="001E0864" w:rsidRDefault="001E0864" w:rsidP="001E0864">
            <w:pPr>
              <w:suppressAutoHyphens w:val="0"/>
              <w:rPr>
                <w:rFonts w:ascii="Arial Narrow" w:hAnsi="Arial Narrow"/>
                <w:sz w:val="22"/>
                <w:szCs w:val="22"/>
                <w:lang w:val="en-US" w:eastAsia="en-US"/>
              </w:rPr>
            </w:pPr>
            <w:r w:rsidRPr="001E0864">
              <w:rPr>
                <w:rFonts w:ascii="Arial Narrow" w:hAnsi="Arial Narrow" w:cs="Arial"/>
                <w:sz w:val="22"/>
                <w:szCs w:val="22"/>
                <w:lang w:val="pl-PL" w:eastAsia="en-US"/>
              </w:rPr>
              <w:t>(približno 7000 kg/kompl.)</w:t>
            </w:r>
          </w:p>
        </w:tc>
        <w:tc>
          <w:tcPr>
            <w:tcW w:w="850"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Kompl.</w:t>
            </w:r>
          </w:p>
        </w:tc>
        <w:tc>
          <w:tcPr>
            <w:tcW w:w="993"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w:t>
            </w:r>
          </w:p>
        </w:tc>
        <w:tc>
          <w:tcPr>
            <w:tcW w:w="1523" w:type="dxa"/>
            <w:vAlign w:val="center"/>
          </w:tcPr>
          <w:p w:rsidR="001E0864" w:rsidRPr="001E0864" w:rsidRDefault="001E0864" w:rsidP="001E0864">
            <w:pPr>
              <w:suppressAutoHyphens w:val="0"/>
              <w:jc w:val="center"/>
              <w:rPr>
                <w:rFonts w:ascii="Arial Narrow" w:hAnsi="Arial Narrow"/>
                <w:sz w:val="22"/>
                <w:lang w:val="sr-Latn-CS" w:eastAsia="en-US"/>
              </w:rPr>
            </w:pPr>
          </w:p>
        </w:tc>
        <w:tc>
          <w:tcPr>
            <w:tcW w:w="1595" w:type="dxa"/>
            <w:vAlign w:val="center"/>
          </w:tcPr>
          <w:p w:rsidR="001E0864" w:rsidRPr="001E0864" w:rsidRDefault="001E0864" w:rsidP="001E0864">
            <w:pPr>
              <w:suppressAutoHyphens w:val="0"/>
              <w:jc w:val="center"/>
              <w:rPr>
                <w:rFonts w:ascii="Arial Narrow" w:hAnsi="Arial Narrow"/>
                <w:sz w:val="22"/>
                <w:lang w:val="sr-Latn-CS" w:eastAsia="en-US"/>
              </w:rPr>
            </w:pPr>
          </w:p>
        </w:tc>
      </w:tr>
      <w:tr w:rsidR="001E0864" w:rsidRPr="001E0864" w:rsidTr="001E0864">
        <w:trPr>
          <w:cantSplit/>
          <w:trHeight w:hRule="exact" w:val="10205"/>
          <w:jc w:val="center"/>
        </w:trPr>
        <w:tc>
          <w:tcPr>
            <w:tcW w:w="67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r w:rsidRPr="001E0864">
              <w:rPr>
                <w:rFonts w:ascii="Arial Narrow" w:hAnsi="Arial Narrow"/>
                <w:sz w:val="22"/>
                <w:lang w:val="sr-Latn-CS" w:eastAsia="en-US"/>
              </w:rPr>
              <w:lastRenderedPageBreak/>
              <w:t>3.</w:t>
            </w:r>
          </w:p>
          <w:p w:rsidR="001E0864" w:rsidRPr="001E0864" w:rsidRDefault="001E0864" w:rsidP="001E0864">
            <w:pPr>
              <w:suppressAutoHyphens w:val="0"/>
              <w:ind w:left="-57" w:right="-57"/>
              <w:jc w:val="center"/>
              <w:rPr>
                <w:rFonts w:ascii="Arial Narrow" w:hAnsi="Arial Narrow"/>
                <w:sz w:val="22"/>
                <w:lang w:val="sr-Latn-CS" w:eastAsia="en-US"/>
              </w:rPr>
            </w:pPr>
          </w:p>
          <w:p w:rsidR="001E0864" w:rsidRPr="001E0864" w:rsidRDefault="001E0864" w:rsidP="001E0864">
            <w:pPr>
              <w:suppressAutoHyphens w:val="0"/>
              <w:ind w:left="-57" w:right="-57"/>
              <w:jc w:val="center"/>
              <w:rPr>
                <w:rFonts w:ascii="Arial Narrow" w:hAnsi="Arial Narrow"/>
                <w:sz w:val="22"/>
                <w:lang w:val="sr-Latn-CS" w:eastAsia="en-US"/>
              </w:rPr>
            </w:pPr>
          </w:p>
          <w:p w:rsidR="001E0864" w:rsidRPr="001E0864" w:rsidRDefault="001E0864" w:rsidP="001E0864">
            <w:pPr>
              <w:suppressAutoHyphens w:val="0"/>
              <w:ind w:left="-57" w:right="-57"/>
              <w:jc w:val="center"/>
              <w:rPr>
                <w:rFonts w:ascii="Arial Narrow" w:hAnsi="Arial Narrow"/>
                <w:sz w:val="22"/>
                <w:lang w:val="sr-Latn-CS" w:eastAsia="en-US"/>
              </w:rPr>
            </w:pPr>
          </w:p>
        </w:tc>
        <w:tc>
          <w:tcPr>
            <w:tcW w:w="4253" w:type="dxa"/>
            <w:vAlign w:val="center"/>
          </w:tcPr>
          <w:p w:rsidR="001E0864" w:rsidRPr="001E0864" w:rsidRDefault="001E0864" w:rsidP="001E0864">
            <w:pPr>
              <w:suppressAutoHyphens w:val="0"/>
              <w:spacing w:after="120"/>
              <w:rPr>
                <w:rFonts w:ascii="Arial Narrow" w:hAnsi="Arial Narrow" w:cs="Arial"/>
                <w:sz w:val="22"/>
                <w:szCs w:val="22"/>
                <w:lang w:val="en-US" w:eastAsia="en-US"/>
              </w:rPr>
            </w:pPr>
            <w:r w:rsidRPr="001E0864">
              <w:rPr>
                <w:rFonts w:ascii="Arial Narrow" w:hAnsi="Arial Narrow" w:cs="Arial"/>
                <w:sz w:val="22"/>
                <w:szCs w:val="22"/>
                <w:lang w:val="en-US" w:eastAsia="en-US"/>
              </w:rPr>
              <w:t>Nabavka i transport do gradilišta pločastih dodavača sledećih karakteristika:</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Kapacitet dodavača:  Q=1250 t/h</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Materijal koji se transportuje: Ugalj - lignit</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Nasipna masa uglja:  0,76 t/m³</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Krupnoća uglja:  - 400 + 0 mm (max 800mm)</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Širina dodavača: 2100 mm</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Efektivna širina dodavača:</w:t>
            </w:r>
            <w:r w:rsidRPr="001E0864">
              <w:rPr>
                <w:rFonts w:ascii="Arial Narrow" w:hAnsi="Arial Narrow" w:cs="Arial"/>
                <w:sz w:val="22"/>
                <w:szCs w:val="22"/>
                <w:lang w:val="en-US" w:eastAsia="en-US"/>
              </w:rPr>
              <w:tab/>
              <w:t>Bef=2000 mm</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Dužina dodavača: 6500 mm</w:t>
            </w:r>
            <w:r w:rsidRPr="001E0864">
              <w:rPr>
                <w:rFonts w:ascii="Arial Narrow" w:hAnsi="Arial Narrow" w:cs="Arial"/>
                <w:color w:val="FF0000"/>
                <w:sz w:val="22"/>
                <w:szCs w:val="22"/>
                <w:lang w:val="en-US" w:eastAsia="en-US"/>
              </w:rPr>
              <w:t xml:space="preserve"> </w:t>
            </w:r>
            <w:r w:rsidRPr="001E0864">
              <w:rPr>
                <w:rFonts w:ascii="Arial Narrow" w:hAnsi="Arial Narrow" w:cs="Arial"/>
                <w:sz w:val="22"/>
                <w:szCs w:val="22"/>
                <w:lang w:val="en-US" w:eastAsia="en-US"/>
              </w:rPr>
              <w:t>(od ose pogonskog do ose povratnog lančanika)</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Visina sloja uglja:</w:t>
            </w:r>
            <w:r w:rsidRPr="001E0864">
              <w:rPr>
                <w:rFonts w:ascii="Arial Narrow" w:hAnsi="Arial Narrow" w:cs="Arial"/>
                <w:sz w:val="22"/>
                <w:szCs w:val="22"/>
                <w:lang w:val="en-US" w:eastAsia="en-US"/>
              </w:rPr>
              <w:tab/>
              <w:t>Hmax=1100 mm</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Brzina dodavača:</w:t>
            </w:r>
            <w:r w:rsidRPr="001E0864">
              <w:rPr>
                <w:rFonts w:ascii="Arial Narrow" w:hAnsi="Arial Narrow" w:cs="Arial"/>
                <w:sz w:val="22"/>
                <w:szCs w:val="22"/>
                <w:lang w:val="en-US" w:eastAsia="en-US"/>
              </w:rPr>
              <w:tab/>
              <w:t xml:space="preserve">14 m/min, (max 15 m/min), </w:t>
            </w:r>
          </w:p>
          <w:p w:rsidR="001E0864" w:rsidRPr="001E0864" w:rsidRDefault="001E0864" w:rsidP="001E0864">
            <w:pPr>
              <w:suppressAutoHyphens w:val="0"/>
              <w:rPr>
                <w:rFonts w:ascii="Arial Narrow" w:hAnsi="Arial Narrow" w:cs="Arial"/>
                <w:color w:val="FF0000"/>
                <w:sz w:val="22"/>
                <w:szCs w:val="22"/>
                <w:lang w:val="en-US" w:eastAsia="en-US"/>
              </w:rPr>
            </w:pPr>
            <w:r w:rsidRPr="001E0864">
              <w:rPr>
                <w:rFonts w:ascii="Arial Narrow" w:hAnsi="Arial Narrow" w:cs="Arial"/>
                <w:sz w:val="22"/>
                <w:szCs w:val="22"/>
                <w:lang w:val="en-US" w:eastAsia="en-US"/>
              </w:rPr>
              <w:t>Pogonski motor: 75kW, frekventno regulisan</w:t>
            </w:r>
          </w:p>
          <w:p w:rsidR="001E0864" w:rsidRPr="001E0864" w:rsidRDefault="001E0864" w:rsidP="001E0864">
            <w:pPr>
              <w:suppressAutoHyphens w:val="0"/>
              <w:rPr>
                <w:rFonts w:ascii="Arial Narrow" w:hAnsi="Arial Narrow" w:cs="Arial"/>
                <w:sz w:val="22"/>
                <w:szCs w:val="22"/>
                <w:lang w:val="pl-PL" w:eastAsia="en-US"/>
              </w:rPr>
            </w:pPr>
            <w:r w:rsidRPr="001E0864">
              <w:rPr>
                <w:rFonts w:ascii="Arial Narrow" w:hAnsi="Arial Narrow" w:cs="Arial"/>
                <w:sz w:val="22"/>
                <w:szCs w:val="22"/>
                <w:lang w:val="pl-PL" w:eastAsia="en-US"/>
              </w:rPr>
              <w:t>(brzina lanca u opsegu 8 do 15 m/min).</w:t>
            </w:r>
          </w:p>
          <w:p w:rsidR="001E0864" w:rsidRPr="001E0864" w:rsidRDefault="001E0864" w:rsidP="001E0864">
            <w:pPr>
              <w:suppressAutoHyphens w:val="0"/>
              <w:rPr>
                <w:rFonts w:ascii="Arial Narrow" w:hAnsi="Arial Narrow" w:cs="Arial"/>
                <w:sz w:val="22"/>
                <w:szCs w:val="22"/>
                <w:lang w:val="pl-PL" w:eastAsia="en-US"/>
              </w:rPr>
            </w:pPr>
            <w:r w:rsidRPr="001E0864">
              <w:rPr>
                <w:rFonts w:ascii="Arial Narrow" w:hAnsi="Arial Narrow" w:cs="Arial"/>
                <w:sz w:val="22"/>
                <w:szCs w:val="22"/>
                <w:lang w:val="pl-PL" w:eastAsia="en-US"/>
              </w:rPr>
              <w:t>Prenosni odnos reduktora prema prečniku lančanika i broju obrtaja motora.</w:t>
            </w:r>
          </w:p>
          <w:p w:rsidR="001E0864" w:rsidRPr="001E0864" w:rsidRDefault="001E0864" w:rsidP="001E0864">
            <w:pPr>
              <w:suppressAutoHyphens w:val="0"/>
              <w:rPr>
                <w:rFonts w:ascii="Arial Narrow" w:hAnsi="Arial Narrow" w:cs="Arial"/>
                <w:sz w:val="22"/>
                <w:szCs w:val="22"/>
                <w:lang w:val="pl-PL" w:eastAsia="en-US"/>
              </w:rPr>
            </w:pPr>
            <w:r w:rsidRPr="001E0864">
              <w:rPr>
                <w:rFonts w:ascii="Arial Narrow" w:hAnsi="Arial Narrow" w:cs="Arial"/>
                <w:sz w:val="22"/>
                <w:szCs w:val="22"/>
                <w:lang w:val="pl-PL" w:eastAsia="en-US"/>
              </w:rPr>
              <w:t>Ugrađeni senzori za merenje temperature ležajeva motora i reduktora, ulja u reduktoru i kontrole broja obrtaja povratnog lančanika.</w:t>
            </w:r>
          </w:p>
          <w:p w:rsidR="001E0864" w:rsidRPr="001E0864" w:rsidRDefault="001E0864" w:rsidP="001E0864">
            <w:pPr>
              <w:suppressAutoHyphens w:val="0"/>
              <w:rPr>
                <w:rFonts w:ascii="Arial Narrow" w:hAnsi="Arial Narrow" w:cs="Arial"/>
                <w:sz w:val="22"/>
                <w:szCs w:val="22"/>
                <w:lang w:val="pl-PL" w:eastAsia="en-US"/>
              </w:rPr>
            </w:pPr>
            <w:r w:rsidRPr="001E0864">
              <w:rPr>
                <w:rFonts w:ascii="Arial Narrow" w:hAnsi="Arial Narrow" w:cs="Arial"/>
                <w:sz w:val="22"/>
                <w:szCs w:val="22"/>
                <w:lang w:val="pl-PL" w:eastAsia="en-US"/>
              </w:rPr>
              <w:t>Sa donje strane uređaj za čišćenje ploča na povratnoj grani dodavača.</w:t>
            </w:r>
          </w:p>
          <w:p w:rsidR="001E0864" w:rsidRPr="001E0864" w:rsidRDefault="001E0864" w:rsidP="001E0864">
            <w:pPr>
              <w:suppressAutoHyphens w:val="0"/>
              <w:rPr>
                <w:rFonts w:ascii="Arial Narrow" w:hAnsi="Arial Narrow" w:cs="Arial"/>
                <w:sz w:val="22"/>
                <w:szCs w:val="22"/>
                <w:lang w:val="pl-PL" w:eastAsia="en-US"/>
              </w:rPr>
            </w:pPr>
            <w:r w:rsidRPr="001E0864">
              <w:rPr>
                <w:rFonts w:ascii="Arial Narrow" w:hAnsi="Arial Narrow" w:cs="Arial"/>
                <w:sz w:val="22"/>
                <w:szCs w:val="22"/>
                <w:lang w:val="pl-PL" w:eastAsia="en-US"/>
              </w:rPr>
              <w:t>Raspoloživa visina od kote poda do kote nosećih ploča: 1550 mm.</w:t>
            </w:r>
          </w:p>
          <w:p w:rsidR="001E0864" w:rsidRPr="001E0864" w:rsidRDefault="001E0864" w:rsidP="001E0864">
            <w:pPr>
              <w:suppressAutoHyphens w:val="0"/>
              <w:spacing w:after="80"/>
              <w:rPr>
                <w:rFonts w:ascii="Arial Narrow" w:hAnsi="Arial Narrow" w:cs="Arial"/>
                <w:sz w:val="22"/>
                <w:szCs w:val="22"/>
                <w:lang w:val="pl-PL" w:eastAsia="en-US"/>
              </w:rPr>
            </w:pPr>
            <w:r w:rsidRPr="001E0864">
              <w:rPr>
                <w:rFonts w:ascii="Arial Narrow" w:hAnsi="Arial Narrow" w:cs="Arial"/>
                <w:sz w:val="22"/>
                <w:szCs w:val="22"/>
                <w:lang w:val="pl-PL" w:eastAsia="en-US"/>
              </w:rPr>
              <w:t>Noseća konstrukcija dodavača prilagođena za oslanjanje na čeličnu konstrukciju platforme prema grafičkoj dokumentaciji (osno rastojanje oslonaca u poprečnom pravcu 2570 mm).</w:t>
            </w:r>
          </w:p>
          <w:p w:rsidR="001E0864" w:rsidRPr="001E0864" w:rsidRDefault="001E0864" w:rsidP="001E0864">
            <w:pPr>
              <w:suppressAutoHyphens w:val="0"/>
              <w:rPr>
                <w:rFonts w:ascii="Arial Narrow" w:hAnsi="Arial Narrow" w:cs="Arial"/>
                <w:sz w:val="22"/>
                <w:szCs w:val="22"/>
                <w:lang w:val="pl-PL" w:eastAsia="en-US"/>
              </w:rPr>
            </w:pPr>
            <w:r w:rsidRPr="001E0864">
              <w:rPr>
                <w:rFonts w:ascii="Arial Narrow" w:hAnsi="Arial Narrow" w:cs="Arial"/>
                <w:sz w:val="22"/>
                <w:szCs w:val="22"/>
                <w:lang w:val="pl-PL" w:eastAsia="en-US"/>
              </w:rPr>
              <w:t>U sklopu pločastih dodavača se isporučuju i grabuljasti transporteri za prihvat sitneži sa povratne strane ploča dodavača,</w:t>
            </w:r>
          </w:p>
          <w:p w:rsidR="001E0864" w:rsidRPr="001E0864" w:rsidRDefault="001E0864" w:rsidP="001E0864">
            <w:pPr>
              <w:suppressAutoHyphens w:val="0"/>
              <w:rPr>
                <w:rFonts w:ascii="Arial Narrow" w:hAnsi="Arial Narrow" w:cs="Arial"/>
                <w:sz w:val="22"/>
                <w:szCs w:val="22"/>
                <w:lang w:val="pl-PL" w:eastAsia="en-US"/>
              </w:rPr>
            </w:pPr>
            <w:r w:rsidRPr="001E0864">
              <w:rPr>
                <w:rFonts w:ascii="Arial Narrow" w:hAnsi="Arial Narrow" w:cs="Arial"/>
                <w:sz w:val="22"/>
                <w:szCs w:val="22"/>
                <w:lang w:val="en-US" w:eastAsia="en-US"/>
              </w:rPr>
              <w:t>Kapacitet transportera:  Q=10 t/h</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pl-PL" w:eastAsia="en-US"/>
              </w:rPr>
              <w:t xml:space="preserve">Dužina transportera: 7400 mm </w:t>
            </w:r>
            <w:r w:rsidRPr="001E0864">
              <w:rPr>
                <w:rFonts w:ascii="Arial Narrow" w:hAnsi="Arial Narrow" w:cs="Arial"/>
                <w:sz w:val="22"/>
                <w:szCs w:val="22"/>
                <w:lang w:val="en-US" w:eastAsia="en-US"/>
              </w:rPr>
              <w:t>(od ose pogonskog do ose povratnog lančanika),</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 xml:space="preserve">Širina </w:t>
            </w:r>
            <w:r w:rsidRPr="001E0864">
              <w:rPr>
                <w:rFonts w:ascii="Arial Narrow" w:hAnsi="Arial Narrow" w:cs="Arial"/>
                <w:sz w:val="22"/>
                <w:szCs w:val="22"/>
                <w:lang w:val="pl-PL" w:eastAsia="en-US"/>
              </w:rPr>
              <w:t>transportera</w:t>
            </w:r>
            <w:r w:rsidRPr="001E0864">
              <w:rPr>
                <w:rFonts w:ascii="Arial Narrow" w:hAnsi="Arial Narrow" w:cs="Arial"/>
                <w:sz w:val="22"/>
                <w:szCs w:val="22"/>
                <w:lang w:val="en-US" w:eastAsia="en-US"/>
              </w:rPr>
              <w:t>: 2300 mm</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Brzina lanca: ≈6m/min</w:t>
            </w:r>
          </w:p>
          <w:p w:rsidR="001E0864" w:rsidRPr="001E0864" w:rsidRDefault="001E0864" w:rsidP="001E0864">
            <w:pPr>
              <w:suppressAutoHyphens w:val="0"/>
              <w:spacing w:after="80"/>
              <w:rPr>
                <w:rFonts w:ascii="Arial Narrow" w:hAnsi="Arial Narrow" w:cs="Arial"/>
                <w:sz w:val="22"/>
                <w:szCs w:val="22"/>
                <w:lang w:val="en-US" w:eastAsia="en-US"/>
              </w:rPr>
            </w:pPr>
            <w:r w:rsidRPr="001E0864">
              <w:rPr>
                <w:rFonts w:ascii="Arial Narrow" w:hAnsi="Arial Narrow" w:cs="Arial"/>
                <w:sz w:val="22"/>
                <w:szCs w:val="22"/>
                <w:lang w:val="en-US" w:eastAsia="en-US"/>
              </w:rPr>
              <w:t>Pogonski motor-reduktor: 2,2 kW</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Oprema zaštićena dva puta osnovnim premazom i dva puta završnim, ukupne debljine 120</w:t>
            </w:r>
            <w:r w:rsidRPr="001E0864">
              <w:rPr>
                <w:rFonts w:ascii="GreekS" w:hAnsi="GreekS" w:cs="GreekS"/>
                <w:sz w:val="22"/>
                <w:szCs w:val="22"/>
                <w:lang w:val="en-US" w:eastAsia="en-US"/>
              </w:rPr>
              <w:t>m</w:t>
            </w:r>
            <w:r w:rsidRPr="001E0864">
              <w:rPr>
                <w:rFonts w:ascii="Arial Narrow" w:hAnsi="Arial Narrow" w:cs="Arial"/>
                <w:sz w:val="22"/>
                <w:szCs w:val="22"/>
                <w:lang w:val="en-US" w:eastAsia="en-US"/>
              </w:rPr>
              <w:t>m, u boji prema zahtevu Invesritora.</w:t>
            </w:r>
          </w:p>
          <w:p w:rsidR="001E0864" w:rsidRPr="001E0864" w:rsidRDefault="001E0864" w:rsidP="001E0864">
            <w:pPr>
              <w:suppressAutoHyphens w:val="0"/>
              <w:rPr>
                <w:rFonts w:ascii="Arial Narrow" w:hAnsi="Arial Narrow" w:cs="Arial"/>
                <w:color w:val="FF0000"/>
                <w:sz w:val="22"/>
                <w:szCs w:val="22"/>
                <w:lang w:val="pl-PL" w:eastAsia="en-US"/>
              </w:rPr>
            </w:pPr>
          </w:p>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cs="Arial"/>
                <w:sz w:val="22"/>
                <w:szCs w:val="22"/>
                <w:lang w:val="pl-PL" w:eastAsia="en-US"/>
              </w:rPr>
              <w:t>Procenjena masa opreme 26 t (1 komplet).</w:t>
            </w:r>
          </w:p>
        </w:tc>
        <w:tc>
          <w:tcPr>
            <w:tcW w:w="850"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Kompl.</w:t>
            </w:r>
          </w:p>
        </w:tc>
        <w:tc>
          <w:tcPr>
            <w:tcW w:w="993"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1+1</w:t>
            </w: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en-US" w:eastAsia="en-US"/>
              </w:rPr>
            </w:pPr>
            <w:r w:rsidRPr="001E0864">
              <w:rPr>
                <w:rFonts w:ascii="Arial Narrow" w:hAnsi="Arial Narrow"/>
                <w:sz w:val="22"/>
                <w:lang w:val="en-US" w:eastAsia="en-US"/>
              </w:rPr>
              <w:t>(1 sa pogonom na levoj i 1 sa pogonom na desnoj strani)</w:t>
            </w:r>
          </w:p>
        </w:tc>
        <w:tc>
          <w:tcPr>
            <w:tcW w:w="1523" w:type="dxa"/>
            <w:vAlign w:val="center"/>
          </w:tcPr>
          <w:p w:rsidR="001E0864" w:rsidRPr="001E0864" w:rsidRDefault="001E0864" w:rsidP="001E0864">
            <w:pPr>
              <w:suppressAutoHyphens w:val="0"/>
              <w:jc w:val="center"/>
              <w:rPr>
                <w:rFonts w:ascii="Arial Narrow" w:hAnsi="Arial Narrow"/>
                <w:sz w:val="22"/>
                <w:lang w:val="sr-Latn-CS" w:eastAsia="en-US"/>
              </w:rPr>
            </w:pPr>
          </w:p>
        </w:tc>
        <w:tc>
          <w:tcPr>
            <w:tcW w:w="1595" w:type="dxa"/>
            <w:vAlign w:val="center"/>
          </w:tcPr>
          <w:p w:rsidR="001E0864" w:rsidRPr="001E0864" w:rsidRDefault="001E0864" w:rsidP="001E0864">
            <w:pPr>
              <w:suppressAutoHyphens w:val="0"/>
              <w:jc w:val="center"/>
              <w:rPr>
                <w:rFonts w:ascii="Arial Narrow" w:hAnsi="Arial Narrow"/>
                <w:sz w:val="22"/>
                <w:lang w:val="sr-Latn-CS" w:eastAsia="en-US"/>
              </w:rPr>
            </w:pPr>
          </w:p>
        </w:tc>
      </w:tr>
      <w:tr w:rsidR="001E0864" w:rsidRPr="001E0864" w:rsidTr="001E0864">
        <w:trPr>
          <w:cantSplit/>
          <w:trHeight w:hRule="exact" w:val="5726"/>
          <w:jc w:val="center"/>
        </w:trPr>
        <w:tc>
          <w:tcPr>
            <w:tcW w:w="67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r w:rsidRPr="001E0864">
              <w:rPr>
                <w:rFonts w:ascii="Arial Narrow" w:hAnsi="Arial Narrow"/>
                <w:sz w:val="22"/>
                <w:lang w:val="sr-Latn-CS" w:eastAsia="en-US"/>
              </w:rPr>
              <w:lastRenderedPageBreak/>
              <w:t>4.</w:t>
            </w:r>
          </w:p>
          <w:p w:rsidR="001E0864" w:rsidRPr="001E0864" w:rsidRDefault="001E0864" w:rsidP="001E0864">
            <w:pPr>
              <w:suppressAutoHyphens w:val="0"/>
              <w:ind w:left="-57" w:right="-57"/>
              <w:jc w:val="center"/>
              <w:rPr>
                <w:rFonts w:ascii="Arial Narrow" w:hAnsi="Arial Narrow"/>
                <w:sz w:val="22"/>
                <w:lang w:val="sr-Latn-CS" w:eastAsia="en-US"/>
              </w:rPr>
            </w:pPr>
          </w:p>
          <w:p w:rsidR="001E0864" w:rsidRPr="001E0864" w:rsidRDefault="001E0864" w:rsidP="001E0864">
            <w:pPr>
              <w:suppressAutoHyphens w:val="0"/>
              <w:ind w:left="-57" w:right="-57"/>
              <w:jc w:val="center"/>
              <w:rPr>
                <w:rFonts w:ascii="Arial Narrow" w:hAnsi="Arial Narrow"/>
                <w:sz w:val="22"/>
                <w:lang w:val="sr-Latn-CS" w:eastAsia="en-US"/>
              </w:rPr>
            </w:pPr>
          </w:p>
        </w:tc>
        <w:tc>
          <w:tcPr>
            <w:tcW w:w="4253" w:type="dxa"/>
            <w:vAlign w:val="center"/>
          </w:tcPr>
          <w:p w:rsidR="001E0864" w:rsidRPr="001E0864" w:rsidRDefault="001E0864" w:rsidP="001E0864">
            <w:pPr>
              <w:suppressAutoHyphens w:val="0"/>
              <w:rPr>
                <w:rFonts w:ascii="Arial Narrow" w:hAnsi="Arial Narrow" w:cs="Arial"/>
                <w:sz w:val="22"/>
                <w:szCs w:val="22"/>
                <w:lang w:val="pl-PL" w:eastAsia="en-US"/>
              </w:rPr>
            </w:pPr>
            <w:r w:rsidRPr="001E0864">
              <w:rPr>
                <w:rFonts w:ascii="Arial Narrow" w:hAnsi="Arial Narrow" w:cs="Arial"/>
                <w:sz w:val="22"/>
                <w:szCs w:val="22"/>
                <w:lang w:val="pl-PL" w:eastAsia="en-US"/>
              </w:rPr>
              <w:t xml:space="preserve">Izrada novih koševa i sipki prilagođenih novoj opremi, prema grafičkoj dokumentaciji ovog projekta i dokumentaciji izabranog proizvođača opreme. Usipni koševi se oslanjaju na noseće konstrukcije pločastih dodavača. Haube se oslanjaju na betonsku ploču. Ulazne sipke drobilica se oslanjaju i vezuju za prirubnice drobilica. Sipke su podeljene na dva dela. Donji deo, koji se vezuje za prirubnicu drobilice, je rastavljiv zbog lakše manipulacije prilikom remonta. Gornji deo sipke je konstruisan tako da se, pomoću četiri vijka, može podići i tako osloboditi donji deo. </w:t>
            </w:r>
          </w:p>
          <w:p w:rsidR="001E0864" w:rsidRPr="001E0864" w:rsidRDefault="001E0864" w:rsidP="001E0864">
            <w:pPr>
              <w:suppressAutoHyphens w:val="0"/>
              <w:rPr>
                <w:rFonts w:ascii="Arial Narrow" w:hAnsi="Arial Narrow" w:cs="Arial"/>
                <w:sz w:val="22"/>
                <w:szCs w:val="22"/>
                <w:lang w:val="pl-PL" w:eastAsia="en-US"/>
              </w:rPr>
            </w:pPr>
            <w:r w:rsidRPr="001E0864">
              <w:rPr>
                <w:rFonts w:ascii="Arial Narrow" w:hAnsi="Arial Narrow" w:cs="Arial"/>
                <w:sz w:val="22"/>
                <w:szCs w:val="22"/>
                <w:lang w:val="pl-PL" w:eastAsia="en-US"/>
              </w:rPr>
              <w:t>Materijal S235JRG2.</w:t>
            </w:r>
          </w:p>
          <w:p w:rsidR="001E0864" w:rsidRPr="001E0864" w:rsidRDefault="001E0864" w:rsidP="001E0864">
            <w:pPr>
              <w:suppressAutoHyphens w:val="0"/>
              <w:rPr>
                <w:rFonts w:ascii="Arial Narrow" w:hAnsi="Arial Narrow" w:cs="Arial"/>
                <w:sz w:val="22"/>
                <w:szCs w:val="22"/>
                <w:lang w:val="pl-PL" w:eastAsia="en-US"/>
              </w:rPr>
            </w:pPr>
            <w:r w:rsidRPr="001E0864">
              <w:rPr>
                <w:rFonts w:ascii="Arial Narrow" w:hAnsi="Arial Narrow" w:cs="Arial"/>
                <w:sz w:val="22"/>
                <w:szCs w:val="22"/>
                <w:lang w:val="pl-PL" w:eastAsia="en-US"/>
              </w:rPr>
              <w:t xml:space="preserve">Antiabrazivne obloge na bazi </w:t>
            </w:r>
            <w:r w:rsidRPr="001E0864">
              <w:rPr>
                <w:rFonts w:ascii="Arial Narrow" w:hAnsi="Arial Narrow" w:cs="Calibri"/>
                <w:color w:val="000000"/>
                <w:sz w:val="22"/>
                <w:szCs w:val="22"/>
                <w:lang w:val="en-US" w:eastAsia="sr-Latn-CS"/>
              </w:rPr>
              <w:t>HDPE sa elementima za pričvršćivanje</w:t>
            </w:r>
            <w:r w:rsidRPr="001E0864">
              <w:rPr>
                <w:rFonts w:ascii="Arial Narrow" w:hAnsi="Arial Narrow" w:cs="Arial"/>
                <w:sz w:val="22"/>
                <w:szCs w:val="22"/>
                <w:lang w:val="pl-PL" w:eastAsia="en-US"/>
              </w:rPr>
              <w:t>, debljine 20 mm, m=28 kg/m², na svim površinama u kontaktu sa transportovanim materijalom (bočne stranice koševa transportera i sipke).</w:t>
            </w:r>
          </w:p>
          <w:p w:rsidR="001E0864" w:rsidRPr="001E0864" w:rsidRDefault="001E0864" w:rsidP="001E0864">
            <w:pPr>
              <w:suppressAutoHyphens w:val="0"/>
              <w:rPr>
                <w:rFonts w:ascii="Arial Narrow" w:hAnsi="Arial Narrow"/>
                <w:color w:val="FF0000"/>
                <w:sz w:val="22"/>
                <w:lang w:val="sr-Latn-CS" w:eastAsia="en-US"/>
              </w:rPr>
            </w:pPr>
          </w:p>
          <w:p w:rsidR="001E0864" w:rsidRPr="001E0864" w:rsidRDefault="001E0864" w:rsidP="001E0864">
            <w:pPr>
              <w:suppressAutoHyphens w:val="0"/>
              <w:rPr>
                <w:rFonts w:ascii="Arial Narrow" w:hAnsi="Arial Narrow" w:cs="Arial"/>
                <w:sz w:val="22"/>
                <w:szCs w:val="22"/>
                <w:lang w:val="pl-PL" w:eastAsia="en-US"/>
              </w:rPr>
            </w:pPr>
            <w:r w:rsidRPr="001E0864">
              <w:rPr>
                <w:rFonts w:ascii="Arial Narrow" w:hAnsi="Arial Narrow" w:cs="Arial"/>
                <w:sz w:val="22"/>
                <w:szCs w:val="22"/>
                <w:lang w:val="pl-PL" w:eastAsia="en-US"/>
              </w:rPr>
              <w:t>Procenjena masa koša i sipke 6 t (1 komplet).</w:t>
            </w:r>
          </w:p>
          <w:p w:rsidR="001E0864" w:rsidRPr="001E0864" w:rsidRDefault="001E0864" w:rsidP="001E0864">
            <w:pPr>
              <w:suppressAutoHyphens w:val="0"/>
              <w:rPr>
                <w:rFonts w:ascii="Arial Narrow" w:hAnsi="Arial Narrow"/>
                <w:color w:val="FF0000"/>
                <w:sz w:val="22"/>
                <w:lang w:val="sr-Latn-CS" w:eastAsia="en-US"/>
              </w:rPr>
            </w:pPr>
            <w:r w:rsidRPr="001E0864">
              <w:rPr>
                <w:rFonts w:ascii="Arial Narrow" w:hAnsi="Arial Narrow" w:cs="Arial"/>
                <w:sz w:val="22"/>
                <w:szCs w:val="22"/>
                <w:lang w:val="pl-PL" w:eastAsia="en-US"/>
              </w:rPr>
              <w:t xml:space="preserve">Površina antiabrazivnih obloga ≈35 m² (1 kompl.) </w:t>
            </w:r>
          </w:p>
        </w:tc>
        <w:tc>
          <w:tcPr>
            <w:tcW w:w="850"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Kompl.</w:t>
            </w:r>
          </w:p>
        </w:tc>
        <w:tc>
          <w:tcPr>
            <w:tcW w:w="993"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w:t>
            </w:r>
          </w:p>
        </w:tc>
        <w:tc>
          <w:tcPr>
            <w:tcW w:w="1523" w:type="dxa"/>
            <w:vAlign w:val="center"/>
          </w:tcPr>
          <w:p w:rsidR="001E0864" w:rsidRPr="001E0864" w:rsidRDefault="001E0864" w:rsidP="001E0864">
            <w:pPr>
              <w:suppressAutoHyphens w:val="0"/>
              <w:jc w:val="center"/>
              <w:rPr>
                <w:rFonts w:ascii="Arial Narrow" w:hAnsi="Arial Narrow"/>
                <w:sz w:val="22"/>
                <w:lang w:val="sr-Latn-CS" w:eastAsia="en-US"/>
              </w:rPr>
            </w:pPr>
          </w:p>
        </w:tc>
        <w:tc>
          <w:tcPr>
            <w:tcW w:w="1595" w:type="dxa"/>
            <w:vAlign w:val="center"/>
          </w:tcPr>
          <w:p w:rsidR="001E0864" w:rsidRPr="001E0864" w:rsidRDefault="001E0864" w:rsidP="001E0864">
            <w:pPr>
              <w:suppressAutoHyphens w:val="0"/>
              <w:jc w:val="center"/>
              <w:rPr>
                <w:rFonts w:ascii="Arial Narrow" w:hAnsi="Arial Narrow"/>
                <w:sz w:val="22"/>
                <w:lang w:val="sr-Latn-CS" w:eastAsia="en-US"/>
              </w:rPr>
            </w:pPr>
          </w:p>
        </w:tc>
      </w:tr>
      <w:tr w:rsidR="001E0864" w:rsidRPr="001E0864" w:rsidTr="001E0864">
        <w:trPr>
          <w:cantSplit/>
          <w:trHeight w:hRule="exact" w:val="907"/>
          <w:jc w:val="center"/>
        </w:trPr>
        <w:tc>
          <w:tcPr>
            <w:tcW w:w="67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r w:rsidRPr="001E0864">
              <w:rPr>
                <w:rFonts w:ascii="Arial Narrow" w:hAnsi="Arial Narrow"/>
                <w:sz w:val="22"/>
                <w:lang w:val="sr-Latn-CS" w:eastAsia="en-US"/>
              </w:rPr>
              <w:t>5</w:t>
            </w:r>
          </w:p>
        </w:tc>
        <w:tc>
          <w:tcPr>
            <w:tcW w:w="4253" w:type="dxa"/>
            <w:vAlign w:val="center"/>
          </w:tcPr>
          <w:p w:rsidR="001E0864" w:rsidRPr="001E0864" w:rsidRDefault="001E0864" w:rsidP="001E0864">
            <w:pPr>
              <w:suppressAutoHyphens w:val="0"/>
              <w:rPr>
                <w:rFonts w:ascii="Arial Narrow" w:hAnsi="Arial Narrow" w:cs="Arial"/>
                <w:sz w:val="22"/>
                <w:szCs w:val="22"/>
                <w:lang w:val="pl-PL" w:eastAsia="en-US"/>
              </w:rPr>
            </w:pPr>
            <w:r w:rsidRPr="001E0864">
              <w:rPr>
                <w:rFonts w:ascii="Arial Narrow" w:hAnsi="Arial Narrow" w:cs="Arial"/>
                <w:sz w:val="22"/>
                <w:szCs w:val="22"/>
                <w:lang w:val="pl-PL" w:eastAsia="en-US"/>
              </w:rPr>
              <w:t>Sečenje i uklanjanje armirano betonske ploče između podužnih nosača (širina 2570 mm) u dužini 565 mm – prema grafičkoj dokumentaciji</w:t>
            </w:r>
          </w:p>
        </w:tc>
        <w:tc>
          <w:tcPr>
            <w:tcW w:w="850"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Kom.</w:t>
            </w:r>
          </w:p>
        </w:tc>
        <w:tc>
          <w:tcPr>
            <w:tcW w:w="993"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w:t>
            </w:r>
          </w:p>
        </w:tc>
        <w:tc>
          <w:tcPr>
            <w:tcW w:w="1523" w:type="dxa"/>
            <w:vAlign w:val="center"/>
          </w:tcPr>
          <w:p w:rsidR="001E0864" w:rsidRPr="001E0864" w:rsidRDefault="001E0864" w:rsidP="001E0864">
            <w:pPr>
              <w:suppressAutoHyphens w:val="0"/>
              <w:jc w:val="center"/>
              <w:rPr>
                <w:rFonts w:ascii="Arial Narrow" w:hAnsi="Arial Narrow"/>
                <w:sz w:val="22"/>
                <w:lang w:val="sr-Latn-CS" w:eastAsia="en-US"/>
              </w:rPr>
            </w:pPr>
          </w:p>
        </w:tc>
        <w:tc>
          <w:tcPr>
            <w:tcW w:w="1595" w:type="dxa"/>
            <w:vAlign w:val="center"/>
          </w:tcPr>
          <w:p w:rsidR="001E0864" w:rsidRPr="001E0864" w:rsidRDefault="001E0864" w:rsidP="001E0864">
            <w:pPr>
              <w:suppressAutoHyphens w:val="0"/>
              <w:jc w:val="center"/>
              <w:rPr>
                <w:rFonts w:ascii="Arial Narrow" w:hAnsi="Arial Narrow"/>
                <w:sz w:val="22"/>
                <w:lang w:val="sr-Latn-CS" w:eastAsia="en-US"/>
              </w:rPr>
            </w:pPr>
          </w:p>
        </w:tc>
      </w:tr>
      <w:tr w:rsidR="001E0864" w:rsidRPr="001E0864" w:rsidTr="001E0864">
        <w:trPr>
          <w:cantSplit/>
          <w:trHeight w:hRule="exact" w:val="567"/>
          <w:jc w:val="center"/>
        </w:trPr>
        <w:tc>
          <w:tcPr>
            <w:tcW w:w="67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r w:rsidRPr="001E0864">
              <w:rPr>
                <w:rFonts w:ascii="Arial Narrow" w:hAnsi="Arial Narrow"/>
                <w:sz w:val="22"/>
                <w:lang w:val="sr-Latn-CS" w:eastAsia="en-US"/>
              </w:rPr>
              <w:t>6</w:t>
            </w:r>
          </w:p>
        </w:tc>
        <w:tc>
          <w:tcPr>
            <w:tcW w:w="4253" w:type="dxa"/>
            <w:vAlign w:val="center"/>
          </w:tcPr>
          <w:p w:rsidR="001E0864" w:rsidRPr="001E0864" w:rsidRDefault="001E0864" w:rsidP="001E0864">
            <w:pPr>
              <w:suppressAutoHyphens w:val="0"/>
              <w:rPr>
                <w:rFonts w:ascii="Arial Narrow" w:hAnsi="Arial Narrow" w:cs="Arial"/>
                <w:sz w:val="22"/>
                <w:szCs w:val="22"/>
                <w:lang w:val="pl-PL" w:eastAsia="en-US"/>
              </w:rPr>
            </w:pPr>
            <w:r w:rsidRPr="001E0864">
              <w:rPr>
                <w:rFonts w:ascii="Arial Narrow" w:hAnsi="Arial Narrow" w:cs="Arial"/>
                <w:sz w:val="22"/>
                <w:szCs w:val="22"/>
                <w:lang w:val="it-IT" w:eastAsia="en-US"/>
              </w:rPr>
              <w:t>Montaža pločastih dodavača sa grabuljastim transporterima, novih koševa i sipki</w:t>
            </w:r>
          </w:p>
        </w:tc>
        <w:tc>
          <w:tcPr>
            <w:tcW w:w="850"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Kompl.</w:t>
            </w:r>
          </w:p>
        </w:tc>
        <w:tc>
          <w:tcPr>
            <w:tcW w:w="993"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w:t>
            </w:r>
          </w:p>
        </w:tc>
        <w:tc>
          <w:tcPr>
            <w:tcW w:w="1523" w:type="dxa"/>
            <w:vAlign w:val="center"/>
          </w:tcPr>
          <w:p w:rsidR="001E0864" w:rsidRPr="001E0864" w:rsidRDefault="001E0864" w:rsidP="001E0864">
            <w:pPr>
              <w:suppressAutoHyphens w:val="0"/>
              <w:jc w:val="center"/>
              <w:rPr>
                <w:rFonts w:ascii="Arial Narrow" w:hAnsi="Arial Narrow"/>
                <w:sz w:val="22"/>
                <w:lang w:val="sr-Latn-CS" w:eastAsia="en-US"/>
              </w:rPr>
            </w:pPr>
          </w:p>
        </w:tc>
        <w:tc>
          <w:tcPr>
            <w:tcW w:w="1595" w:type="dxa"/>
            <w:vAlign w:val="center"/>
          </w:tcPr>
          <w:p w:rsidR="001E0864" w:rsidRPr="001E0864" w:rsidRDefault="001E0864" w:rsidP="001E0864">
            <w:pPr>
              <w:suppressAutoHyphens w:val="0"/>
              <w:jc w:val="center"/>
              <w:rPr>
                <w:rFonts w:ascii="Arial Narrow" w:hAnsi="Arial Narrow"/>
                <w:sz w:val="22"/>
                <w:lang w:val="sr-Latn-CS" w:eastAsia="en-US"/>
              </w:rPr>
            </w:pPr>
          </w:p>
        </w:tc>
      </w:tr>
      <w:tr w:rsidR="001E0864" w:rsidRPr="001E0864" w:rsidTr="001E0864">
        <w:trPr>
          <w:cantSplit/>
          <w:trHeight w:hRule="exact" w:val="2154"/>
          <w:jc w:val="center"/>
        </w:trPr>
        <w:tc>
          <w:tcPr>
            <w:tcW w:w="67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r w:rsidRPr="001E0864">
              <w:rPr>
                <w:rFonts w:ascii="Arial Narrow" w:hAnsi="Arial Narrow"/>
                <w:sz w:val="22"/>
                <w:lang w:val="sr-Latn-CS" w:eastAsia="en-US"/>
              </w:rPr>
              <w:t>7</w:t>
            </w:r>
          </w:p>
        </w:tc>
        <w:tc>
          <w:tcPr>
            <w:tcW w:w="4253" w:type="dxa"/>
            <w:vAlign w:val="center"/>
          </w:tcPr>
          <w:p w:rsidR="001E0864" w:rsidRPr="001E0864" w:rsidRDefault="001E0864" w:rsidP="001E0864">
            <w:pPr>
              <w:suppressAutoHyphens w:val="0"/>
              <w:rPr>
                <w:rFonts w:ascii="Arial Narrow" w:hAnsi="Arial Narrow" w:cs="Arial"/>
                <w:sz w:val="22"/>
                <w:szCs w:val="22"/>
                <w:lang w:val="it-IT" w:eastAsia="en-US"/>
              </w:rPr>
            </w:pPr>
            <w:r w:rsidRPr="001E0864">
              <w:rPr>
                <w:rFonts w:ascii="Arial Narrow" w:hAnsi="Arial Narrow" w:cs="Arial"/>
                <w:sz w:val="22"/>
                <w:szCs w:val="22"/>
                <w:lang w:val="it-IT" w:eastAsia="en-US"/>
              </w:rPr>
              <w:t>Ručna lančana dizalica integrisana sa kolicima na ručni pogon</w:t>
            </w:r>
          </w:p>
          <w:p w:rsidR="001E0864" w:rsidRPr="001E0864" w:rsidRDefault="001E0864" w:rsidP="001E0864">
            <w:pPr>
              <w:suppressAutoHyphens w:val="0"/>
              <w:rPr>
                <w:rFonts w:ascii="Arial Narrow" w:hAnsi="Arial Narrow" w:cs="Arial"/>
                <w:sz w:val="22"/>
                <w:szCs w:val="22"/>
                <w:lang w:val="it-IT" w:eastAsia="en-US"/>
              </w:rPr>
            </w:pPr>
            <w:r w:rsidRPr="001E0864">
              <w:rPr>
                <w:rFonts w:ascii="Arial Narrow" w:hAnsi="Arial Narrow" w:cs="Arial"/>
                <w:sz w:val="22"/>
                <w:szCs w:val="22"/>
                <w:lang w:val="it-IT" w:eastAsia="en-US"/>
              </w:rPr>
              <w:t>Nosivost Q=5 t,</w:t>
            </w:r>
          </w:p>
          <w:p w:rsidR="001E0864" w:rsidRPr="001E0864" w:rsidRDefault="001E0864" w:rsidP="001E0864">
            <w:pPr>
              <w:suppressAutoHyphens w:val="0"/>
              <w:rPr>
                <w:rFonts w:ascii="Arial Narrow" w:hAnsi="Arial Narrow" w:cs="Arial"/>
                <w:sz w:val="22"/>
                <w:szCs w:val="22"/>
                <w:lang w:val="it-IT" w:eastAsia="en-US"/>
              </w:rPr>
            </w:pPr>
            <w:r w:rsidRPr="001E0864">
              <w:rPr>
                <w:rFonts w:ascii="Arial Narrow" w:hAnsi="Arial Narrow" w:cs="Arial"/>
                <w:sz w:val="22"/>
                <w:szCs w:val="22"/>
                <w:lang w:val="it-IT" w:eastAsia="en-US"/>
              </w:rPr>
              <w:t>Visina dizanja 3 m,</w:t>
            </w:r>
          </w:p>
          <w:p w:rsidR="001E0864" w:rsidRPr="001E0864" w:rsidRDefault="001E0864" w:rsidP="001E0864">
            <w:pPr>
              <w:suppressAutoHyphens w:val="0"/>
              <w:rPr>
                <w:rFonts w:ascii="Arial Narrow" w:hAnsi="Arial Narrow" w:cs="Arial"/>
                <w:sz w:val="22"/>
                <w:szCs w:val="22"/>
                <w:lang w:val="it-IT" w:eastAsia="en-US"/>
              </w:rPr>
            </w:pPr>
            <w:r w:rsidRPr="001E0864">
              <w:rPr>
                <w:rFonts w:ascii="Arial Narrow" w:hAnsi="Arial Narrow" w:cs="Arial"/>
                <w:sz w:val="22"/>
                <w:szCs w:val="22"/>
                <w:lang w:val="it-IT" w:eastAsia="en-US"/>
              </w:rPr>
              <w:t>Minimalno rastojanje od donje ivice šine do ose kuke ne sme da bude veće od 550 mm,</w:t>
            </w:r>
          </w:p>
          <w:p w:rsidR="001E0864" w:rsidRPr="001E0864" w:rsidRDefault="001E0864" w:rsidP="001E0864">
            <w:pPr>
              <w:suppressAutoHyphens w:val="0"/>
              <w:rPr>
                <w:rFonts w:ascii="Arial Narrow" w:hAnsi="Arial Narrow" w:cs="Arial"/>
                <w:sz w:val="22"/>
                <w:szCs w:val="22"/>
                <w:lang w:val="it-IT" w:eastAsia="en-US"/>
              </w:rPr>
            </w:pPr>
            <w:r w:rsidRPr="001E0864">
              <w:rPr>
                <w:rFonts w:ascii="Arial Narrow" w:hAnsi="Arial Narrow" w:cs="Arial"/>
                <w:sz w:val="22"/>
                <w:szCs w:val="22"/>
                <w:lang w:val="it-IT" w:eastAsia="en-US"/>
              </w:rPr>
              <w:t xml:space="preserve">Nosač po kome se kreće dizalica je INP 240, širina nožice 106 mm. </w:t>
            </w:r>
          </w:p>
        </w:tc>
        <w:tc>
          <w:tcPr>
            <w:tcW w:w="850"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Kompl.</w:t>
            </w:r>
          </w:p>
        </w:tc>
        <w:tc>
          <w:tcPr>
            <w:tcW w:w="993"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w:t>
            </w:r>
          </w:p>
        </w:tc>
        <w:tc>
          <w:tcPr>
            <w:tcW w:w="1523" w:type="dxa"/>
            <w:vAlign w:val="center"/>
          </w:tcPr>
          <w:p w:rsidR="001E0864" w:rsidRPr="001E0864" w:rsidRDefault="001E0864" w:rsidP="001E0864">
            <w:pPr>
              <w:suppressAutoHyphens w:val="0"/>
              <w:jc w:val="center"/>
              <w:rPr>
                <w:rFonts w:ascii="Arial Narrow" w:hAnsi="Arial Narrow"/>
                <w:sz w:val="22"/>
                <w:lang w:val="sr-Latn-CS" w:eastAsia="en-US"/>
              </w:rPr>
            </w:pPr>
          </w:p>
        </w:tc>
        <w:tc>
          <w:tcPr>
            <w:tcW w:w="1595" w:type="dxa"/>
            <w:vAlign w:val="center"/>
          </w:tcPr>
          <w:p w:rsidR="001E0864" w:rsidRPr="001E0864" w:rsidRDefault="001E0864" w:rsidP="001E0864">
            <w:pPr>
              <w:suppressAutoHyphens w:val="0"/>
              <w:jc w:val="center"/>
              <w:rPr>
                <w:rFonts w:ascii="Arial Narrow" w:hAnsi="Arial Narrow"/>
                <w:sz w:val="22"/>
                <w:lang w:val="sr-Latn-CS" w:eastAsia="en-US"/>
              </w:rPr>
            </w:pPr>
          </w:p>
        </w:tc>
      </w:tr>
      <w:tr w:rsidR="001E0864" w:rsidRPr="001E0864" w:rsidTr="001E0864">
        <w:trPr>
          <w:cantSplit/>
          <w:trHeight w:hRule="exact" w:val="567"/>
          <w:jc w:val="center"/>
        </w:trPr>
        <w:tc>
          <w:tcPr>
            <w:tcW w:w="67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7619" w:type="dxa"/>
            <w:gridSpan w:val="4"/>
            <w:vAlign w:val="center"/>
          </w:tcPr>
          <w:p w:rsidR="001E0864" w:rsidRPr="001E0864" w:rsidRDefault="001E0864" w:rsidP="001E0864">
            <w:pPr>
              <w:suppressAutoHyphens w:val="0"/>
              <w:jc w:val="right"/>
              <w:rPr>
                <w:rFonts w:ascii="Arial Narrow" w:hAnsi="Arial Narrow"/>
                <w:szCs w:val="24"/>
                <w:lang w:val="sr-Latn-CS" w:eastAsia="en-US"/>
              </w:rPr>
            </w:pPr>
            <w:r w:rsidRPr="001E0864">
              <w:rPr>
                <w:rFonts w:ascii="Arial Narrow" w:hAnsi="Arial Narrow"/>
                <w:b/>
                <w:szCs w:val="24"/>
                <w:lang w:val="sr-Latn-CS" w:eastAsia="en-US"/>
              </w:rPr>
              <w:t>UKUPNO:</w:t>
            </w:r>
          </w:p>
        </w:tc>
        <w:tc>
          <w:tcPr>
            <w:tcW w:w="1595" w:type="dxa"/>
            <w:vAlign w:val="center"/>
          </w:tcPr>
          <w:p w:rsidR="001E0864" w:rsidRPr="001E0864" w:rsidRDefault="001E0864" w:rsidP="001E0864">
            <w:pPr>
              <w:suppressAutoHyphens w:val="0"/>
              <w:jc w:val="center"/>
              <w:rPr>
                <w:rFonts w:ascii="Arial Narrow" w:hAnsi="Arial Narrow"/>
                <w:b/>
                <w:szCs w:val="24"/>
                <w:lang w:val="sr-Latn-CS" w:eastAsia="en-US"/>
              </w:rPr>
            </w:pPr>
          </w:p>
        </w:tc>
      </w:tr>
    </w:tbl>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jc w:val="both"/>
        <w:rPr>
          <w:rFonts w:ascii="Arial Narrow" w:hAnsi="Arial Narrow"/>
          <w:sz w:val="22"/>
          <w:szCs w:val="22"/>
          <w:lang w:val="en-US" w:eastAsia="en-US"/>
        </w:rPr>
      </w:pPr>
      <w:r w:rsidRPr="001E0864">
        <w:rPr>
          <w:rFonts w:ascii="Arial Narrow" w:hAnsi="Arial Narrow"/>
          <w:sz w:val="22"/>
          <w:szCs w:val="22"/>
          <w:lang w:val="en-US" w:eastAsia="en-US"/>
        </w:rPr>
        <w:t xml:space="preserve">Ovim predmerom i predračunom opreme i radova obuhvaćeni su oprema i radovi koje treba izvršiti pri nabavci, izradi, transportu, montaži i AK zaštiti opreme potrebne za </w:t>
      </w:r>
      <w:r w:rsidRPr="001E0864">
        <w:rPr>
          <w:rFonts w:ascii="Arial Narrow" w:hAnsi="Arial Narrow" w:cs="Arial"/>
          <w:sz w:val="22"/>
          <w:szCs w:val="22"/>
          <w:lang w:val="en-US" w:eastAsia="en-US"/>
        </w:rPr>
        <w:t>rekonstrukciju hranjenja drobilica D1 i D3 u objektu drobljenja uglja Drmno, i to zamenom postojećih transportera sa trakom TR6 i TR7 pločastim dodavačima,</w:t>
      </w:r>
      <w:r w:rsidRPr="001E0864">
        <w:rPr>
          <w:rFonts w:ascii="Arial Narrow" w:hAnsi="Arial Narrow"/>
          <w:sz w:val="22"/>
          <w:szCs w:val="22"/>
          <w:lang w:val="en-US" w:eastAsia="en-US"/>
        </w:rPr>
        <w:t xml:space="preserve">  prikazane u ovom projektu, a na bazi ugovora između Investitora i Izvođača.</w:t>
      </w: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b/>
          <w:sz w:val="22"/>
          <w:lang w:val="sr-Latn-CS" w:eastAsia="en-US"/>
        </w:rPr>
      </w:pPr>
      <w:r w:rsidRPr="001E0864">
        <w:rPr>
          <w:rFonts w:ascii="Arial Narrow" w:hAnsi="Arial Narrow"/>
          <w:b/>
          <w:sz w:val="22"/>
          <w:lang w:val="sr-Latn-CS" w:eastAsia="en-US"/>
        </w:rPr>
        <w:t>REKAPITULACIJA</w:t>
      </w:r>
      <w:r w:rsidRPr="001E0864">
        <w:rPr>
          <w:rFonts w:ascii="Arial Narrow" w:hAnsi="Arial Narrow" w:cs="Arial"/>
          <w:b/>
          <w:color w:val="FF0000"/>
          <w:sz w:val="22"/>
          <w:szCs w:val="22"/>
          <w:lang w:val="en-US" w:eastAsia="en-US"/>
        </w:rPr>
        <w:t xml:space="preserve"> </w:t>
      </w:r>
      <w:r w:rsidRPr="001E0864">
        <w:rPr>
          <w:rFonts w:ascii="Arial Narrow" w:hAnsi="Arial Narrow" w:cs="Arial"/>
          <w:b/>
          <w:sz w:val="22"/>
          <w:szCs w:val="22"/>
          <w:lang w:val="en-US" w:eastAsia="en-US"/>
        </w:rPr>
        <w:t>ulaganja, po vrsti radova, u zamenu transportera sa trakom TR6 i TR7 pločastim dodavačima:</w:t>
      </w:r>
    </w:p>
    <w:p w:rsidR="001E0864" w:rsidRPr="001E0864" w:rsidRDefault="001E0864" w:rsidP="001E0864">
      <w:pPr>
        <w:suppressAutoHyphens w:val="0"/>
        <w:rPr>
          <w:rFonts w:ascii="Arial Narrow" w:hAnsi="Arial Narrow"/>
          <w:sz w:val="22"/>
          <w:lang w:val="sr-Latn-CS" w:eastAsia="en-US"/>
        </w:rPr>
      </w:pPr>
    </w:p>
    <w:tbl>
      <w:tblPr>
        <w:tblW w:w="9639" w:type="dxa"/>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567"/>
        <w:gridCol w:w="6237"/>
        <w:gridCol w:w="2835"/>
      </w:tblGrid>
      <w:tr w:rsidR="001E0864" w:rsidRPr="001E0864" w:rsidTr="001E0864">
        <w:trPr>
          <w:cantSplit/>
          <w:trHeight w:hRule="exact" w:val="454"/>
          <w:jc w:val="center"/>
        </w:trPr>
        <w:tc>
          <w:tcPr>
            <w:tcW w:w="567"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r w:rsidRPr="001E0864">
              <w:rPr>
                <w:rFonts w:ascii="Arial Narrow" w:hAnsi="Arial Narrow"/>
                <w:sz w:val="22"/>
                <w:lang w:val="sr-Latn-CS" w:eastAsia="en-US"/>
              </w:rPr>
              <w:t>1.</w:t>
            </w:r>
          </w:p>
          <w:p w:rsidR="001E0864" w:rsidRPr="001E0864" w:rsidRDefault="001E0864" w:rsidP="001E0864">
            <w:pPr>
              <w:suppressAutoHyphens w:val="0"/>
              <w:ind w:left="-57" w:right="-57"/>
              <w:jc w:val="center"/>
              <w:rPr>
                <w:rFonts w:ascii="Arial Narrow" w:hAnsi="Arial Narrow"/>
                <w:sz w:val="22"/>
                <w:lang w:val="sr-Latn-CS" w:eastAsia="en-US"/>
              </w:rPr>
            </w:pPr>
          </w:p>
          <w:p w:rsidR="001E0864" w:rsidRPr="001E0864" w:rsidRDefault="001E0864" w:rsidP="001E0864">
            <w:pPr>
              <w:suppressAutoHyphens w:val="0"/>
              <w:ind w:left="-107" w:right="-80"/>
              <w:jc w:val="center"/>
              <w:rPr>
                <w:rFonts w:ascii="Arial Narrow" w:hAnsi="Arial Narrow"/>
                <w:sz w:val="22"/>
                <w:lang w:val="sr-Latn-CS" w:eastAsia="en-US"/>
              </w:rPr>
            </w:pPr>
          </w:p>
        </w:tc>
        <w:tc>
          <w:tcPr>
            <w:tcW w:w="6237" w:type="dxa"/>
            <w:vAlign w:val="center"/>
          </w:tcPr>
          <w:p w:rsidR="001E0864" w:rsidRPr="001E0864" w:rsidRDefault="001E0864" w:rsidP="001E0864">
            <w:pPr>
              <w:suppressAutoHyphens w:val="0"/>
              <w:rPr>
                <w:rFonts w:ascii="Arial Narrow" w:hAnsi="Arial Narrow"/>
                <w:sz w:val="22"/>
                <w:szCs w:val="22"/>
                <w:lang w:val="en-US" w:eastAsia="en-US"/>
              </w:rPr>
            </w:pPr>
            <w:r w:rsidRPr="001E0864">
              <w:rPr>
                <w:rFonts w:ascii="Arial Narrow" w:hAnsi="Arial Narrow"/>
                <w:sz w:val="22"/>
                <w:szCs w:val="22"/>
                <w:lang w:val="en-US" w:eastAsia="en-US"/>
              </w:rPr>
              <w:t>Mašinska oprema i radovi</w:t>
            </w:r>
          </w:p>
        </w:tc>
        <w:tc>
          <w:tcPr>
            <w:tcW w:w="2835" w:type="dxa"/>
            <w:vAlign w:val="center"/>
          </w:tcPr>
          <w:p w:rsidR="001E0864" w:rsidRPr="001E0864" w:rsidRDefault="001E0864" w:rsidP="001E0864">
            <w:pPr>
              <w:suppressAutoHyphens w:val="0"/>
              <w:jc w:val="center"/>
              <w:rPr>
                <w:rFonts w:ascii="Arial Narrow" w:hAnsi="Arial Narrow"/>
                <w:sz w:val="22"/>
                <w:lang w:val="sr-Latn-CS" w:eastAsia="en-US"/>
              </w:rPr>
            </w:pPr>
          </w:p>
        </w:tc>
      </w:tr>
      <w:tr w:rsidR="001E0864" w:rsidRPr="001E0864" w:rsidTr="001E0864">
        <w:trPr>
          <w:cantSplit/>
          <w:trHeight w:hRule="exact" w:val="454"/>
          <w:jc w:val="center"/>
        </w:trPr>
        <w:tc>
          <w:tcPr>
            <w:tcW w:w="567" w:type="dxa"/>
            <w:vAlign w:val="center"/>
          </w:tcPr>
          <w:p w:rsidR="001E0864" w:rsidRPr="001E0864" w:rsidRDefault="001E0864" w:rsidP="001E0864">
            <w:pPr>
              <w:suppressAutoHyphens w:val="0"/>
              <w:ind w:left="-107" w:right="-80"/>
              <w:jc w:val="center"/>
              <w:rPr>
                <w:rFonts w:ascii="Arial Narrow" w:hAnsi="Arial Narrow"/>
                <w:sz w:val="22"/>
                <w:lang w:val="sr-Latn-CS" w:eastAsia="en-US"/>
              </w:rPr>
            </w:pPr>
            <w:r w:rsidRPr="001E0864">
              <w:rPr>
                <w:rFonts w:ascii="Arial Narrow" w:hAnsi="Arial Narrow"/>
                <w:sz w:val="22"/>
                <w:lang w:val="sr-Latn-CS" w:eastAsia="en-US"/>
              </w:rPr>
              <w:t>2.</w:t>
            </w:r>
          </w:p>
          <w:p w:rsidR="001E0864" w:rsidRPr="001E0864" w:rsidRDefault="001E0864" w:rsidP="001E0864">
            <w:pPr>
              <w:suppressAutoHyphens w:val="0"/>
              <w:ind w:left="-107" w:right="-80"/>
              <w:jc w:val="center"/>
              <w:rPr>
                <w:rFonts w:ascii="Arial Narrow" w:hAnsi="Arial Narrow"/>
                <w:sz w:val="22"/>
                <w:lang w:val="sr-Latn-CS" w:eastAsia="en-US"/>
              </w:rPr>
            </w:pPr>
          </w:p>
          <w:p w:rsidR="001E0864" w:rsidRPr="001E0864" w:rsidRDefault="001E0864" w:rsidP="001E0864">
            <w:pPr>
              <w:suppressAutoHyphens w:val="0"/>
              <w:ind w:left="-107" w:right="-80"/>
              <w:jc w:val="center"/>
              <w:rPr>
                <w:rFonts w:ascii="Arial Narrow" w:hAnsi="Arial Narrow"/>
                <w:sz w:val="22"/>
                <w:lang w:val="sr-Latn-CS" w:eastAsia="en-US"/>
              </w:rPr>
            </w:pPr>
          </w:p>
        </w:tc>
        <w:tc>
          <w:tcPr>
            <w:tcW w:w="6237" w:type="dxa"/>
            <w:vAlign w:val="center"/>
          </w:tcPr>
          <w:p w:rsidR="001E0864" w:rsidRPr="001E0864" w:rsidRDefault="001E0864" w:rsidP="001E0864">
            <w:pPr>
              <w:suppressAutoHyphens w:val="0"/>
              <w:rPr>
                <w:rFonts w:ascii="Arial Narrow" w:hAnsi="Arial Narrow"/>
                <w:sz w:val="22"/>
                <w:szCs w:val="22"/>
                <w:lang w:val="en-US" w:eastAsia="en-US"/>
              </w:rPr>
            </w:pPr>
            <w:r w:rsidRPr="001E0864">
              <w:rPr>
                <w:rFonts w:ascii="Arial Narrow" w:hAnsi="Arial Narrow"/>
                <w:sz w:val="22"/>
                <w:szCs w:val="22"/>
                <w:lang w:val="en-US" w:eastAsia="en-US"/>
              </w:rPr>
              <w:t>Građevinski materijal i radovi</w:t>
            </w:r>
          </w:p>
        </w:tc>
        <w:tc>
          <w:tcPr>
            <w:tcW w:w="2835" w:type="dxa"/>
            <w:vAlign w:val="center"/>
          </w:tcPr>
          <w:p w:rsidR="001E0864" w:rsidRPr="001E0864" w:rsidRDefault="001E0864" w:rsidP="001E0864">
            <w:pPr>
              <w:suppressAutoHyphens w:val="0"/>
              <w:jc w:val="center"/>
              <w:rPr>
                <w:rFonts w:ascii="Arial Narrow" w:hAnsi="Arial Narrow"/>
                <w:sz w:val="22"/>
                <w:lang w:val="sr-Latn-CS" w:eastAsia="en-US"/>
              </w:rPr>
            </w:pPr>
          </w:p>
        </w:tc>
      </w:tr>
      <w:tr w:rsidR="001E0864" w:rsidRPr="001E0864" w:rsidTr="001E0864">
        <w:trPr>
          <w:cantSplit/>
          <w:trHeight w:hRule="exact" w:val="454"/>
          <w:jc w:val="center"/>
        </w:trPr>
        <w:tc>
          <w:tcPr>
            <w:tcW w:w="567"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r w:rsidRPr="001E0864">
              <w:rPr>
                <w:rFonts w:ascii="Arial Narrow" w:hAnsi="Arial Narrow"/>
                <w:sz w:val="22"/>
                <w:lang w:val="sr-Latn-CS" w:eastAsia="en-US"/>
              </w:rPr>
              <w:t>3.</w:t>
            </w:r>
          </w:p>
          <w:p w:rsidR="001E0864" w:rsidRPr="001E0864" w:rsidRDefault="001E0864" w:rsidP="001E0864">
            <w:pPr>
              <w:suppressAutoHyphens w:val="0"/>
              <w:ind w:left="-57" w:right="-57"/>
              <w:jc w:val="center"/>
              <w:rPr>
                <w:rFonts w:ascii="Arial Narrow" w:hAnsi="Arial Narrow"/>
                <w:sz w:val="22"/>
                <w:lang w:val="sr-Latn-CS" w:eastAsia="en-US"/>
              </w:rPr>
            </w:pPr>
          </w:p>
          <w:p w:rsidR="001E0864" w:rsidRPr="001E0864" w:rsidRDefault="001E0864" w:rsidP="001E0864">
            <w:pPr>
              <w:suppressAutoHyphens w:val="0"/>
              <w:ind w:left="-57" w:right="-57"/>
              <w:jc w:val="center"/>
              <w:rPr>
                <w:rFonts w:ascii="Arial Narrow" w:hAnsi="Arial Narrow"/>
                <w:sz w:val="22"/>
                <w:lang w:val="sr-Latn-CS" w:eastAsia="en-US"/>
              </w:rPr>
            </w:pPr>
            <w:r w:rsidRPr="001E0864">
              <w:rPr>
                <w:rFonts w:ascii="Arial Narrow" w:hAnsi="Arial Narrow"/>
                <w:sz w:val="22"/>
                <w:lang w:val="sr-Latn-CS" w:eastAsia="en-US"/>
              </w:rPr>
              <w:t>RHT-20</w:t>
            </w:r>
          </w:p>
          <w:p w:rsidR="001E0864" w:rsidRPr="001E0864" w:rsidRDefault="001E0864" w:rsidP="001E0864">
            <w:pPr>
              <w:suppressAutoHyphens w:val="0"/>
              <w:ind w:left="-57" w:right="-57"/>
              <w:jc w:val="center"/>
              <w:rPr>
                <w:rFonts w:ascii="Arial Narrow" w:hAnsi="Arial Narrow"/>
                <w:sz w:val="22"/>
                <w:lang w:val="sr-Latn-CS" w:eastAsia="en-US"/>
              </w:rPr>
            </w:pPr>
          </w:p>
          <w:p w:rsidR="001E0864" w:rsidRPr="001E0864" w:rsidRDefault="001E0864" w:rsidP="001E0864">
            <w:pPr>
              <w:suppressAutoHyphens w:val="0"/>
              <w:ind w:left="-57" w:right="-57"/>
              <w:jc w:val="center"/>
              <w:rPr>
                <w:rFonts w:ascii="Arial Narrow" w:hAnsi="Arial Narrow"/>
                <w:sz w:val="22"/>
                <w:lang w:val="sr-Latn-CS" w:eastAsia="en-US"/>
              </w:rPr>
            </w:pPr>
            <w:r w:rsidRPr="001E0864">
              <w:rPr>
                <w:rFonts w:ascii="Arial Narrow" w:hAnsi="Arial Narrow"/>
                <w:sz w:val="22"/>
                <w:lang w:val="sr-Latn-CS" w:eastAsia="en-US"/>
              </w:rPr>
              <w:t>MX-200</w:t>
            </w:r>
          </w:p>
          <w:p w:rsidR="001E0864" w:rsidRPr="001E0864" w:rsidRDefault="001E0864" w:rsidP="001E0864">
            <w:pPr>
              <w:suppressAutoHyphens w:val="0"/>
              <w:ind w:left="-57" w:right="-57"/>
              <w:jc w:val="center"/>
              <w:rPr>
                <w:rFonts w:ascii="Arial Narrow" w:hAnsi="Arial Narrow"/>
                <w:sz w:val="22"/>
                <w:lang w:val="sr-Latn-CS" w:eastAsia="en-US"/>
              </w:rPr>
            </w:pPr>
          </w:p>
          <w:p w:rsidR="001E0864" w:rsidRPr="001E0864" w:rsidRDefault="001E0864" w:rsidP="001E0864">
            <w:pPr>
              <w:suppressAutoHyphens w:val="0"/>
              <w:ind w:left="-57" w:right="-57"/>
              <w:jc w:val="center"/>
              <w:rPr>
                <w:rFonts w:ascii="Arial Narrow" w:hAnsi="Arial Narrow"/>
                <w:sz w:val="22"/>
                <w:lang w:val="sr-Latn-CS" w:eastAsia="en-US"/>
              </w:rPr>
            </w:pPr>
          </w:p>
        </w:tc>
        <w:tc>
          <w:tcPr>
            <w:tcW w:w="6237"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Elektro oprema i radovi</w:t>
            </w:r>
          </w:p>
        </w:tc>
        <w:tc>
          <w:tcPr>
            <w:tcW w:w="2835" w:type="dxa"/>
            <w:vAlign w:val="center"/>
          </w:tcPr>
          <w:p w:rsidR="001E0864" w:rsidRPr="001E0864" w:rsidRDefault="001E0864" w:rsidP="001E0864">
            <w:pPr>
              <w:suppressAutoHyphens w:val="0"/>
              <w:jc w:val="center"/>
              <w:rPr>
                <w:rFonts w:ascii="Arial Narrow" w:hAnsi="Arial Narrow"/>
                <w:sz w:val="22"/>
                <w:lang w:val="sr-Latn-CS" w:eastAsia="en-US"/>
              </w:rPr>
            </w:pPr>
          </w:p>
        </w:tc>
      </w:tr>
      <w:tr w:rsidR="001E0864" w:rsidRPr="001E0864" w:rsidTr="001E0864">
        <w:trPr>
          <w:cantSplit/>
          <w:trHeight w:hRule="exact" w:val="450"/>
          <w:jc w:val="center"/>
        </w:trPr>
        <w:tc>
          <w:tcPr>
            <w:tcW w:w="567"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6237" w:type="dxa"/>
            <w:vAlign w:val="center"/>
          </w:tcPr>
          <w:p w:rsidR="001E0864" w:rsidRPr="001E0864" w:rsidRDefault="001E0864" w:rsidP="001E0864">
            <w:pPr>
              <w:suppressAutoHyphens w:val="0"/>
              <w:jc w:val="both"/>
              <w:rPr>
                <w:rFonts w:ascii="Arial Narrow" w:hAnsi="Arial Narrow"/>
                <w:b/>
                <w:sz w:val="22"/>
                <w:szCs w:val="22"/>
                <w:lang w:val="sr-Latn-CS" w:eastAsia="en-US"/>
              </w:rPr>
            </w:pPr>
            <w:r w:rsidRPr="001E0864">
              <w:rPr>
                <w:rFonts w:ascii="Arial Narrow" w:hAnsi="Arial Narrow"/>
                <w:b/>
                <w:sz w:val="22"/>
                <w:szCs w:val="22"/>
                <w:lang w:val="sr-Latn-CS" w:eastAsia="en-US"/>
              </w:rPr>
              <w:t>UKUPNO</w:t>
            </w:r>
          </w:p>
        </w:tc>
        <w:tc>
          <w:tcPr>
            <w:tcW w:w="2835" w:type="dxa"/>
            <w:vAlign w:val="center"/>
          </w:tcPr>
          <w:p w:rsidR="001E0864" w:rsidRPr="001E0864" w:rsidRDefault="001E0864" w:rsidP="001E0864">
            <w:pPr>
              <w:suppressAutoHyphens w:val="0"/>
              <w:jc w:val="center"/>
              <w:rPr>
                <w:rFonts w:ascii="Arial Narrow" w:hAnsi="Arial Narrow"/>
                <w:b/>
                <w:sz w:val="22"/>
                <w:lang w:val="sr-Latn-CS" w:eastAsia="en-US"/>
              </w:rPr>
            </w:pPr>
            <w:r w:rsidRPr="001E0864">
              <w:rPr>
                <w:rFonts w:ascii="Arial Narrow" w:hAnsi="Arial Narrow"/>
                <w:b/>
                <w:szCs w:val="24"/>
                <w:lang w:val="sr-Latn-CS" w:eastAsia="en-US"/>
              </w:rPr>
              <w:t xml:space="preserve"> </w:t>
            </w:r>
          </w:p>
        </w:tc>
      </w:tr>
    </w:tbl>
    <w:p w:rsidR="001E0864" w:rsidRPr="001E0864" w:rsidRDefault="001E0864" w:rsidP="001E0864">
      <w:pPr>
        <w:suppressAutoHyphens w:val="0"/>
        <w:spacing w:before="600"/>
        <w:rPr>
          <w:rFonts w:ascii="Arial Narrow" w:hAnsi="Arial Narrow"/>
          <w:sz w:val="22"/>
          <w:lang w:val="sr-Latn-CS" w:eastAsia="en-US"/>
        </w:rPr>
      </w:pPr>
    </w:p>
    <w:p w:rsidR="001E0864" w:rsidRPr="001E0864" w:rsidRDefault="001E0864" w:rsidP="001E0864">
      <w:pPr>
        <w:suppressAutoHyphens w:val="0"/>
        <w:spacing w:after="120"/>
        <w:ind w:left="6237"/>
        <w:jc w:val="center"/>
        <w:rPr>
          <w:rFonts w:ascii="Arial Narrow" w:hAnsi="Arial Narrow"/>
          <w:sz w:val="22"/>
          <w:lang w:val="sr-Latn-CS" w:eastAsia="en-US"/>
        </w:rPr>
      </w:pPr>
      <w:r w:rsidRPr="001E0864">
        <w:rPr>
          <w:rFonts w:ascii="Arial Narrow" w:hAnsi="Arial Narrow"/>
          <w:sz w:val="22"/>
          <w:lang w:val="sr-Latn-CS" w:eastAsia="en-US"/>
        </w:rPr>
        <w:t>Odgovorni projektant:</w:t>
      </w:r>
    </w:p>
    <w:p w:rsidR="001E0864" w:rsidRPr="001E0864" w:rsidRDefault="001E0864" w:rsidP="001E0864">
      <w:pPr>
        <w:suppressAutoHyphens w:val="0"/>
        <w:spacing w:after="240"/>
        <w:ind w:left="6237"/>
        <w:jc w:val="center"/>
        <w:rPr>
          <w:rFonts w:ascii="Arial Narrow" w:hAnsi="Arial Narrow"/>
          <w:sz w:val="22"/>
          <w:lang w:val="sr-Latn-CS" w:eastAsia="en-US"/>
        </w:rPr>
      </w:pPr>
    </w:p>
    <w:p w:rsidR="001E0864" w:rsidRPr="001E0864" w:rsidRDefault="001E0864" w:rsidP="001E0864">
      <w:pPr>
        <w:pBdr>
          <w:top w:val="single" w:sz="4" w:space="1" w:color="auto"/>
        </w:pBdr>
        <w:suppressAutoHyphens w:val="0"/>
        <w:ind w:left="6237"/>
        <w:jc w:val="center"/>
        <w:rPr>
          <w:rFonts w:ascii="Arial Narrow" w:hAnsi="Arial Narrow"/>
          <w:sz w:val="22"/>
          <w:lang w:val="sr-Latn-CS" w:eastAsia="en-US"/>
        </w:rPr>
      </w:pPr>
      <w:r w:rsidRPr="001E0864">
        <w:rPr>
          <w:rFonts w:ascii="Arial Narrow" w:hAnsi="Arial Narrow"/>
          <w:sz w:val="22"/>
          <w:lang w:val="sr-Latn-CS" w:eastAsia="en-US"/>
        </w:rPr>
        <w:t>Mihailo Canić, dipl.ing.rud.</w:t>
      </w:r>
    </w:p>
    <w:p w:rsidR="001E0864" w:rsidRPr="001E0864" w:rsidRDefault="001E0864" w:rsidP="001E0864">
      <w:pPr>
        <w:suppressAutoHyphens w:val="0"/>
        <w:spacing w:before="120" w:after="240"/>
        <w:ind w:left="6237"/>
        <w:jc w:val="center"/>
        <w:rPr>
          <w:rFonts w:ascii="Arial Narrow" w:hAnsi="Arial Narrow"/>
          <w:sz w:val="22"/>
          <w:lang w:val="sr-Latn-CS" w:eastAsia="en-US"/>
        </w:rPr>
      </w:pPr>
    </w:p>
    <w:p w:rsidR="001E0864" w:rsidRPr="001E0864" w:rsidRDefault="001E0864" w:rsidP="001E0864">
      <w:pPr>
        <w:suppressAutoHyphens w:val="0"/>
        <w:spacing w:before="120" w:after="240"/>
        <w:ind w:left="6237"/>
        <w:jc w:val="center"/>
        <w:rPr>
          <w:rFonts w:ascii="Arial Narrow" w:hAnsi="Arial Narrow"/>
          <w:sz w:val="22"/>
          <w:lang w:val="sr-Latn-CS" w:eastAsia="en-US"/>
        </w:rPr>
      </w:pPr>
      <w:r w:rsidRPr="001E0864">
        <w:rPr>
          <w:rFonts w:ascii="Arial Narrow" w:hAnsi="Arial Narrow"/>
          <w:sz w:val="22"/>
          <w:lang w:val="sr-Latn-CS" w:eastAsia="en-US"/>
        </w:rPr>
        <w:t>Odgovorni projektant:</w:t>
      </w:r>
    </w:p>
    <w:p w:rsidR="001E0864" w:rsidRPr="001E0864" w:rsidRDefault="001E0864" w:rsidP="001E0864">
      <w:pPr>
        <w:suppressAutoHyphens w:val="0"/>
        <w:spacing w:before="120"/>
        <w:ind w:left="6237"/>
        <w:jc w:val="center"/>
        <w:rPr>
          <w:rFonts w:ascii="Arial Narrow" w:hAnsi="Arial Narrow"/>
          <w:sz w:val="22"/>
          <w:lang w:val="sr-Latn-CS" w:eastAsia="en-US"/>
        </w:rPr>
      </w:pPr>
    </w:p>
    <w:p w:rsidR="001E0864" w:rsidRPr="001E0864" w:rsidRDefault="001E0864" w:rsidP="001E0864">
      <w:pPr>
        <w:pBdr>
          <w:top w:val="single" w:sz="4" w:space="1" w:color="auto"/>
        </w:pBdr>
        <w:suppressAutoHyphens w:val="0"/>
        <w:ind w:left="6237"/>
        <w:jc w:val="center"/>
        <w:rPr>
          <w:rFonts w:ascii="Arial Narrow" w:hAnsi="Arial Narrow"/>
          <w:sz w:val="22"/>
          <w:lang w:val="en-US" w:eastAsia="en-US"/>
        </w:rPr>
      </w:pPr>
      <w:r w:rsidRPr="001E0864">
        <w:rPr>
          <w:rFonts w:ascii="Arial Narrow" w:hAnsi="Arial Narrow"/>
          <w:sz w:val="22"/>
          <w:lang w:val="sr-Latn-CS" w:eastAsia="en-US"/>
        </w:rPr>
        <w:t>Svetislav Petrić, dipl.ing.maš</w:t>
      </w: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pBdr>
          <w:bottom w:val="single" w:sz="12" w:space="1" w:color="CCFFFF"/>
        </w:pBdr>
        <w:suppressAutoHyphens w:val="0"/>
        <w:rPr>
          <w:rFonts w:ascii="Arial Narrow" w:hAnsi="Arial Narrow"/>
          <w:sz w:val="22"/>
          <w:lang w:val="sr-Latn-CS" w:eastAsia="en-US"/>
        </w:rPr>
        <w:sectPr w:rsidR="001E0864" w:rsidRPr="001E0864" w:rsidSect="00713FB2">
          <w:headerReference w:type="default" r:id="rId126"/>
          <w:headerReference w:type="first" r:id="rId127"/>
          <w:pgSz w:w="11907" w:h="16834" w:code="9"/>
          <w:pgMar w:top="1440" w:right="1080" w:bottom="1440" w:left="1080" w:header="567" w:footer="567" w:gutter="0"/>
          <w:pgNumType w:start="1" w:chapStyle="1" w:chapSep="emDash"/>
          <w:cols w:space="720"/>
          <w:titlePg/>
        </w:sectPr>
      </w:pPr>
    </w:p>
    <w:p w:rsidR="001E0864" w:rsidRPr="001E0864" w:rsidRDefault="001E0864" w:rsidP="00956445">
      <w:pPr>
        <w:numPr>
          <w:ilvl w:val="2"/>
          <w:numId w:val="30"/>
        </w:numPr>
        <w:suppressAutoHyphens w:val="0"/>
        <w:spacing w:after="120"/>
        <w:rPr>
          <w:rFonts w:ascii="Arial Narrow" w:eastAsia="Calibri" w:hAnsi="Arial Narrow"/>
          <w:b/>
          <w:szCs w:val="24"/>
          <w:lang w:val="en-US" w:eastAsia="en-US"/>
        </w:rPr>
      </w:pPr>
      <w:r w:rsidRPr="001E0864">
        <w:rPr>
          <w:rFonts w:ascii="Arial Narrow" w:eastAsia="Calibri" w:hAnsi="Arial Narrow"/>
          <w:b/>
          <w:szCs w:val="24"/>
          <w:lang w:val="en-US" w:eastAsia="en-US"/>
        </w:rPr>
        <w:lastRenderedPageBreak/>
        <w:t>OPŠTI TEHNIČKI USLOVI</w:t>
      </w:r>
    </w:p>
    <w:p w:rsidR="001E0864" w:rsidRPr="001E0864" w:rsidRDefault="001E0864" w:rsidP="00956445">
      <w:pPr>
        <w:numPr>
          <w:ilvl w:val="0"/>
          <w:numId w:val="24"/>
        </w:numPr>
        <w:tabs>
          <w:tab w:val="left" w:pos="5103"/>
        </w:tabs>
        <w:suppressAutoHyphens w:val="0"/>
        <w:jc w:val="both"/>
        <w:rPr>
          <w:rFonts w:ascii="Arial Narrow" w:hAnsi="Arial Narrow"/>
          <w:sz w:val="22"/>
          <w:szCs w:val="22"/>
          <w:lang w:val="en-US" w:eastAsia="en-US"/>
        </w:rPr>
      </w:pPr>
      <w:r w:rsidRPr="001E0864">
        <w:rPr>
          <w:rFonts w:ascii="Arial Narrow" w:hAnsi="Arial Narrow"/>
          <w:sz w:val="22"/>
          <w:szCs w:val="22"/>
          <w:lang w:val="en-US" w:eastAsia="en-US"/>
        </w:rPr>
        <w:t>Izrada ovog postrojenja mora se izvršiti u svemu prema dokumentaciji odobrenog projekta. Svako odstupanje od projekta dozvoljeno je jedino uz prethodnu pismenu saglasnost projektanta, a sve izmene moraju se uneti u građevinsku knjigu.</w:t>
      </w:r>
    </w:p>
    <w:p w:rsidR="001E0864" w:rsidRPr="001E0864" w:rsidRDefault="001E0864" w:rsidP="001E0864">
      <w:pPr>
        <w:tabs>
          <w:tab w:val="left" w:pos="5103"/>
        </w:tabs>
        <w:suppressAutoHyphens w:val="0"/>
        <w:jc w:val="both"/>
        <w:rPr>
          <w:rFonts w:ascii="Arial Narrow" w:hAnsi="Arial Narrow"/>
          <w:sz w:val="22"/>
          <w:szCs w:val="22"/>
          <w:lang w:val="en-US" w:eastAsia="en-US"/>
        </w:rPr>
      </w:pPr>
    </w:p>
    <w:p w:rsidR="001E0864" w:rsidRPr="001E0864" w:rsidRDefault="001E0864" w:rsidP="00956445">
      <w:pPr>
        <w:numPr>
          <w:ilvl w:val="0"/>
          <w:numId w:val="24"/>
        </w:numPr>
        <w:tabs>
          <w:tab w:val="left" w:pos="5103"/>
        </w:tabs>
        <w:suppressAutoHyphens w:val="0"/>
        <w:jc w:val="both"/>
        <w:rPr>
          <w:rFonts w:ascii="Arial Narrow" w:hAnsi="Arial Narrow"/>
          <w:sz w:val="22"/>
          <w:szCs w:val="22"/>
          <w:lang w:val="en-US" w:eastAsia="en-US"/>
        </w:rPr>
      </w:pPr>
      <w:r w:rsidRPr="001E0864">
        <w:rPr>
          <w:rFonts w:ascii="Arial Narrow" w:hAnsi="Arial Narrow"/>
          <w:sz w:val="22"/>
          <w:szCs w:val="22"/>
          <w:lang w:val="en-US" w:eastAsia="en-US"/>
        </w:rPr>
        <w:t>Izvođač će izvesti radove sa potrebnim brojem svog stručnog i pomoćnog osoblja. Potreban broj stručnog i pomoćnog osoblja za izvršenje ugovorenih radova odrediće izvođač prema svom nahođenju, vodeći pri tome računa o održavanju ugovorenog roka.</w:t>
      </w:r>
    </w:p>
    <w:p w:rsidR="001E0864" w:rsidRPr="001E0864" w:rsidRDefault="001E0864" w:rsidP="001E0864">
      <w:pPr>
        <w:tabs>
          <w:tab w:val="left" w:pos="5103"/>
        </w:tabs>
        <w:suppressAutoHyphens w:val="0"/>
        <w:jc w:val="both"/>
        <w:rPr>
          <w:rFonts w:ascii="Arial Narrow" w:hAnsi="Arial Narrow"/>
          <w:sz w:val="22"/>
          <w:szCs w:val="22"/>
          <w:lang w:val="en-US" w:eastAsia="en-US"/>
        </w:rPr>
      </w:pPr>
    </w:p>
    <w:p w:rsidR="001E0864" w:rsidRPr="001E0864" w:rsidRDefault="001E0864" w:rsidP="00956445">
      <w:pPr>
        <w:numPr>
          <w:ilvl w:val="0"/>
          <w:numId w:val="24"/>
        </w:numPr>
        <w:tabs>
          <w:tab w:val="left" w:pos="5103"/>
        </w:tabs>
        <w:suppressAutoHyphens w:val="0"/>
        <w:jc w:val="both"/>
        <w:rPr>
          <w:rFonts w:ascii="Arial Narrow" w:hAnsi="Arial Narrow"/>
          <w:sz w:val="22"/>
          <w:szCs w:val="22"/>
          <w:lang w:val="en-US" w:eastAsia="en-US"/>
        </w:rPr>
      </w:pPr>
      <w:r w:rsidRPr="001E0864">
        <w:rPr>
          <w:rFonts w:ascii="Arial Narrow" w:hAnsi="Arial Narrow"/>
          <w:sz w:val="22"/>
          <w:szCs w:val="22"/>
          <w:lang w:val="en-US" w:eastAsia="en-US"/>
        </w:rPr>
        <w:t>Ugrađeni materijal i oprema moraju da odgovaraju važećim tehničkim propisima i standardima.</w:t>
      </w:r>
    </w:p>
    <w:p w:rsidR="001E0864" w:rsidRPr="001E0864" w:rsidRDefault="001E0864" w:rsidP="001E0864">
      <w:pPr>
        <w:tabs>
          <w:tab w:val="left" w:pos="5103"/>
        </w:tabs>
        <w:suppressAutoHyphens w:val="0"/>
        <w:jc w:val="both"/>
        <w:rPr>
          <w:rFonts w:ascii="Arial Narrow" w:hAnsi="Arial Narrow"/>
          <w:sz w:val="22"/>
          <w:szCs w:val="22"/>
          <w:lang w:val="en-US" w:eastAsia="en-US"/>
        </w:rPr>
      </w:pPr>
    </w:p>
    <w:p w:rsidR="001E0864" w:rsidRPr="001E0864" w:rsidRDefault="001E0864" w:rsidP="00956445">
      <w:pPr>
        <w:numPr>
          <w:ilvl w:val="0"/>
          <w:numId w:val="24"/>
        </w:numPr>
        <w:tabs>
          <w:tab w:val="left" w:pos="5103"/>
        </w:tabs>
        <w:suppressAutoHyphens w:val="0"/>
        <w:jc w:val="both"/>
        <w:rPr>
          <w:rFonts w:ascii="Arial Narrow" w:hAnsi="Arial Narrow"/>
          <w:sz w:val="22"/>
          <w:szCs w:val="22"/>
          <w:lang w:val="en-US" w:eastAsia="en-US"/>
        </w:rPr>
      </w:pPr>
      <w:r w:rsidRPr="001E0864">
        <w:rPr>
          <w:rFonts w:ascii="Arial Narrow" w:hAnsi="Arial Narrow"/>
          <w:sz w:val="22"/>
          <w:szCs w:val="22"/>
          <w:lang w:val="en-US" w:eastAsia="en-US"/>
        </w:rPr>
        <w:t>Ako izvođač ugrađuje materijal ili opremu investitora, dužan je da izvrši pregled istih i, ukoliko ustanovi da ne odgovaraju po kvalitetu, odbiće ugradnju uz pismeno obrazloženje. Ako i pored ovoga, investitor insistira na ugradnji navedenog materijala, izvođač će po istom postupiti, s tim što za ovaj deo materijala ne odgovara i izuzima ga iz garantnog roka.</w:t>
      </w:r>
    </w:p>
    <w:p w:rsidR="001E0864" w:rsidRPr="001E0864" w:rsidRDefault="001E0864" w:rsidP="001E0864">
      <w:pPr>
        <w:suppressAutoHyphens w:val="0"/>
        <w:ind w:left="720"/>
        <w:contextualSpacing/>
        <w:rPr>
          <w:rFonts w:ascii="Arial Narrow" w:hAnsi="Arial Narrow"/>
          <w:sz w:val="22"/>
          <w:szCs w:val="22"/>
          <w:lang w:val="en-US" w:eastAsia="en-US"/>
        </w:rPr>
      </w:pPr>
    </w:p>
    <w:p w:rsidR="001E0864" w:rsidRPr="001E0864" w:rsidRDefault="001E0864" w:rsidP="00956445">
      <w:pPr>
        <w:numPr>
          <w:ilvl w:val="0"/>
          <w:numId w:val="24"/>
        </w:numPr>
        <w:suppressAutoHyphens w:val="0"/>
        <w:contextualSpacing/>
        <w:jc w:val="both"/>
        <w:rPr>
          <w:rFonts w:ascii="Arial Narrow" w:hAnsi="Arial Narrow" w:cs="Arial"/>
          <w:sz w:val="22"/>
          <w:szCs w:val="22"/>
          <w:lang w:val="en-US" w:eastAsia="en-US"/>
        </w:rPr>
      </w:pPr>
      <w:r w:rsidRPr="001E0864">
        <w:rPr>
          <w:rFonts w:ascii="Arial Narrow" w:hAnsi="Arial Narrow" w:cs="Arial"/>
          <w:sz w:val="22"/>
          <w:szCs w:val="22"/>
          <w:lang w:val="en-US" w:eastAsia="en-US"/>
        </w:rPr>
        <w:t>Osnovni čelični materijal za konstrukciju</w:t>
      </w:r>
    </w:p>
    <w:p w:rsidR="001E0864" w:rsidRPr="001E0864" w:rsidRDefault="001E0864" w:rsidP="001E0864">
      <w:pPr>
        <w:suppressAutoHyphens w:val="0"/>
        <w:ind w:left="284"/>
        <w:jc w:val="both"/>
        <w:rPr>
          <w:rFonts w:ascii="Arial Narrow" w:hAnsi="Arial Narrow" w:cs="Arial"/>
          <w:sz w:val="22"/>
          <w:szCs w:val="22"/>
          <w:lang w:val="en-US" w:eastAsia="en-US"/>
        </w:rPr>
      </w:pPr>
      <w:r w:rsidRPr="001E0864">
        <w:rPr>
          <w:rFonts w:ascii="Arial Narrow" w:hAnsi="Arial Narrow" w:cs="Arial"/>
          <w:sz w:val="22"/>
          <w:szCs w:val="22"/>
          <w:lang w:val="en-US" w:eastAsia="en-US"/>
        </w:rPr>
        <w:t>Sastavni deo tehničke dokumentacije ovog Projekta je specifikacija materijala. Izvođač je dužan je da iz specifikacije materijala obrazuje narudžbenu specifikaciju. Pri tome se mora voditi računa da isporučeni materijal u svemu odgovara standardima u projektu. Pri sastavljanju narudžbene specifikacije, Izvođač će voditi računa na potrebne dodatke za rezanje.</w:t>
      </w:r>
    </w:p>
    <w:p w:rsidR="001E0864" w:rsidRPr="001E0864" w:rsidRDefault="001E0864" w:rsidP="001E0864">
      <w:pPr>
        <w:suppressAutoHyphens w:val="0"/>
        <w:ind w:left="284"/>
        <w:jc w:val="both"/>
        <w:rPr>
          <w:rFonts w:ascii="Arial Narrow" w:hAnsi="Arial Narrow" w:cs="Arial"/>
          <w:sz w:val="22"/>
          <w:szCs w:val="22"/>
          <w:lang w:val="en-US" w:eastAsia="en-US"/>
        </w:rPr>
      </w:pPr>
      <w:r w:rsidRPr="001E0864">
        <w:rPr>
          <w:rFonts w:ascii="Arial Narrow" w:hAnsi="Arial Narrow" w:cs="Arial"/>
          <w:sz w:val="22"/>
          <w:szCs w:val="22"/>
          <w:lang w:val="en-US" w:eastAsia="en-US"/>
        </w:rPr>
        <w:t>Isporučeni proizvodi od čelika moraju prema SRPS EN 10204 :2008 posedovati, za glavnu noseću konstrukciju, izveštaj o ispitivanju, tip 2.2. Za ostalu čeličnu konstrukciju, izjavu, tip 2.1. Osnovni materijal mora biti zavarljiv, otporan na krti lom.</w:t>
      </w:r>
    </w:p>
    <w:p w:rsidR="001E0864" w:rsidRPr="001E0864" w:rsidRDefault="001E0864" w:rsidP="001E0864">
      <w:pPr>
        <w:suppressAutoHyphens w:val="0"/>
        <w:ind w:left="284"/>
        <w:jc w:val="both"/>
        <w:rPr>
          <w:rFonts w:ascii="Arial Narrow" w:hAnsi="Arial Narrow" w:cs="Arial"/>
          <w:sz w:val="22"/>
          <w:szCs w:val="22"/>
          <w:lang w:val="en-US" w:eastAsia="en-US"/>
        </w:rPr>
      </w:pPr>
      <w:r w:rsidRPr="001E0864">
        <w:rPr>
          <w:rFonts w:ascii="Arial Narrow" w:hAnsi="Arial Narrow" w:cs="Arial"/>
          <w:sz w:val="22"/>
          <w:szCs w:val="22"/>
          <w:lang w:val="en-US" w:eastAsia="en-US"/>
        </w:rPr>
        <w:t>Atesti za osnovni čelični materijal moraju sadržati sledeće podatke: broj šarže na koju se sortament odnosi, standarde i kvalitete obavezne prema projektnoj dokumentaciji i propisane stvarne vrednosti hemijskih i mehaničkih karakteristika materijala. Atesti u vidu izjava da materijal odgovara zahtevanom kvalitetu nisu dozvoljeni i ne smeju se uzeti kao dokaz kvaliteta materijala.</w:t>
      </w:r>
    </w:p>
    <w:p w:rsidR="001E0864" w:rsidRPr="001E0864" w:rsidRDefault="001E0864" w:rsidP="001E0864">
      <w:pPr>
        <w:suppressAutoHyphens w:val="0"/>
        <w:ind w:left="284"/>
        <w:rPr>
          <w:rFonts w:ascii="Arial Narrow" w:hAnsi="Arial Narrow" w:cs="Arial"/>
          <w:sz w:val="22"/>
          <w:szCs w:val="22"/>
          <w:lang w:val="en-US" w:eastAsia="en-US"/>
        </w:rPr>
      </w:pPr>
    </w:p>
    <w:p w:rsidR="001E0864" w:rsidRPr="001E0864" w:rsidRDefault="001E0864" w:rsidP="00956445">
      <w:pPr>
        <w:numPr>
          <w:ilvl w:val="0"/>
          <w:numId w:val="24"/>
        </w:numPr>
        <w:suppressAutoHyphens w:val="0"/>
        <w:contextualSpacing/>
        <w:jc w:val="both"/>
        <w:rPr>
          <w:rFonts w:ascii="Arial Narrow" w:hAnsi="Arial Narrow" w:cs="Arial"/>
          <w:sz w:val="22"/>
          <w:szCs w:val="22"/>
          <w:lang w:val="en-US" w:eastAsia="en-US"/>
        </w:rPr>
      </w:pPr>
      <w:r w:rsidRPr="001E0864">
        <w:rPr>
          <w:rFonts w:ascii="Arial Narrow" w:hAnsi="Arial Narrow" w:cs="Arial"/>
          <w:sz w:val="22"/>
          <w:szCs w:val="22"/>
          <w:lang w:val="en-US" w:eastAsia="en-US"/>
        </w:rPr>
        <w:t>Zavarivanje</w:t>
      </w:r>
    </w:p>
    <w:p w:rsidR="001E0864" w:rsidRPr="001E0864" w:rsidRDefault="001E0864" w:rsidP="001E0864">
      <w:pPr>
        <w:suppressAutoHyphens w:val="0"/>
        <w:ind w:left="284"/>
        <w:jc w:val="both"/>
        <w:rPr>
          <w:rFonts w:ascii="Arial Narrow" w:hAnsi="Arial Narrow" w:cs="Arial"/>
          <w:sz w:val="22"/>
          <w:szCs w:val="22"/>
          <w:lang w:val="en-US" w:eastAsia="en-US"/>
        </w:rPr>
      </w:pPr>
      <w:r w:rsidRPr="001E0864">
        <w:rPr>
          <w:rFonts w:ascii="Arial Narrow" w:hAnsi="Arial Narrow" w:cs="Arial"/>
          <w:sz w:val="22"/>
          <w:szCs w:val="22"/>
          <w:lang w:val="en-US" w:eastAsia="en-US"/>
        </w:rPr>
        <w:t>Izvođač je dužan da, u sklopu ponude, pruži sve potrebne dokaze da je njegova stručna radna snaga i oprema koja će biti angažovana na izgradnji sa važećim sertifikatom izdatim od strane jednog od ovlašćenih Instituta. Celokupna oprema koja treba da se upotrebi na radovima na izradi, montaži i kontroli kvaliteta mašinske konstrukcije mora biti u dobrom radnom stanju i ista podleže pregledu od strane Nadzornog inžinjera. Tehnologija izvođenja zavarivačkih radova, korišćeni materijal i postupci kontrole moraju biti u saglasnosti sa prethodno navedenim standardima.</w:t>
      </w:r>
    </w:p>
    <w:p w:rsidR="001E0864" w:rsidRPr="001E0864" w:rsidRDefault="001E0864" w:rsidP="001E0864">
      <w:pPr>
        <w:suppressAutoHyphens w:val="0"/>
        <w:ind w:left="284"/>
        <w:jc w:val="both"/>
        <w:rPr>
          <w:rFonts w:ascii="Arial Narrow" w:hAnsi="Arial Narrow" w:cs="Arial"/>
          <w:sz w:val="22"/>
          <w:szCs w:val="22"/>
          <w:lang w:val="en-US" w:eastAsia="en-US"/>
        </w:rPr>
      </w:pPr>
      <w:r w:rsidRPr="001E0864">
        <w:rPr>
          <w:rFonts w:ascii="Arial Narrow" w:hAnsi="Arial Narrow" w:cs="Arial"/>
          <w:sz w:val="22"/>
          <w:szCs w:val="22"/>
          <w:lang w:val="en-US" w:eastAsia="en-US"/>
        </w:rPr>
        <w:t xml:space="preserve">Za zavarene konstrukcije dinamički opterećene u načelu se preporučuju elektrode sa debelim plaštom bazičnog karaktera i niskim sadržajem vodonika. Statički opterećene zavarene konstrukcije mogu se raditi i sa elektrodama obloženim srednje i debelim plaštom kiselog karaktera. </w:t>
      </w:r>
    </w:p>
    <w:p w:rsidR="001E0864" w:rsidRPr="001E0864" w:rsidRDefault="001E0864" w:rsidP="001E0864">
      <w:pPr>
        <w:suppressAutoHyphens w:val="0"/>
        <w:ind w:left="284"/>
        <w:jc w:val="both"/>
        <w:rPr>
          <w:rFonts w:ascii="Arial Narrow" w:hAnsi="Arial Narrow" w:cs="Arial"/>
          <w:sz w:val="22"/>
          <w:szCs w:val="22"/>
          <w:lang w:val="en-US" w:eastAsia="en-US"/>
        </w:rPr>
      </w:pPr>
      <w:r w:rsidRPr="001E0864">
        <w:rPr>
          <w:rFonts w:ascii="Arial Narrow" w:hAnsi="Arial Narrow" w:cs="Arial"/>
          <w:sz w:val="22"/>
          <w:szCs w:val="22"/>
          <w:lang w:val="en-US" w:eastAsia="en-US"/>
        </w:rPr>
        <w:t>Kontrola kvaliteta zavarenih spojeva:</w:t>
      </w:r>
    </w:p>
    <w:p w:rsidR="001E0864" w:rsidRPr="001E0864" w:rsidRDefault="001E0864" w:rsidP="001E0864">
      <w:pPr>
        <w:suppressAutoHyphens w:val="0"/>
        <w:ind w:left="284"/>
        <w:jc w:val="both"/>
        <w:rPr>
          <w:rFonts w:ascii="Arial Narrow" w:hAnsi="Arial Narrow" w:cs="Arial"/>
          <w:sz w:val="22"/>
          <w:szCs w:val="22"/>
          <w:lang w:val="en-US" w:eastAsia="en-US"/>
        </w:rPr>
      </w:pPr>
      <w:r w:rsidRPr="001E0864">
        <w:rPr>
          <w:rFonts w:ascii="Arial Narrow" w:hAnsi="Arial Narrow" w:cs="Arial"/>
          <w:sz w:val="22"/>
          <w:szCs w:val="22"/>
          <w:lang w:val="en-US" w:eastAsia="en-US"/>
        </w:rPr>
        <w:t>Kontrolu kvaliteta zavarenih spojeva sprovodi Izvođač u saradnji sa inženjerima jednog od ovlašćenih preduzeća. U radionici i na gradilištu mora se formirati posebna arhiva za kontrolu kvaliteta zavarenih spojeva. Konačnu ocenu o kvalitetu svakog spoja daje Nadzorni inženjer.</w:t>
      </w:r>
    </w:p>
    <w:p w:rsidR="001E0864" w:rsidRPr="001E0864" w:rsidRDefault="001E0864" w:rsidP="001E0864">
      <w:pPr>
        <w:suppressAutoHyphens w:val="0"/>
        <w:ind w:left="284"/>
        <w:jc w:val="both"/>
        <w:rPr>
          <w:rFonts w:ascii="Arial Narrow" w:hAnsi="Arial Narrow" w:cs="Arial"/>
          <w:sz w:val="22"/>
          <w:szCs w:val="22"/>
          <w:lang w:val="en-US" w:eastAsia="en-US"/>
        </w:rPr>
      </w:pPr>
      <w:r w:rsidRPr="001E0864">
        <w:rPr>
          <w:rFonts w:ascii="Arial Narrow" w:hAnsi="Arial Narrow" w:cs="Arial"/>
          <w:sz w:val="22"/>
          <w:szCs w:val="22"/>
          <w:lang w:val="en-US" w:eastAsia="en-US"/>
        </w:rPr>
        <w:t>Ugaoni šavovi moraju se izvesti dimenzija prema projektnoj dokumentaciji. Proizvođač je obavezan da kontroliše sve ugaone šavove po dimenzijama i kvalitetu. Kvalitativna kontrola se obavlja vizuelnim putem, u svemu prema  SRPS EN ISO 17637:2012 kao i na načine predvidjene SRPS EN ISO 17635 (magnetnim česticama ili penetrantima).   Kontrola dimenzija se obavlja specijalnim šablonima. Rezultati kontrole moraju se konstatovati pismeno.</w:t>
      </w:r>
    </w:p>
    <w:p w:rsidR="001E0864" w:rsidRPr="001E0864" w:rsidRDefault="001E0864" w:rsidP="001E0864">
      <w:pPr>
        <w:suppressAutoHyphens w:val="0"/>
        <w:ind w:left="284"/>
        <w:jc w:val="both"/>
        <w:rPr>
          <w:rFonts w:ascii="Arial Narrow" w:hAnsi="Arial Narrow" w:cs="Arial"/>
          <w:sz w:val="22"/>
          <w:szCs w:val="22"/>
          <w:lang w:val="en-US" w:eastAsia="en-US"/>
        </w:rPr>
      </w:pPr>
      <w:r w:rsidRPr="001E0864">
        <w:rPr>
          <w:rFonts w:ascii="Arial Narrow" w:hAnsi="Arial Narrow" w:cs="Arial"/>
          <w:sz w:val="22"/>
          <w:szCs w:val="22"/>
          <w:lang w:val="en-US" w:eastAsia="en-US"/>
        </w:rPr>
        <w:lastRenderedPageBreak/>
        <w:t>Sučeoni šavovi rade se prema važećim propisima i projektnoj dokumentaciji u tri kvaliteta: B, C ili D. Kontrola kvaliteta sučeonih šavova obavlja se na načine predvidjene prema SRPS EN ISO 17635, zavisno od opreme koju proizvođač ili ovlašćenopreduzeće koje vrši kontrolu poseduje. Nivoi prihvatljivosti su definisani prema ISO 10675-1 za radiografsku kontrolu sa filmom, odnosno prema SRPS EN ISO 11666 :2012 za ultrazvučnu kontrolu, tehnika puls eho. Rezultati kontrole moraju se obuhvatiti posebnim elaboratom.</w:t>
      </w:r>
    </w:p>
    <w:p w:rsidR="001E0864" w:rsidRPr="001E0864" w:rsidRDefault="001E0864" w:rsidP="001E0864">
      <w:pPr>
        <w:suppressAutoHyphens w:val="0"/>
        <w:ind w:left="284"/>
        <w:rPr>
          <w:rFonts w:ascii="Arial Narrow" w:hAnsi="Arial Narrow" w:cs="Arial"/>
          <w:sz w:val="22"/>
          <w:szCs w:val="22"/>
          <w:lang w:val="en-US" w:eastAsia="en-US"/>
        </w:rPr>
      </w:pPr>
    </w:p>
    <w:p w:rsidR="001E0864" w:rsidRPr="001E0864" w:rsidRDefault="001E0864" w:rsidP="00956445">
      <w:pPr>
        <w:numPr>
          <w:ilvl w:val="0"/>
          <w:numId w:val="24"/>
        </w:numPr>
        <w:suppressAutoHyphens w:val="0"/>
        <w:contextualSpacing/>
        <w:jc w:val="both"/>
        <w:rPr>
          <w:rFonts w:ascii="Arial Narrow" w:hAnsi="Arial Narrow" w:cs="Arial"/>
          <w:sz w:val="22"/>
          <w:szCs w:val="22"/>
          <w:lang w:val="en-US" w:eastAsia="en-US"/>
        </w:rPr>
      </w:pPr>
      <w:r w:rsidRPr="001E0864">
        <w:rPr>
          <w:rFonts w:ascii="Arial Narrow" w:hAnsi="Arial Narrow" w:cs="Arial"/>
          <w:sz w:val="22"/>
          <w:szCs w:val="22"/>
          <w:lang w:val="en-US" w:eastAsia="en-US"/>
        </w:rPr>
        <w:t>Zavrtnjevi</w:t>
      </w:r>
    </w:p>
    <w:p w:rsidR="001E0864" w:rsidRPr="001E0864" w:rsidRDefault="001E0864" w:rsidP="001E0864">
      <w:pPr>
        <w:suppressAutoHyphens w:val="0"/>
        <w:ind w:left="284"/>
        <w:jc w:val="both"/>
        <w:rPr>
          <w:rFonts w:ascii="Arial Narrow" w:hAnsi="Arial Narrow" w:cs="Arial"/>
          <w:sz w:val="22"/>
          <w:szCs w:val="22"/>
          <w:lang w:val="en-US" w:eastAsia="en-US"/>
        </w:rPr>
      </w:pPr>
      <w:r w:rsidRPr="001E0864">
        <w:rPr>
          <w:rFonts w:ascii="Arial Narrow" w:hAnsi="Arial Narrow" w:cs="Arial"/>
          <w:sz w:val="22"/>
          <w:szCs w:val="22"/>
          <w:lang w:val="en-US" w:eastAsia="en-US"/>
        </w:rPr>
        <w:t>Tehnologija radova na spojevima sa VV zavrtnjevima i zavrtnjevima niže klase čvrstoće, korišćeni materijal i kontrola kvaliteta moraju biti u saglasnosti sa važećim standardima.</w:t>
      </w:r>
    </w:p>
    <w:p w:rsidR="001E0864" w:rsidRPr="001E0864" w:rsidRDefault="001E0864" w:rsidP="001E0864">
      <w:pPr>
        <w:suppressAutoHyphens w:val="0"/>
        <w:ind w:left="284"/>
        <w:jc w:val="both"/>
        <w:rPr>
          <w:rFonts w:ascii="Arial Narrow" w:hAnsi="Arial Narrow" w:cs="Arial"/>
          <w:sz w:val="22"/>
          <w:szCs w:val="22"/>
          <w:lang w:val="en-US" w:eastAsia="en-US"/>
        </w:rPr>
      </w:pPr>
    </w:p>
    <w:p w:rsidR="001E0864" w:rsidRPr="001E0864" w:rsidRDefault="001E0864" w:rsidP="00956445">
      <w:pPr>
        <w:numPr>
          <w:ilvl w:val="0"/>
          <w:numId w:val="24"/>
        </w:numPr>
        <w:suppressAutoHyphens w:val="0"/>
        <w:contextualSpacing/>
        <w:jc w:val="both"/>
        <w:rPr>
          <w:rFonts w:ascii="Arial Narrow" w:hAnsi="Arial Narrow" w:cs="Arial"/>
          <w:sz w:val="22"/>
          <w:szCs w:val="22"/>
          <w:lang w:val="en-US" w:eastAsia="en-US"/>
        </w:rPr>
      </w:pPr>
      <w:r w:rsidRPr="001E0864">
        <w:rPr>
          <w:rFonts w:ascii="Arial Narrow" w:hAnsi="Arial Narrow" w:cs="Arial"/>
          <w:sz w:val="22"/>
          <w:szCs w:val="22"/>
          <w:lang w:val="en-US" w:eastAsia="en-US"/>
        </w:rPr>
        <w:t>Izrada konstrukcije u radionici</w:t>
      </w:r>
    </w:p>
    <w:p w:rsidR="001E0864" w:rsidRPr="001E0864" w:rsidRDefault="001E0864" w:rsidP="001E0864">
      <w:pPr>
        <w:suppressAutoHyphens w:val="0"/>
        <w:ind w:left="284"/>
        <w:jc w:val="both"/>
        <w:rPr>
          <w:rFonts w:ascii="Arial Narrow" w:hAnsi="Arial Narrow" w:cs="Arial"/>
          <w:sz w:val="22"/>
          <w:szCs w:val="22"/>
          <w:lang w:val="en-US" w:eastAsia="en-US"/>
        </w:rPr>
      </w:pPr>
      <w:r w:rsidRPr="001E0864">
        <w:rPr>
          <w:rFonts w:ascii="Arial Narrow" w:hAnsi="Arial Narrow" w:cs="Arial"/>
          <w:sz w:val="22"/>
          <w:szCs w:val="22"/>
          <w:lang w:val="en-US" w:eastAsia="en-US"/>
        </w:rPr>
        <w:t>Izrada mašinske konstrukcije može se poveriti samo kvalifikovanom izvođaču ovih radova, koji, u okviru Ponude, mora dokazati svoju podobnost spiskom uspešno izvršenih sličnih poslova, spiskom raspoloživog alata i mašina i spiskom stručnog kadra.</w:t>
      </w:r>
    </w:p>
    <w:p w:rsidR="001E0864" w:rsidRPr="001E0864" w:rsidRDefault="001E0864" w:rsidP="001E0864">
      <w:pPr>
        <w:suppressAutoHyphens w:val="0"/>
        <w:ind w:left="284"/>
        <w:jc w:val="both"/>
        <w:rPr>
          <w:rFonts w:ascii="Arial Narrow" w:hAnsi="Arial Narrow" w:cs="Arial"/>
          <w:sz w:val="22"/>
          <w:szCs w:val="22"/>
          <w:lang w:val="en-US" w:eastAsia="en-US"/>
        </w:rPr>
      </w:pPr>
      <w:r w:rsidRPr="001E0864">
        <w:rPr>
          <w:rFonts w:ascii="Arial Narrow" w:hAnsi="Arial Narrow" w:cs="Arial"/>
          <w:sz w:val="22"/>
          <w:szCs w:val="22"/>
          <w:lang w:val="en-US" w:eastAsia="en-US"/>
        </w:rPr>
        <w:t>Izvođač je dužan da sve radove izvodi prema projektnoj dokumentaciji, uz svestranu i svakodnevnu kontrolu Nadzornog inžinjera. Projektnu dokumentaciju Izvođaž razrađuje prema svojoj tehnologiji a u svemu prema propisanom uslovima - Detaljni crteži. U toj razradi, ne smeju se vršiti izmene projektovane koncepcije i uslovljenih detalja konstrukcije.</w:t>
      </w:r>
    </w:p>
    <w:p w:rsidR="001E0864" w:rsidRPr="001E0864" w:rsidRDefault="001E0864" w:rsidP="001E0864">
      <w:pPr>
        <w:suppressAutoHyphens w:val="0"/>
        <w:ind w:left="284"/>
        <w:jc w:val="both"/>
        <w:rPr>
          <w:rFonts w:ascii="Arial Narrow" w:hAnsi="Arial Narrow" w:cs="Arial"/>
          <w:sz w:val="22"/>
          <w:szCs w:val="22"/>
          <w:lang w:val="en-US" w:eastAsia="en-US"/>
        </w:rPr>
      </w:pPr>
      <w:r w:rsidRPr="001E0864">
        <w:rPr>
          <w:rFonts w:ascii="Arial Narrow" w:hAnsi="Arial Narrow" w:cs="Arial"/>
          <w:sz w:val="22"/>
          <w:szCs w:val="22"/>
          <w:lang w:val="en-US" w:eastAsia="en-US"/>
        </w:rPr>
        <w:t>Izvođač je dužan da prispeli čelični materijal istovari i odloži na skladište. Pri tim manipulacijama materijal se ne sme bacati, niti hvatati za ivice bez prethodne zaštite istih. Sva eventualna oštećenja će ceniti Nadzorni inžinjer: da li se mogu tolerisati ili se oštećeni komad kod proizvođača zameniti o trošku Izvođača. Složeni materijal na skladištu mora biti dovoljno odignut od zemlje. Oznake na materijalu moraju ostati vidljive.</w:t>
      </w:r>
    </w:p>
    <w:p w:rsidR="001E0864" w:rsidRPr="001E0864" w:rsidRDefault="001E0864" w:rsidP="001E0864">
      <w:pPr>
        <w:suppressAutoHyphens w:val="0"/>
        <w:ind w:left="284"/>
        <w:jc w:val="both"/>
        <w:rPr>
          <w:rFonts w:ascii="Arial Narrow" w:hAnsi="Arial Narrow" w:cs="Arial"/>
          <w:sz w:val="22"/>
          <w:szCs w:val="22"/>
          <w:lang w:val="en-US" w:eastAsia="en-US"/>
        </w:rPr>
      </w:pPr>
      <w:r w:rsidRPr="001E0864">
        <w:rPr>
          <w:rFonts w:ascii="Arial Narrow" w:hAnsi="Arial Narrow" w:cs="Arial"/>
          <w:sz w:val="22"/>
          <w:szCs w:val="22"/>
          <w:lang w:val="en-US" w:eastAsia="en-US"/>
        </w:rPr>
        <w:t>Predviđena tehnologija zavarivanja za komplikovane sklopove sa povećanim obimom zavarivanja, mora se dokazati na probnim komadima. Tu treba proveriti sklonost materijala na promenu strukture pod uticajem temperature zavarivanja kao i veličinu deformacija od zavarivanja. Na osnovu ovih ispitivanja proveriti empirijski određene temparature predgrevanja za razne debljine i kvalitete materijala kao i režim hlađenja zavarenih spojeva i veličinu preddeformacija.Prostor u radionici gde se obavlja probna montaža (ukoliko je uslovljena tehničkom dokumentacijom projekta) mora biti posebno uređen.</w:t>
      </w:r>
    </w:p>
    <w:p w:rsidR="001E0864" w:rsidRPr="001E0864" w:rsidRDefault="001E0864" w:rsidP="001E0864">
      <w:pPr>
        <w:suppressAutoHyphens w:val="0"/>
        <w:ind w:left="284"/>
        <w:jc w:val="both"/>
        <w:rPr>
          <w:rFonts w:ascii="Arial Narrow" w:hAnsi="Arial Narrow" w:cs="Arial"/>
          <w:sz w:val="22"/>
          <w:szCs w:val="22"/>
          <w:lang w:val="en-US" w:eastAsia="en-US"/>
        </w:rPr>
      </w:pPr>
    </w:p>
    <w:p w:rsidR="001E0864" w:rsidRPr="001E0864" w:rsidRDefault="001E0864" w:rsidP="00956445">
      <w:pPr>
        <w:numPr>
          <w:ilvl w:val="0"/>
          <w:numId w:val="24"/>
        </w:numPr>
        <w:suppressAutoHyphens w:val="0"/>
        <w:contextualSpacing/>
        <w:jc w:val="both"/>
        <w:rPr>
          <w:rFonts w:ascii="Arial Narrow" w:hAnsi="Arial Narrow" w:cs="Arial"/>
          <w:sz w:val="22"/>
          <w:szCs w:val="22"/>
          <w:lang w:val="en-US" w:eastAsia="en-US"/>
        </w:rPr>
      </w:pPr>
      <w:r w:rsidRPr="001E0864">
        <w:rPr>
          <w:rFonts w:ascii="Arial Narrow" w:hAnsi="Arial Narrow" w:cs="Arial"/>
          <w:sz w:val="22"/>
          <w:szCs w:val="22"/>
          <w:lang w:val="en-US" w:eastAsia="en-US"/>
        </w:rPr>
        <w:t>Radionička izrada</w:t>
      </w:r>
    </w:p>
    <w:p w:rsidR="001E0864" w:rsidRPr="001E0864" w:rsidRDefault="001E0864" w:rsidP="001E0864">
      <w:pPr>
        <w:suppressAutoHyphens w:val="0"/>
        <w:ind w:left="284"/>
        <w:jc w:val="both"/>
        <w:rPr>
          <w:rFonts w:ascii="Arial Narrow" w:hAnsi="Arial Narrow" w:cs="Arial"/>
          <w:sz w:val="22"/>
          <w:szCs w:val="22"/>
          <w:lang w:val="en-US" w:eastAsia="en-US"/>
        </w:rPr>
      </w:pPr>
      <w:r w:rsidRPr="001E0864">
        <w:rPr>
          <w:rFonts w:ascii="Arial Narrow" w:hAnsi="Arial Narrow" w:cs="Arial"/>
          <w:sz w:val="22"/>
          <w:szCs w:val="22"/>
          <w:lang w:val="en-US" w:eastAsia="en-US"/>
        </w:rPr>
        <w:t>Izvođač radova ne sme da ugradi u konstrukciju nikakav materijal bez odgovarajućeg atesta. Pri sečenju pojedinih pozicija iz nabavljenih većih dimenzija tabli lima, za sve pozicije koje obrazuju glavne noseće delove konstrukcije, broj utisnute šarže i broj narudžbene pozicije moraju se preneti i na pojedinačne pozicije. Iz radioničkog dnevnika Izvođača mora biti vidljivo koje su pozicije krojene iz jedne narudžbene pozicije.</w:t>
      </w:r>
    </w:p>
    <w:p w:rsidR="001E0864" w:rsidRPr="001E0864" w:rsidRDefault="001E0864" w:rsidP="001E0864">
      <w:pPr>
        <w:suppressAutoHyphens w:val="0"/>
        <w:ind w:left="284"/>
        <w:jc w:val="both"/>
        <w:rPr>
          <w:rFonts w:ascii="Arial Narrow" w:hAnsi="Arial Narrow" w:cs="Arial"/>
          <w:sz w:val="22"/>
          <w:szCs w:val="22"/>
          <w:lang w:val="en-US" w:eastAsia="en-US"/>
        </w:rPr>
      </w:pPr>
      <w:r w:rsidRPr="001E0864">
        <w:rPr>
          <w:rFonts w:ascii="Arial Narrow" w:hAnsi="Arial Narrow" w:cs="Arial"/>
          <w:sz w:val="22"/>
          <w:szCs w:val="22"/>
          <w:lang w:val="en-US" w:eastAsia="en-US"/>
        </w:rPr>
        <w:t>Sva evidencija o materijalu, počevši od nabavke do ugrađivanja, mora se uredno voditi i prilaže se kao dokument pri isporuci konstrukcije. Bez ovakvog dokumenta ne sme se primiti.</w:t>
      </w:r>
    </w:p>
    <w:p w:rsidR="001E0864" w:rsidRPr="001E0864" w:rsidRDefault="001E0864" w:rsidP="001E0864">
      <w:pPr>
        <w:suppressAutoHyphens w:val="0"/>
        <w:ind w:left="284"/>
        <w:jc w:val="both"/>
        <w:rPr>
          <w:rFonts w:ascii="Arial Narrow" w:hAnsi="Arial Narrow" w:cs="Arial"/>
          <w:sz w:val="22"/>
          <w:szCs w:val="22"/>
          <w:lang w:val="en-US" w:eastAsia="en-US"/>
        </w:rPr>
      </w:pPr>
      <w:r w:rsidRPr="001E0864">
        <w:rPr>
          <w:rFonts w:ascii="Arial Narrow" w:hAnsi="Arial Narrow" w:cs="Arial"/>
          <w:sz w:val="22"/>
          <w:szCs w:val="22"/>
          <w:lang w:val="en-US" w:eastAsia="en-US"/>
        </w:rPr>
        <w:t>Pri izradi konstrukcije u radionici, Izvođač radova mora ispunjavati zahteve zakona, propisa i standarda i ostalih navedenih u okviru ovih uslova a koji važe za tip konstrukcije koji se nalazi u obradi.</w:t>
      </w:r>
    </w:p>
    <w:p w:rsidR="001E0864" w:rsidRPr="001E0864" w:rsidRDefault="001E0864" w:rsidP="001E0864">
      <w:pPr>
        <w:suppressAutoHyphens w:val="0"/>
        <w:ind w:left="284"/>
        <w:jc w:val="both"/>
        <w:rPr>
          <w:rFonts w:ascii="Arial Narrow" w:hAnsi="Arial Narrow" w:cs="Arial"/>
          <w:sz w:val="22"/>
          <w:szCs w:val="22"/>
          <w:lang w:val="en-US" w:eastAsia="en-US"/>
        </w:rPr>
      </w:pPr>
      <w:r w:rsidRPr="001E0864">
        <w:rPr>
          <w:rFonts w:ascii="Arial Narrow" w:hAnsi="Arial Narrow" w:cs="Arial"/>
          <w:sz w:val="22"/>
          <w:szCs w:val="22"/>
          <w:lang w:val="en-US" w:eastAsia="en-US"/>
        </w:rPr>
        <w:t>Sastavljeni sklopovi u radionici moraju se izvesti u tolerancijama koje važe za tip konstrukcije koja se nalazi u obradi. Konstrukcija se mora tako izraditi da dozvoli montažu bez nasilnog navlačenja.</w:t>
      </w:r>
    </w:p>
    <w:p w:rsidR="001E0864" w:rsidRPr="001E0864" w:rsidRDefault="001E0864" w:rsidP="001E0864">
      <w:pPr>
        <w:suppressAutoHyphens w:val="0"/>
        <w:ind w:left="284"/>
        <w:rPr>
          <w:rFonts w:ascii="Arial Narrow" w:hAnsi="Arial Narrow" w:cs="Arial"/>
          <w:sz w:val="22"/>
          <w:szCs w:val="22"/>
          <w:lang w:val="en-US" w:eastAsia="en-US"/>
        </w:rPr>
      </w:pPr>
    </w:p>
    <w:p w:rsidR="001E0864" w:rsidRPr="001E0864" w:rsidRDefault="001E0864" w:rsidP="00956445">
      <w:pPr>
        <w:numPr>
          <w:ilvl w:val="0"/>
          <w:numId w:val="24"/>
        </w:numPr>
        <w:tabs>
          <w:tab w:val="num" w:pos="284"/>
        </w:tabs>
        <w:suppressAutoHyphens w:val="0"/>
        <w:contextualSpacing/>
        <w:rPr>
          <w:rFonts w:ascii="Arial Narrow" w:hAnsi="Arial Narrow" w:cs="Arial"/>
          <w:sz w:val="22"/>
          <w:szCs w:val="22"/>
          <w:lang w:val="en-US" w:eastAsia="en-US"/>
        </w:rPr>
      </w:pPr>
      <w:r w:rsidRPr="001E0864">
        <w:rPr>
          <w:rFonts w:ascii="Arial Narrow" w:hAnsi="Arial Narrow" w:cs="Arial"/>
          <w:sz w:val="22"/>
          <w:szCs w:val="22"/>
          <w:lang w:val="en-US" w:eastAsia="en-US"/>
        </w:rPr>
        <w:t>Prijem konstrukcije u radionici</w:t>
      </w:r>
    </w:p>
    <w:p w:rsidR="001E0864" w:rsidRPr="001E0864" w:rsidRDefault="001E0864" w:rsidP="001E0864">
      <w:pPr>
        <w:suppressAutoHyphens w:val="0"/>
        <w:ind w:left="284"/>
        <w:rPr>
          <w:rFonts w:ascii="Arial Narrow" w:hAnsi="Arial Narrow" w:cs="Arial"/>
          <w:sz w:val="22"/>
          <w:szCs w:val="22"/>
          <w:lang w:val="en-US" w:eastAsia="en-US"/>
        </w:rPr>
      </w:pPr>
      <w:r w:rsidRPr="001E0864">
        <w:rPr>
          <w:rFonts w:ascii="Arial Narrow" w:hAnsi="Arial Narrow" w:cs="Arial"/>
          <w:sz w:val="22"/>
          <w:szCs w:val="22"/>
          <w:lang w:val="en-US" w:eastAsia="en-US"/>
        </w:rPr>
        <w:t>Nadzorni inženjer zadržava pravo da pregleda gotove elemente spremne za prijem i otpremu, tek pošto pregled prethodno izvrši služba kontrole izvođača  i o tome sačini svoj izveštaj. U zapisnik o prijemu gotovog elementa unose se sva  odstupanja od projektovanih dimenzija i daje se popis celokupne izvođačke dokumantacije ( atesti materijala, atesti zavarivača, zapisnici i skice o krojenju pojedinačnih pozicija iz naručenih limova, nalazi Kontrole Izvođača, nalazi pregleda Nadzornog inžinjera, kopije radioničkog dnevnika).</w:t>
      </w:r>
    </w:p>
    <w:p w:rsidR="001E0864" w:rsidRPr="001E0864" w:rsidRDefault="001E0864" w:rsidP="001E0864">
      <w:pPr>
        <w:suppressAutoHyphens w:val="0"/>
        <w:ind w:left="284"/>
        <w:rPr>
          <w:rFonts w:ascii="Arial Narrow" w:hAnsi="Arial Narrow" w:cs="Arial"/>
          <w:sz w:val="22"/>
          <w:szCs w:val="22"/>
          <w:lang w:val="en-US" w:eastAsia="en-US"/>
        </w:rPr>
      </w:pPr>
      <w:r w:rsidRPr="001E0864">
        <w:rPr>
          <w:rFonts w:ascii="Arial Narrow" w:hAnsi="Arial Narrow" w:cs="Arial"/>
          <w:sz w:val="22"/>
          <w:szCs w:val="22"/>
          <w:lang w:val="en-US" w:eastAsia="en-US"/>
        </w:rPr>
        <w:t xml:space="preserve">Otpremanje gotove konstrukcije iz radionice na gradilište može se izvršiti tek pošto se Nadzorni inžinjer uveri </w:t>
      </w:r>
    </w:p>
    <w:p w:rsidR="001E0864" w:rsidRPr="001E0864" w:rsidRDefault="001E0864" w:rsidP="001E0864">
      <w:pPr>
        <w:suppressAutoHyphens w:val="0"/>
        <w:ind w:left="284"/>
        <w:rPr>
          <w:rFonts w:ascii="Arial Narrow" w:hAnsi="Arial Narrow" w:cs="Arial"/>
          <w:sz w:val="22"/>
          <w:szCs w:val="22"/>
          <w:lang w:val="en-US" w:eastAsia="en-US"/>
        </w:rPr>
      </w:pPr>
      <w:r w:rsidRPr="001E0864">
        <w:rPr>
          <w:rFonts w:ascii="Arial Narrow" w:hAnsi="Arial Narrow" w:cs="Arial"/>
          <w:sz w:val="22"/>
          <w:szCs w:val="22"/>
          <w:lang w:val="en-US" w:eastAsia="en-US"/>
        </w:rPr>
        <w:t>da je konstrukcija u svemu izrađena prema odobrenoj dokumentaciji i važećim propisima i standardima i snabdevena pratećom dokumentacijom. Nadzorni organ daje dozvolu za otpremanje konstrukcije u pismenoj formi. Prijemu konstrukcije u radionici obavezno prisustvuje inženjer Izvođača odgovoran za montažu konstrukcije.</w:t>
      </w:r>
    </w:p>
    <w:p w:rsidR="001E0864" w:rsidRPr="001E0864" w:rsidRDefault="001E0864" w:rsidP="001E0864">
      <w:pPr>
        <w:suppressAutoHyphens w:val="0"/>
        <w:ind w:left="284"/>
        <w:rPr>
          <w:rFonts w:ascii="Arial Narrow" w:hAnsi="Arial Narrow" w:cs="Arial"/>
          <w:sz w:val="22"/>
          <w:szCs w:val="22"/>
          <w:lang w:val="en-US" w:eastAsia="en-US"/>
        </w:rPr>
      </w:pPr>
      <w:r w:rsidRPr="001E0864">
        <w:rPr>
          <w:rFonts w:ascii="Arial Narrow" w:hAnsi="Arial Narrow" w:cs="Arial"/>
          <w:sz w:val="22"/>
          <w:szCs w:val="22"/>
          <w:lang w:val="en-US" w:eastAsia="en-US"/>
        </w:rPr>
        <w:t>Isporuka konstrukcije</w:t>
      </w:r>
    </w:p>
    <w:p w:rsidR="001E0864" w:rsidRPr="001E0864" w:rsidRDefault="001E0864" w:rsidP="001E0864">
      <w:pPr>
        <w:suppressAutoHyphens w:val="0"/>
        <w:ind w:left="284"/>
        <w:rPr>
          <w:rFonts w:ascii="Arial Narrow" w:hAnsi="Arial Narrow" w:cs="Arial"/>
          <w:sz w:val="22"/>
          <w:szCs w:val="22"/>
          <w:lang w:val="en-US" w:eastAsia="en-US"/>
        </w:rPr>
      </w:pPr>
      <w:r w:rsidRPr="001E0864">
        <w:rPr>
          <w:rFonts w:ascii="Arial Narrow" w:hAnsi="Arial Narrow" w:cs="Arial"/>
          <w:sz w:val="22"/>
          <w:szCs w:val="22"/>
          <w:lang w:val="en-US" w:eastAsia="en-US"/>
        </w:rPr>
        <w:lastRenderedPageBreak/>
        <w:t>Proizvođač čelične konstrukcije mora da obeleži krupnim oznakama sve sklopove, nastavke i spojeve pre isporuke konstrukcije. Ove oznake moraju odgovarati oznakama iz projektne dokumentacije i služe za kasniju pravilnu montažu na gradilištu.</w:t>
      </w:r>
    </w:p>
    <w:p w:rsidR="001E0864" w:rsidRPr="001E0864" w:rsidRDefault="001E0864" w:rsidP="001E0864">
      <w:pPr>
        <w:suppressAutoHyphens w:val="0"/>
        <w:ind w:left="284"/>
        <w:rPr>
          <w:rFonts w:ascii="Arial Narrow" w:hAnsi="Arial Narrow" w:cs="Arial"/>
          <w:sz w:val="22"/>
          <w:szCs w:val="22"/>
          <w:lang w:val="en-US" w:eastAsia="en-US"/>
        </w:rPr>
      </w:pPr>
    </w:p>
    <w:p w:rsidR="001E0864" w:rsidRPr="001E0864" w:rsidRDefault="001E0864" w:rsidP="00956445">
      <w:pPr>
        <w:numPr>
          <w:ilvl w:val="0"/>
          <w:numId w:val="24"/>
        </w:numPr>
        <w:suppressAutoHyphens w:val="0"/>
        <w:contextualSpacing/>
        <w:rPr>
          <w:rFonts w:ascii="Arial Narrow" w:hAnsi="Arial Narrow" w:cs="Arial"/>
          <w:sz w:val="22"/>
          <w:szCs w:val="22"/>
          <w:lang w:val="en-US" w:eastAsia="en-US"/>
        </w:rPr>
      </w:pPr>
      <w:r w:rsidRPr="001E0864">
        <w:rPr>
          <w:rFonts w:ascii="Arial Narrow" w:hAnsi="Arial Narrow" w:cs="Arial"/>
          <w:sz w:val="22"/>
          <w:szCs w:val="22"/>
          <w:lang w:val="en-US" w:eastAsia="en-US"/>
        </w:rPr>
        <w:t>Montaža mašinskih konstrukcija</w:t>
      </w:r>
    </w:p>
    <w:p w:rsidR="001E0864" w:rsidRPr="001E0864" w:rsidRDefault="001E0864" w:rsidP="001E0864">
      <w:pPr>
        <w:suppressAutoHyphens w:val="0"/>
        <w:ind w:left="284"/>
        <w:rPr>
          <w:rFonts w:ascii="Arial Narrow" w:hAnsi="Arial Narrow" w:cs="Arial"/>
          <w:sz w:val="22"/>
          <w:szCs w:val="22"/>
          <w:lang w:val="en-US" w:eastAsia="en-US"/>
        </w:rPr>
      </w:pPr>
      <w:r w:rsidRPr="001E0864">
        <w:rPr>
          <w:rFonts w:ascii="Arial Narrow" w:hAnsi="Arial Narrow" w:cs="Arial"/>
          <w:sz w:val="22"/>
          <w:szCs w:val="22"/>
          <w:lang w:val="en-US" w:eastAsia="en-US"/>
        </w:rPr>
        <w:t>Montažu mašinskih konstrukcija može da vrši samo specijalizovana organizacija koja mora dokazati, u okviru Ponude, svoju podobnost spiskom uspešno izvršenih sličnih poslova, spiskom uspešno izvršenih sličnih poslova, spiskom raspoloživog alata i mašina i spiskom stručnog kadra.</w:t>
      </w:r>
    </w:p>
    <w:p w:rsidR="001E0864" w:rsidRPr="001E0864" w:rsidRDefault="001E0864" w:rsidP="001E0864">
      <w:pPr>
        <w:suppressAutoHyphens w:val="0"/>
        <w:ind w:left="284"/>
        <w:rPr>
          <w:rFonts w:ascii="Arial Narrow" w:hAnsi="Arial Narrow" w:cs="Arial"/>
          <w:sz w:val="22"/>
          <w:szCs w:val="22"/>
          <w:lang w:val="en-US" w:eastAsia="en-US"/>
        </w:rPr>
      </w:pPr>
      <w:r w:rsidRPr="001E0864">
        <w:rPr>
          <w:rFonts w:ascii="Arial Narrow" w:hAnsi="Arial Narrow" w:cs="Arial"/>
          <w:sz w:val="22"/>
          <w:szCs w:val="22"/>
          <w:lang w:val="en-US" w:eastAsia="en-US"/>
        </w:rPr>
        <w:t>Izvođač je dužan da sve radove izvodi prema projektnoj dokumentaciji i odopbrenoj dokumentaciji  koju sam izrađuje u skladu sa glavnim projektom, uz svestranu i svakodnevnu kontrolu Nadzornog Inžinjera. Na osnovu projektne dokumentacije Izvođač razrađuje plan montaže.</w:t>
      </w:r>
    </w:p>
    <w:p w:rsidR="001E0864" w:rsidRPr="001E0864" w:rsidRDefault="001E0864" w:rsidP="001E0864">
      <w:pPr>
        <w:suppressAutoHyphens w:val="0"/>
        <w:ind w:left="284"/>
        <w:rPr>
          <w:rFonts w:ascii="Arial Narrow" w:hAnsi="Arial Narrow" w:cs="Arial"/>
          <w:sz w:val="22"/>
          <w:szCs w:val="22"/>
          <w:lang w:val="en-US" w:eastAsia="en-US"/>
        </w:rPr>
      </w:pPr>
      <w:r w:rsidRPr="001E0864">
        <w:rPr>
          <w:rFonts w:ascii="Arial Narrow" w:hAnsi="Arial Narrow" w:cs="Arial"/>
          <w:sz w:val="22"/>
          <w:szCs w:val="22"/>
          <w:lang w:val="en-US" w:eastAsia="en-US"/>
        </w:rPr>
        <w:t>Dopremljena konstrukcija na gradilištu se odlaže na unapred pripremljenu deponiju. Pri manipulacji  sa mašinskom konstrukcijom mora se voditi računa da ne dođe do njenog oštećenja - za hvatanje se moraju koristiti posebne "platnene"trake.</w:t>
      </w:r>
    </w:p>
    <w:p w:rsidR="001E0864" w:rsidRPr="001E0864" w:rsidRDefault="001E0864" w:rsidP="001E0864">
      <w:pPr>
        <w:suppressAutoHyphens w:val="0"/>
        <w:ind w:left="284"/>
        <w:rPr>
          <w:rFonts w:ascii="Arial Narrow" w:hAnsi="Arial Narrow" w:cs="Arial"/>
          <w:sz w:val="22"/>
          <w:szCs w:val="22"/>
          <w:lang w:val="en-US" w:eastAsia="en-US"/>
        </w:rPr>
      </w:pPr>
    </w:p>
    <w:p w:rsidR="001E0864" w:rsidRPr="001E0864" w:rsidRDefault="001E0864" w:rsidP="00956445">
      <w:pPr>
        <w:numPr>
          <w:ilvl w:val="0"/>
          <w:numId w:val="24"/>
        </w:numPr>
        <w:suppressAutoHyphens w:val="0"/>
        <w:contextualSpacing/>
        <w:rPr>
          <w:rFonts w:ascii="Arial Narrow" w:hAnsi="Arial Narrow" w:cs="Arial"/>
          <w:sz w:val="22"/>
          <w:szCs w:val="22"/>
          <w:lang w:val="en-US" w:eastAsia="en-US"/>
        </w:rPr>
      </w:pPr>
      <w:r w:rsidRPr="001E0864">
        <w:rPr>
          <w:rFonts w:ascii="Arial Narrow" w:hAnsi="Arial Narrow" w:cs="Arial"/>
          <w:sz w:val="22"/>
          <w:szCs w:val="22"/>
          <w:lang w:val="en-US" w:eastAsia="en-US"/>
        </w:rPr>
        <w:t>Zaštita od korozije</w:t>
      </w:r>
    </w:p>
    <w:p w:rsidR="001E0864" w:rsidRPr="001E0864" w:rsidRDefault="001E0864" w:rsidP="001E0864">
      <w:pPr>
        <w:suppressAutoHyphens w:val="0"/>
        <w:ind w:left="284"/>
        <w:rPr>
          <w:rFonts w:ascii="Arial Narrow" w:hAnsi="Arial Narrow" w:cs="Arial"/>
          <w:sz w:val="22"/>
          <w:szCs w:val="22"/>
          <w:lang w:val="en-US" w:eastAsia="en-US"/>
        </w:rPr>
      </w:pPr>
      <w:r w:rsidRPr="001E0864">
        <w:rPr>
          <w:rFonts w:ascii="Arial Narrow" w:hAnsi="Arial Narrow" w:cs="Arial"/>
          <w:sz w:val="22"/>
          <w:szCs w:val="22"/>
          <w:lang w:val="en-US" w:eastAsia="en-US"/>
        </w:rPr>
        <w:t>U okviru Ponude Izvođač mora definisati sisteme antikorozione zaštite koje će primeniti na pojedinim površinama mašinske konstrukcije i uz njih priložiti odgovarajuće sertifikate izdate od strane jednog od  ovlašćenih Instituta.</w:t>
      </w:r>
    </w:p>
    <w:p w:rsidR="001E0864" w:rsidRPr="001E0864" w:rsidRDefault="001E0864" w:rsidP="001E0864">
      <w:pPr>
        <w:suppressAutoHyphens w:val="0"/>
        <w:ind w:left="284"/>
        <w:rPr>
          <w:rFonts w:ascii="Arial Narrow" w:hAnsi="Arial Narrow" w:cs="Arial"/>
          <w:sz w:val="22"/>
          <w:szCs w:val="22"/>
          <w:lang w:val="en-US" w:eastAsia="en-US"/>
        </w:rPr>
      </w:pPr>
      <w:r w:rsidRPr="001E0864">
        <w:rPr>
          <w:rFonts w:ascii="Arial Narrow" w:hAnsi="Arial Narrow" w:cs="Arial"/>
          <w:sz w:val="22"/>
          <w:szCs w:val="22"/>
          <w:lang w:val="en-US" w:eastAsia="en-US"/>
        </w:rPr>
        <w:t xml:space="preserve">Ponuđeni sistemi moraju biti u skladu sa odredbama standarda SRPS ISO 12944 od 1-8: 2002. </w:t>
      </w:r>
    </w:p>
    <w:p w:rsidR="001E0864" w:rsidRPr="001E0864" w:rsidRDefault="001E0864" w:rsidP="001E0864">
      <w:pPr>
        <w:suppressAutoHyphens w:val="0"/>
        <w:ind w:left="284"/>
        <w:rPr>
          <w:rFonts w:ascii="Arial Narrow" w:hAnsi="Arial Narrow" w:cs="Arial"/>
          <w:sz w:val="22"/>
          <w:szCs w:val="22"/>
          <w:lang w:val="en-US" w:eastAsia="en-US"/>
        </w:rPr>
      </w:pPr>
      <w:r w:rsidRPr="001E0864">
        <w:rPr>
          <w:rFonts w:ascii="Arial Narrow" w:hAnsi="Arial Narrow" w:cs="Arial"/>
          <w:sz w:val="22"/>
          <w:szCs w:val="22"/>
          <w:lang w:val="en-US" w:eastAsia="en-US"/>
        </w:rPr>
        <w:t xml:space="preserve">Redosled, vrsta i tehnologija nanošenja i način premaza ponudom predviđenih sistema antikorozione zaštite moraju biti sadržani u odgovarajućim elaboratima. Priprema površine po pravilu izvodi se mlazom abraziva. Stepen postignute čistoće površine određivaće se prema SRPS EN ISO 8501 :2008. Posle čišćenja i otprašivanja, površine čeličnih elemenata moraju se zaštiti bilo prethodnom zaštitom ili odmah prvim osnovnim premazom, a najdalje u roku od 8 časova. </w:t>
      </w:r>
    </w:p>
    <w:p w:rsidR="001E0864" w:rsidRPr="001E0864" w:rsidRDefault="001E0864" w:rsidP="001E0864">
      <w:pPr>
        <w:suppressAutoHyphens w:val="0"/>
        <w:ind w:left="284"/>
        <w:rPr>
          <w:rFonts w:ascii="Arial Narrow" w:hAnsi="Arial Narrow" w:cs="Arial"/>
          <w:sz w:val="22"/>
          <w:szCs w:val="22"/>
          <w:lang w:val="en-US" w:eastAsia="en-US"/>
        </w:rPr>
      </w:pPr>
      <w:r w:rsidRPr="001E0864">
        <w:rPr>
          <w:rFonts w:ascii="Arial Narrow" w:hAnsi="Arial Narrow" w:cs="Arial"/>
          <w:sz w:val="22"/>
          <w:szCs w:val="22"/>
          <w:lang w:val="en-US" w:eastAsia="en-US"/>
        </w:rPr>
        <w:t>Izvođač mora na gradilištu da obezbedi optimalne uslove za skladištenje i nanošenje izabranih premaza u svemu prema odobrenim elaboratima, priloženim upustvima proizvođača odnosno sertifikatima Instituta, za ponuđene antikorozione premaze. Izvođač mora na gradilištu da obezbedi svu potrebnu opremu i etalone za kontrolu.</w:t>
      </w:r>
    </w:p>
    <w:p w:rsidR="001E0864" w:rsidRPr="001E0864" w:rsidRDefault="001E0864" w:rsidP="001E0864">
      <w:pPr>
        <w:tabs>
          <w:tab w:val="left" w:pos="5103"/>
        </w:tabs>
        <w:suppressAutoHyphens w:val="0"/>
        <w:jc w:val="both"/>
        <w:rPr>
          <w:rFonts w:ascii="Arial Narrow" w:hAnsi="Arial Narrow"/>
          <w:sz w:val="22"/>
          <w:szCs w:val="22"/>
          <w:lang w:val="en-US" w:eastAsia="en-US"/>
        </w:rPr>
      </w:pPr>
    </w:p>
    <w:p w:rsidR="001E0864" w:rsidRPr="001E0864" w:rsidRDefault="001E0864" w:rsidP="001E0864">
      <w:pPr>
        <w:tabs>
          <w:tab w:val="left" w:pos="426"/>
        </w:tabs>
        <w:suppressAutoHyphens w:val="0"/>
        <w:jc w:val="both"/>
        <w:rPr>
          <w:rFonts w:ascii="Arial Narrow" w:hAnsi="Arial Narrow"/>
          <w:b/>
          <w:sz w:val="22"/>
          <w:szCs w:val="22"/>
          <w:lang w:val="en-US" w:eastAsia="en-US"/>
        </w:rPr>
      </w:pPr>
      <w:r w:rsidRPr="001E0864">
        <w:rPr>
          <w:rFonts w:ascii="Arial Narrow" w:hAnsi="Arial Narrow"/>
          <w:b/>
          <w:sz w:val="22"/>
          <w:szCs w:val="22"/>
          <w:lang w:val="en-US" w:eastAsia="en-US"/>
        </w:rPr>
        <w:t>2.5.2.</w:t>
      </w:r>
      <w:r w:rsidRPr="001E0864">
        <w:rPr>
          <w:rFonts w:ascii="Arial Narrow" w:hAnsi="Arial Narrow"/>
          <w:b/>
          <w:sz w:val="22"/>
          <w:szCs w:val="22"/>
          <w:lang w:val="en-US" w:eastAsia="en-US"/>
        </w:rPr>
        <w:tab/>
        <w:t xml:space="preserve">MONTAŽA MAŠINSKO-TEHNOLOŠKE OPREME </w:t>
      </w:r>
    </w:p>
    <w:p w:rsidR="001E0864" w:rsidRPr="001E0864" w:rsidRDefault="001E0864" w:rsidP="001E0864">
      <w:pPr>
        <w:tabs>
          <w:tab w:val="left" w:pos="426"/>
        </w:tabs>
        <w:suppressAutoHyphens w:val="0"/>
        <w:jc w:val="both"/>
        <w:rPr>
          <w:rFonts w:ascii="Arial Narrow" w:hAnsi="Arial Narrow"/>
          <w:b/>
          <w:sz w:val="22"/>
          <w:szCs w:val="22"/>
          <w:lang w:val="en-US" w:eastAsia="en-US"/>
        </w:rPr>
      </w:pPr>
    </w:p>
    <w:p w:rsidR="001E0864" w:rsidRPr="001E0864" w:rsidRDefault="001E0864" w:rsidP="001E0864">
      <w:pPr>
        <w:tabs>
          <w:tab w:val="left" w:pos="426"/>
        </w:tabs>
        <w:suppressAutoHyphens w:val="0"/>
        <w:spacing w:after="120"/>
        <w:ind w:left="420" w:hanging="420"/>
        <w:jc w:val="both"/>
        <w:rPr>
          <w:rFonts w:ascii="Arial Narrow" w:hAnsi="Arial Narrow"/>
          <w:sz w:val="22"/>
          <w:szCs w:val="22"/>
          <w:lang w:val="en-US" w:eastAsia="en-US"/>
        </w:rPr>
      </w:pPr>
      <w:r w:rsidRPr="001E0864">
        <w:rPr>
          <w:rFonts w:ascii="Arial Narrow" w:hAnsi="Arial Narrow"/>
          <w:sz w:val="22"/>
          <w:szCs w:val="22"/>
          <w:lang w:val="en-US" w:eastAsia="en-US"/>
        </w:rPr>
        <w:t>1.</w:t>
      </w:r>
      <w:r w:rsidRPr="001E0864">
        <w:rPr>
          <w:rFonts w:ascii="Arial Narrow" w:hAnsi="Arial Narrow"/>
          <w:sz w:val="22"/>
          <w:szCs w:val="22"/>
          <w:lang w:val="en-US" w:eastAsia="en-US"/>
        </w:rPr>
        <w:tab/>
        <w:t>Montaža kompletne projektom predviđene opreme i povezivanje u tehnološku celinu će se izvršiti prema grafičkoj dokumentaciji i uputstvima proizvođača opreme.</w:t>
      </w:r>
    </w:p>
    <w:p w:rsidR="001E0864" w:rsidRPr="001E0864" w:rsidRDefault="001E0864" w:rsidP="00956445">
      <w:pPr>
        <w:numPr>
          <w:ilvl w:val="0"/>
          <w:numId w:val="26"/>
        </w:numPr>
        <w:tabs>
          <w:tab w:val="left" w:pos="5103"/>
        </w:tabs>
        <w:suppressAutoHyphens w:val="0"/>
        <w:spacing w:after="120"/>
        <w:ind w:left="357" w:hanging="357"/>
        <w:jc w:val="both"/>
        <w:rPr>
          <w:rFonts w:ascii="Arial Narrow" w:hAnsi="Arial Narrow"/>
          <w:sz w:val="22"/>
          <w:szCs w:val="22"/>
          <w:lang w:val="en-US" w:eastAsia="en-US"/>
        </w:rPr>
      </w:pPr>
      <w:r w:rsidRPr="001E0864">
        <w:rPr>
          <w:rFonts w:ascii="Arial Narrow" w:hAnsi="Arial Narrow"/>
          <w:sz w:val="22"/>
          <w:szCs w:val="22"/>
          <w:lang w:val="en-US" w:eastAsia="en-US"/>
        </w:rPr>
        <w:t>Ankerisanje svih delova opreme, ukrućivanje pojedinih delova opreme izvršiće se prema knjizi Građevinskog dela ovog projekta, kao i prema uputstvima proizvođača opreme.</w:t>
      </w:r>
    </w:p>
    <w:p w:rsidR="001E0864" w:rsidRPr="001E0864" w:rsidRDefault="001E0864" w:rsidP="00956445">
      <w:pPr>
        <w:numPr>
          <w:ilvl w:val="0"/>
          <w:numId w:val="26"/>
        </w:numPr>
        <w:tabs>
          <w:tab w:val="left" w:pos="5103"/>
        </w:tabs>
        <w:suppressAutoHyphens w:val="0"/>
        <w:spacing w:after="120"/>
        <w:ind w:left="357" w:hanging="357"/>
        <w:jc w:val="both"/>
        <w:rPr>
          <w:rFonts w:ascii="Arial Narrow" w:hAnsi="Arial Narrow"/>
          <w:sz w:val="22"/>
          <w:szCs w:val="22"/>
          <w:lang w:val="en-US" w:eastAsia="en-US"/>
        </w:rPr>
      </w:pPr>
      <w:r w:rsidRPr="001E0864">
        <w:rPr>
          <w:rFonts w:ascii="Arial Narrow" w:hAnsi="Arial Narrow"/>
          <w:sz w:val="22"/>
          <w:szCs w:val="22"/>
          <w:lang w:val="en-US" w:eastAsia="en-US"/>
        </w:rPr>
        <w:t>Montaža gotove opreme vrši se prema  uslovima koje daje proizvođač opreme.</w:t>
      </w:r>
    </w:p>
    <w:p w:rsidR="001E0864" w:rsidRPr="001E0864" w:rsidRDefault="001E0864" w:rsidP="00956445">
      <w:pPr>
        <w:numPr>
          <w:ilvl w:val="0"/>
          <w:numId w:val="26"/>
        </w:numPr>
        <w:tabs>
          <w:tab w:val="left" w:pos="5103"/>
        </w:tabs>
        <w:suppressAutoHyphens w:val="0"/>
        <w:jc w:val="both"/>
        <w:rPr>
          <w:rFonts w:ascii="Arial Narrow" w:hAnsi="Arial Narrow"/>
          <w:sz w:val="22"/>
          <w:szCs w:val="22"/>
          <w:lang w:val="en-US" w:eastAsia="en-US"/>
        </w:rPr>
      </w:pPr>
      <w:r w:rsidRPr="001E0864">
        <w:rPr>
          <w:rFonts w:ascii="Arial Narrow" w:hAnsi="Arial Narrow"/>
          <w:sz w:val="22"/>
          <w:szCs w:val="22"/>
          <w:lang w:val="en-US" w:eastAsia="en-US"/>
        </w:rPr>
        <w:t>Nakon ručnog otklanjanja rđe i odmašćivanja, sve delove opreme osetljive na koroziju zaštititi:</w:t>
      </w:r>
    </w:p>
    <w:p w:rsidR="001E0864" w:rsidRPr="001E0864" w:rsidRDefault="001E0864" w:rsidP="00956445">
      <w:pPr>
        <w:numPr>
          <w:ilvl w:val="0"/>
          <w:numId w:val="25"/>
        </w:numPr>
        <w:tabs>
          <w:tab w:val="left" w:pos="709"/>
        </w:tabs>
        <w:suppressAutoHyphens w:val="0"/>
        <w:ind w:left="709" w:hanging="283"/>
        <w:jc w:val="both"/>
        <w:rPr>
          <w:rFonts w:ascii="Arial Narrow" w:hAnsi="Arial Narrow"/>
          <w:sz w:val="22"/>
          <w:szCs w:val="22"/>
          <w:lang w:val="en-US" w:eastAsia="en-US"/>
        </w:rPr>
      </w:pPr>
      <w:r w:rsidRPr="001E0864">
        <w:rPr>
          <w:rFonts w:ascii="Arial Narrow" w:hAnsi="Arial Narrow"/>
          <w:sz w:val="22"/>
          <w:szCs w:val="22"/>
          <w:lang w:val="en-US" w:eastAsia="en-US"/>
        </w:rPr>
        <w:t>jedanput osnovnom bojom – prajmerom u nijansi različitoj od završne - debljina sloja približno 30</w:t>
      </w:r>
      <w:r w:rsidRPr="001E0864">
        <w:rPr>
          <w:rFonts w:ascii="Arial Narrow" w:hAnsi="Arial Narrow"/>
          <w:sz w:val="22"/>
          <w:szCs w:val="22"/>
          <w:lang w:val="en-US" w:eastAsia="en-US"/>
        </w:rPr>
        <w:sym w:font="Symbol" w:char="F06D"/>
      </w:r>
      <w:r w:rsidRPr="001E0864">
        <w:rPr>
          <w:rFonts w:ascii="Arial Narrow" w:hAnsi="Arial Narrow"/>
          <w:sz w:val="22"/>
          <w:szCs w:val="22"/>
          <w:lang w:val="en-US" w:eastAsia="en-US"/>
        </w:rPr>
        <w:t>m,</w:t>
      </w:r>
    </w:p>
    <w:p w:rsidR="001E0864" w:rsidRPr="001E0864" w:rsidRDefault="001E0864" w:rsidP="00956445">
      <w:pPr>
        <w:numPr>
          <w:ilvl w:val="0"/>
          <w:numId w:val="25"/>
        </w:numPr>
        <w:tabs>
          <w:tab w:val="left" w:pos="709"/>
        </w:tabs>
        <w:suppressAutoHyphens w:val="0"/>
        <w:ind w:left="709" w:hanging="283"/>
        <w:jc w:val="both"/>
        <w:rPr>
          <w:rFonts w:ascii="Arial Narrow" w:hAnsi="Arial Narrow"/>
          <w:sz w:val="22"/>
          <w:szCs w:val="22"/>
          <w:lang w:val="en-US" w:eastAsia="en-US"/>
        </w:rPr>
      </w:pPr>
      <w:r w:rsidRPr="001E0864">
        <w:rPr>
          <w:rFonts w:ascii="Arial Narrow" w:hAnsi="Arial Narrow"/>
          <w:sz w:val="22"/>
          <w:szCs w:val="22"/>
          <w:lang w:val="en-US" w:eastAsia="en-US"/>
        </w:rPr>
        <w:t>dva puta završnom bojom u nijansi po zelji Investitora - debljina sloja približno 60</w:t>
      </w:r>
      <w:r w:rsidRPr="001E0864">
        <w:rPr>
          <w:rFonts w:ascii="Arial Narrow" w:hAnsi="Arial Narrow"/>
          <w:sz w:val="22"/>
          <w:szCs w:val="22"/>
          <w:lang w:val="en-US" w:eastAsia="en-US"/>
        </w:rPr>
        <w:sym w:font="Symbol" w:char="F06D"/>
      </w:r>
      <w:r w:rsidRPr="001E0864">
        <w:rPr>
          <w:rFonts w:ascii="Arial Narrow" w:hAnsi="Arial Narrow"/>
          <w:sz w:val="22"/>
          <w:szCs w:val="22"/>
          <w:lang w:val="en-US" w:eastAsia="en-US"/>
        </w:rPr>
        <w:t>m.</w:t>
      </w:r>
    </w:p>
    <w:p w:rsidR="001E0864" w:rsidRPr="001E0864" w:rsidRDefault="001E0864" w:rsidP="001E0864">
      <w:pPr>
        <w:tabs>
          <w:tab w:val="left" w:pos="709"/>
        </w:tabs>
        <w:suppressAutoHyphens w:val="0"/>
        <w:ind w:left="709"/>
        <w:jc w:val="both"/>
        <w:rPr>
          <w:rFonts w:ascii="Arial Narrow" w:hAnsi="Arial Narrow"/>
          <w:sz w:val="22"/>
          <w:szCs w:val="22"/>
          <w:lang w:val="en-US" w:eastAsia="en-US"/>
        </w:rPr>
      </w:pPr>
    </w:p>
    <w:p w:rsidR="001E0864" w:rsidRPr="001E0864" w:rsidRDefault="001E0864" w:rsidP="001E0864">
      <w:pPr>
        <w:tabs>
          <w:tab w:val="left" w:pos="426"/>
        </w:tabs>
        <w:suppressAutoHyphens w:val="0"/>
        <w:jc w:val="both"/>
        <w:rPr>
          <w:rFonts w:ascii="Arial Narrow" w:hAnsi="Arial Narrow"/>
          <w:b/>
          <w:sz w:val="22"/>
          <w:szCs w:val="22"/>
          <w:lang w:val="en-US" w:eastAsia="en-US"/>
        </w:rPr>
      </w:pPr>
      <w:r w:rsidRPr="001E0864">
        <w:rPr>
          <w:rFonts w:ascii="Arial Narrow" w:hAnsi="Arial Narrow"/>
          <w:b/>
          <w:sz w:val="22"/>
          <w:szCs w:val="22"/>
          <w:lang w:val="en-US" w:eastAsia="en-US"/>
        </w:rPr>
        <w:t>2.5.3.</w:t>
      </w:r>
      <w:r w:rsidRPr="001E0864">
        <w:rPr>
          <w:rFonts w:ascii="Arial Narrow" w:hAnsi="Arial Narrow"/>
          <w:b/>
          <w:sz w:val="22"/>
          <w:szCs w:val="22"/>
          <w:lang w:val="en-US" w:eastAsia="en-US"/>
        </w:rPr>
        <w:tab/>
        <w:t>MONTAŽA PLOČASTOG TRANSPORTERA</w:t>
      </w:r>
    </w:p>
    <w:p w:rsidR="001E0864" w:rsidRPr="001E0864" w:rsidRDefault="001E0864" w:rsidP="001E0864">
      <w:pPr>
        <w:suppressAutoHyphens w:val="0"/>
        <w:spacing w:before="240" w:after="120"/>
        <w:ind w:left="425" w:hanging="425"/>
        <w:jc w:val="both"/>
        <w:rPr>
          <w:rFonts w:ascii="Arial Narrow" w:hAnsi="Arial Narrow" w:cs="Arial"/>
          <w:sz w:val="22"/>
          <w:szCs w:val="22"/>
          <w:lang w:val="en-US" w:eastAsia="en-US"/>
        </w:rPr>
      </w:pPr>
      <w:r w:rsidRPr="001E0864">
        <w:rPr>
          <w:rFonts w:ascii="Arial Narrow" w:hAnsi="Arial Narrow" w:cs="Arial"/>
          <w:sz w:val="22"/>
          <w:szCs w:val="22"/>
          <w:lang w:val="en-US" w:eastAsia="en-US"/>
        </w:rPr>
        <w:t>1.</w:t>
      </w:r>
      <w:r w:rsidRPr="001E0864">
        <w:rPr>
          <w:rFonts w:ascii="Arial Narrow" w:hAnsi="Arial Narrow" w:cs="Arial"/>
          <w:sz w:val="22"/>
          <w:szCs w:val="22"/>
          <w:lang w:val="en-US" w:eastAsia="en-US"/>
        </w:rPr>
        <w:tab/>
        <w:t>Dostavljene elemente transportera na mestu montaže osloboditi, otpakovati, izvršiti spoljni pregled, proveriti kompletnost uređaja i onda dekonzervirati. Konzervacionu mast odstraniti pomoću krpe, pucvala sa primenom odgovarajućeg rastvarača.</w:t>
      </w:r>
    </w:p>
    <w:p w:rsidR="001E0864" w:rsidRPr="001E0864" w:rsidRDefault="001E0864" w:rsidP="001E0864">
      <w:pPr>
        <w:suppressAutoHyphens w:val="0"/>
        <w:ind w:left="426" w:hanging="426"/>
        <w:jc w:val="both"/>
        <w:rPr>
          <w:rFonts w:ascii="Arial Narrow" w:hAnsi="Arial Narrow" w:cs="Arial"/>
          <w:sz w:val="22"/>
          <w:szCs w:val="22"/>
          <w:lang w:val="en-US" w:eastAsia="en-US"/>
        </w:rPr>
      </w:pPr>
      <w:r w:rsidRPr="001E0864">
        <w:rPr>
          <w:rFonts w:ascii="Arial Narrow" w:hAnsi="Arial Narrow" w:cs="Arial"/>
          <w:sz w:val="22"/>
          <w:szCs w:val="22"/>
          <w:lang w:val="en-US" w:eastAsia="en-US"/>
        </w:rPr>
        <w:t xml:space="preserve">2.  Oštećene </w:t>
      </w:r>
      <w:r w:rsidRPr="001E0864">
        <w:rPr>
          <w:rFonts w:ascii="Arial Narrow" w:hAnsi="Arial Narrow" w:cs="Arial"/>
          <w:i/>
          <w:sz w:val="22"/>
          <w:szCs w:val="22"/>
          <w:lang w:val="en-US" w:eastAsia="en-US"/>
        </w:rPr>
        <w:t>elemente transportera</w:t>
      </w:r>
      <w:r w:rsidRPr="001E0864">
        <w:rPr>
          <w:rFonts w:ascii="Arial Narrow" w:hAnsi="Arial Narrow" w:cs="Arial"/>
          <w:sz w:val="22"/>
          <w:szCs w:val="22"/>
          <w:lang w:val="en-US" w:eastAsia="en-US"/>
        </w:rPr>
        <w:t xml:space="preserve"> nije dozvoljeno ugraditi, niti hladnim ili toplim postupkom doterivati bez pismene saglasnosti proizvođača.</w:t>
      </w:r>
    </w:p>
    <w:p w:rsidR="001E0864" w:rsidRPr="001E0864" w:rsidRDefault="001E0864" w:rsidP="001E0864">
      <w:pPr>
        <w:suppressAutoHyphens w:val="0"/>
        <w:spacing w:before="120"/>
        <w:ind w:left="425" w:hanging="425"/>
        <w:jc w:val="both"/>
        <w:rPr>
          <w:rFonts w:ascii="Arial Narrow" w:hAnsi="Arial Narrow" w:cs="Arial"/>
          <w:sz w:val="22"/>
          <w:szCs w:val="22"/>
          <w:lang w:val="en-US" w:eastAsia="en-US"/>
        </w:rPr>
      </w:pPr>
      <w:r w:rsidRPr="001E0864">
        <w:rPr>
          <w:rFonts w:ascii="Arial Narrow" w:hAnsi="Arial Narrow" w:cs="Arial"/>
          <w:sz w:val="22"/>
          <w:szCs w:val="22"/>
          <w:lang w:val="en-US" w:eastAsia="en-US"/>
        </w:rPr>
        <w:t>3.    Pritezanje vijaka izvršiti unakrsno. Pri tome voditi računa da se ne prekorači sila pritezanja.</w:t>
      </w:r>
    </w:p>
    <w:p w:rsidR="001E0864" w:rsidRPr="001E0864" w:rsidRDefault="001E0864" w:rsidP="001E0864">
      <w:pPr>
        <w:suppressAutoHyphens w:val="0"/>
        <w:spacing w:before="120"/>
        <w:ind w:left="425" w:hanging="425"/>
        <w:jc w:val="both"/>
        <w:rPr>
          <w:rFonts w:ascii="Arial Narrow" w:hAnsi="Arial Narrow" w:cs="Arial"/>
          <w:sz w:val="22"/>
          <w:szCs w:val="22"/>
          <w:lang w:val="en-US" w:eastAsia="en-US"/>
        </w:rPr>
      </w:pPr>
      <w:r w:rsidRPr="001E0864">
        <w:rPr>
          <w:rFonts w:ascii="Arial Narrow" w:hAnsi="Arial Narrow" w:cs="Arial"/>
          <w:sz w:val="22"/>
          <w:szCs w:val="22"/>
          <w:lang w:val="en-US" w:eastAsia="en-US"/>
        </w:rPr>
        <w:t>4.    Po završenom postupku zavarivanja potrebno je izvršiti vizuelnu kontrolu.</w:t>
      </w:r>
    </w:p>
    <w:p w:rsidR="001E0864" w:rsidRPr="001E0864" w:rsidRDefault="001E0864" w:rsidP="001E0864">
      <w:pPr>
        <w:suppressAutoHyphens w:val="0"/>
        <w:spacing w:before="120"/>
        <w:ind w:left="425" w:hanging="425"/>
        <w:jc w:val="both"/>
        <w:rPr>
          <w:rFonts w:ascii="Arial Narrow" w:hAnsi="Arial Narrow" w:cs="Arial"/>
          <w:sz w:val="22"/>
          <w:szCs w:val="22"/>
          <w:lang w:val="en-US" w:eastAsia="en-US"/>
        </w:rPr>
      </w:pPr>
      <w:r w:rsidRPr="001E0864">
        <w:rPr>
          <w:rFonts w:ascii="Arial Narrow" w:hAnsi="Arial Narrow" w:cs="Arial"/>
          <w:sz w:val="22"/>
          <w:szCs w:val="22"/>
          <w:lang w:val="en-US" w:eastAsia="en-US"/>
        </w:rPr>
        <w:t>5.    Svu opremu i uređaje treba ugraditi prema projektu i uputstvu.</w:t>
      </w:r>
    </w:p>
    <w:p w:rsidR="001E0864" w:rsidRPr="001E0864" w:rsidRDefault="001E0864" w:rsidP="001E0864">
      <w:pPr>
        <w:suppressAutoHyphens w:val="0"/>
        <w:spacing w:before="120"/>
        <w:ind w:left="425" w:hanging="425"/>
        <w:jc w:val="both"/>
        <w:rPr>
          <w:rFonts w:ascii="Arial Narrow" w:hAnsi="Arial Narrow" w:cs="Arial"/>
          <w:sz w:val="22"/>
          <w:szCs w:val="22"/>
          <w:lang w:val="en-US" w:eastAsia="en-US"/>
        </w:rPr>
      </w:pPr>
      <w:r w:rsidRPr="001E0864">
        <w:rPr>
          <w:rFonts w:ascii="Arial Narrow" w:hAnsi="Arial Narrow" w:cs="Arial"/>
          <w:sz w:val="22"/>
          <w:szCs w:val="22"/>
          <w:lang w:val="en-US" w:eastAsia="en-US"/>
        </w:rPr>
        <w:lastRenderedPageBreak/>
        <w:t>6.   U svemu ostalom što ovim tehničkim uslovima nije posebno naglašeno pridržavati se opšte priznatih propisa i normativa kao i SRPS standardima i Euro normama.</w:t>
      </w:r>
    </w:p>
    <w:p w:rsidR="001E0864" w:rsidRPr="001E0864" w:rsidRDefault="001E0864" w:rsidP="001E0864">
      <w:pPr>
        <w:suppressAutoHyphens w:val="0"/>
        <w:spacing w:before="120"/>
        <w:ind w:left="425" w:hanging="425"/>
        <w:jc w:val="both"/>
        <w:rPr>
          <w:rFonts w:ascii="Arial Narrow" w:hAnsi="Arial Narrow" w:cs="Arial"/>
          <w:sz w:val="22"/>
          <w:szCs w:val="22"/>
          <w:lang w:val="en-US" w:eastAsia="en-US"/>
        </w:rPr>
      </w:pPr>
      <w:r w:rsidRPr="001E0864">
        <w:rPr>
          <w:rFonts w:ascii="Arial Narrow" w:hAnsi="Arial Narrow" w:cs="Arial"/>
          <w:sz w:val="22"/>
          <w:szCs w:val="22"/>
          <w:lang w:val="en-US" w:eastAsia="en-US"/>
        </w:rPr>
        <w:t>7.</w:t>
      </w:r>
      <w:r w:rsidRPr="001E0864">
        <w:rPr>
          <w:rFonts w:ascii="Arial Narrow" w:hAnsi="Arial Narrow" w:cs="Arial"/>
          <w:sz w:val="22"/>
          <w:szCs w:val="22"/>
          <w:lang w:val="en-US" w:eastAsia="en-US"/>
        </w:rPr>
        <w:tab/>
        <w:t>Proveriti prisutnost masti ili ulja u ležajevima, a ako nedostaje - dopuniti. Zaliti radnu mast (ulje) u reduktor (saglasno specifikaciji proizvođača).</w:t>
      </w:r>
    </w:p>
    <w:p w:rsidR="001E0864" w:rsidRPr="001E0864" w:rsidRDefault="001E0864" w:rsidP="001E0864">
      <w:pPr>
        <w:suppressAutoHyphens w:val="0"/>
        <w:spacing w:before="240"/>
        <w:ind w:left="426" w:hanging="426"/>
        <w:jc w:val="both"/>
        <w:rPr>
          <w:rFonts w:ascii="Arial Narrow" w:hAnsi="Arial Narrow" w:cs="Arial"/>
          <w:sz w:val="22"/>
          <w:szCs w:val="22"/>
          <w:lang w:val="en-US" w:eastAsia="en-US"/>
        </w:rPr>
      </w:pPr>
      <w:r w:rsidRPr="001E0864">
        <w:rPr>
          <w:rFonts w:ascii="Arial Narrow" w:hAnsi="Arial Narrow" w:cs="Arial"/>
          <w:sz w:val="22"/>
          <w:szCs w:val="22"/>
          <w:lang w:val="en-US" w:eastAsia="en-US"/>
        </w:rPr>
        <w:t>8.</w:t>
      </w:r>
      <w:r w:rsidRPr="001E0864">
        <w:rPr>
          <w:rFonts w:ascii="Arial Narrow" w:hAnsi="Arial Narrow" w:cs="Arial"/>
          <w:sz w:val="22"/>
          <w:szCs w:val="22"/>
          <w:lang w:val="en-US" w:eastAsia="en-US"/>
        </w:rPr>
        <w:tab/>
        <w:t>Pogonske delove, pogonski i povratni lančanik, valjke, reduktor i druge obrtne delove proveriti ručno na lakoću i ispravnost obrtanja.</w:t>
      </w:r>
    </w:p>
    <w:p w:rsidR="001E0864" w:rsidRPr="001E0864" w:rsidRDefault="001E0864" w:rsidP="001E0864">
      <w:pPr>
        <w:suppressAutoHyphens w:val="0"/>
        <w:spacing w:before="120"/>
        <w:ind w:left="425" w:hanging="425"/>
        <w:jc w:val="both"/>
        <w:rPr>
          <w:rFonts w:ascii="Arial Narrow" w:hAnsi="Arial Narrow" w:cs="Arial"/>
          <w:sz w:val="22"/>
          <w:szCs w:val="22"/>
          <w:lang w:val="en-US" w:eastAsia="en-US"/>
        </w:rPr>
      </w:pPr>
      <w:r w:rsidRPr="001E0864">
        <w:rPr>
          <w:rFonts w:ascii="Arial Narrow" w:hAnsi="Arial Narrow" w:cs="Arial"/>
          <w:sz w:val="22"/>
          <w:szCs w:val="22"/>
          <w:lang w:val="en-US" w:eastAsia="en-US"/>
        </w:rPr>
        <w:t>9.</w:t>
      </w:r>
      <w:r w:rsidRPr="001E0864">
        <w:rPr>
          <w:rFonts w:ascii="Arial Narrow" w:hAnsi="Arial Narrow" w:cs="Arial"/>
          <w:sz w:val="22"/>
          <w:szCs w:val="22"/>
          <w:lang w:val="en-US" w:eastAsia="en-US"/>
        </w:rPr>
        <w:tab/>
        <w:t>Prilikom montaže pogonske grupe transportera proveriti koaksijalnost (saosnost) vratila. Pri ispitivanju pogona na prazno ne treba da postoje vibracije motora i reduktora.</w:t>
      </w:r>
    </w:p>
    <w:p w:rsidR="001E0864" w:rsidRPr="001E0864" w:rsidRDefault="001E0864" w:rsidP="001E0864">
      <w:pPr>
        <w:suppressAutoHyphens w:val="0"/>
        <w:spacing w:before="120"/>
        <w:ind w:left="425" w:hanging="425"/>
        <w:jc w:val="both"/>
        <w:rPr>
          <w:rFonts w:ascii="Arial Narrow" w:hAnsi="Arial Narrow" w:cs="Arial"/>
          <w:sz w:val="22"/>
          <w:szCs w:val="22"/>
          <w:lang w:val="en-US" w:eastAsia="en-US"/>
        </w:rPr>
      </w:pPr>
      <w:r w:rsidRPr="001E0864">
        <w:rPr>
          <w:rFonts w:ascii="Arial Narrow" w:hAnsi="Arial Narrow" w:cs="Arial"/>
          <w:sz w:val="22"/>
          <w:szCs w:val="22"/>
          <w:lang w:val="en-US" w:eastAsia="en-US"/>
        </w:rPr>
        <w:t>12.</w:t>
      </w:r>
      <w:r w:rsidRPr="001E0864">
        <w:rPr>
          <w:rFonts w:ascii="Arial Narrow" w:hAnsi="Arial Narrow" w:cs="Arial"/>
          <w:sz w:val="22"/>
          <w:szCs w:val="22"/>
          <w:lang w:val="en-US" w:eastAsia="en-US"/>
        </w:rPr>
        <w:tab/>
        <w:t>Posle ispitivanja transportera na praznom hodu, izvršiti ispitivanje pod teretom. Vršiti postepeno opterećivanje do maksimuma. Pri maksimalnom kapacitetu transporter treba da radi 72 sata ukoliko ne pokazuje nepravilnosti. Ako se vrši otklanjanje nedostataka, vreme ispitivanja se saglasno povećava.</w:t>
      </w:r>
    </w:p>
    <w:p w:rsidR="001E0864" w:rsidRPr="001E0864" w:rsidRDefault="001E0864" w:rsidP="001E0864">
      <w:pPr>
        <w:suppressAutoHyphens w:val="0"/>
        <w:ind w:left="720" w:hanging="720"/>
        <w:jc w:val="both"/>
        <w:rPr>
          <w:rFonts w:ascii="Arial Narrow" w:hAnsi="Arial Narrow" w:cs="Arial"/>
          <w:sz w:val="22"/>
          <w:szCs w:val="22"/>
          <w:lang w:val="en-US" w:eastAsia="en-US"/>
        </w:rPr>
      </w:pPr>
      <w:r w:rsidRPr="001E0864">
        <w:rPr>
          <w:rFonts w:ascii="Arial Narrow" w:hAnsi="Arial Narrow" w:cs="Arial"/>
          <w:sz w:val="22"/>
          <w:szCs w:val="22"/>
          <w:lang w:val="en-US" w:eastAsia="en-US"/>
        </w:rPr>
        <w:tab/>
        <w:t>Prilikom ispitivanja proveriti:</w:t>
      </w:r>
    </w:p>
    <w:p w:rsidR="001E0864" w:rsidRPr="001E0864" w:rsidRDefault="001E0864" w:rsidP="001E0864">
      <w:pPr>
        <w:suppressAutoHyphens w:val="0"/>
        <w:ind w:left="1145" w:hanging="425"/>
        <w:jc w:val="both"/>
        <w:rPr>
          <w:rFonts w:ascii="Arial Narrow" w:hAnsi="Arial Narrow" w:cs="Arial"/>
          <w:sz w:val="22"/>
          <w:szCs w:val="22"/>
          <w:lang w:val="en-US" w:eastAsia="en-US"/>
        </w:rPr>
      </w:pPr>
      <w:r w:rsidRPr="001E0864">
        <w:rPr>
          <w:rFonts w:ascii="Arial Narrow" w:hAnsi="Arial Narrow" w:cs="Arial"/>
          <w:sz w:val="22"/>
          <w:szCs w:val="22"/>
          <w:lang w:val="en-US" w:eastAsia="en-US"/>
        </w:rPr>
        <w:t>-</w:t>
      </w:r>
      <w:r w:rsidRPr="001E0864">
        <w:rPr>
          <w:rFonts w:ascii="Arial Narrow" w:hAnsi="Arial Narrow" w:cs="Arial"/>
          <w:sz w:val="22"/>
          <w:szCs w:val="22"/>
          <w:lang w:val="en-US" w:eastAsia="en-US"/>
        </w:rPr>
        <w:tab/>
        <w:t>ponašanje pojedinih sklopova spoljnim posmatranjem,</w:t>
      </w:r>
    </w:p>
    <w:p w:rsidR="001E0864" w:rsidRPr="001E0864" w:rsidRDefault="001E0864" w:rsidP="001E0864">
      <w:pPr>
        <w:suppressAutoHyphens w:val="0"/>
        <w:ind w:left="1145" w:hanging="425"/>
        <w:jc w:val="both"/>
        <w:rPr>
          <w:rFonts w:ascii="Arial Narrow" w:hAnsi="Arial Narrow" w:cs="Arial"/>
          <w:sz w:val="22"/>
          <w:szCs w:val="22"/>
          <w:lang w:val="en-US" w:eastAsia="en-US"/>
        </w:rPr>
      </w:pPr>
      <w:r w:rsidRPr="001E0864">
        <w:rPr>
          <w:rFonts w:ascii="Arial Narrow" w:hAnsi="Arial Narrow" w:cs="Arial"/>
          <w:sz w:val="22"/>
          <w:szCs w:val="22"/>
          <w:lang w:val="en-US" w:eastAsia="en-US"/>
        </w:rPr>
        <w:t>-</w:t>
      </w:r>
      <w:r w:rsidRPr="001E0864">
        <w:rPr>
          <w:rFonts w:ascii="Arial Narrow" w:hAnsi="Arial Narrow" w:cs="Arial"/>
          <w:sz w:val="22"/>
          <w:szCs w:val="22"/>
          <w:lang w:val="en-US" w:eastAsia="en-US"/>
        </w:rPr>
        <w:tab/>
        <w:t>ispunjenje sredstava za podmazivanje,</w:t>
      </w:r>
    </w:p>
    <w:p w:rsidR="001E0864" w:rsidRPr="001E0864" w:rsidRDefault="001E0864" w:rsidP="001E0864">
      <w:pPr>
        <w:suppressAutoHyphens w:val="0"/>
        <w:ind w:left="1145" w:hanging="425"/>
        <w:jc w:val="both"/>
        <w:rPr>
          <w:rFonts w:ascii="Arial Narrow" w:hAnsi="Arial Narrow" w:cs="Arial"/>
          <w:sz w:val="22"/>
          <w:szCs w:val="22"/>
          <w:lang w:val="en-US" w:eastAsia="en-US"/>
        </w:rPr>
      </w:pPr>
      <w:r w:rsidRPr="001E0864">
        <w:rPr>
          <w:rFonts w:ascii="Arial Narrow" w:hAnsi="Arial Narrow" w:cs="Arial"/>
          <w:sz w:val="22"/>
          <w:szCs w:val="22"/>
          <w:lang w:val="en-US" w:eastAsia="en-US"/>
        </w:rPr>
        <w:t>-</w:t>
      </w:r>
      <w:r w:rsidRPr="001E0864">
        <w:rPr>
          <w:rFonts w:ascii="Arial Narrow" w:hAnsi="Arial Narrow" w:cs="Arial"/>
          <w:sz w:val="22"/>
          <w:szCs w:val="22"/>
          <w:lang w:val="en-US" w:eastAsia="en-US"/>
        </w:rPr>
        <w:tab/>
        <w:t>šum zupčastih prenosnika (šum treba da bude ravnomeran, bez buke),</w:t>
      </w:r>
    </w:p>
    <w:p w:rsidR="001E0864" w:rsidRPr="001E0864" w:rsidRDefault="001E0864" w:rsidP="001E0864">
      <w:pPr>
        <w:suppressAutoHyphens w:val="0"/>
        <w:ind w:left="1145" w:hanging="425"/>
        <w:jc w:val="both"/>
        <w:rPr>
          <w:rFonts w:ascii="Arial Narrow" w:hAnsi="Arial Narrow" w:cs="Arial"/>
          <w:sz w:val="22"/>
          <w:szCs w:val="22"/>
          <w:lang w:val="en-US" w:eastAsia="en-US"/>
        </w:rPr>
      </w:pPr>
      <w:r w:rsidRPr="001E0864">
        <w:rPr>
          <w:rFonts w:ascii="Arial Narrow" w:hAnsi="Arial Narrow" w:cs="Arial"/>
          <w:sz w:val="22"/>
          <w:szCs w:val="22"/>
          <w:lang w:val="en-US" w:eastAsia="en-US"/>
        </w:rPr>
        <w:t>-</w:t>
      </w:r>
      <w:r w:rsidRPr="001E0864">
        <w:rPr>
          <w:rFonts w:ascii="Arial Narrow" w:hAnsi="Arial Narrow" w:cs="Arial"/>
          <w:sz w:val="22"/>
          <w:szCs w:val="22"/>
          <w:lang w:val="en-US" w:eastAsia="en-US"/>
        </w:rPr>
        <w:tab/>
        <w:t>zagrevanje ležajeva (ne treba da pređe 50</w:t>
      </w:r>
      <w:r w:rsidRPr="001E0864">
        <w:rPr>
          <w:rFonts w:ascii="Arial Narrow" w:hAnsi="Arial Narrow" w:cs="Arial"/>
          <w:sz w:val="22"/>
          <w:szCs w:val="22"/>
          <w:lang w:val="en-US" w:eastAsia="en-US"/>
        </w:rPr>
        <w:fldChar w:fldCharType="begin"/>
      </w:r>
      <w:r w:rsidRPr="001E0864">
        <w:rPr>
          <w:rFonts w:ascii="Arial Narrow" w:hAnsi="Arial Narrow" w:cs="Arial"/>
          <w:sz w:val="22"/>
          <w:szCs w:val="22"/>
          <w:lang w:val="en-US" w:eastAsia="en-US"/>
        </w:rPr>
        <w:instrText>symbol 176 \f "Symbol" \s 12</w:instrText>
      </w:r>
      <w:r w:rsidRPr="001E0864">
        <w:rPr>
          <w:rFonts w:ascii="Arial Narrow" w:hAnsi="Arial Narrow" w:cs="Arial"/>
          <w:sz w:val="22"/>
          <w:szCs w:val="22"/>
          <w:lang w:val="en-US" w:eastAsia="en-US"/>
        </w:rPr>
        <w:fldChar w:fldCharType="end"/>
      </w:r>
      <w:r w:rsidRPr="001E0864">
        <w:rPr>
          <w:rFonts w:ascii="Arial Narrow" w:hAnsi="Arial Narrow" w:cs="Arial"/>
          <w:sz w:val="22"/>
          <w:szCs w:val="22"/>
          <w:lang w:val="en-US" w:eastAsia="en-US"/>
        </w:rPr>
        <w:t xml:space="preserve">C pri gustom sredstvu, </w:t>
      </w:r>
    </w:p>
    <w:p w:rsidR="001E0864" w:rsidRPr="001E0864" w:rsidRDefault="001E0864" w:rsidP="001E0864">
      <w:pPr>
        <w:suppressAutoHyphens w:val="0"/>
        <w:ind w:left="1145"/>
        <w:jc w:val="both"/>
        <w:rPr>
          <w:rFonts w:ascii="Arial Narrow" w:hAnsi="Arial Narrow" w:cs="Arial"/>
          <w:sz w:val="22"/>
          <w:szCs w:val="22"/>
          <w:lang w:val="en-US" w:eastAsia="en-US"/>
        </w:rPr>
      </w:pPr>
      <w:r w:rsidRPr="001E0864">
        <w:rPr>
          <w:rFonts w:ascii="Arial Narrow" w:hAnsi="Arial Narrow" w:cs="Arial"/>
          <w:sz w:val="22"/>
          <w:szCs w:val="22"/>
          <w:lang w:val="en-US" w:eastAsia="en-US"/>
        </w:rPr>
        <w:t>80</w:t>
      </w:r>
      <w:r w:rsidRPr="001E0864">
        <w:rPr>
          <w:rFonts w:ascii="Arial Narrow" w:hAnsi="Arial Narrow" w:cs="Arial"/>
          <w:sz w:val="22"/>
          <w:szCs w:val="22"/>
          <w:lang w:val="en-US" w:eastAsia="en-US"/>
        </w:rPr>
        <w:fldChar w:fldCharType="begin"/>
      </w:r>
      <w:r w:rsidRPr="001E0864">
        <w:rPr>
          <w:rFonts w:ascii="Arial Narrow" w:hAnsi="Arial Narrow" w:cs="Arial"/>
          <w:sz w:val="22"/>
          <w:szCs w:val="22"/>
          <w:lang w:val="en-US" w:eastAsia="en-US"/>
        </w:rPr>
        <w:instrText>symbol 176 \f "Symbol" \s 12</w:instrText>
      </w:r>
      <w:r w:rsidRPr="001E0864">
        <w:rPr>
          <w:rFonts w:ascii="Arial Narrow" w:hAnsi="Arial Narrow" w:cs="Arial"/>
          <w:sz w:val="22"/>
          <w:szCs w:val="22"/>
          <w:lang w:val="en-US" w:eastAsia="en-US"/>
        </w:rPr>
        <w:fldChar w:fldCharType="end"/>
      </w:r>
      <w:r w:rsidRPr="001E0864">
        <w:rPr>
          <w:rFonts w:ascii="Arial Narrow" w:hAnsi="Arial Narrow" w:cs="Arial"/>
          <w:sz w:val="22"/>
          <w:szCs w:val="22"/>
          <w:lang w:val="en-US" w:eastAsia="en-US"/>
        </w:rPr>
        <w:t>C pri tečnom),</w:t>
      </w:r>
    </w:p>
    <w:p w:rsidR="001E0864" w:rsidRPr="001E0864" w:rsidRDefault="001E0864" w:rsidP="001E0864">
      <w:pPr>
        <w:suppressAutoHyphens w:val="0"/>
        <w:ind w:left="1145" w:hanging="425"/>
        <w:jc w:val="both"/>
        <w:rPr>
          <w:rFonts w:ascii="Arial Narrow" w:hAnsi="Arial Narrow" w:cs="Arial"/>
          <w:sz w:val="22"/>
          <w:szCs w:val="22"/>
          <w:lang w:val="en-US" w:eastAsia="en-US"/>
        </w:rPr>
      </w:pPr>
      <w:r w:rsidRPr="001E0864">
        <w:rPr>
          <w:rFonts w:ascii="Arial Narrow" w:hAnsi="Arial Narrow" w:cs="Arial"/>
          <w:sz w:val="22"/>
          <w:szCs w:val="22"/>
          <w:lang w:val="en-US" w:eastAsia="en-US"/>
        </w:rPr>
        <w:t>-</w:t>
      </w:r>
      <w:r w:rsidRPr="001E0864">
        <w:rPr>
          <w:rFonts w:ascii="Arial Narrow" w:hAnsi="Arial Narrow" w:cs="Arial"/>
          <w:sz w:val="22"/>
          <w:szCs w:val="22"/>
          <w:lang w:val="en-US" w:eastAsia="en-US"/>
        </w:rPr>
        <w:tab/>
        <w:t>zadate tehničke karakteristike (kapacitet, brzina i dr.).</w:t>
      </w:r>
    </w:p>
    <w:p w:rsidR="001E0864" w:rsidRPr="001E0864" w:rsidRDefault="001E0864" w:rsidP="001E0864">
      <w:pPr>
        <w:suppressAutoHyphens w:val="0"/>
        <w:spacing w:before="120"/>
        <w:ind w:left="425" w:hanging="425"/>
        <w:jc w:val="both"/>
        <w:rPr>
          <w:rFonts w:ascii="Arial Narrow" w:hAnsi="Arial Narrow" w:cs="Arial"/>
          <w:sz w:val="22"/>
          <w:szCs w:val="22"/>
          <w:lang w:val="en-US" w:eastAsia="en-US"/>
        </w:rPr>
      </w:pPr>
      <w:r w:rsidRPr="001E0864">
        <w:rPr>
          <w:rFonts w:ascii="Arial Narrow" w:hAnsi="Arial Narrow" w:cs="Arial"/>
          <w:sz w:val="22"/>
          <w:szCs w:val="22"/>
          <w:lang w:val="en-US" w:eastAsia="en-US"/>
        </w:rPr>
        <w:t>13.</w:t>
      </w:r>
      <w:r w:rsidRPr="001E0864">
        <w:rPr>
          <w:rFonts w:ascii="Arial Narrow" w:hAnsi="Arial Narrow" w:cs="Arial"/>
          <w:sz w:val="22"/>
          <w:szCs w:val="22"/>
          <w:lang w:val="en-US" w:eastAsia="en-US"/>
        </w:rPr>
        <w:tab/>
        <w:t>Posle završetka ispitivanja transportera pod opterećenjem i otklanjanja ukazanih nedostataka, treba sastaviti zapisnik koji mora da sadrži uslove ispitivanja, trajanje ispitivanja, zaključak o saglasnosti na tehničke karakteristike transportera, datum i potpis ovlašćenih lica.</w:t>
      </w:r>
    </w:p>
    <w:p w:rsidR="001E0864" w:rsidRPr="001E0864" w:rsidRDefault="001E0864" w:rsidP="001E0864">
      <w:pPr>
        <w:tabs>
          <w:tab w:val="left" w:pos="5103"/>
        </w:tabs>
        <w:suppressAutoHyphens w:val="0"/>
        <w:jc w:val="both"/>
        <w:rPr>
          <w:rFonts w:ascii="Arial Narrow" w:hAnsi="Arial Narrow"/>
          <w:sz w:val="22"/>
          <w:szCs w:val="22"/>
          <w:lang w:val="en-US" w:eastAsia="en-US"/>
        </w:rPr>
      </w:pPr>
    </w:p>
    <w:p w:rsidR="001E0864" w:rsidRPr="001E0864" w:rsidRDefault="001E0864" w:rsidP="001E0864">
      <w:pPr>
        <w:tabs>
          <w:tab w:val="left" w:pos="426"/>
        </w:tabs>
        <w:suppressAutoHyphens w:val="0"/>
        <w:jc w:val="both"/>
        <w:rPr>
          <w:rFonts w:ascii="Arial Narrow" w:hAnsi="Arial Narrow"/>
          <w:b/>
          <w:sz w:val="22"/>
          <w:szCs w:val="22"/>
          <w:lang w:val="en-US" w:eastAsia="en-US"/>
        </w:rPr>
      </w:pPr>
      <w:r w:rsidRPr="001E0864">
        <w:rPr>
          <w:rFonts w:ascii="Arial Narrow" w:hAnsi="Arial Narrow"/>
          <w:b/>
          <w:sz w:val="22"/>
          <w:szCs w:val="22"/>
          <w:lang w:val="en-US" w:eastAsia="en-US"/>
        </w:rPr>
        <w:t>2.5.4.</w:t>
      </w:r>
      <w:r w:rsidRPr="001E0864">
        <w:rPr>
          <w:rFonts w:ascii="Arial Narrow" w:hAnsi="Arial Narrow"/>
          <w:b/>
          <w:sz w:val="22"/>
          <w:szCs w:val="22"/>
          <w:lang w:val="en-US" w:eastAsia="en-US"/>
        </w:rPr>
        <w:tab/>
        <w:t>UREGULISAVANJE I PROBNI RAD</w:t>
      </w:r>
    </w:p>
    <w:p w:rsidR="001E0864" w:rsidRPr="001E0864" w:rsidRDefault="001E0864" w:rsidP="001E0864">
      <w:pPr>
        <w:tabs>
          <w:tab w:val="left" w:pos="426"/>
        </w:tabs>
        <w:suppressAutoHyphens w:val="0"/>
        <w:jc w:val="both"/>
        <w:rPr>
          <w:rFonts w:ascii="Arial Narrow" w:hAnsi="Arial Narrow"/>
          <w:b/>
          <w:sz w:val="22"/>
          <w:szCs w:val="22"/>
          <w:lang w:val="en-US" w:eastAsia="en-US"/>
        </w:rPr>
      </w:pPr>
    </w:p>
    <w:p w:rsidR="001E0864" w:rsidRPr="001E0864" w:rsidRDefault="001E0864" w:rsidP="00956445">
      <w:pPr>
        <w:numPr>
          <w:ilvl w:val="0"/>
          <w:numId w:val="27"/>
        </w:numPr>
        <w:tabs>
          <w:tab w:val="clear" w:pos="420"/>
          <w:tab w:val="left" w:pos="426"/>
        </w:tabs>
        <w:suppressAutoHyphens w:val="0"/>
        <w:jc w:val="both"/>
        <w:rPr>
          <w:rFonts w:ascii="Arial Narrow" w:hAnsi="Arial Narrow"/>
          <w:sz w:val="22"/>
          <w:szCs w:val="22"/>
          <w:lang w:val="en-US" w:eastAsia="en-US"/>
        </w:rPr>
      </w:pPr>
      <w:r w:rsidRPr="001E0864">
        <w:rPr>
          <w:rFonts w:ascii="Arial Narrow" w:hAnsi="Arial Narrow"/>
          <w:sz w:val="22"/>
          <w:szCs w:val="22"/>
          <w:lang w:val="en-US" w:eastAsia="en-US"/>
        </w:rPr>
        <w:t>Puštanje u probni rad i uregulisavanje opreme vrše se prema uputstvima stručnih službi i isporučioca opreme.</w:t>
      </w:r>
    </w:p>
    <w:p w:rsidR="001E0864" w:rsidRPr="001E0864" w:rsidRDefault="001E0864" w:rsidP="001E0864">
      <w:pPr>
        <w:tabs>
          <w:tab w:val="left" w:pos="5103"/>
        </w:tabs>
        <w:suppressAutoHyphens w:val="0"/>
        <w:jc w:val="both"/>
        <w:rPr>
          <w:rFonts w:ascii="Arial Narrow" w:hAnsi="Arial Narrow"/>
          <w:sz w:val="22"/>
          <w:szCs w:val="22"/>
          <w:lang w:val="en-US" w:eastAsia="en-US"/>
        </w:rPr>
      </w:pPr>
    </w:p>
    <w:p w:rsidR="001E0864" w:rsidRPr="001E0864" w:rsidRDefault="001E0864" w:rsidP="001E0864">
      <w:pPr>
        <w:tabs>
          <w:tab w:val="left" w:pos="426"/>
        </w:tabs>
        <w:suppressAutoHyphens w:val="0"/>
        <w:jc w:val="both"/>
        <w:rPr>
          <w:rFonts w:ascii="Arial Narrow" w:hAnsi="Arial Narrow"/>
          <w:b/>
          <w:sz w:val="22"/>
          <w:szCs w:val="22"/>
          <w:lang w:val="en-US" w:eastAsia="en-US"/>
        </w:rPr>
      </w:pPr>
      <w:r w:rsidRPr="001E0864">
        <w:rPr>
          <w:rFonts w:ascii="Arial Narrow" w:hAnsi="Arial Narrow"/>
          <w:b/>
          <w:sz w:val="22"/>
          <w:szCs w:val="22"/>
          <w:lang w:val="en-US" w:eastAsia="en-US"/>
        </w:rPr>
        <w:t>2.5.5.</w:t>
      </w:r>
      <w:r w:rsidRPr="001E0864">
        <w:rPr>
          <w:rFonts w:ascii="Arial Narrow" w:hAnsi="Arial Narrow"/>
          <w:b/>
          <w:sz w:val="22"/>
          <w:szCs w:val="22"/>
          <w:lang w:val="en-US" w:eastAsia="en-US"/>
        </w:rPr>
        <w:tab/>
        <w:t>ZAVRŠNE ODREDBE</w:t>
      </w:r>
    </w:p>
    <w:p w:rsidR="001E0864" w:rsidRPr="001E0864" w:rsidRDefault="001E0864" w:rsidP="001E0864">
      <w:pPr>
        <w:tabs>
          <w:tab w:val="left" w:pos="5103"/>
        </w:tabs>
        <w:suppressAutoHyphens w:val="0"/>
        <w:jc w:val="both"/>
        <w:rPr>
          <w:rFonts w:ascii="Arial Narrow" w:hAnsi="Arial Narrow"/>
          <w:sz w:val="22"/>
          <w:szCs w:val="22"/>
          <w:lang w:val="en-US" w:eastAsia="en-US"/>
        </w:rPr>
      </w:pPr>
    </w:p>
    <w:p w:rsidR="001E0864" w:rsidRPr="001E0864" w:rsidRDefault="001E0864" w:rsidP="00956445">
      <w:pPr>
        <w:numPr>
          <w:ilvl w:val="0"/>
          <w:numId w:val="28"/>
        </w:numPr>
        <w:tabs>
          <w:tab w:val="left" w:pos="5103"/>
        </w:tabs>
        <w:suppressAutoHyphens w:val="0"/>
        <w:jc w:val="both"/>
        <w:rPr>
          <w:rFonts w:ascii="Arial Narrow" w:hAnsi="Arial Narrow"/>
          <w:sz w:val="22"/>
          <w:szCs w:val="22"/>
          <w:lang w:val="en-US" w:eastAsia="en-US"/>
        </w:rPr>
      </w:pPr>
      <w:r w:rsidRPr="001E0864">
        <w:rPr>
          <w:rFonts w:ascii="Arial Narrow" w:hAnsi="Arial Narrow"/>
          <w:sz w:val="22"/>
          <w:szCs w:val="22"/>
          <w:lang w:val="en-US" w:eastAsia="en-US"/>
        </w:rPr>
        <w:t>Gotov posao izvođač predaje komisiji za prijem posla, prema postojećim propisima.</w:t>
      </w:r>
    </w:p>
    <w:p w:rsidR="001E0864" w:rsidRPr="001E0864" w:rsidRDefault="001E0864" w:rsidP="00956445">
      <w:pPr>
        <w:numPr>
          <w:ilvl w:val="0"/>
          <w:numId w:val="28"/>
        </w:numPr>
        <w:tabs>
          <w:tab w:val="left" w:pos="5103"/>
        </w:tabs>
        <w:suppressAutoHyphens w:val="0"/>
        <w:jc w:val="both"/>
        <w:rPr>
          <w:rFonts w:ascii="Arial Narrow" w:hAnsi="Arial Narrow"/>
          <w:sz w:val="22"/>
          <w:szCs w:val="22"/>
          <w:lang w:val="en-US" w:eastAsia="en-US"/>
        </w:rPr>
      </w:pPr>
      <w:r w:rsidRPr="001E0864">
        <w:rPr>
          <w:rFonts w:ascii="Arial Narrow" w:hAnsi="Arial Narrow"/>
          <w:sz w:val="22"/>
          <w:szCs w:val="22"/>
          <w:lang w:val="en-US" w:eastAsia="en-US"/>
        </w:rPr>
        <w:t>Ukoliko komisija stavi primedbe na izvedene radove, Izvođač je dužan da odmah otkloni svaki nedostatak.</w:t>
      </w:r>
    </w:p>
    <w:p w:rsidR="001E0864" w:rsidRPr="001E0864" w:rsidRDefault="001E0864" w:rsidP="001E0864">
      <w:pPr>
        <w:suppressAutoHyphens w:val="0"/>
        <w:ind w:left="720"/>
        <w:contextualSpacing/>
        <w:rPr>
          <w:rFonts w:ascii="Arial Narrow" w:hAnsi="Arial Narrow"/>
          <w:sz w:val="22"/>
          <w:szCs w:val="22"/>
          <w:lang w:val="en-US" w:eastAsia="en-US"/>
        </w:rPr>
      </w:pPr>
    </w:p>
    <w:p w:rsidR="001E0864" w:rsidRPr="001E0864" w:rsidRDefault="001E0864" w:rsidP="001E0864">
      <w:pPr>
        <w:tabs>
          <w:tab w:val="left" w:pos="5103"/>
        </w:tabs>
        <w:suppressAutoHyphens w:val="0"/>
        <w:ind w:left="709" w:hanging="709"/>
        <w:jc w:val="both"/>
        <w:rPr>
          <w:rFonts w:ascii="Arial Narrow" w:hAnsi="Arial Narrow"/>
          <w:b/>
          <w:sz w:val="22"/>
          <w:szCs w:val="22"/>
          <w:lang w:val="en-US" w:eastAsia="en-US"/>
        </w:rPr>
      </w:pPr>
      <w:r w:rsidRPr="001E0864">
        <w:rPr>
          <w:rFonts w:ascii="Arial Narrow" w:hAnsi="Arial Narrow"/>
          <w:b/>
          <w:sz w:val="22"/>
          <w:szCs w:val="22"/>
          <w:lang w:val="en-US" w:eastAsia="en-US"/>
        </w:rPr>
        <w:t>2.5.6.</w:t>
      </w:r>
      <w:r w:rsidRPr="001E0864">
        <w:rPr>
          <w:rFonts w:ascii="Arial Narrow" w:hAnsi="Arial Narrow"/>
          <w:b/>
          <w:sz w:val="22"/>
          <w:szCs w:val="22"/>
          <w:lang w:val="en-US" w:eastAsia="en-US"/>
        </w:rPr>
        <w:tab/>
        <w:t>TEHNIČKI PRIJEM I PRIMOPREDAJA</w:t>
      </w:r>
    </w:p>
    <w:p w:rsidR="001E0864" w:rsidRPr="001E0864" w:rsidRDefault="001E0864" w:rsidP="001E0864">
      <w:pPr>
        <w:tabs>
          <w:tab w:val="left" w:pos="5103"/>
        </w:tabs>
        <w:suppressAutoHyphens w:val="0"/>
        <w:ind w:left="709" w:hanging="709"/>
        <w:jc w:val="both"/>
        <w:rPr>
          <w:rFonts w:ascii="Arial Narrow" w:hAnsi="Arial Narrow"/>
          <w:sz w:val="22"/>
          <w:szCs w:val="22"/>
          <w:lang w:val="en-US" w:eastAsia="en-US"/>
        </w:rPr>
      </w:pPr>
    </w:p>
    <w:p w:rsidR="001E0864" w:rsidRPr="001E0864" w:rsidRDefault="001E0864" w:rsidP="00956445">
      <w:pPr>
        <w:numPr>
          <w:ilvl w:val="0"/>
          <w:numId w:val="29"/>
        </w:numPr>
        <w:tabs>
          <w:tab w:val="left" w:pos="5103"/>
        </w:tabs>
        <w:suppressAutoHyphens w:val="0"/>
        <w:jc w:val="both"/>
        <w:rPr>
          <w:rFonts w:ascii="Arial Narrow" w:hAnsi="Arial Narrow"/>
          <w:sz w:val="22"/>
          <w:szCs w:val="22"/>
          <w:lang w:val="en-US" w:eastAsia="en-US"/>
        </w:rPr>
      </w:pPr>
      <w:r w:rsidRPr="001E0864">
        <w:rPr>
          <w:rFonts w:ascii="Arial Narrow" w:hAnsi="Arial Narrow"/>
          <w:sz w:val="22"/>
          <w:szCs w:val="22"/>
          <w:lang w:val="en-US" w:eastAsia="en-US"/>
        </w:rPr>
        <w:t>Tehnološko-mašinska oprema se ne može koristiti, odnosno stavljati u pogon, pre nego što se izvrši tehnički pregled radi proveravanja njene tehničke ispravnosti. Tehnički pregled vrši se na zahtev investitora ili izvođača. Prilikom tehničkog pregleda treba izvršiti i prijemno ispitivanje kompletne tehnološko-mašinske opreme prema odredbama Pravilnika o tehničkom pregledu izvedenih građevinskih objekata. Investitor je dužan da obezbedi za sva ispitivanja električnu energiju, dok izvođač stavlja na raspolaganje komisiji potrebno osoblje i merne instrumente. Investitor snosi troškove komisije.</w:t>
      </w:r>
    </w:p>
    <w:p w:rsidR="001E0864" w:rsidRPr="001E0864" w:rsidRDefault="001E0864" w:rsidP="001E0864">
      <w:pPr>
        <w:tabs>
          <w:tab w:val="left" w:pos="5103"/>
        </w:tabs>
        <w:suppressAutoHyphens w:val="0"/>
        <w:jc w:val="both"/>
        <w:rPr>
          <w:rFonts w:ascii="Arial Narrow" w:hAnsi="Arial Narrow"/>
          <w:sz w:val="22"/>
          <w:szCs w:val="22"/>
          <w:lang w:val="en-US" w:eastAsia="en-US"/>
        </w:rPr>
      </w:pPr>
    </w:p>
    <w:p w:rsidR="001E0864" w:rsidRPr="001E0864" w:rsidRDefault="001E0864" w:rsidP="00956445">
      <w:pPr>
        <w:numPr>
          <w:ilvl w:val="0"/>
          <w:numId w:val="29"/>
        </w:numPr>
        <w:tabs>
          <w:tab w:val="left" w:pos="5103"/>
        </w:tabs>
        <w:suppressAutoHyphens w:val="0"/>
        <w:jc w:val="both"/>
        <w:rPr>
          <w:rFonts w:ascii="Arial Narrow" w:hAnsi="Arial Narrow"/>
          <w:sz w:val="22"/>
          <w:szCs w:val="22"/>
          <w:lang w:val="en-US" w:eastAsia="en-US"/>
        </w:rPr>
      </w:pPr>
      <w:r w:rsidRPr="001E0864">
        <w:rPr>
          <w:rFonts w:ascii="Arial Narrow" w:hAnsi="Arial Narrow"/>
          <w:sz w:val="22"/>
          <w:szCs w:val="22"/>
          <w:lang w:val="en-US" w:eastAsia="en-US"/>
        </w:rPr>
        <w:t>Primopredaja tehnološko-mašinske opreme vrši se posle rešenja o prijemu od strane komisije za tehnički pregled (ovlašćeni predstavnici Investitora i Izvođač).</w:t>
      </w:r>
    </w:p>
    <w:p w:rsidR="001E0864" w:rsidRPr="001E0864" w:rsidRDefault="001E0864" w:rsidP="001E0864">
      <w:pPr>
        <w:tabs>
          <w:tab w:val="left" w:pos="5103"/>
        </w:tabs>
        <w:suppressAutoHyphens w:val="0"/>
        <w:jc w:val="both"/>
        <w:rPr>
          <w:rFonts w:ascii="Arial Narrow" w:hAnsi="Arial Narrow"/>
          <w:sz w:val="22"/>
          <w:szCs w:val="22"/>
          <w:lang w:val="en-US" w:eastAsia="en-US"/>
        </w:rPr>
      </w:pPr>
    </w:p>
    <w:p w:rsidR="001E0864" w:rsidRPr="001E0864" w:rsidRDefault="001E0864" w:rsidP="00956445">
      <w:pPr>
        <w:numPr>
          <w:ilvl w:val="0"/>
          <w:numId w:val="29"/>
        </w:numPr>
        <w:tabs>
          <w:tab w:val="left" w:pos="5103"/>
        </w:tabs>
        <w:suppressAutoHyphens w:val="0"/>
        <w:jc w:val="both"/>
        <w:rPr>
          <w:rFonts w:ascii="Arial Narrow" w:hAnsi="Arial Narrow"/>
          <w:sz w:val="22"/>
          <w:szCs w:val="22"/>
          <w:lang w:val="en-US" w:eastAsia="en-US"/>
        </w:rPr>
      </w:pPr>
      <w:r w:rsidRPr="001E0864">
        <w:rPr>
          <w:rFonts w:ascii="Arial Narrow" w:hAnsi="Arial Narrow"/>
          <w:sz w:val="22"/>
          <w:szCs w:val="22"/>
          <w:lang w:val="en-US" w:eastAsia="en-US"/>
        </w:rPr>
        <w:t>Tehnički pregled i primopredaja tehnološko-mašinske opreme vrše se shodno odredbama Zakona o planiranju i izgradnji objekata.</w:t>
      </w:r>
    </w:p>
    <w:p w:rsidR="001E0864" w:rsidRPr="001E0864" w:rsidRDefault="001E0864" w:rsidP="001E0864">
      <w:pPr>
        <w:tabs>
          <w:tab w:val="left" w:pos="5103"/>
        </w:tabs>
        <w:suppressAutoHyphens w:val="0"/>
        <w:spacing w:before="120"/>
        <w:ind w:left="420"/>
        <w:jc w:val="both"/>
        <w:rPr>
          <w:rFonts w:ascii="Arial Narrow" w:hAnsi="Arial Narrow" w:cs="Arial"/>
          <w:sz w:val="22"/>
          <w:szCs w:val="22"/>
          <w:lang w:val="en-US" w:eastAsia="en-US"/>
        </w:rPr>
      </w:pPr>
    </w:p>
    <w:p w:rsidR="001E0864" w:rsidRPr="001E0864" w:rsidRDefault="001E0864" w:rsidP="001E0864">
      <w:pPr>
        <w:shd w:val="clear" w:color="auto" w:fill="EEECE1"/>
        <w:suppressAutoHyphens w:val="0"/>
        <w:jc w:val="both"/>
        <w:rPr>
          <w:rFonts w:ascii="Arial Narrow" w:hAnsi="Arial Narrow" w:cs="Arial"/>
          <w:b/>
          <w:sz w:val="22"/>
          <w:szCs w:val="22"/>
          <w:lang w:val="de-DE" w:eastAsia="en-US"/>
        </w:rPr>
      </w:pPr>
    </w:p>
    <w:p w:rsidR="001E0864" w:rsidRPr="001E0864" w:rsidRDefault="001E0864" w:rsidP="001E0864">
      <w:pPr>
        <w:suppressAutoHyphens w:val="0"/>
        <w:spacing w:before="200" w:after="120"/>
        <w:ind w:left="6237"/>
        <w:jc w:val="center"/>
        <w:rPr>
          <w:rFonts w:ascii="Arial Narrow" w:hAnsi="Arial Narrow"/>
          <w:sz w:val="22"/>
          <w:szCs w:val="22"/>
          <w:lang w:val="sr-Latn-CS" w:eastAsia="en-US"/>
        </w:rPr>
      </w:pPr>
      <w:r w:rsidRPr="001E0864">
        <w:rPr>
          <w:rFonts w:ascii="Arial Narrow" w:hAnsi="Arial Narrow"/>
          <w:sz w:val="22"/>
          <w:szCs w:val="22"/>
          <w:lang w:val="sr-Latn-CS" w:eastAsia="en-US"/>
        </w:rPr>
        <w:t>Odgovorni projektant:</w:t>
      </w:r>
    </w:p>
    <w:p w:rsidR="001E0864" w:rsidRPr="001E0864" w:rsidRDefault="001E0864" w:rsidP="001E0864">
      <w:pPr>
        <w:suppressAutoHyphens w:val="0"/>
        <w:spacing w:before="120" w:after="240"/>
        <w:ind w:left="6237"/>
        <w:jc w:val="center"/>
        <w:rPr>
          <w:rFonts w:ascii="Arial Narrow" w:hAnsi="Arial Narrow"/>
          <w:sz w:val="22"/>
          <w:szCs w:val="22"/>
          <w:lang w:val="sr-Latn-CS" w:eastAsia="en-US"/>
        </w:rPr>
      </w:pPr>
    </w:p>
    <w:p w:rsidR="001E0864" w:rsidRPr="001E0864" w:rsidRDefault="001E0864" w:rsidP="001E0864">
      <w:pPr>
        <w:pBdr>
          <w:top w:val="single" w:sz="4" w:space="1" w:color="auto"/>
        </w:pBdr>
        <w:suppressAutoHyphens w:val="0"/>
        <w:ind w:left="6237"/>
        <w:jc w:val="center"/>
        <w:rPr>
          <w:rFonts w:ascii="Arial Narrow" w:hAnsi="Arial Narrow"/>
          <w:sz w:val="22"/>
          <w:szCs w:val="22"/>
          <w:lang w:val="en-US" w:eastAsia="en-US"/>
        </w:rPr>
      </w:pPr>
      <w:r w:rsidRPr="001E0864">
        <w:rPr>
          <w:rFonts w:ascii="Arial Narrow" w:hAnsi="Arial Narrow"/>
          <w:sz w:val="22"/>
          <w:szCs w:val="22"/>
          <w:lang w:val="sr-Latn-CS" w:eastAsia="en-US"/>
        </w:rPr>
        <w:t>Svetislav Petrić, dipl.ing.maš</w:t>
      </w: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pBdr>
          <w:bottom w:val="single" w:sz="12" w:space="1" w:color="CCFFFF"/>
        </w:pBdr>
        <w:suppressAutoHyphens w:val="0"/>
        <w:rPr>
          <w:rFonts w:ascii="Arial Narrow" w:hAnsi="Arial Narrow"/>
          <w:sz w:val="22"/>
          <w:lang w:val="sr-Latn-CS" w:eastAsia="en-US"/>
        </w:rPr>
        <w:sectPr w:rsidR="001E0864" w:rsidRPr="001E0864" w:rsidSect="00713FB2">
          <w:headerReference w:type="default" r:id="rId128"/>
          <w:headerReference w:type="first" r:id="rId129"/>
          <w:pgSz w:w="11907" w:h="16834" w:code="9"/>
          <w:pgMar w:top="1440" w:right="1080" w:bottom="1440" w:left="1080" w:header="567" w:footer="567" w:gutter="0"/>
          <w:pgNumType w:start="1" w:chapStyle="1" w:chapSep="emDash"/>
          <w:cols w:space="720"/>
          <w:titlePg/>
        </w:sectPr>
      </w:pPr>
    </w:p>
    <w:p w:rsidR="001E0864" w:rsidRPr="001E0864" w:rsidRDefault="001E0864" w:rsidP="001E0864">
      <w:pPr>
        <w:tabs>
          <w:tab w:val="left" w:pos="720"/>
        </w:tabs>
        <w:suppressAutoHyphens w:val="0"/>
        <w:spacing w:after="120"/>
        <w:ind w:left="720" w:hanging="720"/>
        <w:outlineLvl w:val="0"/>
        <w:rPr>
          <w:rFonts w:ascii="Arial Narrow" w:hAnsi="Arial Narrow" w:cs="Arial"/>
          <w:b/>
          <w:sz w:val="22"/>
          <w:szCs w:val="22"/>
          <w:lang w:val="en-US" w:eastAsia="en-US"/>
        </w:rPr>
      </w:pPr>
      <w:r w:rsidRPr="001E0864">
        <w:rPr>
          <w:rFonts w:ascii="Arial Narrow" w:hAnsi="Arial Narrow" w:cs="Arial"/>
          <w:b/>
          <w:sz w:val="22"/>
          <w:szCs w:val="22"/>
          <w:lang w:val="en-US" w:eastAsia="en-US"/>
        </w:rPr>
        <w:lastRenderedPageBreak/>
        <w:t>MOGUĆE OPASNOSTI I ŠTETNOSTI:</w:t>
      </w:r>
    </w:p>
    <w:p w:rsidR="001E0864" w:rsidRPr="001E0864" w:rsidRDefault="001E0864" w:rsidP="001E0864">
      <w:pPr>
        <w:suppressAutoHyphens w:val="0"/>
        <w:ind w:left="720" w:hanging="720"/>
        <w:jc w:val="both"/>
        <w:rPr>
          <w:rFonts w:ascii="Arial Narrow" w:hAnsi="Arial Narrow" w:cs="Arial"/>
          <w:sz w:val="22"/>
          <w:szCs w:val="22"/>
          <w:lang w:val="en-US" w:eastAsia="en-US"/>
        </w:rPr>
      </w:pPr>
      <w:r w:rsidRPr="001E0864">
        <w:rPr>
          <w:rFonts w:ascii="Arial Narrow" w:hAnsi="Arial Narrow" w:cs="Arial"/>
          <w:sz w:val="22"/>
          <w:szCs w:val="22"/>
          <w:lang w:val="en-US" w:eastAsia="en-US"/>
        </w:rPr>
        <w:t>1.</w:t>
      </w:r>
      <w:r w:rsidRPr="001E0864">
        <w:rPr>
          <w:rFonts w:ascii="Arial Narrow" w:hAnsi="Arial Narrow" w:cs="Arial"/>
          <w:sz w:val="22"/>
          <w:szCs w:val="22"/>
          <w:lang w:val="en-US" w:eastAsia="en-US"/>
        </w:rPr>
        <w:tab/>
        <w:t>Nepravilan raspored elemenata pločastog transportera.</w:t>
      </w:r>
    </w:p>
    <w:p w:rsidR="001E0864" w:rsidRPr="001E0864" w:rsidRDefault="001E0864" w:rsidP="001E0864">
      <w:pPr>
        <w:suppressAutoHyphens w:val="0"/>
        <w:ind w:left="720" w:hanging="720"/>
        <w:jc w:val="both"/>
        <w:rPr>
          <w:rFonts w:ascii="Arial Narrow" w:hAnsi="Arial Narrow" w:cs="Arial"/>
          <w:sz w:val="22"/>
          <w:szCs w:val="22"/>
          <w:lang w:val="en-US" w:eastAsia="en-US"/>
        </w:rPr>
      </w:pPr>
      <w:r w:rsidRPr="001E0864">
        <w:rPr>
          <w:rFonts w:ascii="Arial Narrow" w:hAnsi="Arial Narrow" w:cs="Arial"/>
          <w:sz w:val="22"/>
          <w:szCs w:val="22"/>
          <w:lang w:val="en-US" w:eastAsia="en-US"/>
        </w:rPr>
        <w:t>2.</w:t>
      </w:r>
      <w:r w:rsidRPr="001E0864">
        <w:rPr>
          <w:rFonts w:ascii="Arial Narrow" w:hAnsi="Arial Narrow" w:cs="Arial"/>
          <w:sz w:val="22"/>
          <w:szCs w:val="22"/>
          <w:lang w:val="en-US" w:eastAsia="en-US"/>
        </w:rPr>
        <w:tab/>
        <w:t>Nepoštovanje propisa o obezbeđenju prostora za prolaz i prostora za remontovanje oko opreme.</w:t>
      </w:r>
    </w:p>
    <w:p w:rsidR="001E0864" w:rsidRPr="001E0864" w:rsidRDefault="001E0864" w:rsidP="001E0864">
      <w:pPr>
        <w:suppressAutoHyphens w:val="0"/>
        <w:ind w:left="720" w:hanging="720"/>
        <w:jc w:val="both"/>
        <w:rPr>
          <w:rFonts w:ascii="Arial Narrow" w:hAnsi="Arial Narrow" w:cs="Arial"/>
          <w:sz w:val="22"/>
          <w:szCs w:val="22"/>
          <w:lang w:val="en-US" w:eastAsia="en-US"/>
        </w:rPr>
      </w:pPr>
      <w:r w:rsidRPr="001E0864">
        <w:rPr>
          <w:rFonts w:ascii="Arial Narrow" w:hAnsi="Arial Narrow" w:cs="Arial"/>
          <w:sz w:val="22"/>
          <w:szCs w:val="22"/>
          <w:lang w:val="en-US" w:eastAsia="en-US"/>
        </w:rPr>
        <w:t>3.</w:t>
      </w:r>
      <w:r w:rsidRPr="001E0864">
        <w:rPr>
          <w:rFonts w:ascii="Arial Narrow" w:hAnsi="Arial Narrow" w:cs="Arial"/>
          <w:sz w:val="22"/>
          <w:szCs w:val="22"/>
          <w:lang w:val="en-US" w:eastAsia="en-US"/>
        </w:rPr>
        <w:tab/>
        <w:t>Neobezbeđenost radnih površina na visinama.</w:t>
      </w:r>
    </w:p>
    <w:p w:rsidR="001E0864" w:rsidRPr="001E0864" w:rsidRDefault="001E0864" w:rsidP="001E0864">
      <w:pPr>
        <w:suppressAutoHyphens w:val="0"/>
        <w:ind w:left="720" w:hanging="720"/>
        <w:jc w:val="both"/>
        <w:rPr>
          <w:rFonts w:ascii="Arial Narrow" w:hAnsi="Arial Narrow" w:cs="Arial"/>
          <w:sz w:val="22"/>
          <w:szCs w:val="22"/>
          <w:lang w:val="en-US" w:eastAsia="en-US"/>
        </w:rPr>
      </w:pPr>
      <w:r w:rsidRPr="001E0864">
        <w:rPr>
          <w:rFonts w:ascii="Arial Narrow" w:hAnsi="Arial Narrow" w:cs="Arial"/>
          <w:sz w:val="22"/>
          <w:szCs w:val="22"/>
          <w:lang w:val="en-US" w:eastAsia="en-US"/>
        </w:rPr>
        <w:t>4.</w:t>
      </w:r>
      <w:r w:rsidRPr="001E0864">
        <w:rPr>
          <w:rFonts w:ascii="Arial Narrow" w:hAnsi="Arial Narrow" w:cs="Arial"/>
          <w:sz w:val="22"/>
          <w:szCs w:val="22"/>
          <w:lang w:val="en-US" w:eastAsia="en-US"/>
        </w:rPr>
        <w:tab/>
        <w:t>Neobezbeđenost od pokretnih delova mašina i uređaja.</w:t>
      </w:r>
    </w:p>
    <w:p w:rsidR="001E0864" w:rsidRPr="001E0864" w:rsidRDefault="001E0864" w:rsidP="001E0864">
      <w:pPr>
        <w:suppressAutoHyphens w:val="0"/>
        <w:ind w:left="720" w:hanging="720"/>
        <w:jc w:val="both"/>
        <w:rPr>
          <w:rFonts w:ascii="Arial Narrow" w:hAnsi="Arial Narrow" w:cs="Arial"/>
          <w:sz w:val="22"/>
          <w:szCs w:val="22"/>
          <w:lang w:val="en-US" w:eastAsia="en-US"/>
        </w:rPr>
      </w:pPr>
      <w:r w:rsidRPr="001E0864">
        <w:rPr>
          <w:rFonts w:ascii="Arial Narrow" w:hAnsi="Arial Narrow" w:cs="Arial"/>
          <w:sz w:val="22"/>
          <w:szCs w:val="22"/>
          <w:lang w:val="en-US" w:eastAsia="en-US"/>
        </w:rPr>
        <w:t>5.</w:t>
      </w:r>
      <w:r w:rsidRPr="001E0864">
        <w:rPr>
          <w:rFonts w:ascii="Arial Narrow" w:hAnsi="Arial Narrow" w:cs="Arial"/>
          <w:sz w:val="22"/>
          <w:szCs w:val="22"/>
          <w:lang w:val="en-US" w:eastAsia="en-US"/>
        </w:rPr>
        <w:tab/>
        <w:t>Loši uslovi za remontovanje opreme.</w:t>
      </w:r>
    </w:p>
    <w:p w:rsidR="001E0864" w:rsidRPr="001E0864" w:rsidRDefault="001E0864" w:rsidP="001E0864">
      <w:pPr>
        <w:suppressAutoHyphens w:val="0"/>
        <w:ind w:left="720" w:hanging="720"/>
        <w:jc w:val="both"/>
        <w:rPr>
          <w:rFonts w:ascii="Arial Narrow" w:hAnsi="Arial Narrow" w:cs="Arial"/>
          <w:sz w:val="22"/>
          <w:szCs w:val="22"/>
          <w:lang w:val="en-US" w:eastAsia="en-US"/>
        </w:rPr>
      </w:pPr>
      <w:r w:rsidRPr="001E0864">
        <w:rPr>
          <w:rFonts w:ascii="Arial Narrow" w:hAnsi="Arial Narrow" w:cs="Arial"/>
          <w:sz w:val="22"/>
          <w:szCs w:val="22"/>
          <w:lang w:val="en-US" w:eastAsia="en-US"/>
        </w:rPr>
        <w:t>6.</w:t>
      </w:r>
      <w:r w:rsidRPr="001E0864">
        <w:rPr>
          <w:rFonts w:ascii="Arial Narrow" w:hAnsi="Arial Narrow" w:cs="Arial"/>
          <w:sz w:val="22"/>
          <w:szCs w:val="22"/>
          <w:lang w:val="en-US" w:eastAsia="en-US"/>
        </w:rPr>
        <w:tab/>
        <w:t>Neosvetljenost radnih površina.</w:t>
      </w:r>
    </w:p>
    <w:p w:rsidR="001E0864" w:rsidRPr="001E0864" w:rsidRDefault="001E0864" w:rsidP="001E0864">
      <w:pPr>
        <w:suppressAutoHyphens w:val="0"/>
        <w:ind w:left="720" w:hanging="720"/>
        <w:jc w:val="both"/>
        <w:rPr>
          <w:rFonts w:ascii="Arial Narrow" w:hAnsi="Arial Narrow" w:cs="Arial"/>
          <w:sz w:val="22"/>
          <w:szCs w:val="22"/>
          <w:lang w:val="en-US" w:eastAsia="en-US"/>
        </w:rPr>
      </w:pPr>
      <w:r w:rsidRPr="001E0864">
        <w:rPr>
          <w:rFonts w:ascii="Arial Narrow" w:hAnsi="Arial Narrow" w:cs="Arial"/>
          <w:sz w:val="22"/>
          <w:szCs w:val="22"/>
          <w:lang w:val="en-US" w:eastAsia="en-US"/>
        </w:rPr>
        <w:t>7.</w:t>
      </w:r>
      <w:r w:rsidRPr="001E0864">
        <w:rPr>
          <w:rFonts w:ascii="Arial Narrow" w:hAnsi="Arial Narrow" w:cs="Arial"/>
          <w:sz w:val="22"/>
          <w:szCs w:val="22"/>
          <w:lang w:val="en-US" w:eastAsia="en-US"/>
        </w:rPr>
        <w:tab/>
        <w:t>Opasnost od nestručno izvršenih radova pri montaži.</w:t>
      </w:r>
    </w:p>
    <w:p w:rsidR="001E0864" w:rsidRPr="001E0864" w:rsidRDefault="001E0864" w:rsidP="001E0864">
      <w:pPr>
        <w:suppressAutoHyphens w:val="0"/>
        <w:ind w:left="720" w:hanging="720"/>
        <w:jc w:val="both"/>
        <w:rPr>
          <w:rFonts w:ascii="Arial Narrow" w:hAnsi="Arial Narrow" w:cs="Arial"/>
          <w:sz w:val="22"/>
          <w:szCs w:val="22"/>
          <w:lang w:val="en-US" w:eastAsia="en-US"/>
        </w:rPr>
      </w:pPr>
      <w:r w:rsidRPr="001E0864">
        <w:rPr>
          <w:rFonts w:ascii="Arial Narrow" w:hAnsi="Arial Narrow" w:cs="Arial"/>
          <w:sz w:val="22"/>
          <w:szCs w:val="22"/>
          <w:lang w:val="en-US" w:eastAsia="en-US"/>
        </w:rPr>
        <w:t>8.</w:t>
      </w:r>
      <w:r w:rsidRPr="001E0864">
        <w:rPr>
          <w:rFonts w:ascii="Arial Narrow" w:hAnsi="Arial Narrow" w:cs="Arial"/>
          <w:sz w:val="22"/>
          <w:szCs w:val="22"/>
          <w:lang w:val="en-US" w:eastAsia="en-US"/>
        </w:rPr>
        <w:tab/>
        <w:t>Opasnost od požara.</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9.</w:t>
      </w:r>
      <w:r w:rsidRPr="001E0864">
        <w:rPr>
          <w:rFonts w:ascii="Arial Narrow" w:hAnsi="Arial Narrow" w:cs="Arial"/>
          <w:sz w:val="22"/>
          <w:szCs w:val="22"/>
          <w:lang w:val="en-US" w:eastAsia="en-US"/>
        </w:rPr>
        <w:tab/>
        <w:t>Opasnost od električnog udara osoblja.</w:t>
      </w:r>
    </w:p>
    <w:p w:rsidR="001E0864" w:rsidRPr="001E0864" w:rsidRDefault="001E0864" w:rsidP="001E0864">
      <w:pPr>
        <w:suppressAutoHyphens w:val="0"/>
        <w:spacing w:before="240" w:after="240"/>
        <w:jc w:val="both"/>
        <w:outlineLvl w:val="0"/>
        <w:rPr>
          <w:rFonts w:ascii="Arial Narrow" w:hAnsi="Arial Narrow" w:cs="Arial"/>
          <w:b/>
          <w:sz w:val="22"/>
          <w:szCs w:val="22"/>
          <w:lang w:val="en-US" w:eastAsia="en-US"/>
        </w:rPr>
      </w:pPr>
      <w:r w:rsidRPr="001E0864">
        <w:rPr>
          <w:rFonts w:ascii="Arial Narrow" w:hAnsi="Arial Narrow" w:cs="Arial"/>
          <w:b/>
          <w:sz w:val="22"/>
          <w:szCs w:val="22"/>
          <w:lang w:val="en-US" w:eastAsia="en-US"/>
        </w:rPr>
        <w:t>PREDVIĐENE MERE ZAŠTITE:</w:t>
      </w:r>
    </w:p>
    <w:p w:rsidR="001E0864" w:rsidRPr="001E0864" w:rsidRDefault="001E0864" w:rsidP="001E0864">
      <w:pPr>
        <w:suppressAutoHyphens w:val="0"/>
        <w:ind w:left="720" w:hanging="720"/>
        <w:jc w:val="both"/>
        <w:rPr>
          <w:rFonts w:ascii="Arial Narrow" w:hAnsi="Arial Narrow" w:cs="Arial"/>
          <w:sz w:val="22"/>
          <w:szCs w:val="22"/>
          <w:lang w:val="en-US" w:eastAsia="en-US"/>
        </w:rPr>
      </w:pPr>
      <w:r w:rsidRPr="001E0864">
        <w:rPr>
          <w:rFonts w:ascii="Arial Narrow" w:hAnsi="Arial Narrow" w:cs="Arial"/>
          <w:sz w:val="22"/>
          <w:szCs w:val="22"/>
          <w:lang w:val="en-US" w:eastAsia="en-US"/>
        </w:rPr>
        <w:t>1.</w:t>
      </w:r>
      <w:r w:rsidRPr="001E0864">
        <w:rPr>
          <w:rFonts w:ascii="Arial Narrow" w:hAnsi="Arial Narrow" w:cs="Arial"/>
          <w:sz w:val="22"/>
          <w:szCs w:val="22"/>
          <w:lang w:val="en-US" w:eastAsia="en-US"/>
        </w:rPr>
        <w:tab/>
        <w:t>Raspored elemenata transportera je izvršen na bazi ustaljenih normi za ovu vrstu projektovanja.</w:t>
      </w:r>
    </w:p>
    <w:p w:rsidR="001E0864" w:rsidRPr="001E0864" w:rsidRDefault="001E0864" w:rsidP="001E0864">
      <w:pPr>
        <w:suppressAutoHyphens w:val="0"/>
        <w:ind w:left="720" w:hanging="720"/>
        <w:jc w:val="both"/>
        <w:rPr>
          <w:rFonts w:ascii="Arial Narrow" w:hAnsi="Arial Narrow" w:cs="Arial"/>
          <w:sz w:val="22"/>
          <w:szCs w:val="22"/>
          <w:lang w:val="en-US" w:eastAsia="en-US"/>
        </w:rPr>
      </w:pPr>
      <w:r w:rsidRPr="001E0864">
        <w:rPr>
          <w:rFonts w:ascii="Arial Narrow" w:hAnsi="Arial Narrow" w:cs="Arial"/>
          <w:sz w:val="22"/>
          <w:szCs w:val="22"/>
          <w:lang w:val="en-US" w:eastAsia="en-US"/>
        </w:rPr>
        <w:t>2.</w:t>
      </w:r>
      <w:r w:rsidRPr="001E0864">
        <w:rPr>
          <w:rFonts w:ascii="Arial Narrow" w:hAnsi="Arial Narrow" w:cs="Arial"/>
          <w:sz w:val="22"/>
          <w:szCs w:val="22"/>
          <w:lang w:val="en-US" w:eastAsia="en-US"/>
        </w:rPr>
        <w:tab/>
        <w:t>Svi prolazi za kontrolu i opsluživanje opreme projektovani su u propisanim granicama a predviđeni su dovoljni prostori za obavljanje remontnih radova.</w:t>
      </w:r>
    </w:p>
    <w:p w:rsidR="001E0864" w:rsidRPr="001E0864" w:rsidRDefault="001E0864" w:rsidP="001E0864">
      <w:pPr>
        <w:suppressAutoHyphens w:val="0"/>
        <w:ind w:left="720" w:hanging="720"/>
        <w:jc w:val="both"/>
        <w:rPr>
          <w:rFonts w:ascii="Arial Narrow" w:hAnsi="Arial Narrow" w:cs="Arial"/>
          <w:sz w:val="22"/>
          <w:szCs w:val="22"/>
          <w:lang w:val="en-US" w:eastAsia="en-US"/>
        </w:rPr>
      </w:pPr>
      <w:r w:rsidRPr="001E0864">
        <w:rPr>
          <w:rFonts w:ascii="Arial Narrow" w:hAnsi="Arial Narrow" w:cs="Arial"/>
          <w:sz w:val="22"/>
          <w:szCs w:val="22"/>
          <w:lang w:val="en-US" w:eastAsia="en-US"/>
        </w:rPr>
        <w:t>3.</w:t>
      </w:r>
      <w:r w:rsidRPr="001E0864">
        <w:rPr>
          <w:rFonts w:ascii="Arial Narrow" w:hAnsi="Arial Narrow" w:cs="Arial"/>
          <w:sz w:val="22"/>
          <w:szCs w:val="22"/>
          <w:lang w:val="en-US" w:eastAsia="en-US"/>
        </w:rPr>
        <w:tab/>
        <w:t xml:space="preserve">Sve radne površine i prolazi na visinama obezbeđeni su zaštitnim ogradama.  </w:t>
      </w:r>
    </w:p>
    <w:p w:rsidR="001E0864" w:rsidRPr="001E0864" w:rsidRDefault="001E0864" w:rsidP="001E0864">
      <w:pPr>
        <w:suppressAutoHyphens w:val="0"/>
        <w:ind w:left="720" w:hanging="720"/>
        <w:jc w:val="both"/>
        <w:rPr>
          <w:rFonts w:ascii="Arial Narrow" w:hAnsi="Arial Narrow" w:cs="Arial"/>
          <w:sz w:val="22"/>
          <w:szCs w:val="22"/>
          <w:lang w:val="en-US" w:eastAsia="en-US"/>
        </w:rPr>
      </w:pPr>
      <w:r w:rsidRPr="001E0864">
        <w:rPr>
          <w:rFonts w:ascii="Arial Narrow" w:hAnsi="Arial Narrow" w:cs="Arial"/>
          <w:sz w:val="22"/>
          <w:szCs w:val="22"/>
          <w:lang w:val="en-US" w:eastAsia="en-US"/>
        </w:rPr>
        <w:t>4.</w:t>
      </w:r>
      <w:r w:rsidRPr="001E0864">
        <w:rPr>
          <w:rFonts w:ascii="Arial Narrow" w:hAnsi="Arial Narrow" w:cs="Arial"/>
          <w:sz w:val="22"/>
          <w:szCs w:val="22"/>
          <w:lang w:val="en-US" w:eastAsia="en-US"/>
        </w:rPr>
        <w:tab/>
        <w:t>Svi pokretni i obrtni delovi transportera zaštićeni su oklopima ili ogradama. Elektroprojektom je u potpunosti definisano komandovanje, signalizacija za rad postrojenja i isključena svaka mogućnost nekontrolisanog startovanja transportera. U blizini transportera su ugrađeni uređaji za prinudno isključenje.</w:t>
      </w:r>
    </w:p>
    <w:p w:rsidR="001E0864" w:rsidRPr="001E0864" w:rsidRDefault="001E0864" w:rsidP="001E0864">
      <w:pPr>
        <w:suppressAutoHyphens w:val="0"/>
        <w:ind w:left="720" w:hanging="720"/>
        <w:jc w:val="both"/>
        <w:rPr>
          <w:rFonts w:ascii="Arial Narrow" w:hAnsi="Arial Narrow" w:cs="Arial"/>
          <w:sz w:val="22"/>
          <w:szCs w:val="22"/>
          <w:lang w:val="en-US" w:eastAsia="en-US"/>
        </w:rPr>
      </w:pPr>
      <w:r w:rsidRPr="001E0864">
        <w:rPr>
          <w:rFonts w:ascii="Arial Narrow" w:hAnsi="Arial Narrow" w:cs="Arial"/>
          <w:sz w:val="22"/>
          <w:szCs w:val="22"/>
          <w:lang w:val="en-US" w:eastAsia="en-US"/>
        </w:rPr>
        <w:t>5.</w:t>
      </w:r>
      <w:r w:rsidRPr="001E0864">
        <w:rPr>
          <w:rFonts w:ascii="Arial Narrow" w:hAnsi="Arial Narrow" w:cs="Arial"/>
          <w:sz w:val="22"/>
          <w:szCs w:val="22"/>
          <w:lang w:val="en-US" w:eastAsia="en-US"/>
        </w:rPr>
        <w:tab/>
        <w:t>Za bezbedno remontovanje mašina i uređaja predviđeni su mobilni uređaji.</w:t>
      </w:r>
    </w:p>
    <w:p w:rsidR="001E0864" w:rsidRPr="001E0864" w:rsidRDefault="001E0864" w:rsidP="001E0864">
      <w:pPr>
        <w:suppressAutoHyphens w:val="0"/>
        <w:ind w:left="720" w:hanging="720"/>
        <w:jc w:val="both"/>
        <w:rPr>
          <w:rFonts w:ascii="Arial Narrow" w:hAnsi="Arial Narrow" w:cs="Arial"/>
          <w:sz w:val="22"/>
          <w:szCs w:val="22"/>
          <w:lang w:val="en-US" w:eastAsia="en-US"/>
        </w:rPr>
      </w:pPr>
      <w:r w:rsidRPr="001E0864">
        <w:rPr>
          <w:rFonts w:ascii="Arial Narrow" w:hAnsi="Arial Narrow" w:cs="Arial"/>
          <w:sz w:val="22"/>
          <w:szCs w:val="22"/>
          <w:lang w:val="en-US" w:eastAsia="en-US"/>
        </w:rPr>
        <w:t>6.</w:t>
      </w:r>
      <w:r w:rsidRPr="001E0864">
        <w:rPr>
          <w:rFonts w:ascii="Arial Narrow" w:hAnsi="Arial Narrow" w:cs="Arial"/>
          <w:sz w:val="22"/>
          <w:szCs w:val="22"/>
          <w:lang w:val="en-US" w:eastAsia="en-US"/>
        </w:rPr>
        <w:tab/>
        <w:t>Rešenja koja su predviđena u El. projektima za osvetljenje u potpunosti obezbeđuju punu vidljivost.</w:t>
      </w:r>
    </w:p>
    <w:p w:rsidR="001E0864" w:rsidRPr="001E0864" w:rsidRDefault="001E0864" w:rsidP="001E0864">
      <w:pPr>
        <w:suppressAutoHyphens w:val="0"/>
        <w:ind w:left="720" w:hanging="720"/>
        <w:jc w:val="both"/>
        <w:rPr>
          <w:rFonts w:ascii="Arial Narrow" w:hAnsi="Arial Narrow" w:cs="Arial"/>
          <w:sz w:val="22"/>
          <w:szCs w:val="22"/>
          <w:lang w:val="en-US" w:eastAsia="en-US"/>
        </w:rPr>
      </w:pPr>
      <w:r w:rsidRPr="001E0864">
        <w:rPr>
          <w:rFonts w:ascii="Arial Narrow" w:hAnsi="Arial Narrow" w:cs="Arial"/>
          <w:sz w:val="22"/>
          <w:szCs w:val="22"/>
          <w:lang w:val="en-US" w:eastAsia="en-US"/>
        </w:rPr>
        <w:t>7.</w:t>
      </w:r>
      <w:r w:rsidRPr="001E0864">
        <w:rPr>
          <w:rFonts w:ascii="Arial Narrow" w:hAnsi="Arial Narrow" w:cs="Arial"/>
          <w:sz w:val="22"/>
          <w:szCs w:val="22"/>
          <w:lang w:val="en-US" w:eastAsia="en-US"/>
        </w:rPr>
        <w:tab/>
        <w:t>Opasnost od nestručno izvršenih montažnih radova otklonjena je izborom ovlašćenog Izvođača na montaži kao i kontrolom nadzorne službe Investitora pri montaži i probnom pogonu.</w:t>
      </w:r>
    </w:p>
    <w:p w:rsidR="001E0864" w:rsidRPr="001E0864" w:rsidRDefault="001E0864" w:rsidP="001E0864">
      <w:pPr>
        <w:suppressAutoHyphens w:val="0"/>
        <w:ind w:left="709" w:hanging="709"/>
        <w:jc w:val="both"/>
        <w:rPr>
          <w:rFonts w:ascii="Arial Narrow" w:hAnsi="Arial Narrow"/>
          <w:sz w:val="22"/>
          <w:szCs w:val="22"/>
          <w:lang w:val="en-US" w:eastAsia="en-US"/>
        </w:rPr>
      </w:pPr>
      <w:r w:rsidRPr="001E0864">
        <w:rPr>
          <w:rFonts w:ascii="Arial Narrow" w:hAnsi="Arial Narrow" w:cs="Arial"/>
          <w:sz w:val="22"/>
          <w:szCs w:val="22"/>
          <w:lang w:val="en-US" w:eastAsia="en-US"/>
        </w:rPr>
        <w:t>8.</w:t>
      </w:r>
      <w:r w:rsidRPr="001E0864">
        <w:rPr>
          <w:rFonts w:ascii="Arial Narrow" w:hAnsi="Arial Narrow" w:cs="Arial"/>
          <w:sz w:val="22"/>
          <w:szCs w:val="22"/>
          <w:lang w:val="en-US" w:eastAsia="en-US"/>
        </w:rPr>
        <w:tab/>
        <w:t>Opasnost od požara je otklonjena adekvatnim rešenjima datim u planu zaštite od požara. Ovim projektom se ne utiče na postojeće mere zaštite od požara.</w:t>
      </w:r>
    </w:p>
    <w:p w:rsidR="001E0864" w:rsidRPr="001E0864" w:rsidRDefault="001E0864" w:rsidP="001E0864">
      <w:pPr>
        <w:suppressAutoHyphens w:val="0"/>
        <w:ind w:left="720" w:hanging="720"/>
        <w:jc w:val="both"/>
        <w:rPr>
          <w:rFonts w:ascii="Arial Narrow" w:hAnsi="Arial Narrow" w:cs="Arial"/>
          <w:sz w:val="22"/>
          <w:szCs w:val="22"/>
          <w:lang w:val="en-US" w:eastAsia="en-US"/>
        </w:rPr>
      </w:pPr>
      <w:r w:rsidRPr="001E0864">
        <w:rPr>
          <w:rFonts w:ascii="Arial Narrow" w:hAnsi="Arial Narrow" w:cs="Arial"/>
          <w:sz w:val="22"/>
          <w:szCs w:val="22"/>
          <w:lang w:val="en-US" w:eastAsia="en-US"/>
        </w:rPr>
        <w:t>9.</w:t>
      </w:r>
      <w:r w:rsidRPr="001E0864">
        <w:rPr>
          <w:rFonts w:ascii="Arial Narrow" w:hAnsi="Arial Narrow" w:cs="Arial"/>
          <w:sz w:val="22"/>
          <w:szCs w:val="22"/>
          <w:lang w:val="en-US" w:eastAsia="en-US"/>
        </w:rPr>
        <w:tab/>
        <w:t>Opasnost je otklonjena izvođenjem uzemljenja opreme, prikazanom u elektro delu projekta, saglasno važećim propisima.</w:t>
      </w:r>
    </w:p>
    <w:p w:rsidR="001E0864" w:rsidRPr="001E0864" w:rsidRDefault="001E0864" w:rsidP="001E0864">
      <w:pPr>
        <w:suppressAutoHyphens w:val="0"/>
        <w:ind w:left="720" w:hanging="720"/>
        <w:jc w:val="both"/>
        <w:rPr>
          <w:rFonts w:ascii="Arial Narrow" w:hAnsi="Arial Narrow" w:cs="Arial"/>
          <w:szCs w:val="24"/>
          <w:lang w:val="en-US" w:eastAsia="en-US"/>
        </w:rPr>
      </w:pPr>
    </w:p>
    <w:p w:rsidR="001E0864" w:rsidRPr="001E0864" w:rsidRDefault="001E0864" w:rsidP="001E0864">
      <w:pPr>
        <w:suppressAutoHyphens w:val="0"/>
        <w:rPr>
          <w:rFonts w:ascii="Arial Narrow" w:hAnsi="Arial Narrow" w:cs="Arial"/>
          <w:b/>
          <w:sz w:val="22"/>
          <w:szCs w:val="22"/>
          <w:lang w:val="en-US" w:eastAsia="en-US"/>
        </w:rPr>
      </w:pPr>
      <w:r w:rsidRPr="001E0864">
        <w:rPr>
          <w:rFonts w:ascii="Arial Narrow" w:hAnsi="Arial Narrow" w:cs="Arial"/>
          <w:b/>
          <w:sz w:val="22"/>
          <w:szCs w:val="22"/>
          <w:lang w:val="en-US" w:eastAsia="en-US"/>
        </w:rPr>
        <w:t>Mere zaštite pri izgradnji i eksploataciji objekta</w:t>
      </w:r>
    </w:p>
    <w:p w:rsidR="001E0864" w:rsidRPr="001E0864" w:rsidRDefault="001E0864" w:rsidP="001E0864">
      <w:pPr>
        <w:suppressAutoHyphens w:val="0"/>
        <w:spacing w:before="120" w:after="120"/>
        <w:jc w:val="both"/>
        <w:rPr>
          <w:rFonts w:ascii="Arial Narrow" w:hAnsi="Arial Narrow" w:cs="Arial"/>
          <w:sz w:val="22"/>
          <w:szCs w:val="22"/>
          <w:lang w:val="hr-HR" w:eastAsia="en-US"/>
        </w:rPr>
      </w:pPr>
      <w:r w:rsidRPr="001E0864">
        <w:rPr>
          <w:rFonts w:ascii="Arial Narrow" w:hAnsi="Arial Narrow" w:cs="Arial"/>
          <w:sz w:val="22"/>
          <w:szCs w:val="22"/>
          <w:lang w:val="hr-HR" w:eastAsia="en-US"/>
        </w:rPr>
        <w:t xml:space="preserve">Pri izvođenju radova i u radu na preradi, transportu, neophodno je da rukovaoci mašinama i postrojenjima imaju uputstvo za rukovanje i tekuće održavanje. Uputstva izdaje tehnički rukovodilac pogona. Radnici moraju biti kvalifikovani za svoj posao i stručno osposobljeni iz oblasti zaštite na radu. </w:t>
      </w:r>
    </w:p>
    <w:p w:rsidR="001E0864" w:rsidRPr="001E0864" w:rsidRDefault="001E0864" w:rsidP="001E0864">
      <w:pPr>
        <w:suppressAutoHyphens w:val="0"/>
        <w:jc w:val="both"/>
        <w:rPr>
          <w:rFonts w:ascii="Arial Narrow" w:hAnsi="Arial Narrow" w:cs="Arial"/>
          <w:sz w:val="22"/>
          <w:szCs w:val="22"/>
          <w:lang w:val="hr-HR" w:eastAsia="en-US"/>
        </w:rPr>
      </w:pPr>
      <w:r w:rsidRPr="001E0864">
        <w:rPr>
          <w:rFonts w:ascii="Arial Narrow" w:hAnsi="Arial Narrow" w:cs="Arial"/>
          <w:sz w:val="22"/>
          <w:szCs w:val="22"/>
          <w:lang w:val="hr-HR" w:eastAsia="en-US"/>
        </w:rPr>
        <w:t xml:space="preserve">Rukovanje opasnim materijama (gorivo i mazivo) mora se vršiti prema propisima protivpožarne zaštite. Mašine i postrojenja moraju biti snabdevena odgovarajućim protivpožarnim aparatima. Radna mesta gde se vrši utovar, doziranje i manipulacija sa materijalom kod prosejavanja, drobljenja i deponovanja, moraju biti osvetljena. </w:t>
      </w:r>
    </w:p>
    <w:p w:rsidR="001E0864" w:rsidRPr="001E0864" w:rsidRDefault="001E0864" w:rsidP="001E0864">
      <w:pPr>
        <w:suppressAutoHyphens w:val="0"/>
        <w:spacing w:before="120" w:after="120"/>
        <w:jc w:val="both"/>
        <w:rPr>
          <w:rFonts w:ascii="Arial Narrow" w:hAnsi="Arial Narrow" w:cs="Arial"/>
          <w:sz w:val="22"/>
          <w:szCs w:val="22"/>
          <w:lang w:val="hr-HR" w:eastAsia="en-US"/>
        </w:rPr>
      </w:pPr>
      <w:r w:rsidRPr="001E0864">
        <w:rPr>
          <w:rFonts w:ascii="Arial Narrow" w:hAnsi="Arial Narrow" w:cs="Arial"/>
          <w:sz w:val="22"/>
          <w:szCs w:val="22"/>
          <w:lang w:val="hr-HR" w:eastAsia="en-US"/>
        </w:rPr>
        <w:t>Lična zaštitna sredstva moraju da koriste svi zaposleni.</w:t>
      </w:r>
    </w:p>
    <w:p w:rsidR="001E0864" w:rsidRPr="001E0864" w:rsidRDefault="001E0864" w:rsidP="001E0864">
      <w:p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 xml:space="preserve">Sigurno i lako rukovanje i remont opreme obezbeđuje se strogim pridržavanjem normi i propisa iz tehničke zaštite. Bezbedna eksploatacija i remont opreme počinje još od faze projektovanja, preko montaže do redovne eksploatacije. </w:t>
      </w:r>
    </w:p>
    <w:p w:rsidR="001E0864" w:rsidRPr="001E0864" w:rsidRDefault="001E0864" w:rsidP="001E0864">
      <w:pPr>
        <w:suppressAutoHyphens w:val="0"/>
        <w:jc w:val="both"/>
        <w:rPr>
          <w:rFonts w:ascii="Arial Narrow" w:hAnsi="Arial Narrow" w:cs="Arial"/>
          <w:sz w:val="22"/>
          <w:szCs w:val="22"/>
          <w:lang w:val="sr-Latn-CS" w:eastAsia="en-US"/>
        </w:rPr>
      </w:pPr>
    </w:p>
    <w:p w:rsidR="001E0864" w:rsidRPr="001E0864" w:rsidRDefault="001E0864" w:rsidP="001E0864">
      <w:p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Raspored opreme u postrojenju je takav da omogućava nesmetano kretanje izvršilaca posla i radnih zadataka, dostavu rezervnih delova do mašina i uređaja kao i uklanjanje upotrebljenih delova izvan postrojenja.</w:t>
      </w:r>
    </w:p>
    <w:p w:rsidR="001E0864" w:rsidRPr="001E0864" w:rsidRDefault="001E0864" w:rsidP="001E0864">
      <w:pPr>
        <w:suppressAutoHyphens w:val="0"/>
        <w:spacing w:before="120" w:after="12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Oko pokretnih delova je postavljena odgovarajuća zaštita.</w:t>
      </w:r>
    </w:p>
    <w:p w:rsidR="001E0864" w:rsidRPr="001E0864" w:rsidRDefault="001E0864" w:rsidP="001E0864">
      <w:pPr>
        <w:suppressAutoHyphens w:val="0"/>
        <w:spacing w:after="12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lastRenderedPageBreak/>
        <w:t>Platforme su dovoljno prostrane za rad izvršilaca na radnom zadatku kao i poslovima održavanja.</w:t>
      </w:r>
    </w:p>
    <w:p w:rsidR="001E0864" w:rsidRPr="001E0864" w:rsidRDefault="001E0864" w:rsidP="001E0864">
      <w:pPr>
        <w:suppressAutoHyphens w:val="0"/>
        <w:spacing w:after="12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Transportni uređaji u rudarstvu podležu posebnim propisima zaštite na radu te se u cilju pridržavanja istih navode:</w:t>
      </w:r>
    </w:p>
    <w:p w:rsidR="001E0864" w:rsidRPr="001E0864" w:rsidRDefault="001E0864" w:rsidP="00956445">
      <w:pPr>
        <w:numPr>
          <w:ilvl w:val="0"/>
          <w:numId w:val="53"/>
        </w:num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Kontrolni instrumenti, signalni uređaji, upozorenje ili slično pričvršćeni su na transporterima, tako da se lako mogu videti sa radnog mesta.</w:t>
      </w:r>
    </w:p>
    <w:p w:rsidR="001E0864" w:rsidRPr="001E0864" w:rsidRDefault="001E0864" w:rsidP="00956445">
      <w:pPr>
        <w:numPr>
          <w:ilvl w:val="0"/>
          <w:numId w:val="53"/>
        </w:numPr>
        <w:suppressAutoHyphens w:val="0"/>
        <w:spacing w:after="120"/>
        <w:ind w:left="714" w:hanging="357"/>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Na pogonskoj stanici svakog transportera mora da se pričvrsti tabla sa podacima: proizvođač, tip i godina gradnje, tehnički podaci, kapacitet, broj obrta, brzina transportera, dozvoljena krupnoća (veličina zrna) materijala.</w:t>
      </w:r>
    </w:p>
    <w:p w:rsidR="001E0864" w:rsidRPr="001E0864" w:rsidRDefault="001E0864" w:rsidP="001E0864">
      <w:pPr>
        <w:suppressAutoHyphens w:val="0"/>
        <w:spacing w:after="12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Ovi podaci služe za identifikaciju mašine ili uređaja i upoznavanje sa njihovim tehničkim karakteristikama.</w:t>
      </w:r>
    </w:p>
    <w:p w:rsidR="001E0864" w:rsidRPr="001E0864" w:rsidRDefault="001E0864" w:rsidP="00956445">
      <w:pPr>
        <w:numPr>
          <w:ilvl w:val="0"/>
          <w:numId w:val="54"/>
        </w:num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U blizini transportera mora da postoji uređaj za prinudno isključivanje iz pogona.</w:t>
      </w:r>
    </w:p>
    <w:p w:rsidR="001E0864" w:rsidRPr="001E0864" w:rsidRDefault="001E0864" w:rsidP="00956445">
      <w:pPr>
        <w:numPr>
          <w:ilvl w:val="0"/>
          <w:numId w:val="54"/>
        </w:num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Pogonski i povratni lančanik, kao i svi ostali pokretni i rotacioni elementi transportera, moraju biti obezbeđeni zaštitnim ogradama ili metalnim rešetkama.</w:t>
      </w:r>
    </w:p>
    <w:p w:rsidR="001E0864" w:rsidRPr="001E0864" w:rsidRDefault="001E0864" w:rsidP="001E0864">
      <w:pPr>
        <w:suppressAutoHyphens w:val="0"/>
        <w:jc w:val="both"/>
        <w:rPr>
          <w:rFonts w:ascii="Arial Narrow" w:hAnsi="Arial Narrow" w:cs="Arial"/>
          <w:sz w:val="22"/>
          <w:szCs w:val="22"/>
          <w:lang w:val="sr-Latn-CS" w:eastAsia="en-US"/>
        </w:rPr>
      </w:pPr>
    </w:p>
    <w:p w:rsidR="001E0864" w:rsidRPr="001E0864" w:rsidRDefault="001E0864" w:rsidP="001E0864">
      <w:p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Zaposleno osoblje je dužno da se pridržava mera zaštite pri rukovanju opremom u postrojenju:</w:t>
      </w:r>
    </w:p>
    <w:p w:rsidR="001E0864" w:rsidRPr="001E0864" w:rsidRDefault="001E0864" w:rsidP="001E0864">
      <w:p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Ni jedan radnik, koji nije prošao kurs zaštite na radu ne sme biti raspoređen na rad u postrojenju.</w:t>
      </w:r>
    </w:p>
    <w:p w:rsidR="001E0864" w:rsidRPr="001E0864" w:rsidRDefault="001E0864" w:rsidP="001E0864">
      <w:pPr>
        <w:suppressAutoHyphens w:val="0"/>
        <w:jc w:val="both"/>
        <w:rPr>
          <w:rFonts w:ascii="Arial Narrow" w:hAnsi="Arial Narrow" w:cs="Arial"/>
          <w:sz w:val="22"/>
          <w:szCs w:val="22"/>
          <w:lang w:val="sr-Latn-CS" w:eastAsia="en-US"/>
        </w:rPr>
      </w:pPr>
    </w:p>
    <w:p w:rsidR="001E0864" w:rsidRPr="001E0864" w:rsidRDefault="001E0864" w:rsidP="00956445">
      <w:pPr>
        <w:numPr>
          <w:ilvl w:val="0"/>
          <w:numId w:val="55"/>
        </w:num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Zabranjuje se boravak nezaposlenim licima u postrojenju.</w:t>
      </w:r>
    </w:p>
    <w:p w:rsidR="001E0864" w:rsidRPr="001E0864" w:rsidRDefault="001E0864" w:rsidP="00956445">
      <w:pPr>
        <w:numPr>
          <w:ilvl w:val="0"/>
          <w:numId w:val="55"/>
        </w:num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Pre nego što se mašine puste  u rad, potrebno je svetlosnim signalima obavestiti sve izvršioce koji rade u postrojenju i dobiti odgovor da su signali primljeni i samo posle toga pustiti u rad.</w:t>
      </w:r>
    </w:p>
    <w:p w:rsidR="001E0864" w:rsidRPr="001E0864" w:rsidRDefault="001E0864" w:rsidP="00956445">
      <w:pPr>
        <w:numPr>
          <w:ilvl w:val="0"/>
          <w:numId w:val="55"/>
        </w:num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Kod kontrole (pregleda) ili remonta mašina obavezno je da se isključi napajanje električnom energijom elektromotora mašine koja se kontroliše (zaključan orman), tako da bi uključivanje sa komandnog pulta bilo nemoguće. Istovremeno se isključuje signal koji sprečava puštanje u rad. Po izvršenom pregledu ili remontu udaljuju se svi strani predmeti od mašine posle čega se uključuje signal, koji dopušta uključivanje i puštanje mašine u rad.</w:t>
      </w:r>
    </w:p>
    <w:p w:rsidR="001E0864" w:rsidRPr="001E0864" w:rsidRDefault="001E0864" w:rsidP="00956445">
      <w:pPr>
        <w:numPr>
          <w:ilvl w:val="0"/>
          <w:numId w:val="52"/>
        </w:num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Zabranjeno je vršiti bilo kakve popravke dok je mašina u radu.</w:t>
      </w:r>
    </w:p>
    <w:p w:rsidR="001E0864" w:rsidRPr="001E0864" w:rsidRDefault="001E0864" w:rsidP="00956445">
      <w:pPr>
        <w:numPr>
          <w:ilvl w:val="0"/>
          <w:numId w:val="52"/>
        </w:num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Kod otkrivanja neispravnosti u radu mašine, treba staloženo obavestiti poslovođu, ili ako je neophodno zaustaviti mašinu, a tek posle potpunog zaustavljanja mehanizma pristupiti opravci.</w:t>
      </w:r>
    </w:p>
    <w:p w:rsidR="001E0864" w:rsidRPr="001E0864" w:rsidRDefault="001E0864" w:rsidP="00956445">
      <w:pPr>
        <w:numPr>
          <w:ilvl w:val="0"/>
          <w:numId w:val="52"/>
        </w:num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Zabranjen je prilaz pokretnim delovima mašina koje su u radu u odeći širokog kroja ili nezakopčanoj odeći, da bi se izbeglo zahvatanje odeće od strane pokretnih delova mašine.</w:t>
      </w:r>
    </w:p>
    <w:p w:rsidR="001E0864" w:rsidRPr="001E0864" w:rsidRDefault="001E0864" w:rsidP="00956445">
      <w:pPr>
        <w:numPr>
          <w:ilvl w:val="0"/>
          <w:numId w:val="52"/>
        </w:num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Nije dozvoljen rad mašine, ako neki od delova ima vidnih pukotina.</w:t>
      </w:r>
    </w:p>
    <w:p w:rsidR="001E0864" w:rsidRPr="001E0864" w:rsidRDefault="001E0864" w:rsidP="00956445">
      <w:pPr>
        <w:numPr>
          <w:ilvl w:val="0"/>
          <w:numId w:val="52"/>
        </w:num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Kablovi za pogon i osvetljenje treba da budu postavljeni u izolovanim cevima i zaštićeni od oštećenja. Metalni zaštitnici kablova i uređaja moraju biti uzemljeni.</w:t>
      </w:r>
    </w:p>
    <w:p w:rsidR="001E0864" w:rsidRPr="001E0864" w:rsidRDefault="001E0864" w:rsidP="00956445">
      <w:pPr>
        <w:numPr>
          <w:ilvl w:val="0"/>
          <w:numId w:val="52"/>
        </w:num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Pogonski kaiševi, zupčanici, zamajci i sl. delovi mašina treba da budu zaštićeni sa prolazne strane.</w:t>
      </w:r>
    </w:p>
    <w:p w:rsidR="001E0864" w:rsidRPr="001E0864" w:rsidRDefault="001E0864" w:rsidP="00956445">
      <w:pPr>
        <w:numPr>
          <w:ilvl w:val="0"/>
          <w:numId w:val="52"/>
        </w:num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Nije dozvoljeno rukama pomerati komade uglja na dodavaču. Za tu svrhu treba imati specijalnu metalnu šipku.</w:t>
      </w:r>
    </w:p>
    <w:p w:rsidR="001E0864" w:rsidRPr="001E0864" w:rsidRDefault="001E0864" w:rsidP="00956445">
      <w:pPr>
        <w:numPr>
          <w:ilvl w:val="0"/>
          <w:numId w:val="52"/>
        </w:num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Nije dozvoljen prilaz drobilici za vreme rada, jer ponekad istisnuti komadi uglja budu izbačeni velikom brzinom i mogu izazvati teške povrede.</w:t>
      </w:r>
    </w:p>
    <w:p w:rsidR="001E0864" w:rsidRPr="001E0864" w:rsidRDefault="001E0864" w:rsidP="00956445">
      <w:pPr>
        <w:numPr>
          <w:ilvl w:val="0"/>
          <w:numId w:val="52"/>
        </w:num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Za slučaj nestanka električnog osvetljenja treba da bude uvedena mreža nužnog svetla sa sniženim naponom od 24 V.</w:t>
      </w:r>
    </w:p>
    <w:p w:rsidR="001E0864" w:rsidRPr="001E0864" w:rsidRDefault="001E0864" w:rsidP="00956445">
      <w:pPr>
        <w:numPr>
          <w:ilvl w:val="0"/>
          <w:numId w:val="52"/>
        </w:num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 xml:space="preserve">Ne podmazivati mašine u radu ako mazalice nisu postavljene na sigurnom mestu. </w:t>
      </w:r>
    </w:p>
    <w:p w:rsidR="001E0864" w:rsidRPr="001E0864" w:rsidRDefault="001E0864" w:rsidP="00956445">
      <w:pPr>
        <w:numPr>
          <w:ilvl w:val="0"/>
          <w:numId w:val="52"/>
        </w:num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 xml:space="preserve">Ne čistiti mašine u radu. </w:t>
      </w:r>
    </w:p>
    <w:p w:rsidR="001E0864" w:rsidRPr="001E0864" w:rsidRDefault="001E0864" w:rsidP="00956445">
      <w:pPr>
        <w:numPr>
          <w:ilvl w:val="0"/>
          <w:numId w:val="52"/>
        </w:num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Po završetku rada postrojenje treba da bude isključeno i sprovedene sve protivpožarne mere zaštite.</w:t>
      </w:r>
    </w:p>
    <w:p w:rsidR="001E0864" w:rsidRPr="001E0864" w:rsidRDefault="001E0864" w:rsidP="001E0864">
      <w:pPr>
        <w:suppressAutoHyphens w:val="0"/>
        <w:rPr>
          <w:rFonts w:ascii="Arial Narrow" w:hAnsi="Arial Narrow" w:cs="Arial"/>
          <w:i/>
          <w:sz w:val="22"/>
          <w:szCs w:val="22"/>
          <w:u w:val="single"/>
          <w:lang w:val="sr-Latn-CS" w:eastAsia="en-US"/>
        </w:rPr>
      </w:pPr>
    </w:p>
    <w:p w:rsidR="001E0864" w:rsidRPr="001E0864" w:rsidRDefault="001E0864" w:rsidP="001E0864">
      <w:pPr>
        <w:suppressAutoHyphens w:val="0"/>
        <w:rPr>
          <w:rFonts w:ascii="Arial Narrow" w:hAnsi="Arial Narrow" w:cs="Arial"/>
          <w:sz w:val="22"/>
          <w:szCs w:val="22"/>
          <w:u w:val="single"/>
          <w:lang w:val="sr-Latn-CS" w:eastAsia="en-US"/>
        </w:rPr>
      </w:pPr>
      <w:r w:rsidRPr="001E0864">
        <w:rPr>
          <w:rFonts w:ascii="Arial Narrow" w:hAnsi="Arial Narrow" w:cs="Arial"/>
          <w:i/>
          <w:sz w:val="22"/>
          <w:szCs w:val="22"/>
          <w:u w:val="single"/>
          <w:lang w:val="sr-Latn-CS" w:eastAsia="en-US"/>
        </w:rPr>
        <w:t>Protivpožarna zaštita</w:t>
      </w:r>
    </w:p>
    <w:p w:rsidR="001E0864" w:rsidRPr="001E0864" w:rsidRDefault="001E0864" w:rsidP="001E0864">
      <w:pPr>
        <w:suppressAutoHyphens w:val="0"/>
        <w:jc w:val="both"/>
        <w:rPr>
          <w:rFonts w:ascii="Arial Narrow" w:hAnsi="Arial Narrow" w:cs="Arial"/>
          <w:i/>
          <w:sz w:val="22"/>
          <w:szCs w:val="22"/>
          <w:lang w:val="sr-Latn-CS" w:eastAsia="en-US"/>
        </w:rPr>
      </w:pPr>
    </w:p>
    <w:p w:rsidR="001E0864" w:rsidRPr="001E0864" w:rsidRDefault="001E0864" w:rsidP="001E0864">
      <w:p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Protivpožarna zaštita pri normalnom radu i sprovođenju remonta u postrojenju sprovodiće se prema pravilniku zaštite od požara, planu zaštite od požara postrojenja i po ovom uputstvu.</w:t>
      </w:r>
    </w:p>
    <w:p w:rsidR="001E0864" w:rsidRPr="001E0864" w:rsidRDefault="001E0864" w:rsidP="001E0864">
      <w:p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Na radnom mestu (pri održavanju i remontu opreme) gde se izvodi varenje, brušenje, vulkaniziranje i na svim drugim mestima gde postoji opasnost od požara mora se strogo voditi računa da ne dođe do požara. Pre izvodnjenja navedenih radova, radni prostor i okolinu treba učiniti bezbednim od nastanka požara, na taj način što će se zapaljivi materijali koji se mogu ugroziti pri izvođenju pomenutih radova zaštititi propisanim spravama (metalnim ili ciradnim paravanima).</w:t>
      </w:r>
    </w:p>
    <w:p w:rsidR="001E0864" w:rsidRPr="001E0864" w:rsidRDefault="001E0864" w:rsidP="001E0864">
      <w:pPr>
        <w:suppressAutoHyphens w:val="0"/>
        <w:spacing w:before="120" w:after="12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Na naročito opasnim mestima sa većim stepenom požarne ugroženosti mora se obezbediti lice osposobljeno za stalno dežurstvo pri ovim radovima, potrebna sredstva i uređaji za sprečavanje i gašenje početnih požara.</w:t>
      </w:r>
    </w:p>
    <w:p w:rsidR="001E0864" w:rsidRPr="001E0864" w:rsidRDefault="001E0864" w:rsidP="001E0864">
      <w:pPr>
        <w:suppressAutoHyphens w:val="0"/>
        <w:spacing w:after="12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lastRenderedPageBreak/>
        <w:t>Po završetku varenja, brušenja, ili vulkaniziranja kod remonta, dežurni vatrogasac je obavezan da detaljno pregleda radno mesto na kome su vršeni radovi i da otkloni eventualne uzročnike koji bi mogli izazvati požar.</w:t>
      </w:r>
    </w:p>
    <w:p w:rsidR="001E0864" w:rsidRPr="001E0864" w:rsidRDefault="001E0864" w:rsidP="001E0864">
      <w:pPr>
        <w:suppressAutoHyphens w:val="0"/>
        <w:spacing w:after="24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Lice za obezbeđenje preventive od požara pri izvođenju navedenih radova određuje referent zaštite na radu. Za sprovođenje Zakona o zaštiti od požara, Plana zaštite od požara i ovog uputstva odgovorni su: rukovodilac postrojenja, poslovođa i svaki izvršilac u delokrugu svog radnog mesta.</w:t>
      </w:r>
    </w:p>
    <w:p w:rsidR="001E0864" w:rsidRPr="001E0864" w:rsidRDefault="001E0864" w:rsidP="001E0864">
      <w:pPr>
        <w:suppressAutoHyphens w:val="0"/>
        <w:rPr>
          <w:rFonts w:ascii="Arial Narrow" w:hAnsi="Arial Narrow" w:cs="Arial"/>
          <w:i/>
          <w:sz w:val="22"/>
          <w:szCs w:val="22"/>
          <w:u w:val="single"/>
          <w:lang w:val="it-IT" w:eastAsia="en-US"/>
        </w:rPr>
      </w:pPr>
      <w:r w:rsidRPr="001E0864">
        <w:rPr>
          <w:rFonts w:ascii="Arial Narrow" w:hAnsi="Arial Narrow" w:cs="Arial"/>
          <w:i/>
          <w:sz w:val="22"/>
          <w:szCs w:val="22"/>
          <w:u w:val="single"/>
          <w:lang w:val="it-IT" w:eastAsia="en-US"/>
        </w:rPr>
        <w:t>Buka i vibracije</w:t>
      </w:r>
    </w:p>
    <w:p w:rsidR="001E0864" w:rsidRPr="001E0864" w:rsidRDefault="001E0864" w:rsidP="001E0864">
      <w:pPr>
        <w:suppressAutoHyphens w:val="0"/>
        <w:jc w:val="both"/>
        <w:rPr>
          <w:rFonts w:ascii="Arial Narrow" w:hAnsi="Arial Narrow" w:cs="Arial"/>
          <w:sz w:val="22"/>
          <w:szCs w:val="22"/>
          <w:lang w:val="sr-Latn-CS" w:eastAsia="en-US"/>
        </w:rPr>
      </w:pPr>
    </w:p>
    <w:p w:rsidR="001E0864" w:rsidRPr="001E0864" w:rsidRDefault="001E0864" w:rsidP="001E0864">
      <w:pPr>
        <w:suppressAutoHyphens w:val="0"/>
        <w:spacing w:after="12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Ako nivo buke na radnim mestima prelazi određenu veličinu, koja je predviđena normama, onda je potrebno da se preduzmu mere za njeno smanjenje do dozvoljene granice.</w:t>
      </w:r>
    </w:p>
    <w:p w:rsidR="001E0864" w:rsidRPr="001E0864" w:rsidRDefault="001E0864" w:rsidP="001E0864">
      <w:pPr>
        <w:suppressAutoHyphens w:val="0"/>
        <w:spacing w:after="12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Duže delovanje buke negativno utiče na organizam zaposlenih prvenstveno na organe sluha. Kod postojanja buke slabi pažnja izvršioca, povećava se zamor i smanjuje produktivnost.</w:t>
      </w:r>
    </w:p>
    <w:p w:rsidR="001E0864" w:rsidRPr="001E0864" w:rsidRDefault="001E0864" w:rsidP="001E0864">
      <w:pPr>
        <w:suppressAutoHyphens w:val="0"/>
        <w:spacing w:after="12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Za smanjenje nivoa buke primenjuju se materijali koji apsorbuju buku, od kojih se izrađuju obloge i umeci.</w:t>
      </w:r>
    </w:p>
    <w:p w:rsidR="001E0864" w:rsidRPr="001E0864" w:rsidRDefault="001E0864" w:rsidP="001E0864">
      <w:pPr>
        <w:suppressAutoHyphens w:val="0"/>
        <w:spacing w:after="24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Za svako radno mesto, gde je nepovoljan nivo buke i vibracija donose se posebna uputstva za rad u tim uslovima. Ako je tehnički nemoguće smanjiti nivo buke i vibracija na radnim mestima do dozvoljene veličine predviđen je sistem mera zaštite na radu.</w:t>
      </w:r>
    </w:p>
    <w:p w:rsidR="001E0864" w:rsidRPr="001E0864" w:rsidRDefault="001E0864" w:rsidP="001E0864">
      <w:p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Lica koja rade u prostoriji gde nivo buke i vibracija prelazi maksimalno propisani nivo, podvrgavaju se prethodnom i periodičnom medicinskom pregledu. Radnici, kod kojih se na periodičnom pregledu ustanove znaci bolesti, slabljenje sluha ili naglo pogoršanje opšteg sdravstvenog stanja, premeštaju se na rad koji nije vezan sa delovanjem buke i vibracija.</w:t>
      </w:r>
    </w:p>
    <w:p w:rsidR="001E0864" w:rsidRPr="001E0864" w:rsidRDefault="001E0864" w:rsidP="001E0864">
      <w:p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Za industrijsku buku i vibracije važe posebne norme zaštite kojima su regulisane maksimalno dozvoljene vrednosti i rad u tim uslovima.</w:t>
      </w:r>
    </w:p>
    <w:p w:rsidR="001E0864" w:rsidRPr="001E0864" w:rsidRDefault="001E0864" w:rsidP="001E0864">
      <w:pPr>
        <w:suppressAutoHyphens w:val="0"/>
        <w:jc w:val="both"/>
        <w:rPr>
          <w:rFonts w:ascii="Arial Narrow" w:hAnsi="Arial Narrow" w:cs="Arial"/>
          <w:sz w:val="22"/>
          <w:szCs w:val="22"/>
          <w:lang w:val="sr-Latn-CS" w:eastAsia="en-US"/>
        </w:rPr>
      </w:pPr>
    </w:p>
    <w:p w:rsidR="001E0864" w:rsidRPr="001E0864" w:rsidRDefault="001E0864" w:rsidP="001E0864">
      <w:pPr>
        <w:suppressAutoHyphens w:val="0"/>
        <w:jc w:val="both"/>
        <w:rPr>
          <w:rFonts w:ascii="Arial Narrow" w:hAnsi="Arial Narrow" w:cs="Arial"/>
          <w:i/>
          <w:sz w:val="22"/>
          <w:szCs w:val="22"/>
          <w:u w:val="single"/>
          <w:lang w:val="sr-Latn-CS" w:eastAsia="en-US"/>
        </w:rPr>
      </w:pPr>
      <w:r w:rsidRPr="001E0864">
        <w:rPr>
          <w:rFonts w:ascii="Arial Narrow" w:hAnsi="Arial Narrow" w:cs="Arial"/>
          <w:i/>
          <w:sz w:val="22"/>
          <w:szCs w:val="22"/>
          <w:u w:val="single"/>
          <w:lang w:val="sr-Latn-CS" w:eastAsia="en-US"/>
        </w:rPr>
        <w:t>Individualna zaštitna sredstva</w:t>
      </w:r>
    </w:p>
    <w:p w:rsidR="001E0864" w:rsidRPr="001E0864" w:rsidRDefault="001E0864" w:rsidP="001E0864">
      <w:pPr>
        <w:suppressAutoHyphens w:val="0"/>
        <w:jc w:val="both"/>
        <w:rPr>
          <w:rFonts w:ascii="Arial Narrow" w:hAnsi="Arial Narrow" w:cs="Arial"/>
          <w:sz w:val="22"/>
          <w:szCs w:val="22"/>
          <w:lang w:val="sr-Latn-CS" w:eastAsia="en-US"/>
        </w:rPr>
      </w:pPr>
    </w:p>
    <w:p w:rsidR="001E0864" w:rsidRPr="001E0864" w:rsidRDefault="001E0864" w:rsidP="001E0864">
      <w:pPr>
        <w:suppressAutoHyphens w:val="0"/>
        <w:spacing w:after="12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I pored široke primene mehanizacije i automatizacije u postrojenju ima radnih mesta sa teškim i štetnim uslovima rada u pogledu zaprašenosti, temperature, buke, vibracija i sl.  Za takva radna mesta predviđeno je obavezno korišćenje individualnih zaštitnih sredstava.</w:t>
      </w:r>
    </w:p>
    <w:p w:rsidR="001E0864" w:rsidRPr="001E0864" w:rsidRDefault="001E0864" w:rsidP="001E0864">
      <w:p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U individualna zaštitna sredstva u postrojenju spadaju radna odela, kožusi, specijalne cipele, gumene čizme, kožne rukavice, plastični šlemovi, zaštitne naočare, respiratori, antifoni itd.</w:t>
      </w:r>
    </w:p>
    <w:p w:rsidR="001E0864" w:rsidRPr="001E0864" w:rsidRDefault="001E0864" w:rsidP="001E0864">
      <w:pPr>
        <w:suppressAutoHyphens w:val="0"/>
        <w:spacing w:before="12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Zaštitna odeća, obuća i ostala zaštitna sredstva služe za zaštitu tela, organa za disanje, sluha, očiju, glave i ruku čoveka od povrede i profesionalnih oboljenja.</w:t>
      </w:r>
    </w:p>
    <w:p w:rsidR="001E0864" w:rsidRPr="001E0864" w:rsidRDefault="001E0864" w:rsidP="001E0864">
      <w:pPr>
        <w:suppressAutoHyphens w:val="0"/>
        <w:spacing w:before="12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Za svako radno mesto se internim pravilnikom donose norme za korišćenje individualnih zaštitnih sredstava.</w:t>
      </w:r>
    </w:p>
    <w:p w:rsidR="001E0864" w:rsidRPr="001E0864" w:rsidRDefault="001E0864" w:rsidP="001E0864">
      <w:pPr>
        <w:suppressAutoHyphens w:val="0"/>
        <w:spacing w:before="12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Način korišćenja individualnih zaštitnih sredstava za svako radno mesto propisuje i kontroliše služba zaštite na radu.</w:t>
      </w:r>
    </w:p>
    <w:p w:rsidR="001E0864" w:rsidRPr="001E0864" w:rsidRDefault="001E0864" w:rsidP="001E0864">
      <w:pPr>
        <w:suppressAutoHyphens w:val="0"/>
        <w:spacing w:before="240" w:after="240"/>
        <w:ind w:left="6237"/>
        <w:jc w:val="center"/>
        <w:rPr>
          <w:rFonts w:ascii="Arial Narrow" w:hAnsi="Arial Narrow"/>
          <w:sz w:val="22"/>
          <w:lang w:val="sr-Latn-CS" w:eastAsia="en-US"/>
        </w:rPr>
      </w:pPr>
    </w:p>
    <w:p w:rsidR="001E0864" w:rsidRPr="001E0864" w:rsidRDefault="001E0864" w:rsidP="001E0864">
      <w:pPr>
        <w:suppressAutoHyphens w:val="0"/>
        <w:spacing w:before="240" w:after="240"/>
        <w:ind w:left="6237"/>
        <w:jc w:val="center"/>
        <w:rPr>
          <w:rFonts w:ascii="Arial Narrow" w:hAnsi="Arial Narrow"/>
          <w:sz w:val="22"/>
          <w:lang w:val="sr-Latn-CS" w:eastAsia="en-US"/>
        </w:rPr>
      </w:pPr>
      <w:r w:rsidRPr="001E0864">
        <w:rPr>
          <w:rFonts w:ascii="Arial Narrow" w:hAnsi="Arial Narrow"/>
          <w:sz w:val="22"/>
          <w:lang w:val="sr-Latn-CS" w:eastAsia="en-US"/>
        </w:rPr>
        <w:t>Odgovorni projektant:</w:t>
      </w:r>
    </w:p>
    <w:p w:rsidR="001E0864" w:rsidRPr="001E0864" w:rsidRDefault="001E0864" w:rsidP="001E0864">
      <w:pPr>
        <w:suppressAutoHyphens w:val="0"/>
        <w:spacing w:before="120" w:after="240"/>
        <w:ind w:left="6237"/>
        <w:jc w:val="center"/>
        <w:rPr>
          <w:rFonts w:ascii="Arial Narrow" w:hAnsi="Arial Narrow"/>
          <w:sz w:val="22"/>
          <w:lang w:val="sr-Latn-CS" w:eastAsia="en-US"/>
        </w:rPr>
      </w:pPr>
    </w:p>
    <w:p w:rsidR="001E0864" w:rsidRPr="001E0864" w:rsidRDefault="001E0864" w:rsidP="001E0864">
      <w:pPr>
        <w:pBdr>
          <w:top w:val="single" w:sz="4" w:space="1" w:color="auto"/>
        </w:pBdr>
        <w:suppressAutoHyphens w:val="0"/>
        <w:ind w:left="6237"/>
        <w:jc w:val="center"/>
        <w:rPr>
          <w:rFonts w:ascii="Arial Narrow" w:hAnsi="Arial Narrow"/>
          <w:sz w:val="22"/>
          <w:lang w:val="sr-Latn-CS" w:eastAsia="en-US"/>
        </w:rPr>
      </w:pPr>
      <w:r w:rsidRPr="001E0864">
        <w:rPr>
          <w:rFonts w:ascii="Arial Narrow" w:hAnsi="Arial Narrow"/>
          <w:sz w:val="22"/>
          <w:lang w:val="sr-Latn-CS" w:eastAsia="en-US"/>
        </w:rPr>
        <w:t>Svetislav Petrić, dipl.ing.maš.</w:t>
      </w: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sectPr w:rsidR="001E0864" w:rsidRPr="001E0864" w:rsidSect="00713FB2">
          <w:headerReference w:type="default" r:id="rId130"/>
          <w:headerReference w:type="first" r:id="rId131"/>
          <w:pgSz w:w="11907" w:h="16834" w:code="9"/>
          <w:pgMar w:top="1440" w:right="1080" w:bottom="1440" w:left="1080" w:header="567" w:footer="567" w:gutter="0"/>
          <w:pgNumType w:start="1" w:chapStyle="1" w:chapSep="emDash"/>
          <w:cols w:space="720"/>
          <w:titlePg/>
        </w:sectPr>
      </w:pPr>
    </w:p>
    <w:p w:rsidR="001E0864" w:rsidRPr="001E0864" w:rsidRDefault="001E0864" w:rsidP="001E0864">
      <w:pPr>
        <w:suppressAutoHyphens w:val="0"/>
        <w:spacing w:before="5000"/>
        <w:rPr>
          <w:rFonts w:ascii="Arial Narrow" w:hAnsi="Arial Narrow"/>
          <w:sz w:val="22"/>
          <w:lang w:val="sr-Latn-CS" w:eastAsia="en-US"/>
        </w:rPr>
      </w:pPr>
    </w:p>
    <w:tbl>
      <w:tblPr>
        <w:tblW w:w="9639" w:type="dxa"/>
        <w:tblInd w:w="142"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67"/>
        <w:gridCol w:w="9072"/>
      </w:tblGrid>
      <w:tr w:rsidR="001E0864" w:rsidRPr="001E0864" w:rsidTr="001E0864">
        <w:trPr>
          <w:cantSplit/>
          <w:trHeight w:hRule="exact" w:val="400"/>
        </w:trPr>
        <w:tc>
          <w:tcPr>
            <w:tcW w:w="567" w:type="dxa"/>
            <w:shd w:val="pct15" w:color="000000" w:fill="FFFFFF"/>
            <w:vAlign w:val="center"/>
          </w:tcPr>
          <w:p w:rsidR="001E0864" w:rsidRPr="001E0864" w:rsidRDefault="001E0864" w:rsidP="001E0864">
            <w:pPr>
              <w:tabs>
                <w:tab w:val="center" w:pos="4320"/>
                <w:tab w:val="right" w:pos="8640"/>
              </w:tabs>
              <w:suppressAutoHyphens w:val="0"/>
              <w:ind w:left="-57" w:right="-57"/>
              <w:jc w:val="center"/>
              <w:rPr>
                <w:rFonts w:ascii="Arial Narrow" w:hAnsi="Arial Narrow"/>
                <w:b/>
                <w:sz w:val="22"/>
                <w:lang w:val="sr-Latn-CS" w:eastAsia="en-US"/>
              </w:rPr>
            </w:pPr>
            <w:r w:rsidRPr="001E0864">
              <w:rPr>
                <w:rFonts w:ascii="Arial Narrow" w:hAnsi="Arial Narrow"/>
                <w:b/>
                <w:sz w:val="22"/>
                <w:lang w:val="sr-Latn-CS" w:eastAsia="en-US"/>
              </w:rPr>
              <w:t>3.</w:t>
            </w:r>
          </w:p>
        </w:tc>
        <w:tc>
          <w:tcPr>
            <w:tcW w:w="9072" w:type="dxa"/>
            <w:shd w:val="pct15" w:color="000000" w:fill="FFFFFF"/>
            <w:vAlign w:val="center"/>
          </w:tcPr>
          <w:p w:rsidR="001E0864" w:rsidRPr="001E0864" w:rsidRDefault="001E0864" w:rsidP="001E0864">
            <w:pPr>
              <w:tabs>
                <w:tab w:val="center" w:pos="4320"/>
                <w:tab w:val="right" w:pos="8640"/>
              </w:tabs>
              <w:suppressAutoHyphens w:val="0"/>
              <w:jc w:val="center"/>
              <w:rPr>
                <w:rFonts w:ascii="Arial Narrow" w:hAnsi="Arial Narrow"/>
                <w:b/>
                <w:sz w:val="22"/>
                <w:lang w:val="sr-Latn-CS" w:eastAsia="en-US"/>
              </w:rPr>
            </w:pPr>
            <w:r w:rsidRPr="001E0864">
              <w:rPr>
                <w:rFonts w:ascii="Arial Narrow" w:hAnsi="Arial Narrow"/>
                <w:b/>
                <w:sz w:val="22"/>
                <w:lang w:val="sr-Latn-CS" w:eastAsia="en-US"/>
              </w:rPr>
              <w:t>GRAFIČKI  DEO</w:t>
            </w:r>
          </w:p>
        </w:tc>
      </w:tr>
    </w:tbl>
    <w:p w:rsidR="001E0864" w:rsidRPr="001E0864" w:rsidRDefault="001E0864" w:rsidP="001E0864">
      <w:pPr>
        <w:suppressAutoHyphens w:val="0"/>
        <w:rPr>
          <w:rFonts w:ascii="Arial Narrow" w:hAnsi="Arial Narrow"/>
          <w:sz w:val="22"/>
          <w:lang w:val="sr-Latn-CS" w:eastAsia="en-US"/>
        </w:rPr>
        <w:sectPr w:rsidR="001E0864" w:rsidRPr="001E0864" w:rsidSect="00713FB2">
          <w:headerReference w:type="default" r:id="rId132"/>
          <w:footerReference w:type="default" r:id="rId133"/>
          <w:pgSz w:w="11907" w:h="16834" w:code="9"/>
          <w:pgMar w:top="1440" w:right="1080" w:bottom="1440" w:left="1080" w:header="567" w:footer="567" w:gutter="0"/>
          <w:pgNumType w:start="1" w:chapStyle="2" w:chapSep="emDash"/>
          <w:cols w:space="720"/>
        </w:sect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sectPr w:rsidR="001E0864" w:rsidRPr="001E0864" w:rsidSect="00713FB2">
          <w:type w:val="continuous"/>
          <w:pgSz w:w="11907" w:h="16834" w:code="9"/>
          <w:pgMar w:top="1440" w:right="1080" w:bottom="1440" w:left="1080" w:header="567" w:footer="567" w:gutter="0"/>
          <w:pgNumType w:start="1" w:chapStyle="2" w:chapSep="emDash"/>
          <w:cols w:space="720"/>
        </w:sect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tbl>
      <w:tblPr>
        <w:tblW w:w="89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389"/>
        <w:gridCol w:w="987"/>
        <w:gridCol w:w="131"/>
        <w:gridCol w:w="546"/>
        <w:gridCol w:w="304"/>
        <w:gridCol w:w="1151"/>
        <w:gridCol w:w="530"/>
        <w:gridCol w:w="745"/>
        <w:gridCol w:w="426"/>
        <w:gridCol w:w="708"/>
        <w:gridCol w:w="1134"/>
        <w:gridCol w:w="63"/>
        <w:gridCol w:w="363"/>
        <w:gridCol w:w="708"/>
        <w:gridCol w:w="814"/>
      </w:tblGrid>
      <w:tr w:rsidR="001E0864" w:rsidRPr="001E0864" w:rsidTr="001E0864">
        <w:trPr>
          <w:trHeight w:val="500"/>
          <w:jc w:val="center"/>
        </w:trPr>
        <w:tc>
          <w:tcPr>
            <w:tcW w:w="3508" w:type="dxa"/>
            <w:gridSpan w:val="6"/>
            <w:vMerge w:val="restart"/>
            <w:tcBorders>
              <w:top w:val="single" w:sz="8" w:space="0" w:color="auto"/>
              <w:left w:val="single" w:sz="8" w:space="0" w:color="auto"/>
              <w:right w:val="single" w:sz="4" w:space="0" w:color="auto"/>
            </w:tcBorders>
            <w:vAlign w:val="center"/>
          </w:tcPr>
          <w:p w:rsidR="001E0864" w:rsidRPr="001E0864" w:rsidRDefault="001E0864" w:rsidP="001E0864">
            <w:pPr>
              <w:suppressAutoHyphens w:val="0"/>
              <w:spacing w:before="120"/>
              <w:jc w:val="center"/>
              <w:rPr>
                <w:rFonts w:ascii="Arial Narrow" w:hAnsi="Arial Narrow"/>
                <w:sz w:val="16"/>
                <w:szCs w:val="16"/>
                <w:lang w:val="sr-Latn-RS" w:eastAsia="en-US"/>
              </w:rPr>
            </w:pPr>
            <w:r w:rsidRPr="001E0864">
              <w:rPr>
                <w:rFonts w:ascii="Arial Narrow" w:hAnsi="Arial Narrow"/>
                <w:noProof/>
                <w:sz w:val="16"/>
                <w:szCs w:val="16"/>
                <w:lang w:val="en-US" w:eastAsia="en-US"/>
              </w:rPr>
              <w:drawing>
                <wp:inline distT="0" distB="0" distL="0" distR="0" wp14:anchorId="473E1EA6" wp14:editId="352AB13A">
                  <wp:extent cx="1259205" cy="880110"/>
                  <wp:effectExtent l="19050" t="0" r="0" b="0"/>
                  <wp:docPr id="89" name="Picture 12"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3032"/>
                          <pic:cNvPicPr>
                            <a:picLocks noChangeAspect="1" noChangeArrowheads="1"/>
                          </pic:cNvPicPr>
                        </pic:nvPicPr>
                        <pic:blipFill>
                          <a:blip r:embed="rId11">
                            <a:lum bright="-100000" contrast="100000"/>
                          </a:blip>
                          <a:srcRect/>
                          <a:stretch>
                            <a:fillRect/>
                          </a:stretch>
                        </pic:blipFill>
                        <pic:spPr bwMode="auto">
                          <a:xfrm>
                            <a:off x="0" y="0"/>
                            <a:ext cx="1259205" cy="880110"/>
                          </a:xfrm>
                          <a:prstGeom prst="rect">
                            <a:avLst/>
                          </a:prstGeom>
                          <a:noFill/>
                          <a:ln w="9525">
                            <a:noFill/>
                            <a:miter lim="800000"/>
                            <a:headEnd/>
                            <a:tailEnd/>
                          </a:ln>
                        </pic:spPr>
                      </pic:pic>
                    </a:graphicData>
                  </a:graphic>
                </wp:inline>
              </w:drawing>
            </w:r>
          </w:p>
          <w:p w:rsidR="001E0864" w:rsidRPr="001E0864" w:rsidRDefault="001E0864" w:rsidP="001E0864">
            <w:pPr>
              <w:tabs>
                <w:tab w:val="center" w:pos="4320"/>
                <w:tab w:val="left" w:pos="7489"/>
                <w:tab w:val="right" w:pos="8640"/>
              </w:tabs>
              <w:suppressAutoHyphens w:val="0"/>
              <w:spacing w:before="120"/>
              <w:jc w:val="center"/>
              <w:rPr>
                <w:rFonts w:ascii="Arial Narrow" w:hAnsi="Arial Narrow"/>
                <w:w w:val="72"/>
                <w:sz w:val="16"/>
                <w:szCs w:val="16"/>
                <w:lang w:val="sr-Latn-RS" w:eastAsia="en-US"/>
              </w:rPr>
            </w:pPr>
            <w:r w:rsidRPr="001E0864">
              <w:rPr>
                <w:rFonts w:ascii="Arial Narrow" w:hAnsi="Arial Narrow"/>
                <w:w w:val="72"/>
                <w:sz w:val="16"/>
                <w:szCs w:val="16"/>
                <w:lang w:val="sr-Latn-RS" w:eastAsia="en-US"/>
              </w:rPr>
              <w:t>PRIVREDNO DRUŠTVO ZA KONSALTING,</w:t>
            </w:r>
          </w:p>
          <w:p w:rsidR="001E0864" w:rsidRPr="001E0864" w:rsidRDefault="001E0864" w:rsidP="001E0864">
            <w:pPr>
              <w:suppressAutoHyphens w:val="0"/>
              <w:spacing w:after="240"/>
              <w:jc w:val="center"/>
              <w:rPr>
                <w:rFonts w:ascii="Arial" w:hAnsi="Arial" w:cs="Arial"/>
                <w:color w:val="000000"/>
                <w:sz w:val="2"/>
                <w:szCs w:val="2"/>
                <w:lang w:val="sr-Latn-RS" w:eastAsia="en-US"/>
              </w:rPr>
            </w:pPr>
            <w:r w:rsidRPr="001E0864">
              <w:rPr>
                <w:rFonts w:ascii="Arial Narrow" w:hAnsi="Arial Narrow"/>
                <w:w w:val="72"/>
                <w:sz w:val="16"/>
                <w:szCs w:val="16"/>
                <w:lang w:val="sr-Latn-RS" w:eastAsia="en-US"/>
              </w:rPr>
              <w:t>PROJEKTOVANJE I NŽENJERING</w:t>
            </w:r>
          </w:p>
        </w:tc>
        <w:tc>
          <w:tcPr>
            <w:tcW w:w="1275" w:type="dxa"/>
            <w:gridSpan w:val="2"/>
            <w:tcBorders>
              <w:top w:val="single" w:sz="8" w:space="0" w:color="auto"/>
              <w:left w:val="single" w:sz="4" w:space="0" w:color="auto"/>
              <w:right w:val="nil"/>
            </w:tcBorders>
            <w:shd w:val="clear" w:color="auto" w:fill="D9D9D9"/>
          </w:tcPr>
          <w:p w:rsidR="001E0864" w:rsidRPr="001E0864" w:rsidRDefault="001E0864" w:rsidP="001E0864">
            <w:pPr>
              <w:tabs>
                <w:tab w:val="left" w:pos="3402"/>
                <w:tab w:val="left" w:pos="3686"/>
              </w:tabs>
              <w:suppressAutoHyphens w:val="0"/>
              <w:ind w:right="-57"/>
              <w:rPr>
                <w:rFonts w:ascii="Arial Narrow" w:hAnsi="Arial Narrow" w:cs="Arial"/>
                <w:bCs/>
                <w:sz w:val="20"/>
                <w:lang w:val="sr-Latn-RS" w:eastAsia="en-US"/>
              </w:rPr>
            </w:pPr>
            <w:r w:rsidRPr="001E0864">
              <w:rPr>
                <w:rFonts w:ascii="Arial Narrow" w:hAnsi="Arial Narrow" w:cs="Arial"/>
                <w:bCs/>
                <w:sz w:val="20"/>
                <w:lang w:val="sr-Latn-RS" w:eastAsia="en-US"/>
              </w:rPr>
              <w:t>Ugovor br. :</w:t>
            </w:r>
          </w:p>
        </w:tc>
        <w:sdt>
          <w:sdtPr>
            <w:rPr>
              <w:rFonts w:ascii="Arial Narrow" w:hAnsi="Arial Narrow"/>
              <w:b/>
              <w:bCs/>
              <w:szCs w:val="24"/>
              <w:lang w:val="sr-Latn-RS" w:eastAsia="en-US"/>
            </w:rPr>
            <w:alias w:val="Ugovor"/>
            <w:tag w:val="Ugovor"/>
            <w:id w:val="1793936443"/>
            <w:placeholder>
              <w:docPart w:val="4672F599C4D141A1B89A46F1C6F87B70"/>
            </w:placeholder>
            <w:dataBinding w:xpath="/ns0:ccMap[1]/ns0:ccElement_331283337" w:storeItemID="{E4FA813E-AD00-4D72-9583-41045100FD8D}"/>
            <w:text w:multiLine="1"/>
          </w:sdtPr>
          <w:sdtEndPr/>
          <w:sdtContent>
            <w:tc>
              <w:tcPr>
                <w:tcW w:w="4216" w:type="dxa"/>
                <w:gridSpan w:val="7"/>
                <w:tcBorders>
                  <w:top w:val="single" w:sz="8" w:space="0" w:color="auto"/>
                  <w:left w:val="nil"/>
                  <w:right w:val="single" w:sz="8" w:space="0" w:color="auto"/>
                </w:tcBorders>
                <w:vAlign w:val="center"/>
              </w:tcPr>
              <w:p w:rsidR="001E0864" w:rsidRPr="001E0864" w:rsidRDefault="001E0864" w:rsidP="001E0864">
                <w:pPr>
                  <w:tabs>
                    <w:tab w:val="center" w:pos="4320"/>
                    <w:tab w:val="right" w:pos="8640"/>
                  </w:tabs>
                  <w:suppressAutoHyphens w:val="0"/>
                  <w:ind w:left="113" w:right="113"/>
                  <w:rPr>
                    <w:rFonts w:ascii="Arial Narrow" w:hAnsi="Arial Narrow"/>
                    <w:szCs w:val="24"/>
                    <w:lang w:val="sr-Latn-RS" w:eastAsia="en-US"/>
                  </w:rPr>
                </w:pPr>
                <w:r w:rsidRPr="001E0864">
                  <w:rPr>
                    <w:rFonts w:ascii="Arial Narrow" w:hAnsi="Arial Narrow"/>
                    <w:b/>
                    <w:bCs/>
                    <w:szCs w:val="24"/>
                    <w:lang w:val="sr-Latn-RS" w:eastAsia="en-US"/>
                  </w:rPr>
                  <w:t>20/16</w:t>
                </w:r>
              </w:p>
            </w:tc>
          </w:sdtContent>
        </w:sdt>
      </w:tr>
      <w:tr w:rsidR="001E0864" w:rsidRPr="001E0864" w:rsidTr="001E0864">
        <w:trPr>
          <w:trHeight w:val="500"/>
          <w:jc w:val="center"/>
        </w:trPr>
        <w:tc>
          <w:tcPr>
            <w:tcW w:w="3508" w:type="dxa"/>
            <w:gridSpan w:val="6"/>
            <w:vMerge/>
            <w:tcBorders>
              <w:left w:val="single" w:sz="8" w:space="0" w:color="auto"/>
              <w:right w:val="single" w:sz="4" w:space="0" w:color="auto"/>
            </w:tcBorders>
            <w:vAlign w:val="center"/>
          </w:tcPr>
          <w:p w:rsidR="001E0864" w:rsidRPr="001E0864" w:rsidRDefault="001E0864" w:rsidP="001E0864">
            <w:pPr>
              <w:tabs>
                <w:tab w:val="center" w:pos="4320"/>
                <w:tab w:val="right" w:pos="8640"/>
              </w:tabs>
              <w:suppressAutoHyphens w:val="0"/>
              <w:ind w:left="-119" w:right="-126"/>
              <w:rPr>
                <w:rFonts w:ascii="Arial Narrow" w:hAnsi="Arial Narrow"/>
                <w:sz w:val="20"/>
                <w:lang w:val="sr-Latn-RS" w:eastAsia="en-US"/>
              </w:rPr>
            </w:pPr>
          </w:p>
        </w:tc>
        <w:tc>
          <w:tcPr>
            <w:tcW w:w="1275" w:type="dxa"/>
            <w:gridSpan w:val="2"/>
            <w:tcBorders>
              <w:top w:val="single" w:sz="2" w:space="0" w:color="auto"/>
              <w:left w:val="single" w:sz="4" w:space="0" w:color="auto"/>
              <w:right w:val="nil"/>
            </w:tcBorders>
            <w:shd w:val="clear" w:color="auto" w:fill="D9D9D9"/>
          </w:tcPr>
          <w:p w:rsidR="001E0864" w:rsidRPr="001E0864" w:rsidRDefault="001E0864" w:rsidP="001E0864">
            <w:pPr>
              <w:tabs>
                <w:tab w:val="left" w:pos="3402"/>
                <w:tab w:val="left" w:pos="3686"/>
              </w:tabs>
              <w:suppressAutoHyphens w:val="0"/>
              <w:ind w:right="-57"/>
              <w:rPr>
                <w:rFonts w:ascii="Arial Narrow" w:hAnsi="Arial Narrow" w:cs="Arial"/>
                <w:sz w:val="20"/>
                <w:lang w:val="sr-Latn-RS" w:eastAsia="en-US"/>
              </w:rPr>
            </w:pPr>
            <w:r w:rsidRPr="001E0864">
              <w:rPr>
                <w:rFonts w:ascii="Arial Narrow" w:hAnsi="Arial Narrow" w:cs="Arial"/>
                <w:sz w:val="20"/>
                <w:lang w:val="sr-Latn-RS" w:eastAsia="en-US"/>
              </w:rPr>
              <w:t>Datum :</w:t>
            </w:r>
          </w:p>
        </w:tc>
        <w:sdt>
          <w:sdtPr>
            <w:rPr>
              <w:rFonts w:ascii="Arial Narrow" w:hAnsi="Arial Narrow"/>
              <w:b/>
              <w:bCs/>
              <w:szCs w:val="24"/>
              <w:lang w:val="sr-Latn-RS" w:eastAsia="en-US"/>
            </w:rPr>
            <w:alias w:val="Datum projekta"/>
            <w:tag w:val="Datum projekta"/>
            <w:id w:val="-1217580671"/>
            <w:placeholder>
              <w:docPart w:val="EB91384B333249B7A304F038BF22D6DA"/>
            </w:placeholder>
            <w:dataBinding w:xpath="/ns0:ccMap[1]/ns0:ccElement_23784747" w:storeItemID="{E4FA813E-AD00-4D72-9583-41045100FD8D}"/>
            <w:date>
              <w:dateFormat w:val="dd.MM.yyyy"/>
              <w:lid w:val="en-US"/>
              <w:storeMappedDataAs w:val="text"/>
              <w:calendar w:val="gregorian"/>
            </w:date>
          </w:sdtPr>
          <w:sdtEndPr/>
          <w:sdtContent>
            <w:tc>
              <w:tcPr>
                <w:tcW w:w="4216" w:type="dxa"/>
                <w:gridSpan w:val="7"/>
                <w:tcBorders>
                  <w:top w:val="single" w:sz="2" w:space="0" w:color="auto"/>
                  <w:left w:val="nil"/>
                  <w:right w:val="single" w:sz="8" w:space="0" w:color="auto"/>
                </w:tcBorders>
                <w:vAlign w:val="center"/>
              </w:tcPr>
              <w:p w:rsidR="001E0864" w:rsidRPr="001E0864" w:rsidRDefault="001E0864" w:rsidP="001E0864">
                <w:pPr>
                  <w:tabs>
                    <w:tab w:val="center" w:pos="4320"/>
                    <w:tab w:val="right" w:pos="8640"/>
                  </w:tabs>
                  <w:suppressAutoHyphens w:val="0"/>
                  <w:ind w:left="113" w:right="113"/>
                  <w:rPr>
                    <w:rFonts w:ascii="Arial Narrow" w:hAnsi="Arial Narrow"/>
                    <w:b/>
                    <w:bCs/>
                    <w:szCs w:val="24"/>
                    <w:lang w:val="sr-Latn-RS" w:eastAsia="en-US"/>
                  </w:rPr>
                </w:pPr>
                <w:r w:rsidRPr="001E0864">
                  <w:rPr>
                    <w:rFonts w:ascii="Arial Narrow" w:hAnsi="Arial Narrow"/>
                    <w:b/>
                    <w:bCs/>
                    <w:szCs w:val="24"/>
                    <w:lang w:val="sr-Latn-RS" w:eastAsia="en-US"/>
                  </w:rPr>
                  <w:t>Septembar 2016</w:t>
                </w:r>
              </w:p>
            </w:tc>
          </w:sdtContent>
        </w:sdt>
      </w:tr>
      <w:tr w:rsidR="001E0864" w:rsidRPr="001E0864" w:rsidTr="001E0864">
        <w:trPr>
          <w:trHeight w:val="500"/>
          <w:jc w:val="center"/>
        </w:trPr>
        <w:tc>
          <w:tcPr>
            <w:tcW w:w="3508" w:type="dxa"/>
            <w:gridSpan w:val="6"/>
            <w:vMerge/>
            <w:tcBorders>
              <w:left w:val="single" w:sz="8" w:space="0" w:color="auto"/>
              <w:right w:val="single" w:sz="4" w:space="0" w:color="auto"/>
            </w:tcBorders>
            <w:vAlign w:val="center"/>
          </w:tcPr>
          <w:p w:rsidR="001E0864" w:rsidRPr="001E0864" w:rsidRDefault="001E0864" w:rsidP="001E0864">
            <w:pPr>
              <w:tabs>
                <w:tab w:val="center" w:pos="4320"/>
                <w:tab w:val="right" w:pos="8640"/>
              </w:tabs>
              <w:suppressAutoHyphens w:val="0"/>
              <w:ind w:left="-119" w:right="-126"/>
              <w:rPr>
                <w:rFonts w:ascii="Arial Narrow" w:hAnsi="Arial Narrow"/>
                <w:sz w:val="20"/>
                <w:lang w:val="sr-Latn-RS" w:eastAsia="en-US"/>
              </w:rPr>
            </w:pPr>
          </w:p>
        </w:tc>
        <w:tc>
          <w:tcPr>
            <w:tcW w:w="1275" w:type="dxa"/>
            <w:gridSpan w:val="2"/>
            <w:tcBorders>
              <w:top w:val="single" w:sz="2" w:space="0" w:color="auto"/>
              <w:left w:val="single" w:sz="4" w:space="0" w:color="auto"/>
              <w:right w:val="nil"/>
            </w:tcBorders>
            <w:shd w:val="clear" w:color="auto" w:fill="D9D9D9"/>
          </w:tcPr>
          <w:p w:rsidR="001E0864" w:rsidRPr="001E0864" w:rsidRDefault="001E0864" w:rsidP="001E0864">
            <w:pPr>
              <w:tabs>
                <w:tab w:val="left" w:pos="3402"/>
                <w:tab w:val="left" w:pos="3686"/>
              </w:tabs>
              <w:suppressAutoHyphens w:val="0"/>
              <w:ind w:right="-57"/>
              <w:rPr>
                <w:rFonts w:ascii="Arial Narrow" w:hAnsi="Arial Narrow" w:cs="Arial"/>
                <w:bCs/>
                <w:sz w:val="20"/>
                <w:lang w:val="sr-Latn-RS" w:eastAsia="en-US"/>
              </w:rPr>
            </w:pPr>
            <w:r w:rsidRPr="001E0864">
              <w:rPr>
                <w:rFonts w:ascii="Arial Narrow" w:hAnsi="Arial Narrow" w:cs="Arial"/>
                <w:bCs/>
                <w:sz w:val="20"/>
                <w:lang w:val="sr-Latn-RS" w:eastAsia="en-US"/>
              </w:rPr>
              <w:t>Broj projekta :</w:t>
            </w:r>
          </w:p>
        </w:tc>
        <w:tc>
          <w:tcPr>
            <w:tcW w:w="4216" w:type="dxa"/>
            <w:gridSpan w:val="7"/>
            <w:tcBorders>
              <w:top w:val="single" w:sz="2" w:space="0" w:color="auto"/>
              <w:left w:val="nil"/>
              <w:right w:val="single" w:sz="8" w:space="0" w:color="auto"/>
            </w:tcBorders>
            <w:vAlign w:val="center"/>
          </w:tcPr>
          <w:p w:rsidR="001E0864" w:rsidRPr="001E0864" w:rsidRDefault="00DB2FFF" w:rsidP="001E0864">
            <w:pPr>
              <w:tabs>
                <w:tab w:val="center" w:pos="4320"/>
                <w:tab w:val="right" w:pos="8640"/>
              </w:tabs>
              <w:suppressAutoHyphens w:val="0"/>
              <w:ind w:left="113" w:right="113"/>
              <w:rPr>
                <w:rFonts w:ascii="Arial Narrow" w:hAnsi="Arial Narrow"/>
                <w:b/>
                <w:szCs w:val="24"/>
                <w:lang w:val="sr-Latn-RS" w:eastAsia="en-US"/>
              </w:rPr>
            </w:pPr>
            <w:sdt>
              <w:sdtPr>
                <w:rPr>
                  <w:rFonts w:ascii="Arial Narrow" w:hAnsi="Arial Narrow"/>
                  <w:b/>
                  <w:szCs w:val="24"/>
                  <w:lang w:val="sr-Latn-RS" w:eastAsia="en-US"/>
                </w:rPr>
                <w:alias w:val="Broj projekta"/>
                <w:tag w:val="Broj projekta"/>
                <w:id w:val="2061815216"/>
                <w:placeholder>
                  <w:docPart w:val="AAE9DCFD7F8E43D7BD053B69D1B92C4A"/>
                </w:placeholder>
                <w:dataBinding w:xpath="/ns0:ccMap[1]/ns0:ccElement_331283575" w:storeItemID="{E4FA813E-AD00-4D72-9583-41045100FD8D}"/>
                <w:text/>
              </w:sdtPr>
              <w:sdtEndPr/>
              <w:sdtContent>
                <w:r w:rsidR="001E0864" w:rsidRPr="001E0864">
                  <w:rPr>
                    <w:rFonts w:ascii="Arial Narrow" w:hAnsi="Arial Narrow"/>
                    <w:b/>
                    <w:szCs w:val="24"/>
                    <w:lang w:val="sr-Latn-RS" w:eastAsia="en-US"/>
                  </w:rPr>
                  <w:t>20/16-01-TR/G-00</w:t>
                </w:r>
              </w:sdtContent>
            </w:sdt>
          </w:p>
        </w:tc>
      </w:tr>
      <w:tr w:rsidR="001E0864" w:rsidRPr="001E0864" w:rsidTr="001E0864">
        <w:trPr>
          <w:trHeight w:val="500"/>
          <w:jc w:val="center"/>
        </w:trPr>
        <w:tc>
          <w:tcPr>
            <w:tcW w:w="3508" w:type="dxa"/>
            <w:gridSpan w:val="6"/>
            <w:vMerge/>
            <w:tcBorders>
              <w:left w:val="single" w:sz="8" w:space="0" w:color="auto"/>
              <w:right w:val="single" w:sz="4" w:space="0" w:color="auto"/>
            </w:tcBorders>
            <w:vAlign w:val="center"/>
          </w:tcPr>
          <w:p w:rsidR="001E0864" w:rsidRPr="001E0864" w:rsidRDefault="001E0864" w:rsidP="001E0864">
            <w:pPr>
              <w:tabs>
                <w:tab w:val="center" w:pos="4320"/>
                <w:tab w:val="right" w:pos="8640"/>
              </w:tabs>
              <w:suppressAutoHyphens w:val="0"/>
              <w:ind w:left="-119" w:right="-126"/>
              <w:rPr>
                <w:rFonts w:ascii="Arial Narrow" w:hAnsi="Arial Narrow"/>
                <w:sz w:val="20"/>
                <w:lang w:val="sr-Latn-RS" w:eastAsia="en-US"/>
              </w:rPr>
            </w:pPr>
          </w:p>
        </w:tc>
        <w:tc>
          <w:tcPr>
            <w:tcW w:w="1275" w:type="dxa"/>
            <w:gridSpan w:val="2"/>
            <w:tcBorders>
              <w:top w:val="single" w:sz="2" w:space="0" w:color="auto"/>
              <w:left w:val="single" w:sz="4" w:space="0" w:color="auto"/>
              <w:right w:val="single" w:sz="4" w:space="0" w:color="auto"/>
            </w:tcBorders>
            <w:shd w:val="clear" w:color="auto" w:fill="D9D9D9"/>
            <w:vAlign w:val="center"/>
          </w:tcPr>
          <w:p w:rsidR="001E0864" w:rsidRPr="001E0864" w:rsidRDefault="001E0864" w:rsidP="001E0864">
            <w:pPr>
              <w:tabs>
                <w:tab w:val="left" w:pos="3402"/>
                <w:tab w:val="left" w:pos="3686"/>
              </w:tabs>
              <w:suppressAutoHyphens w:val="0"/>
              <w:ind w:right="-57"/>
              <w:jc w:val="center"/>
              <w:rPr>
                <w:rFonts w:ascii="Arial Narrow" w:hAnsi="Arial Narrow" w:cs="Arial"/>
                <w:sz w:val="20"/>
                <w:lang w:val="sr-Latn-RS" w:eastAsia="en-US"/>
              </w:rPr>
            </w:pPr>
            <w:r w:rsidRPr="001E0864">
              <w:rPr>
                <w:rFonts w:ascii="Arial Narrow" w:hAnsi="Arial Narrow" w:cs="Arial"/>
                <w:sz w:val="20"/>
                <w:lang w:val="sr-Latn-RS" w:eastAsia="en-US"/>
              </w:rPr>
              <w:t>Tom :</w:t>
            </w:r>
          </w:p>
        </w:tc>
        <w:tc>
          <w:tcPr>
            <w:tcW w:w="2331" w:type="dxa"/>
            <w:gridSpan w:val="4"/>
            <w:tcBorders>
              <w:left w:val="single" w:sz="4" w:space="0" w:color="auto"/>
              <w:right w:val="single" w:sz="4" w:space="0" w:color="auto"/>
            </w:tcBorders>
            <w:shd w:val="clear" w:color="auto" w:fill="D9D9D9"/>
            <w:vAlign w:val="center"/>
          </w:tcPr>
          <w:p w:rsidR="001E0864" w:rsidRPr="001E0864" w:rsidRDefault="001E0864" w:rsidP="001E0864">
            <w:pPr>
              <w:tabs>
                <w:tab w:val="left" w:pos="3402"/>
                <w:tab w:val="left" w:pos="3686"/>
              </w:tabs>
              <w:suppressAutoHyphens w:val="0"/>
              <w:ind w:right="-57"/>
              <w:jc w:val="center"/>
              <w:rPr>
                <w:rFonts w:ascii="Arial Narrow" w:hAnsi="Arial Narrow" w:cs="Arial"/>
                <w:bCs/>
                <w:sz w:val="20"/>
                <w:lang w:val="sr-Latn-RS" w:eastAsia="en-US"/>
              </w:rPr>
            </w:pPr>
            <w:r w:rsidRPr="001E0864">
              <w:rPr>
                <w:rFonts w:ascii="Arial Narrow" w:hAnsi="Arial Narrow" w:cs="Arial"/>
                <w:bCs/>
                <w:sz w:val="20"/>
                <w:lang w:val="sr-Latn-RS" w:eastAsia="en-US"/>
              </w:rPr>
              <w:t>Knjiga :</w:t>
            </w:r>
          </w:p>
        </w:tc>
        <w:tc>
          <w:tcPr>
            <w:tcW w:w="1885" w:type="dxa"/>
            <w:gridSpan w:val="3"/>
            <w:tcBorders>
              <w:left w:val="single" w:sz="4" w:space="0" w:color="auto"/>
              <w:right w:val="single" w:sz="8" w:space="0" w:color="auto"/>
            </w:tcBorders>
            <w:shd w:val="clear" w:color="auto" w:fill="D9D9D9"/>
            <w:vAlign w:val="center"/>
          </w:tcPr>
          <w:p w:rsidR="001E0864" w:rsidRPr="001E0864" w:rsidRDefault="001E0864" w:rsidP="001E0864">
            <w:pPr>
              <w:tabs>
                <w:tab w:val="left" w:pos="3402"/>
                <w:tab w:val="left" w:pos="3686"/>
              </w:tabs>
              <w:suppressAutoHyphens w:val="0"/>
              <w:ind w:right="-57"/>
              <w:jc w:val="center"/>
              <w:rPr>
                <w:rFonts w:ascii="Arial Narrow" w:hAnsi="Arial Narrow" w:cs="Arial"/>
                <w:bCs/>
                <w:sz w:val="20"/>
                <w:lang w:val="sr-Latn-RS" w:eastAsia="en-US"/>
              </w:rPr>
            </w:pPr>
            <w:r w:rsidRPr="001E0864">
              <w:rPr>
                <w:rFonts w:ascii="Arial Narrow" w:hAnsi="Arial Narrow" w:cs="Arial"/>
                <w:bCs/>
                <w:sz w:val="20"/>
                <w:lang w:val="sr-Latn-RS" w:eastAsia="en-US"/>
              </w:rPr>
              <w:t>Sveska :</w:t>
            </w:r>
          </w:p>
        </w:tc>
      </w:tr>
      <w:tr w:rsidR="001E0864" w:rsidRPr="001E0864" w:rsidTr="001E0864">
        <w:trPr>
          <w:trHeight w:hRule="exact" w:val="284"/>
          <w:jc w:val="center"/>
        </w:trPr>
        <w:tc>
          <w:tcPr>
            <w:tcW w:w="3508" w:type="dxa"/>
            <w:gridSpan w:val="6"/>
            <w:vMerge/>
            <w:tcBorders>
              <w:left w:val="single" w:sz="8" w:space="0" w:color="auto"/>
              <w:bottom w:val="single" w:sz="2" w:space="0" w:color="auto"/>
              <w:right w:val="single" w:sz="4" w:space="0" w:color="auto"/>
            </w:tcBorders>
            <w:vAlign w:val="center"/>
          </w:tcPr>
          <w:p w:rsidR="001E0864" w:rsidRPr="001E0864" w:rsidRDefault="001E0864" w:rsidP="001E0864">
            <w:pPr>
              <w:tabs>
                <w:tab w:val="center" w:pos="4320"/>
                <w:tab w:val="right" w:pos="8640"/>
              </w:tabs>
              <w:suppressAutoHyphens w:val="0"/>
              <w:ind w:left="-119" w:right="-126"/>
              <w:rPr>
                <w:rFonts w:ascii="Arial Narrow" w:hAnsi="Arial Narrow"/>
                <w:sz w:val="20"/>
                <w:lang w:val="sr-Latn-RS" w:eastAsia="en-US"/>
              </w:rPr>
            </w:pPr>
          </w:p>
        </w:tc>
        <w:sdt>
          <w:sdtPr>
            <w:rPr>
              <w:rFonts w:ascii="Arial Narrow" w:hAnsi="Arial Narrow"/>
              <w:b/>
              <w:bCs/>
              <w:szCs w:val="24"/>
              <w:lang w:val="sr-Latn-RS" w:eastAsia="en-US"/>
            </w:rPr>
            <w:alias w:val="Tom"/>
            <w:tag w:val="Tom"/>
            <w:id w:val="1312744109"/>
            <w:placeholder>
              <w:docPart w:val="4B6FD6D9D9C946CFB52B31A4BD163623"/>
            </w:placeholder>
            <w:dataBinding w:xpath="/ns0:ccMap[1]/ns0:ccElement_331283343" w:storeItemID="{E4FA813E-AD00-4D72-9583-41045100FD8D}"/>
            <w:text/>
          </w:sdtPr>
          <w:sdtEndPr/>
          <w:sdtContent>
            <w:tc>
              <w:tcPr>
                <w:tcW w:w="1275" w:type="dxa"/>
                <w:gridSpan w:val="2"/>
                <w:tcBorders>
                  <w:top w:val="nil"/>
                  <w:left w:val="single" w:sz="4" w:space="0" w:color="auto"/>
                  <w:bottom w:val="single" w:sz="2" w:space="0" w:color="auto"/>
                  <w:right w:val="single" w:sz="4" w:space="0" w:color="auto"/>
                </w:tcBorders>
                <w:shd w:val="clear" w:color="auto" w:fill="auto"/>
                <w:vAlign w:val="center"/>
              </w:tcPr>
              <w:p w:rsidR="001E0864" w:rsidRPr="001E0864" w:rsidRDefault="001E0864" w:rsidP="001E0864">
                <w:pPr>
                  <w:tabs>
                    <w:tab w:val="center" w:pos="4320"/>
                    <w:tab w:val="right" w:pos="8640"/>
                  </w:tabs>
                  <w:suppressAutoHyphens w:val="0"/>
                  <w:ind w:left="113" w:right="113"/>
                  <w:jc w:val="center"/>
                  <w:rPr>
                    <w:rFonts w:ascii="Arial Narrow" w:hAnsi="Arial Narrow"/>
                    <w:szCs w:val="24"/>
                    <w:lang w:val="sr-Latn-RS" w:eastAsia="en-US"/>
                  </w:rPr>
                </w:pPr>
                <w:r w:rsidRPr="001E0864">
                  <w:rPr>
                    <w:rFonts w:ascii="Arial Narrow" w:hAnsi="Arial Narrow"/>
                    <w:b/>
                    <w:bCs/>
                    <w:szCs w:val="24"/>
                    <w:lang w:val="sr-Latn-RS" w:eastAsia="en-US"/>
                  </w:rPr>
                  <w:t>1</w:t>
                </w:r>
              </w:p>
            </w:tc>
          </w:sdtContent>
        </w:sdt>
        <w:sdt>
          <w:sdtPr>
            <w:rPr>
              <w:rFonts w:ascii="Arial Narrow" w:hAnsi="Arial Narrow"/>
              <w:b/>
              <w:bCs/>
              <w:color w:val="808080"/>
              <w:szCs w:val="24"/>
              <w:lang w:val="sr-Latn-RS" w:eastAsia="en-US"/>
            </w:rPr>
            <w:alias w:val="Knjiga"/>
            <w:tag w:val="Knjiga"/>
            <w:id w:val="1878039686"/>
            <w:placeholder>
              <w:docPart w:val="DD0452BAB35341E38D1F3A5CCB479A63"/>
            </w:placeholder>
            <w:dataBinding w:xpath="/ns0:ccMap[1]/ns0:ccElement_331283345" w:storeItemID="{E4FA813E-AD00-4D72-9583-41045100FD8D}"/>
            <w:text/>
          </w:sdtPr>
          <w:sdtEndPr/>
          <w:sdtContent>
            <w:tc>
              <w:tcPr>
                <w:tcW w:w="2331" w:type="dxa"/>
                <w:gridSpan w:val="4"/>
                <w:tcBorders>
                  <w:top w:val="nil"/>
                  <w:left w:val="single" w:sz="4" w:space="0" w:color="auto"/>
                  <w:bottom w:val="single" w:sz="2" w:space="0" w:color="auto"/>
                  <w:right w:val="single" w:sz="4" w:space="0" w:color="auto"/>
                </w:tcBorders>
                <w:vAlign w:val="center"/>
              </w:tcPr>
              <w:p w:rsidR="001E0864" w:rsidRPr="001E0864" w:rsidRDefault="001E0864" w:rsidP="001E0864">
                <w:pPr>
                  <w:tabs>
                    <w:tab w:val="center" w:pos="4320"/>
                    <w:tab w:val="right" w:pos="8640"/>
                  </w:tabs>
                  <w:suppressAutoHyphens w:val="0"/>
                  <w:ind w:left="113" w:right="113"/>
                  <w:jc w:val="center"/>
                  <w:rPr>
                    <w:rFonts w:ascii="Arial Narrow" w:hAnsi="Arial Narrow"/>
                    <w:szCs w:val="24"/>
                    <w:lang w:val="sr-Latn-RS" w:eastAsia="en-US"/>
                  </w:rPr>
                </w:pPr>
                <w:r w:rsidRPr="001E0864">
                  <w:rPr>
                    <w:rFonts w:ascii="Arial Narrow" w:hAnsi="Arial Narrow"/>
                    <w:b/>
                    <w:bCs/>
                    <w:color w:val="808080"/>
                    <w:szCs w:val="24"/>
                    <w:lang w:val="sr-Latn-RS" w:eastAsia="en-US"/>
                  </w:rPr>
                  <w:t>2</w:t>
                </w:r>
              </w:p>
            </w:tc>
          </w:sdtContent>
        </w:sdt>
        <w:sdt>
          <w:sdtPr>
            <w:rPr>
              <w:rFonts w:ascii="Arial Narrow" w:hAnsi="Arial Narrow"/>
              <w:b/>
              <w:bCs/>
              <w:color w:val="808080"/>
              <w:szCs w:val="24"/>
              <w:lang w:val="sr-Latn-RS" w:eastAsia="en-US"/>
            </w:rPr>
            <w:alias w:val="Sveska"/>
            <w:tag w:val="Sveska"/>
            <w:id w:val="674611925"/>
            <w:placeholder>
              <w:docPart w:val="6EF0E66013844FE2825EAA350E2FCA6E"/>
            </w:placeholder>
            <w:dataBinding w:xpath="/ns0:ccMap[1]/ns0:ccElement_331283347" w:storeItemID="{E4FA813E-AD00-4D72-9583-41045100FD8D}"/>
            <w:text/>
          </w:sdtPr>
          <w:sdtEndPr/>
          <w:sdtContent>
            <w:tc>
              <w:tcPr>
                <w:tcW w:w="1885" w:type="dxa"/>
                <w:gridSpan w:val="3"/>
                <w:tcBorders>
                  <w:top w:val="nil"/>
                  <w:left w:val="single" w:sz="4" w:space="0" w:color="auto"/>
                  <w:bottom w:val="single" w:sz="2" w:space="0" w:color="auto"/>
                  <w:right w:val="single" w:sz="8" w:space="0" w:color="auto"/>
                </w:tcBorders>
                <w:vAlign w:val="center"/>
              </w:tcPr>
              <w:p w:rsidR="001E0864" w:rsidRPr="001E0864" w:rsidRDefault="001E0864" w:rsidP="001E0864">
                <w:pPr>
                  <w:tabs>
                    <w:tab w:val="center" w:pos="4320"/>
                    <w:tab w:val="right" w:pos="8640"/>
                  </w:tabs>
                  <w:suppressAutoHyphens w:val="0"/>
                  <w:ind w:left="113" w:right="113"/>
                  <w:jc w:val="center"/>
                  <w:rPr>
                    <w:rFonts w:ascii="Arial Narrow" w:hAnsi="Arial Narrow"/>
                    <w:szCs w:val="24"/>
                    <w:lang w:val="sr-Latn-RS" w:eastAsia="en-US"/>
                  </w:rPr>
                </w:pPr>
                <w:r w:rsidRPr="001E0864">
                  <w:rPr>
                    <w:rFonts w:ascii="Arial Narrow" w:hAnsi="Arial Narrow"/>
                    <w:b/>
                    <w:bCs/>
                    <w:color w:val="808080"/>
                    <w:szCs w:val="24"/>
                    <w:lang w:val="sr-Latn-RS" w:eastAsia="en-US"/>
                  </w:rPr>
                  <w:t>1</w:t>
                </w:r>
              </w:p>
            </w:tc>
          </w:sdtContent>
        </w:sdt>
      </w:tr>
      <w:tr w:rsidR="001E0864" w:rsidRPr="001E0864" w:rsidTr="001E0864">
        <w:trPr>
          <w:trHeight w:val="558"/>
          <w:jc w:val="center"/>
        </w:trPr>
        <w:tc>
          <w:tcPr>
            <w:tcW w:w="1376" w:type="dxa"/>
            <w:gridSpan w:val="2"/>
            <w:tcBorders>
              <w:left w:val="single" w:sz="8" w:space="0" w:color="auto"/>
              <w:right w:val="nil"/>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Investitor :</w:t>
            </w:r>
          </w:p>
        </w:tc>
        <w:sdt>
          <w:sdtPr>
            <w:rPr>
              <w:rFonts w:ascii="Arial Narrow" w:hAnsi="Arial Narrow"/>
              <w:b/>
              <w:bCs/>
              <w:szCs w:val="24"/>
              <w:lang w:val="sr-Latn-RS" w:eastAsia="en-US"/>
            </w:rPr>
            <w:alias w:val="Investitor"/>
            <w:tag w:val="Investitor"/>
            <w:id w:val="-669250115"/>
            <w:placeholder>
              <w:docPart w:val="2DA04D66B29442EB80AEFD3DE9342435"/>
            </w:placeholder>
            <w:dataBinding w:xpath="/ns0:ccMap[1]/ns0:ccElement_331283328" w:storeItemID="{E4FA813E-AD00-4D72-9583-41045100FD8D}"/>
            <w:text w:multiLine="1"/>
          </w:sdtPr>
          <w:sdtEndPr/>
          <w:sdtContent>
            <w:tc>
              <w:tcPr>
                <w:tcW w:w="7623" w:type="dxa"/>
                <w:gridSpan w:val="13"/>
                <w:tcBorders>
                  <w:top w:val="single" w:sz="2"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RS" w:eastAsia="en-US"/>
                  </w:rPr>
                </w:pPr>
                <w:r w:rsidRPr="001E0864">
                  <w:rPr>
                    <w:rFonts w:ascii="Arial Narrow" w:hAnsi="Arial Narrow"/>
                    <w:b/>
                    <w:bCs/>
                    <w:szCs w:val="24"/>
                    <w:lang w:val="sr-Latn-RS" w:eastAsia="en-US"/>
                  </w:rPr>
                  <w:t>J.P. “Elektroprivreda Srbije”, Beograd, Ogranak TE-KO Kostolac, ul. Nikole</w:t>
                </w:r>
                <w:r w:rsidRPr="001E0864">
                  <w:rPr>
                    <w:rFonts w:ascii="Arial Narrow" w:hAnsi="Arial Narrow"/>
                    <w:b/>
                    <w:bCs/>
                    <w:szCs w:val="24"/>
                    <w:lang w:val="sr-Latn-RS" w:eastAsia="en-US"/>
                  </w:rPr>
                  <w:br/>
                  <w:t>Tesle br. 5-7, Kostolac</w:t>
                </w:r>
              </w:p>
            </w:tc>
          </w:sdtContent>
        </w:sdt>
      </w:tr>
      <w:tr w:rsidR="001E0864" w:rsidRPr="001E0864" w:rsidTr="001E0864">
        <w:trPr>
          <w:trHeight w:val="558"/>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Naručilac :</w:t>
            </w:r>
            <w:r w:rsidRPr="001E0864">
              <w:rPr>
                <w:rFonts w:ascii="Arial Narrow" w:hAnsi="Arial Narrow" w:cs="Arial"/>
                <w:sz w:val="20"/>
                <w:lang w:val="sr-Latn-RS" w:eastAsia="en-US"/>
              </w:rPr>
              <w:tab/>
            </w:r>
          </w:p>
        </w:tc>
        <w:sdt>
          <w:sdtPr>
            <w:rPr>
              <w:rFonts w:ascii="Arial Narrow" w:hAnsi="Arial Narrow"/>
              <w:b/>
              <w:bCs/>
              <w:szCs w:val="24"/>
              <w:lang w:val="sr-Latn-RS" w:eastAsia="en-US"/>
            </w:rPr>
            <w:alias w:val="Investitor"/>
            <w:tag w:val="Investitor"/>
            <w:id w:val="-1908607452"/>
            <w:placeholder>
              <w:docPart w:val="1FDD36CCD67A4691B6A13324AABF6166"/>
            </w:placeholder>
            <w:dataBinding w:xpath="/ns0:ccMap[1]/ns0:ccElement_331283328" w:storeItemID="{E4FA813E-AD00-4D72-9583-41045100FD8D}"/>
            <w:text w:multiLine="1"/>
          </w:sdtPr>
          <w:sdtEndPr/>
          <w:sdtContent>
            <w:tc>
              <w:tcPr>
                <w:tcW w:w="7623" w:type="dxa"/>
                <w:gridSpan w:val="13"/>
                <w:tcBorders>
                  <w:top w:val="single" w:sz="4"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RS" w:eastAsia="en-US"/>
                  </w:rPr>
                </w:pPr>
                <w:r w:rsidRPr="001E0864">
                  <w:rPr>
                    <w:rFonts w:ascii="Arial Narrow" w:hAnsi="Arial Narrow"/>
                    <w:b/>
                    <w:bCs/>
                    <w:szCs w:val="24"/>
                    <w:lang w:val="sr-Latn-RS" w:eastAsia="en-US"/>
                  </w:rPr>
                  <w:t>J.P. “Elektroprivreda Srbije”, Beograd, Ogranak TE-KO Kostolac, ul. Nikole</w:t>
                </w:r>
                <w:r w:rsidRPr="001E0864">
                  <w:rPr>
                    <w:rFonts w:ascii="Arial Narrow" w:hAnsi="Arial Narrow"/>
                    <w:b/>
                    <w:bCs/>
                    <w:szCs w:val="24"/>
                    <w:lang w:val="sr-Latn-RS" w:eastAsia="en-US"/>
                  </w:rPr>
                  <w:br/>
                  <w:t>Tesle br. 5-7, Kostolac</w:t>
                </w:r>
              </w:p>
            </w:tc>
          </w:sdtContent>
        </w:sdt>
      </w:tr>
      <w:tr w:rsidR="001E0864" w:rsidRPr="001E0864" w:rsidTr="001E0864">
        <w:trPr>
          <w:trHeight w:val="558"/>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Kompleks :</w:t>
            </w:r>
            <w:r w:rsidRPr="001E0864">
              <w:rPr>
                <w:rFonts w:ascii="Arial Narrow" w:hAnsi="Arial Narrow" w:cs="Arial"/>
                <w:sz w:val="20"/>
                <w:lang w:val="sr-Latn-RS" w:eastAsia="en-US"/>
              </w:rPr>
              <w:tab/>
            </w:r>
          </w:p>
        </w:tc>
        <w:sdt>
          <w:sdtPr>
            <w:rPr>
              <w:rFonts w:ascii="Arial Narrow" w:hAnsi="Arial Narrow"/>
              <w:b/>
              <w:bCs/>
              <w:szCs w:val="24"/>
              <w:lang w:val="sr-Latn-RS" w:eastAsia="en-US"/>
            </w:rPr>
            <w:alias w:val="Kompleks"/>
            <w:tag w:val="Kompleks"/>
            <w:id w:val="1590423687"/>
            <w:placeholder>
              <w:docPart w:val="6BD151F586334200A9C91A4A4724566B"/>
            </w:placeholder>
            <w:dataBinding w:xpath="/ns0:ccMap[1]/ns0:ccElement_331283323" w:storeItemID="{E4FA813E-AD00-4D72-9583-41045100FD8D}"/>
            <w:text w:multiLine="1"/>
          </w:sdtPr>
          <w:sdtEndPr/>
          <w:sdtContent>
            <w:tc>
              <w:tcPr>
                <w:tcW w:w="7623" w:type="dxa"/>
                <w:gridSpan w:val="13"/>
                <w:tcBorders>
                  <w:top w:val="single" w:sz="4"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RS" w:eastAsia="en-US"/>
                  </w:rPr>
                </w:pPr>
                <w:r w:rsidRPr="001E0864">
                  <w:rPr>
                    <w:rFonts w:ascii="Arial Narrow" w:hAnsi="Arial Narrow"/>
                    <w:b/>
                    <w:bCs/>
                    <w:szCs w:val="24"/>
                    <w:lang w:val="sr-Latn-RS" w:eastAsia="en-US"/>
                  </w:rPr>
                  <w:t>Pogon za pripremu uglja P.K. “Drmno”</w:t>
                </w:r>
              </w:p>
            </w:tc>
          </w:sdtContent>
        </w:sdt>
      </w:tr>
      <w:tr w:rsidR="001E0864" w:rsidRPr="001E0864" w:rsidTr="001E0864">
        <w:trPr>
          <w:trHeight w:val="558"/>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Objekat :</w:t>
            </w:r>
          </w:p>
        </w:tc>
        <w:sdt>
          <w:sdtPr>
            <w:rPr>
              <w:rFonts w:ascii="Arial Narrow" w:hAnsi="Arial Narrow"/>
              <w:b/>
              <w:bCs/>
              <w:szCs w:val="24"/>
              <w:lang w:val="sr-Latn-RS" w:eastAsia="en-US"/>
            </w:rPr>
            <w:alias w:val="Objekt"/>
            <w:tag w:val="Objekt"/>
            <w:id w:val="-434206146"/>
            <w:placeholder>
              <w:docPart w:val="F59D915EDF774E39A880980AB229FC21"/>
            </w:placeholder>
            <w:dataBinding w:xpath="/ns0:ccMap[1]/ns0:ccElement_331283331" w:storeItemID="{E4FA813E-AD00-4D72-9583-41045100FD8D}"/>
            <w:text w:multiLine="1"/>
          </w:sdtPr>
          <w:sdtEndPr/>
          <w:sdtContent>
            <w:tc>
              <w:tcPr>
                <w:tcW w:w="7623" w:type="dxa"/>
                <w:gridSpan w:val="13"/>
                <w:tcBorders>
                  <w:top w:val="single" w:sz="4"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RS" w:eastAsia="en-US"/>
                  </w:rPr>
                </w:pPr>
                <w:r w:rsidRPr="001E0864">
                  <w:rPr>
                    <w:rFonts w:ascii="Arial Narrow" w:hAnsi="Arial Narrow"/>
                    <w:b/>
                    <w:bCs/>
                    <w:szCs w:val="24"/>
                    <w:lang w:val="sr-Latn-RS" w:eastAsia="en-US"/>
                  </w:rPr>
                  <w:t>Objekat drobljenja uglja</w:t>
                </w:r>
              </w:p>
            </w:tc>
          </w:sdtContent>
        </w:sdt>
      </w:tr>
      <w:tr w:rsidR="001E0864" w:rsidRPr="001E0864" w:rsidTr="001E0864">
        <w:trPr>
          <w:trHeight w:val="558"/>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ind w:right="-147"/>
              <w:rPr>
                <w:rFonts w:ascii="Arial Narrow" w:hAnsi="Arial Narrow" w:cs="Arial"/>
                <w:bCs/>
                <w:sz w:val="20"/>
                <w:lang w:val="sr-Latn-RS" w:eastAsia="en-US"/>
              </w:rPr>
            </w:pPr>
            <w:r w:rsidRPr="001E0864">
              <w:rPr>
                <w:rFonts w:ascii="Arial Narrow" w:hAnsi="Arial Narrow" w:cs="Arial"/>
                <w:bCs/>
                <w:sz w:val="20"/>
                <w:lang w:val="sr-Latn-RS" w:eastAsia="en-US"/>
              </w:rPr>
              <w:t>Mesto gradnje :</w:t>
            </w:r>
          </w:p>
        </w:tc>
        <w:sdt>
          <w:sdtPr>
            <w:rPr>
              <w:rFonts w:ascii="Arial Narrow" w:hAnsi="Arial Narrow"/>
              <w:b/>
              <w:bCs/>
              <w:szCs w:val="24"/>
              <w:lang w:val="sr-Latn-RS" w:eastAsia="en-US"/>
            </w:rPr>
            <w:alias w:val="Mesto gradnje"/>
            <w:tag w:val="Mesto gradnje"/>
            <w:id w:val="-1166471545"/>
            <w:placeholder>
              <w:docPart w:val="AC67A637D3C943D7BE9A12859DEF50B7"/>
            </w:placeholder>
            <w:dataBinding w:xpath="/ns0:ccMap[1]/ns0:ccElement_331283335" w:storeItemID="{E4FA813E-AD00-4D72-9583-41045100FD8D}"/>
            <w:text w:multiLine="1"/>
          </w:sdtPr>
          <w:sdtEndPr/>
          <w:sdtContent>
            <w:tc>
              <w:tcPr>
                <w:tcW w:w="7623" w:type="dxa"/>
                <w:gridSpan w:val="13"/>
                <w:tcBorders>
                  <w:top w:val="single" w:sz="4"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RS" w:eastAsia="en-US"/>
                  </w:rPr>
                </w:pPr>
                <w:r w:rsidRPr="001E0864">
                  <w:rPr>
                    <w:rFonts w:ascii="Arial Narrow" w:hAnsi="Arial Narrow"/>
                    <w:b/>
                    <w:bCs/>
                    <w:szCs w:val="24"/>
                    <w:lang w:val="sr-Latn-RS" w:eastAsia="en-US"/>
                  </w:rPr>
                  <w:t>Drmno</w:t>
                </w:r>
              </w:p>
            </w:tc>
          </w:sdtContent>
        </w:sdt>
      </w:tr>
      <w:tr w:rsidR="001E0864" w:rsidRPr="001E0864" w:rsidTr="001E0864">
        <w:trPr>
          <w:trHeight w:val="558"/>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spacing w:before="40" w:after="40"/>
              <w:rPr>
                <w:rFonts w:ascii="Arial Narrow" w:hAnsi="Arial Narrow" w:cs="Arial"/>
                <w:bCs/>
                <w:sz w:val="20"/>
                <w:lang w:val="sr-Latn-RS" w:eastAsia="en-US"/>
              </w:rPr>
            </w:pPr>
            <w:r w:rsidRPr="001E0864">
              <w:rPr>
                <w:rFonts w:ascii="Arial Narrow" w:hAnsi="Arial Narrow" w:cs="Arial"/>
                <w:bCs/>
                <w:sz w:val="20"/>
                <w:lang w:val="sr-Latn-RS" w:eastAsia="en-US"/>
              </w:rPr>
              <w:t>Projekat :</w:t>
            </w:r>
          </w:p>
        </w:tc>
        <w:sdt>
          <w:sdtPr>
            <w:rPr>
              <w:rFonts w:ascii="Arial Narrow" w:hAnsi="Arial Narrow"/>
              <w:b/>
              <w:bCs/>
              <w:szCs w:val="24"/>
              <w:lang w:val="en-US" w:eastAsia="en-US"/>
            </w:rPr>
            <w:alias w:val="Projekt"/>
            <w:tag w:val="Projekt"/>
            <w:id w:val="-1459090995"/>
            <w:placeholder>
              <w:docPart w:val="8711510626D045158856254209EEF4CF"/>
            </w:placeholder>
            <w:dataBinding w:xpath="/ns0:ccMap[1]/ns0:ccElement_331283333" w:storeItemID="{E4FA813E-AD00-4D72-9583-41045100FD8D}"/>
            <w:text w:multiLine="1"/>
          </w:sdtPr>
          <w:sdtEndPr/>
          <w:sdtContent>
            <w:tc>
              <w:tcPr>
                <w:tcW w:w="7623" w:type="dxa"/>
                <w:gridSpan w:val="13"/>
                <w:tcBorders>
                  <w:top w:val="single" w:sz="4" w:space="0" w:color="auto"/>
                  <w:left w:val="nil"/>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RS" w:eastAsia="en-US"/>
                  </w:rPr>
                </w:pPr>
                <w:r w:rsidRPr="001E0864">
                  <w:rPr>
                    <w:rFonts w:ascii="Arial Narrow" w:hAnsi="Arial Narrow"/>
                    <w:b/>
                    <w:bCs/>
                    <w:szCs w:val="24"/>
                    <w:lang w:val="en-US" w:eastAsia="en-US"/>
                  </w:rPr>
                  <w:t>Tehnički rudarski projekat rekonstrukcije sistema hranjenja postojećih drobilica na PK Drmno u cilju dobijanja projektovanih parametara izdrobljenog uglja – Građevinski projekat čelične konstrukcije</w:t>
                </w:r>
              </w:p>
            </w:tc>
          </w:sdtContent>
        </w:sdt>
      </w:tr>
      <w:tr w:rsidR="001E0864" w:rsidRPr="001E0864" w:rsidTr="001E0864">
        <w:trPr>
          <w:jc w:val="center"/>
        </w:trPr>
        <w:tc>
          <w:tcPr>
            <w:tcW w:w="4783" w:type="dxa"/>
            <w:gridSpan w:val="8"/>
            <w:tcBorders>
              <w:left w:val="single" w:sz="8" w:space="0" w:color="auto"/>
              <w:bottom w:val="single" w:sz="4" w:space="0" w:color="auto"/>
              <w:right w:val="single" w:sz="4" w:space="0" w:color="auto"/>
            </w:tcBorders>
            <w:vAlign w:val="center"/>
          </w:tcPr>
          <w:p w:rsidR="001E0864" w:rsidRPr="001E0864" w:rsidRDefault="001E0864" w:rsidP="00956445">
            <w:pPr>
              <w:numPr>
                <w:ilvl w:val="0"/>
                <w:numId w:val="59"/>
              </w:numPr>
              <w:tabs>
                <w:tab w:val="left" w:pos="524"/>
              </w:tabs>
              <w:suppressAutoHyphens w:val="0"/>
              <w:spacing w:before="60"/>
              <w:rPr>
                <w:rFonts w:ascii="Arial Narrow" w:hAnsi="Arial Narrow"/>
                <w:sz w:val="16"/>
                <w:szCs w:val="16"/>
                <w:lang w:val="sr-Latn-RS" w:eastAsia="en-US"/>
              </w:rPr>
            </w:pPr>
            <w:r w:rsidRPr="001E0864">
              <w:rPr>
                <w:rFonts w:ascii="Arial Narrow" w:hAnsi="Arial Narrow"/>
                <w:sz w:val="16"/>
                <w:szCs w:val="16"/>
                <w:lang w:val="sr-Latn-RS" w:eastAsia="en-US"/>
              </w:rPr>
              <w:t>Milutina Milankovića br. 7G, 11070 Novi Beograd</w:t>
            </w:r>
          </w:p>
          <w:p w:rsidR="001E0864" w:rsidRPr="001E0864" w:rsidRDefault="001E0864" w:rsidP="00956445">
            <w:pPr>
              <w:numPr>
                <w:ilvl w:val="0"/>
                <w:numId w:val="59"/>
              </w:numPr>
              <w:tabs>
                <w:tab w:val="left" w:pos="524"/>
                <w:tab w:val="left" w:pos="1264"/>
              </w:tabs>
              <w:suppressAutoHyphens w:val="0"/>
              <w:spacing w:before="60"/>
              <w:rPr>
                <w:rFonts w:ascii="Arial Narrow" w:eastAsia="Calibri" w:hAnsi="Arial Narrow" w:cs="ArialMT"/>
                <w:sz w:val="16"/>
                <w:szCs w:val="16"/>
                <w:lang w:val="sr-Latn-RS" w:eastAsia="en-US"/>
              </w:rPr>
            </w:pPr>
            <w:r w:rsidRPr="001E0864">
              <w:rPr>
                <w:rFonts w:ascii="Arial Narrow" w:eastAsia="Calibri" w:hAnsi="Arial Narrow" w:cs="ArialMT"/>
                <w:sz w:val="16"/>
                <w:szCs w:val="16"/>
                <w:lang w:val="sr-Latn-RS" w:eastAsia="en-US"/>
              </w:rPr>
              <w:t>Telefon:</w:t>
            </w:r>
            <w:r w:rsidRPr="001E0864">
              <w:rPr>
                <w:rFonts w:ascii="Arial Narrow" w:eastAsia="Calibri" w:hAnsi="Arial Narrow" w:cs="ArialMT"/>
                <w:sz w:val="16"/>
                <w:szCs w:val="16"/>
                <w:lang w:val="sr-Latn-RS" w:eastAsia="en-US"/>
              </w:rPr>
              <w:tab/>
              <w:t>+381-11-78.56.901; +381-11-78.56.902</w:t>
            </w:r>
          </w:p>
          <w:p w:rsidR="001E0864" w:rsidRPr="001E0864" w:rsidRDefault="001E0864" w:rsidP="001E0864">
            <w:pPr>
              <w:tabs>
                <w:tab w:val="left" w:pos="524"/>
                <w:tab w:val="left" w:pos="1264"/>
              </w:tabs>
              <w:suppressAutoHyphens w:val="0"/>
              <w:ind w:left="241"/>
              <w:rPr>
                <w:rFonts w:ascii="Arial Narrow" w:eastAsia="Calibri" w:hAnsi="Arial Narrow" w:cs="ArialMT"/>
                <w:sz w:val="16"/>
                <w:szCs w:val="16"/>
                <w:lang w:val="sr-Latn-RS" w:eastAsia="en-US"/>
              </w:rPr>
            </w:pPr>
            <w:r w:rsidRPr="001E0864">
              <w:rPr>
                <w:rFonts w:ascii="Arial Narrow" w:eastAsia="Calibri" w:hAnsi="Arial Narrow" w:cs="ArialMT"/>
                <w:sz w:val="16"/>
                <w:szCs w:val="16"/>
                <w:lang w:val="sr-Latn-RS" w:eastAsia="en-US"/>
              </w:rPr>
              <w:tab/>
              <w:t>Faks:</w:t>
            </w:r>
            <w:r w:rsidRPr="001E0864">
              <w:rPr>
                <w:rFonts w:ascii="Arial Narrow" w:eastAsia="Calibri" w:hAnsi="Arial Narrow" w:cs="ArialMT"/>
                <w:sz w:val="16"/>
                <w:szCs w:val="16"/>
                <w:lang w:val="sr-Latn-RS" w:eastAsia="en-US"/>
              </w:rPr>
              <w:tab/>
              <w:t>+381-11-31.22.025</w:t>
            </w:r>
          </w:p>
          <w:p w:rsidR="001E0864" w:rsidRPr="001E0864" w:rsidRDefault="001E0864" w:rsidP="00956445">
            <w:pPr>
              <w:numPr>
                <w:ilvl w:val="0"/>
                <w:numId w:val="59"/>
              </w:numPr>
              <w:tabs>
                <w:tab w:val="left" w:pos="524"/>
              </w:tabs>
              <w:suppressAutoHyphens w:val="0"/>
              <w:spacing w:before="60" w:after="60"/>
              <w:rPr>
                <w:rFonts w:ascii="Arial Narrow" w:hAnsi="Arial Narrow"/>
                <w:sz w:val="16"/>
                <w:szCs w:val="16"/>
                <w:lang w:val="sr-Latn-RS" w:eastAsia="en-US"/>
              </w:rPr>
            </w:pPr>
            <w:r w:rsidRPr="001E0864">
              <w:rPr>
                <w:rFonts w:ascii="Arial Narrow" w:hAnsi="Arial Narrow"/>
                <w:sz w:val="16"/>
                <w:szCs w:val="16"/>
                <w:lang w:val="sr-Latn-RS" w:eastAsia="en-US"/>
              </w:rPr>
              <w:t>www.deltainzenjering.rs</w:t>
            </w:r>
          </w:p>
        </w:tc>
        <w:tc>
          <w:tcPr>
            <w:tcW w:w="4216" w:type="dxa"/>
            <w:gridSpan w:val="7"/>
            <w:tcBorders>
              <w:left w:val="single" w:sz="4" w:space="0" w:color="auto"/>
              <w:bottom w:val="single" w:sz="4" w:space="0" w:color="auto"/>
              <w:right w:val="single" w:sz="8" w:space="0" w:color="auto"/>
            </w:tcBorders>
            <w:vAlign w:val="center"/>
          </w:tcPr>
          <w:p w:rsidR="001E0864" w:rsidRPr="001E0864" w:rsidRDefault="001E0864" w:rsidP="001E0864">
            <w:pPr>
              <w:tabs>
                <w:tab w:val="center" w:pos="567"/>
                <w:tab w:val="center" w:pos="1701"/>
                <w:tab w:val="center" w:pos="2977"/>
              </w:tabs>
              <w:suppressAutoHyphens w:val="0"/>
              <w:jc w:val="center"/>
              <w:rPr>
                <w:rFonts w:ascii="Arial Narrow" w:hAnsi="Arial Narrow"/>
                <w:b/>
                <w:bCs/>
                <w:sz w:val="22"/>
                <w:szCs w:val="22"/>
                <w:lang w:val="sr-Latn-RS" w:eastAsia="en-US"/>
              </w:rPr>
            </w:pPr>
            <w:r w:rsidRPr="001E0864">
              <w:rPr>
                <w:rFonts w:ascii="Arial" w:hAnsi="Arial" w:cs="Arial"/>
                <w:noProof/>
                <w:color w:val="000000"/>
                <w:sz w:val="22"/>
                <w:szCs w:val="22"/>
                <w:lang w:val="en-US" w:eastAsia="en-US"/>
              </w:rPr>
              <w:drawing>
                <wp:inline distT="0" distB="0" distL="0" distR="0" wp14:anchorId="41DDDFA1" wp14:editId="77D8E9FE">
                  <wp:extent cx="543560" cy="517525"/>
                  <wp:effectExtent l="19050" t="0" r="8890" b="0"/>
                  <wp:docPr id="90" name="Picture 16" descr="SGS_ISO 9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GS_ISO 9001_TBL"/>
                          <pic:cNvPicPr>
                            <a:picLocks noChangeAspect="1" noChangeArrowheads="1"/>
                          </pic:cNvPicPr>
                        </pic:nvPicPr>
                        <pic:blipFill>
                          <a:blip r:embed="rId12"/>
                          <a:srcRect/>
                          <a:stretch>
                            <a:fillRect/>
                          </a:stretch>
                        </pic:blipFill>
                        <pic:spPr bwMode="auto">
                          <a:xfrm>
                            <a:off x="0" y="0"/>
                            <a:ext cx="543560" cy="517525"/>
                          </a:xfrm>
                          <a:prstGeom prst="rect">
                            <a:avLst/>
                          </a:prstGeom>
                          <a:noFill/>
                          <a:ln w="9525">
                            <a:noFill/>
                            <a:miter lim="800000"/>
                            <a:headEnd/>
                            <a:tailEnd/>
                          </a:ln>
                        </pic:spPr>
                      </pic:pic>
                    </a:graphicData>
                  </a:graphic>
                </wp:inline>
              </w:drawing>
            </w:r>
            <w:r w:rsidRPr="001E0864">
              <w:rPr>
                <w:rFonts w:ascii="Arial Narrow" w:eastAsia="Calibri" w:hAnsi="Arial Narrow" w:cs="ArialMT"/>
                <w:sz w:val="16"/>
                <w:szCs w:val="16"/>
                <w:lang w:val="sr-Latn-RS" w:eastAsia="en-US"/>
              </w:rPr>
              <w:tab/>
            </w:r>
            <w:r w:rsidRPr="001E0864">
              <w:rPr>
                <w:rFonts w:ascii="Arial" w:hAnsi="Arial" w:cs="Arial"/>
                <w:noProof/>
                <w:color w:val="000000"/>
                <w:sz w:val="22"/>
                <w:szCs w:val="22"/>
                <w:lang w:val="en-US" w:eastAsia="en-US"/>
              </w:rPr>
              <w:drawing>
                <wp:inline distT="0" distB="0" distL="0" distR="0" wp14:anchorId="5795B28D" wp14:editId="24EFC00A">
                  <wp:extent cx="543560" cy="517525"/>
                  <wp:effectExtent l="19050" t="0" r="8890" b="0"/>
                  <wp:docPr id="91" name="Picture 17" descr="SGS_ISO 14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GS_ISO 14001_TBL"/>
                          <pic:cNvPicPr>
                            <a:picLocks noChangeAspect="1" noChangeArrowheads="1"/>
                          </pic:cNvPicPr>
                        </pic:nvPicPr>
                        <pic:blipFill>
                          <a:blip r:embed="rId13"/>
                          <a:srcRect/>
                          <a:stretch>
                            <a:fillRect/>
                          </a:stretch>
                        </pic:blipFill>
                        <pic:spPr bwMode="auto">
                          <a:xfrm>
                            <a:off x="0" y="0"/>
                            <a:ext cx="543560" cy="517525"/>
                          </a:xfrm>
                          <a:prstGeom prst="rect">
                            <a:avLst/>
                          </a:prstGeom>
                          <a:noFill/>
                          <a:ln w="9525">
                            <a:noFill/>
                            <a:miter lim="800000"/>
                            <a:headEnd/>
                            <a:tailEnd/>
                          </a:ln>
                        </pic:spPr>
                      </pic:pic>
                    </a:graphicData>
                  </a:graphic>
                </wp:inline>
              </w:drawing>
            </w:r>
            <w:r w:rsidRPr="001E0864">
              <w:rPr>
                <w:rFonts w:ascii="Arial Narrow" w:eastAsia="Calibri" w:hAnsi="Arial Narrow" w:cs="ArialMT"/>
                <w:sz w:val="16"/>
                <w:szCs w:val="16"/>
                <w:lang w:val="sr-Latn-RS" w:eastAsia="en-US"/>
              </w:rPr>
              <w:tab/>
            </w:r>
            <w:r w:rsidRPr="001E0864">
              <w:rPr>
                <w:rFonts w:ascii="Arial" w:hAnsi="Arial" w:cs="Arial"/>
                <w:noProof/>
                <w:color w:val="000000"/>
                <w:sz w:val="22"/>
                <w:szCs w:val="22"/>
                <w:lang w:val="en-US" w:eastAsia="en-US"/>
              </w:rPr>
              <w:drawing>
                <wp:inline distT="0" distB="0" distL="0" distR="0" wp14:anchorId="1CA6F9EE" wp14:editId="4CCEDF13">
                  <wp:extent cx="543560" cy="526415"/>
                  <wp:effectExtent l="19050" t="0" r="8890" b="0"/>
                  <wp:docPr id="92" name="Picture 18" descr="SGS_OHSAS 18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GS_OHSAS 18001_TBL"/>
                          <pic:cNvPicPr>
                            <a:picLocks noChangeAspect="1" noChangeArrowheads="1"/>
                          </pic:cNvPicPr>
                        </pic:nvPicPr>
                        <pic:blipFill>
                          <a:blip r:embed="rId14"/>
                          <a:srcRect/>
                          <a:stretch>
                            <a:fillRect/>
                          </a:stretch>
                        </pic:blipFill>
                        <pic:spPr bwMode="auto">
                          <a:xfrm>
                            <a:off x="0" y="0"/>
                            <a:ext cx="543560" cy="526415"/>
                          </a:xfrm>
                          <a:prstGeom prst="rect">
                            <a:avLst/>
                          </a:prstGeom>
                          <a:noFill/>
                          <a:ln w="9525">
                            <a:noFill/>
                            <a:miter lim="800000"/>
                            <a:headEnd/>
                            <a:tailEnd/>
                          </a:ln>
                        </pic:spPr>
                      </pic:pic>
                    </a:graphicData>
                  </a:graphic>
                </wp:inline>
              </w:drawing>
            </w:r>
          </w:p>
        </w:tc>
      </w:tr>
      <w:tr w:rsidR="001E0864" w:rsidRPr="001E0864" w:rsidTr="001E0864">
        <w:trPr>
          <w:trHeight w:val="377"/>
          <w:jc w:val="center"/>
        </w:trPr>
        <w:tc>
          <w:tcPr>
            <w:tcW w:w="389" w:type="dxa"/>
            <w:tcBorders>
              <w:top w:val="single" w:sz="4" w:space="0" w:color="auto"/>
              <w:left w:val="single" w:sz="8" w:space="0" w:color="auto"/>
              <w:bottom w:val="single" w:sz="8" w:space="0" w:color="auto"/>
              <w:right w:val="nil"/>
            </w:tcBorders>
            <w:vAlign w:val="center"/>
          </w:tcPr>
          <w:p w:rsidR="001E0864" w:rsidRPr="001E0864" w:rsidRDefault="001E0864" w:rsidP="001E0864">
            <w:pPr>
              <w:tabs>
                <w:tab w:val="center" w:pos="4153"/>
                <w:tab w:val="right" w:pos="8306"/>
                <w:tab w:val="right" w:pos="10206"/>
              </w:tabs>
              <w:suppressAutoHyphens w:val="0"/>
              <w:snapToGrid w:val="0"/>
              <w:ind w:left="-113" w:right="-113"/>
              <w:jc w:val="center"/>
              <w:rPr>
                <w:rFonts w:ascii="Arial" w:hAnsi="Arial"/>
                <w:color w:val="000000"/>
                <w:sz w:val="16"/>
                <w:szCs w:val="16"/>
                <w:lang w:val="sr-Latn-RS" w:eastAsia="en-US"/>
              </w:rPr>
            </w:pPr>
            <w:r w:rsidRPr="001E0864">
              <w:rPr>
                <w:rFonts w:ascii="Wingdings" w:hAnsi="Wingdings"/>
                <w:color w:val="000000"/>
                <w:sz w:val="16"/>
                <w:szCs w:val="16"/>
                <w:lang w:val="sr-Latn-RS" w:eastAsia="en-US"/>
              </w:rPr>
              <w:t></w:t>
            </w:r>
          </w:p>
        </w:tc>
        <w:tc>
          <w:tcPr>
            <w:tcW w:w="1118" w:type="dxa"/>
            <w:gridSpan w:val="2"/>
            <w:tcBorders>
              <w:top w:val="single" w:sz="4" w:space="0" w:color="auto"/>
              <w:left w:val="nil"/>
              <w:bottom w:val="single" w:sz="8" w:space="0" w:color="auto"/>
              <w:right w:val="nil"/>
            </w:tcBorders>
            <w:vAlign w:val="center"/>
          </w:tcPr>
          <w:p w:rsidR="001E0864" w:rsidRPr="001E0864" w:rsidRDefault="001E0864" w:rsidP="001E0864">
            <w:pPr>
              <w:tabs>
                <w:tab w:val="center" w:pos="4153"/>
                <w:tab w:val="center" w:pos="4320"/>
                <w:tab w:val="right" w:pos="8306"/>
                <w:tab w:val="right" w:pos="8640"/>
                <w:tab w:val="right" w:pos="10206"/>
              </w:tabs>
              <w:suppressAutoHyphens w:val="0"/>
              <w:snapToGrid w:val="0"/>
              <w:ind w:left="-113" w:right="-113"/>
              <w:jc w:val="center"/>
              <w:rPr>
                <w:rFonts w:ascii="Arial" w:hAnsi="Arial"/>
                <w:color w:val="000000"/>
                <w:sz w:val="16"/>
                <w:szCs w:val="16"/>
                <w:lang w:val="sr-Latn-RS" w:eastAsia="en-US"/>
              </w:rPr>
            </w:pPr>
            <w:r w:rsidRPr="001E0864">
              <w:rPr>
                <w:rFonts w:ascii="Arial Narrow" w:hAnsi="Arial Narrow"/>
                <w:color w:val="000000"/>
                <w:sz w:val="16"/>
                <w:szCs w:val="16"/>
                <w:lang w:val="sr-Latn-RS" w:eastAsia="en-US"/>
              </w:rPr>
              <w:t>Šifra delatnosti:</w:t>
            </w:r>
          </w:p>
        </w:tc>
        <w:tc>
          <w:tcPr>
            <w:tcW w:w="546"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right" w:pos="8306"/>
                <w:tab w:val="right" w:pos="10206"/>
              </w:tabs>
              <w:suppressAutoHyphens w:val="0"/>
              <w:snapToGrid w:val="0"/>
              <w:ind w:left="-113" w:right="-113"/>
              <w:jc w:val="center"/>
              <w:rPr>
                <w:rFonts w:ascii="Arial" w:hAnsi="Arial"/>
                <w:color w:val="000000"/>
                <w:sz w:val="16"/>
                <w:szCs w:val="16"/>
                <w:lang w:val="sr-Latn-RS" w:eastAsia="en-US"/>
              </w:rPr>
            </w:pPr>
            <w:r w:rsidRPr="001E0864">
              <w:rPr>
                <w:rFonts w:ascii="Arial Narrow" w:hAnsi="Arial Narrow"/>
                <w:color w:val="000000"/>
                <w:sz w:val="16"/>
                <w:szCs w:val="16"/>
                <w:lang w:val="sr-Latn-RS" w:eastAsia="en-US"/>
              </w:rPr>
              <w:t>7112;</w:t>
            </w:r>
          </w:p>
        </w:tc>
        <w:tc>
          <w:tcPr>
            <w:tcW w:w="304"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right" w:pos="8306"/>
                <w:tab w:val="right" w:pos="10206"/>
              </w:tabs>
              <w:suppressAutoHyphens w:val="0"/>
              <w:snapToGrid w:val="0"/>
              <w:ind w:left="-113" w:right="-113"/>
              <w:jc w:val="center"/>
              <w:rPr>
                <w:rFonts w:ascii="Arial" w:hAnsi="Arial"/>
                <w:color w:val="000000"/>
                <w:sz w:val="16"/>
                <w:szCs w:val="16"/>
                <w:lang w:val="sr-Latn-RS" w:eastAsia="en-US"/>
              </w:rPr>
            </w:pPr>
            <w:r w:rsidRPr="001E0864">
              <w:rPr>
                <w:rFonts w:ascii="Wingdings" w:hAnsi="Wingdings"/>
                <w:color w:val="000000"/>
                <w:sz w:val="16"/>
                <w:szCs w:val="16"/>
                <w:lang w:val="sr-Latn-RS" w:eastAsia="en-US"/>
              </w:rPr>
              <w:t></w:t>
            </w:r>
          </w:p>
        </w:tc>
        <w:tc>
          <w:tcPr>
            <w:tcW w:w="1681" w:type="dxa"/>
            <w:gridSpan w:val="2"/>
            <w:tcBorders>
              <w:top w:val="single" w:sz="4" w:space="0" w:color="auto"/>
              <w:left w:val="nil"/>
              <w:bottom w:val="single" w:sz="8" w:space="0" w:color="auto"/>
              <w:right w:val="nil"/>
            </w:tcBorders>
            <w:vAlign w:val="center"/>
          </w:tcPr>
          <w:p w:rsidR="001E0864" w:rsidRPr="001E0864" w:rsidRDefault="001E0864" w:rsidP="001E0864">
            <w:pPr>
              <w:tabs>
                <w:tab w:val="left" w:pos="524"/>
              </w:tabs>
              <w:suppressAutoHyphens w:val="0"/>
              <w:ind w:left="-113" w:right="-113"/>
              <w:jc w:val="center"/>
              <w:rPr>
                <w:rFonts w:ascii="Arial Narrow" w:hAnsi="Arial Narrow"/>
                <w:sz w:val="16"/>
                <w:szCs w:val="16"/>
                <w:lang w:val="sr-Latn-RS" w:eastAsia="en-US"/>
              </w:rPr>
            </w:pPr>
            <w:r w:rsidRPr="001E0864">
              <w:rPr>
                <w:rFonts w:ascii="Arial Narrow" w:hAnsi="Arial Narrow"/>
                <w:color w:val="000000"/>
                <w:sz w:val="16"/>
                <w:szCs w:val="16"/>
                <w:lang w:val="sr-Latn-RS" w:eastAsia="en-US"/>
              </w:rPr>
              <w:t>Matični/Registracioni broj:</w:t>
            </w:r>
          </w:p>
        </w:tc>
        <w:tc>
          <w:tcPr>
            <w:tcW w:w="745"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center" w:pos="4320"/>
                <w:tab w:val="right" w:pos="8306"/>
                <w:tab w:val="right" w:pos="8640"/>
                <w:tab w:val="right" w:pos="10206"/>
              </w:tabs>
              <w:suppressAutoHyphens w:val="0"/>
              <w:snapToGrid w:val="0"/>
              <w:ind w:left="-113" w:right="-113"/>
              <w:jc w:val="center"/>
              <w:rPr>
                <w:rFonts w:ascii="Arial" w:hAnsi="Arial"/>
                <w:color w:val="000000"/>
                <w:sz w:val="16"/>
                <w:szCs w:val="16"/>
                <w:lang w:val="sr-Latn-RS" w:eastAsia="en-US"/>
              </w:rPr>
            </w:pPr>
            <w:r w:rsidRPr="001E0864">
              <w:rPr>
                <w:rFonts w:ascii="Arial Narrow" w:hAnsi="Arial Narrow"/>
                <w:color w:val="000000"/>
                <w:sz w:val="16"/>
                <w:szCs w:val="16"/>
                <w:lang w:val="sr-Latn-RS" w:eastAsia="en-US"/>
              </w:rPr>
              <w:t>17085123;</w:t>
            </w:r>
          </w:p>
        </w:tc>
        <w:tc>
          <w:tcPr>
            <w:tcW w:w="426"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right" w:pos="8306"/>
                <w:tab w:val="right" w:pos="10206"/>
              </w:tabs>
              <w:suppressAutoHyphens w:val="0"/>
              <w:snapToGrid w:val="0"/>
              <w:ind w:left="-113" w:right="-113"/>
              <w:jc w:val="center"/>
              <w:rPr>
                <w:rFonts w:ascii="Arial" w:hAnsi="Arial"/>
                <w:color w:val="000000"/>
                <w:sz w:val="16"/>
                <w:szCs w:val="16"/>
                <w:lang w:val="sr-Latn-RS" w:eastAsia="en-US"/>
              </w:rPr>
            </w:pPr>
            <w:r w:rsidRPr="001E0864">
              <w:rPr>
                <w:rFonts w:ascii="Wingdings" w:hAnsi="Wingdings"/>
                <w:color w:val="000000"/>
                <w:sz w:val="16"/>
                <w:szCs w:val="16"/>
                <w:lang w:val="sr-Latn-RS" w:eastAsia="en-US"/>
              </w:rPr>
              <w:t></w:t>
            </w:r>
          </w:p>
        </w:tc>
        <w:tc>
          <w:tcPr>
            <w:tcW w:w="708" w:type="dxa"/>
            <w:tcBorders>
              <w:top w:val="single" w:sz="4" w:space="0" w:color="auto"/>
              <w:left w:val="nil"/>
              <w:bottom w:val="single" w:sz="8" w:space="0" w:color="auto"/>
              <w:right w:val="nil"/>
            </w:tcBorders>
            <w:vAlign w:val="center"/>
          </w:tcPr>
          <w:p w:rsidR="001E0864" w:rsidRPr="001E0864" w:rsidRDefault="001E0864" w:rsidP="001E0864">
            <w:pPr>
              <w:tabs>
                <w:tab w:val="left" w:pos="3402"/>
                <w:tab w:val="left" w:pos="3686"/>
              </w:tabs>
              <w:suppressAutoHyphens w:val="0"/>
              <w:ind w:left="-113" w:right="-113"/>
              <w:jc w:val="center"/>
              <w:rPr>
                <w:rFonts w:ascii="Arial" w:hAnsi="Arial" w:cs="Arial"/>
                <w:noProof/>
                <w:color w:val="000000"/>
                <w:sz w:val="22"/>
                <w:szCs w:val="22"/>
                <w:lang w:val="sr-Latn-RS" w:eastAsia="en-US"/>
              </w:rPr>
            </w:pPr>
            <w:r w:rsidRPr="001E0864">
              <w:rPr>
                <w:rFonts w:ascii="Arial Narrow" w:hAnsi="Arial Narrow" w:cs="Arial"/>
                <w:color w:val="000000"/>
                <w:sz w:val="16"/>
                <w:szCs w:val="16"/>
                <w:lang w:val="sr-Latn-RS" w:eastAsia="en-US"/>
              </w:rPr>
              <w:t>PIB</w:t>
            </w:r>
            <w:r w:rsidRPr="001E0864">
              <w:rPr>
                <w:rFonts w:ascii="Arial Narrow" w:hAnsi="Arial Narrow"/>
                <w:color w:val="000000"/>
                <w:sz w:val="16"/>
                <w:szCs w:val="16"/>
                <w:lang w:val="sr-Latn-RS" w:eastAsia="en-US"/>
              </w:rPr>
              <w:t>:</w:t>
            </w:r>
          </w:p>
        </w:tc>
        <w:tc>
          <w:tcPr>
            <w:tcW w:w="1134"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center" w:pos="4320"/>
                <w:tab w:val="right" w:pos="8306"/>
                <w:tab w:val="right" w:pos="8640"/>
                <w:tab w:val="right" w:pos="10206"/>
              </w:tabs>
              <w:suppressAutoHyphens w:val="0"/>
              <w:snapToGrid w:val="0"/>
              <w:ind w:left="-113" w:right="-113"/>
              <w:jc w:val="center"/>
              <w:rPr>
                <w:rFonts w:ascii="Arial" w:hAnsi="Arial"/>
                <w:color w:val="000000"/>
                <w:sz w:val="16"/>
                <w:szCs w:val="16"/>
                <w:lang w:val="sr-Latn-RS" w:eastAsia="en-US"/>
              </w:rPr>
            </w:pPr>
            <w:r w:rsidRPr="001E0864">
              <w:rPr>
                <w:rFonts w:ascii="Arial Narrow" w:hAnsi="Arial Narrow"/>
                <w:color w:val="000000"/>
                <w:sz w:val="16"/>
                <w:szCs w:val="16"/>
                <w:lang w:val="sr-Latn-RS" w:eastAsia="en-US"/>
              </w:rPr>
              <w:t>SR100062229;</w:t>
            </w:r>
          </w:p>
        </w:tc>
        <w:tc>
          <w:tcPr>
            <w:tcW w:w="426" w:type="dxa"/>
            <w:gridSpan w:val="2"/>
            <w:tcBorders>
              <w:top w:val="single" w:sz="4" w:space="0" w:color="auto"/>
              <w:left w:val="nil"/>
              <w:bottom w:val="single" w:sz="8" w:space="0" w:color="auto"/>
              <w:right w:val="nil"/>
            </w:tcBorders>
            <w:vAlign w:val="center"/>
          </w:tcPr>
          <w:p w:rsidR="001E0864" w:rsidRPr="001E0864" w:rsidRDefault="001E0864" w:rsidP="001E0864">
            <w:pPr>
              <w:tabs>
                <w:tab w:val="left" w:pos="3402"/>
                <w:tab w:val="left" w:pos="3686"/>
              </w:tabs>
              <w:suppressAutoHyphens w:val="0"/>
              <w:ind w:left="-113" w:right="-113"/>
              <w:jc w:val="center"/>
              <w:rPr>
                <w:rFonts w:ascii="Arial" w:hAnsi="Arial" w:cs="Arial"/>
                <w:noProof/>
                <w:color w:val="000000"/>
                <w:sz w:val="22"/>
                <w:szCs w:val="22"/>
                <w:lang w:val="sr-Latn-RS" w:eastAsia="en-US"/>
              </w:rPr>
            </w:pPr>
            <w:r w:rsidRPr="001E0864">
              <w:rPr>
                <w:rFonts w:ascii="Wingdings" w:hAnsi="Wingdings"/>
                <w:color w:val="000000"/>
                <w:sz w:val="16"/>
                <w:szCs w:val="16"/>
                <w:lang w:val="sr-Latn-RS" w:eastAsia="en-US"/>
              </w:rPr>
              <w:t></w:t>
            </w:r>
          </w:p>
        </w:tc>
        <w:tc>
          <w:tcPr>
            <w:tcW w:w="708" w:type="dxa"/>
            <w:tcBorders>
              <w:top w:val="single" w:sz="4" w:space="0" w:color="auto"/>
              <w:left w:val="nil"/>
              <w:bottom w:val="single" w:sz="8" w:space="0" w:color="auto"/>
              <w:right w:val="nil"/>
            </w:tcBorders>
            <w:vAlign w:val="center"/>
          </w:tcPr>
          <w:p w:rsidR="001E0864" w:rsidRPr="001E0864" w:rsidRDefault="001E0864" w:rsidP="001E0864">
            <w:pPr>
              <w:tabs>
                <w:tab w:val="left" w:pos="3402"/>
                <w:tab w:val="left" w:pos="3686"/>
              </w:tabs>
              <w:suppressAutoHyphens w:val="0"/>
              <w:ind w:left="-113" w:right="-113"/>
              <w:jc w:val="center"/>
              <w:rPr>
                <w:rFonts w:ascii="Arial" w:hAnsi="Arial" w:cs="Arial"/>
                <w:noProof/>
                <w:color w:val="000000"/>
                <w:sz w:val="22"/>
                <w:szCs w:val="22"/>
                <w:lang w:val="sr-Latn-RS" w:eastAsia="en-US"/>
              </w:rPr>
            </w:pPr>
            <w:r w:rsidRPr="001E0864">
              <w:rPr>
                <w:rFonts w:ascii="Arial Narrow" w:hAnsi="Arial Narrow"/>
                <w:color w:val="000000"/>
                <w:sz w:val="16"/>
                <w:szCs w:val="16"/>
                <w:lang w:val="sr-Latn-RS" w:eastAsia="en-US"/>
              </w:rPr>
              <w:t>PDV br.:</w:t>
            </w:r>
          </w:p>
        </w:tc>
        <w:tc>
          <w:tcPr>
            <w:tcW w:w="814" w:type="dxa"/>
            <w:tcBorders>
              <w:top w:val="single" w:sz="4" w:space="0" w:color="auto"/>
              <w:left w:val="nil"/>
              <w:bottom w:val="single" w:sz="8" w:space="0" w:color="auto"/>
              <w:right w:val="single" w:sz="8" w:space="0" w:color="auto"/>
            </w:tcBorders>
            <w:vAlign w:val="center"/>
          </w:tcPr>
          <w:p w:rsidR="001E0864" w:rsidRPr="001E0864" w:rsidRDefault="001E0864" w:rsidP="001E0864">
            <w:pPr>
              <w:tabs>
                <w:tab w:val="center" w:pos="4153"/>
                <w:tab w:val="center" w:pos="4320"/>
                <w:tab w:val="right" w:pos="8306"/>
                <w:tab w:val="right" w:pos="8640"/>
                <w:tab w:val="right" w:pos="10206"/>
              </w:tabs>
              <w:suppressAutoHyphens w:val="0"/>
              <w:snapToGrid w:val="0"/>
              <w:ind w:left="-113" w:right="-113"/>
              <w:jc w:val="center"/>
              <w:rPr>
                <w:rFonts w:ascii="Arial" w:hAnsi="Arial"/>
                <w:color w:val="000000"/>
                <w:sz w:val="16"/>
                <w:szCs w:val="16"/>
                <w:lang w:val="sr-Latn-RS" w:eastAsia="en-US"/>
              </w:rPr>
            </w:pPr>
            <w:r w:rsidRPr="001E0864">
              <w:rPr>
                <w:rFonts w:ascii="Arial Narrow" w:hAnsi="Arial Narrow"/>
                <w:color w:val="000000"/>
                <w:sz w:val="16"/>
                <w:szCs w:val="16"/>
                <w:lang w:val="sr-Latn-RS" w:eastAsia="en-US"/>
              </w:rPr>
              <w:t>130862423</w:t>
            </w:r>
          </w:p>
        </w:tc>
      </w:tr>
    </w:tbl>
    <w:p w:rsidR="001E0864" w:rsidRPr="001E0864" w:rsidRDefault="001E0864" w:rsidP="001E0864">
      <w:pPr>
        <w:tabs>
          <w:tab w:val="left" w:pos="3402"/>
          <w:tab w:val="left" w:pos="3686"/>
        </w:tabs>
        <w:suppressAutoHyphens w:val="0"/>
        <w:rPr>
          <w:rFonts w:ascii="Arial Narrow" w:hAnsi="Arial Narrow" w:cs="Arial"/>
          <w:bCs/>
          <w:sz w:val="4"/>
          <w:lang w:val="sr-Latn-RS" w:eastAsia="en-US"/>
        </w:rPr>
      </w:pPr>
    </w:p>
    <w:tbl>
      <w:tblPr>
        <w:tblW w:w="89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389"/>
        <w:gridCol w:w="987"/>
        <w:gridCol w:w="131"/>
        <w:gridCol w:w="546"/>
        <w:gridCol w:w="304"/>
        <w:gridCol w:w="1151"/>
        <w:gridCol w:w="530"/>
        <w:gridCol w:w="745"/>
        <w:gridCol w:w="426"/>
        <w:gridCol w:w="708"/>
        <w:gridCol w:w="1134"/>
        <w:gridCol w:w="63"/>
        <w:gridCol w:w="363"/>
        <w:gridCol w:w="708"/>
        <w:gridCol w:w="814"/>
      </w:tblGrid>
      <w:tr w:rsidR="001E0864" w:rsidRPr="001E0864" w:rsidTr="001E0864">
        <w:trPr>
          <w:trHeight w:val="500"/>
          <w:jc w:val="center"/>
        </w:trPr>
        <w:tc>
          <w:tcPr>
            <w:tcW w:w="3508" w:type="dxa"/>
            <w:gridSpan w:val="6"/>
            <w:vMerge w:val="restart"/>
            <w:tcBorders>
              <w:top w:val="single" w:sz="8" w:space="0" w:color="auto"/>
              <w:left w:val="single" w:sz="8" w:space="0" w:color="auto"/>
              <w:right w:val="single" w:sz="4" w:space="0" w:color="auto"/>
            </w:tcBorders>
            <w:vAlign w:val="center"/>
          </w:tcPr>
          <w:p w:rsidR="001E0864" w:rsidRPr="001E0864" w:rsidRDefault="001E0864" w:rsidP="001E0864">
            <w:pPr>
              <w:suppressAutoHyphens w:val="0"/>
              <w:spacing w:before="120"/>
              <w:jc w:val="center"/>
              <w:rPr>
                <w:rFonts w:ascii="Arial Narrow" w:hAnsi="Arial Narrow"/>
                <w:sz w:val="16"/>
                <w:szCs w:val="16"/>
                <w:lang w:val="sr-Latn-RS" w:eastAsia="en-US"/>
              </w:rPr>
            </w:pPr>
            <w:r w:rsidRPr="001E0864">
              <w:rPr>
                <w:rFonts w:ascii="Arial Narrow" w:hAnsi="Arial Narrow"/>
                <w:noProof/>
                <w:sz w:val="16"/>
                <w:szCs w:val="16"/>
                <w:lang w:val="en-US" w:eastAsia="en-US"/>
              </w:rPr>
              <w:drawing>
                <wp:inline distT="0" distB="0" distL="0" distR="0" wp14:anchorId="3750BDE9" wp14:editId="2F925D9A">
                  <wp:extent cx="1259205" cy="880110"/>
                  <wp:effectExtent l="19050" t="0" r="0" b="0"/>
                  <wp:docPr id="93" name="Picture 12"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3032"/>
                          <pic:cNvPicPr>
                            <a:picLocks noChangeAspect="1" noChangeArrowheads="1"/>
                          </pic:cNvPicPr>
                        </pic:nvPicPr>
                        <pic:blipFill>
                          <a:blip r:embed="rId11">
                            <a:lum bright="-100000" contrast="100000"/>
                          </a:blip>
                          <a:srcRect/>
                          <a:stretch>
                            <a:fillRect/>
                          </a:stretch>
                        </pic:blipFill>
                        <pic:spPr bwMode="auto">
                          <a:xfrm>
                            <a:off x="0" y="0"/>
                            <a:ext cx="1259205" cy="880110"/>
                          </a:xfrm>
                          <a:prstGeom prst="rect">
                            <a:avLst/>
                          </a:prstGeom>
                          <a:noFill/>
                          <a:ln w="9525">
                            <a:noFill/>
                            <a:miter lim="800000"/>
                            <a:headEnd/>
                            <a:tailEnd/>
                          </a:ln>
                        </pic:spPr>
                      </pic:pic>
                    </a:graphicData>
                  </a:graphic>
                </wp:inline>
              </w:drawing>
            </w:r>
          </w:p>
          <w:p w:rsidR="001E0864" w:rsidRPr="001E0864" w:rsidRDefault="001E0864" w:rsidP="001E0864">
            <w:pPr>
              <w:tabs>
                <w:tab w:val="center" w:pos="4320"/>
                <w:tab w:val="left" w:pos="7489"/>
                <w:tab w:val="right" w:pos="8640"/>
              </w:tabs>
              <w:suppressAutoHyphens w:val="0"/>
              <w:spacing w:before="120"/>
              <w:jc w:val="center"/>
              <w:rPr>
                <w:rFonts w:ascii="Arial Narrow" w:hAnsi="Arial Narrow"/>
                <w:w w:val="72"/>
                <w:sz w:val="16"/>
                <w:szCs w:val="16"/>
                <w:lang w:val="sr-Latn-RS" w:eastAsia="en-US"/>
              </w:rPr>
            </w:pPr>
            <w:r w:rsidRPr="001E0864">
              <w:rPr>
                <w:rFonts w:ascii="Arial Narrow" w:hAnsi="Arial Narrow"/>
                <w:w w:val="72"/>
                <w:sz w:val="16"/>
                <w:szCs w:val="16"/>
                <w:lang w:val="sr-Latn-RS" w:eastAsia="en-US"/>
              </w:rPr>
              <w:t>PRIVREDNO DRUŠTVO ZA KONSALTING,</w:t>
            </w:r>
          </w:p>
          <w:p w:rsidR="001E0864" w:rsidRPr="001E0864" w:rsidRDefault="001E0864" w:rsidP="001E0864">
            <w:pPr>
              <w:suppressAutoHyphens w:val="0"/>
              <w:spacing w:after="240"/>
              <w:jc w:val="center"/>
              <w:rPr>
                <w:rFonts w:ascii="Arial" w:hAnsi="Arial" w:cs="Arial"/>
                <w:color w:val="000000"/>
                <w:sz w:val="2"/>
                <w:szCs w:val="2"/>
                <w:lang w:val="sr-Latn-RS" w:eastAsia="en-US"/>
              </w:rPr>
            </w:pPr>
            <w:r w:rsidRPr="001E0864">
              <w:rPr>
                <w:rFonts w:ascii="Arial Narrow" w:hAnsi="Arial Narrow"/>
                <w:w w:val="72"/>
                <w:sz w:val="16"/>
                <w:szCs w:val="16"/>
                <w:lang w:val="sr-Latn-RS" w:eastAsia="en-US"/>
              </w:rPr>
              <w:t>PROJEKTOVANJE I NŽENJERING</w:t>
            </w:r>
          </w:p>
        </w:tc>
        <w:tc>
          <w:tcPr>
            <w:tcW w:w="1275" w:type="dxa"/>
            <w:gridSpan w:val="2"/>
            <w:tcBorders>
              <w:top w:val="single" w:sz="8" w:space="0" w:color="auto"/>
              <w:left w:val="single" w:sz="4" w:space="0" w:color="auto"/>
              <w:right w:val="nil"/>
            </w:tcBorders>
            <w:shd w:val="clear" w:color="auto" w:fill="D9D9D9"/>
          </w:tcPr>
          <w:p w:rsidR="001E0864" w:rsidRPr="001E0864" w:rsidRDefault="001E0864" w:rsidP="001E0864">
            <w:pPr>
              <w:tabs>
                <w:tab w:val="left" w:pos="3402"/>
                <w:tab w:val="left" w:pos="3686"/>
              </w:tabs>
              <w:suppressAutoHyphens w:val="0"/>
              <w:ind w:right="-57"/>
              <w:rPr>
                <w:rFonts w:ascii="Arial Narrow" w:hAnsi="Arial Narrow" w:cs="Arial"/>
                <w:bCs/>
                <w:sz w:val="20"/>
                <w:lang w:val="sr-Latn-RS" w:eastAsia="en-US"/>
              </w:rPr>
            </w:pPr>
            <w:r w:rsidRPr="001E0864">
              <w:rPr>
                <w:rFonts w:ascii="Arial Narrow" w:hAnsi="Arial Narrow" w:cs="Arial"/>
                <w:bCs/>
                <w:sz w:val="20"/>
                <w:lang w:val="sr-Latn-RS" w:eastAsia="en-US"/>
              </w:rPr>
              <w:t>Ugovor br. :</w:t>
            </w:r>
          </w:p>
        </w:tc>
        <w:sdt>
          <w:sdtPr>
            <w:rPr>
              <w:rFonts w:ascii="Arial Narrow" w:hAnsi="Arial Narrow"/>
              <w:b/>
              <w:bCs/>
              <w:szCs w:val="24"/>
              <w:lang w:val="sr-Latn-RS" w:eastAsia="en-US"/>
            </w:rPr>
            <w:alias w:val="Ugovor"/>
            <w:tag w:val="Ugovor"/>
            <w:id w:val="1203908769"/>
            <w:placeholder>
              <w:docPart w:val="4C241CA0E89B40FF84D723B3D11F03BA"/>
            </w:placeholder>
            <w:dataBinding w:xpath="/ns0:ccMap[1]/ns0:ccElement_331283337" w:storeItemID="{E4FA813E-AD00-4D72-9583-41045100FD8D}"/>
            <w:text w:multiLine="1"/>
          </w:sdtPr>
          <w:sdtEndPr/>
          <w:sdtContent>
            <w:tc>
              <w:tcPr>
                <w:tcW w:w="4216" w:type="dxa"/>
                <w:gridSpan w:val="7"/>
                <w:tcBorders>
                  <w:top w:val="single" w:sz="8" w:space="0" w:color="auto"/>
                  <w:left w:val="nil"/>
                  <w:right w:val="single" w:sz="8" w:space="0" w:color="auto"/>
                </w:tcBorders>
                <w:vAlign w:val="center"/>
              </w:tcPr>
              <w:p w:rsidR="001E0864" w:rsidRPr="001E0864" w:rsidRDefault="001E0864" w:rsidP="001E0864">
                <w:pPr>
                  <w:tabs>
                    <w:tab w:val="center" w:pos="4320"/>
                    <w:tab w:val="right" w:pos="8640"/>
                  </w:tabs>
                  <w:suppressAutoHyphens w:val="0"/>
                  <w:ind w:left="113" w:right="113"/>
                  <w:rPr>
                    <w:rFonts w:ascii="Arial Narrow" w:hAnsi="Arial Narrow"/>
                    <w:szCs w:val="24"/>
                    <w:lang w:val="sr-Latn-RS" w:eastAsia="en-US"/>
                  </w:rPr>
                </w:pPr>
                <w:r w:rsidRPr="001E0864">
                  <w:rPr>
                    <w:rFonts w:ascii="Arial Narrow" w:hAnsi="Arial Narrow"/>
                    <w:b/>
                    <w:bCs/>
                    <w:szCs w:val="24"/>
                    <w:lang w:val="sr-Latn-RS" w:eastAsia="en-US"/>
                  </w:rPr>
                  <w:t>20/16</w:t>
                </w:r>
              </w:p>
            </w:tc>
          </w:sdtContent>
        </w:sdt>
      </w:tr>
      <w:tr w:rsidR="001E0864" w:rsidRPr="001E0864" w:rsidTr="001E0864">
        <w:trPr>
          <w:trHeight w:val="500"/>
          <w:jc w:val="center"/>
        </w:trPr>
        <w:tc>
          <w:tcPr>
            <w:tcW w:w="3508" w:type="dxa"/>
            <w:gridSpan w:val="6"/>
            <w:vMerge/>
            <w:tcBorders>
              <w:left w:val="single" w:sz="8" w:space="0" w:color="auto"/>
              <w:right w:val="single" w:sz="4" w:space="0" w:color="auto"/>
            </w:tcBorders>
            <w:vAlign w:val="center"/>
          </w:tcPr>
          <w:p w:rsidR="001E0864" w:rsidRPr="001E0864" w:rsidRDefault="001E0864" w:rsidP="001E0864">
            <w:pPr>
              <w:tabs>
                <w:tab w:val="center" w:pos="4320"/>
                <w:tab w:val="right" w:pos="8640"/>
              </w:tabs>
              <w:suppressAutoHyphens w:val="0"/>
              <w:ind w:left="-119" w:right="-126"/>
              <w:rPr>
                <w:rFonts w:ascii="Arial Narrow" w:hAnsi="Arial Narrow"/>
                <w:sz w:val="20"/>
                <w:lang w:val="sr-Latn-RS" w:eastAsia="en-US"/>
              </w:rPr>
            </w:pPr>
          </w:p>
        </w:tc>
        <w:tc>
          <w:tcPr>
            <w:tcW w:w="1275" w:type="dxa"/>
            <w:gridSpan w:val="2"/>
            <w:tcBorders>
              <w:top w:val="single" w:sz="2" w:space="0" w:color="auto"/>
              <w:left w:val="single" w:sz="4" w:space="0" w:color="auto"/>
              <w:right w:val="nil"/>
            </w:tcBorders>
            <w:shd w:val="clear" w:color="auto" w:fill="D9D9D9"/>
          </w:tcPr>
          <w:p w:rsidR="001E0864" w:rsidRPr="001E0864" w:rsidRDefault="001E0864" w:rsidP="001E0864">
            <w:pPr>
              <w:tabs>
                <w:tab w:val="left" w:pos="3402"/>
                <w:tab w:val="left" w:pos="3686"/>
              </w:tabs>
              <w:suppressAutoHyphens w:val="0"/>
              <w:ind w:right="-57"/>
              <w:rPr>
                <w:rFonts w:ascii="Arial Narrow" w:hAnsi="Arial Narrow" w:cs="Arial"/>
                <w:sz w:val="20"/>
                <w:lang w:val="sr-Latn-RS" w:eastAsia="en-US"/>
              </w:rPr>
            </w:pPr>
            <w:r w:rsidRPr="001E0864">
              <w:rPr>
                <w:rFonts w:ascii="Arial Narrow" w:hAnsi="Arial Narrow" w:cs="Arial"/>
                <w:sz w:val="20"/>
                <w:lang w:val="sr-Latn-RS" w:eastAsia="en-US"/>
              </w:rPr>
              <w:t>Datum :</w:t>
            </w:r>
          </w:p>
        </w:tc>
        <w:sdt>
          <w:sdtPr>
            <w:rPr>
              <w:rFonts w:ascii="Arial Narrow" w:hAnsi="Arial Narrow"/>
              <w:b/>
              <w:bCs/>
              <w:szCs w:val="24"/>
              <w:lang w:val="sr-Latn-RS" w:eastAsia="en-US"/>
            </w:rPr>
            <w:alias w:val="Datum projekta"/>
            <w:tag w:val="Datum projekta"/>
            <w:id w:val="-833913057"/>
            <w:placeholder>
              <w:docPart w:val="B058806124F241E88F4C631DEC407D04"/>
            </w:placeholder>
            <w:dataBinding w:xpath="/ns0:ccMap[1]/ns0:ccElement_23784747" w:storeItemID="{E4FA813E-AD00-4D72-9583-41045100FD8D}"/>
            <w:date>
              <w:dateFormat w:val="dd.MM.yyyy"/>
              <w:lid w:val="en-US"/>
              <w:storeMappedDataAs w:val="text"/>
              <w:calendar w:val="gregorian"/>
            </w:date>
          </w:sdtPr>
          <w:sdtEndPr/>
          <w:sdtContent>
            <w:tc>
              <w:tcPr>
                <w:tcW w:w="4216" w:type="dxa"/>
                <w:gridSpan w:val="7"/>
                <w:tcBorders>
                  <w:top w:val="single" w:sz="2" w:space="0" w:color="auto"/>
                  <w:left w:val="nil"/>
                  <w:right w:val="single" w:sz="8" w:space="0" w:color="auto"/>
                </w:tcBorders>
                <w:vAlign w:val="center"/>
              </w:tcPr>
              <w:p w:rsidR="001E0864" w:rsidRPr="001E0864" w:rsidRDefault="001E0864" w:rsidP="001E0864">
                <w:pPr>
                  <w:tabs>
                    <w:tab w:val="center" w:pos="4320"/>
                    <w:tab w:val="right" w:pos="8640"/>
                  </w:tabs>
                  <w:suppressAutoHyphens w:val="0"/>
                  <w:ind w:left="113" w:right="113"/>
                  <w:rPr>
                    <w:rFonts w:ascii="Arial Narrow" w:hAnsi="Arial Narrow"/>
                    <w:b/>
                    <w:bCs/>
                    <w:szCs w:val="24"/>
                    <w:lang w:val="sr-Latn-RS" w:eastAsia="en-US"/>
                  </w:rPr>
                </w:pPr>
                <w:r w:rsidRPr="001E0864">
                  <w:rPr>
                    <w:rFonts w:ascii="Arial Narrow" w:hAnsi="Arial Narrow"/>
                    <w:b/>
                    <w:bCs/>
                    <w:szCs w:val="24"/>
                    <w:lang w:val="sr-Latn-RS" w:eastAsia="en-US"/>
                  </w:rPr>
                  <w:t>Septembar 2016</w:t>
                </w:r>
              </w:p>
            </w:tc>
          </w:sdtContent>
        </w:sdt>
      </w:tr>
      <w:tr w:rsidR="001E0864" w:rsidRPr="001E0864" w:rsidTr="001E0864">
        <w:trPr>
          <w:trHeight w:val="500"/>
          <w:jc w:val="center"/>
        </w:trPr>
        <w:tc>
          <w:tcPr>
            <w:tcW w:w="3508" w:type="dxa"/>
            <w:gridSpan w:val="6"/>
            <w:vMerge/>
            <w:tcBorders>
              <w:left w:val="single" w:sz="8" w:space="0" w:color="auto"/>
              <w:right w:val="single" w:sz="4" w:space="0" w:color="auto"/>
            </w:tcBorders>
            <w:vAlign w:val="center"/>
          </w:tcPr>
          <w:p w:rsidR="001E0864" w:rsidRPr="001E0864" w:rsidRDefault="001E0864" w:rsidP="001E0864">
            <w:pPr>
              <w:tabs>
                <w:tab w:val="center" w:pos="4320"/>
                <w:tab w:val="right" w:pos="8640"/>
              </w:tabs>
              <w:suppressAutoHyphens w:val="0"/>
              <w:ind w:left="-119" w:right="-126"/>
              <w:rPr>
                <w:rFonts w:ascii="Arial Narrow" w:hAnsi="Arial Narrow"/>
                <w:sz w:val="20"/>
                <w:lang w:val="sr-Latn-RS" w:eastAsia="en-US"/>
              </w:rPr>
            </w:pPr>
          </w:p>
        </w:tc>
        <w:tc>
          <w:tcPr>
            <w:tcW w:w="1275" w:type="dxa"/>
            <w:gridSpan w:val="2"/>
            <w:tcBorders>
              <w:top w:val="single" w:sz="2" w:space="0" w:color="auto"/>
              <w:left w:val="single" w:sz="4" w:space="0" w:color="auto"/>
              <w:right w:val="nil"/>
            </w:tcBorders>
            <w:shd w:val="clear" w:color="auto" w:fill="D9D9D9"/>
          </w:tcPr>
          <w:p w:rsidR="001E0864" w:rsidRPr="001E0864" w:rsidRDefault="001E0864" w:rsidP="001E0864">
            <w:pPr>
              <w:tabs>
                <w:tab w:val="left" w:pos="3402"/>
                <w:tab w:val="left" w:pos="3686"/>
              </w:tabs>
              <w:suppressAutoHyphens w:val="0"/>
              <w:ind w:right="-57"/>
              <w:rPr>
                <w:rFonts w:ascii="Arial Narrow" w:hAnsi="Arial Narrow" w:cs="Arial"/>
                <w:bCs/>
                <w:sz w:val="20"/>
                <w:lang w:val="sr-Latn-RS" w:eastAsia="en-US"/>
              </w:rPr>
            </w:pPr>
            <w:r w:rsidRPr="001E0864">
              <w:rPr>
                <w:rFonts w:ascii="Arial Narrow" w:hAnsi="Arial Narrow" w:cs="Arial"/>
                <w:bCs/>
                <w:sz w:val="20"/>
                <w:lang w:val="sr-Latn-RS" w:eastAsia="en-US"/>
              </w:rPr>
              <w:t>Broj projekta :</w:t>
            </w:r>
          </w:p>
        </w:tc>
        <w:sdt>
          <w:sdtPr>
            <w:rPr>
              <w:rFonts w:ascii="Arial Narrow" w:hAnsi="Arial Narrow"/>
              <w:b/>
              <w:szCs w:val="24"/>
              <w:lang w:val="sr-Latn-RS" w:eastAsia="en-US"/>
            </w:rPr>
            <w:alias w:val="Broj projekta"/>
            <w:tag w:val="Broj projekta"/>
            <w:id w:val="708534481"/>
            <w:placeholder>
              <w:docPart w:val="51CA5F6B8138475982AFA2026EA766E2"/>
            </w:placeholder>
            <w:dataBinding w:xpath="/ns0:ccMap[1]/ns0:ccElement_331283575" w:storeItemID="{E4FA813E-AD00-4D72-9583-41045100FD8D}"/>
            <w:text/>
          </w:sdtPr>
          <w:sdtEndPr/>
          <w:sdtContent>
            <w:tc>
              <w:tcPr>
                <w:tcW w:w="4216" w:type="dxa"/>
                <w:gridSpan w:val="7"/>
                <w:tcBorders>
                  <w:top w:val="single" w:sz="2" w:space="0" w:color="auto"/>
                  <w:left w:val="nil"/>
                  <w:right w:val="single" w:sz="8" w:space="0" w:color="auto"/>
                </w:tcBorders>
                <w:vAlign w:val="center"/>
              </w:tcPr>
              <w:p w:rsidR="001E0864" w:rsidRPr="001E0864" w:rsidRDefault="001E0864" w:rsidP="001E0864">
                <w:pPr>
                  <w:tabs>
                    <w:tab w:val="center" w:pos="4320"/>
                    <w:tab w:val="right" w:pos="8640"/>
                  </w:tabs>
                  <w:suppressAutoHyphens w:val="0"/>
                  <w:ind w:left="113" w:right="113"/>
                  <w:rPr>
                    <w:rFonts w:ascii="Arial Narrow" w:hAnsi="Arial Narrow"/>
                    <w:b/>
                    <w:szCs w:val="24"/>
                    <w:lang w:val="sr-Latn-RS" w:eastAsia="en-US"/>
                  </w:rPr>
                </w:pPr>
                <w:r w:rsidRPr="001E0864">
                  <w:rPr>
                    <w:rFonts w:ascii="Arial Narrow" w:hAnsi="Arial Narrow"/>
                    <w:b/>
                    <w:szCs w:val="24"/>
                    <w:lang w:val="sr-Latn-RS" w:eastAsia="en-US"/>
                  </w:rPr>
                  <w:t>20/16-01-TR/G-00</w:t>
                </w:r>
              </w:p>
            </w:tc>
          </w:sdtContent>
        </w:sdt>
      </w:tr>
      <w:tr w:rsidR="001E0864" w:rsidRPr="001E0864" w:rsidTr="001E0864">
        <w:trPr>
          <w:trHeight w:val="500"/>
          <w:jc w:val="center"/>
        </w:trPr>
        <w:tc>
          <w:tcPr>
            <w:tcW w:w="3508" w:type="dxa"/>
            <w:gridSpan w:val="6"/>
            <w:vMerge/>
            <w:tcBorders>
              <w:left w:val="single" w:sz="8" w:space="0" w:color="auto"/>
              <w:right w:val="single" w:sz="4" w:space="0" w:color="auto"/>
            </w:tcBorders>
            <w:vAlign w:val="center"/>
          </w:tcPr>
          <w:p w:rsidR="001E0864" w:rsidRPr="001E0864" w:rsidRDefault="001E0864" w:rsidP="001E0864">
            <w:pPr>
              <w:tabs>
                <w:tab w:val="center" w:pos="4320"/>
                <w:tab w:val="right" w:pos="8640"/>
              </w:tabs>
              <w:suppressAutoHyphens w:val="0"/>
              <w:ind w:left="-119" w:right="-126"/>
              <w:rPr>
                <w:rFonts w:ascii="Arial Narrow" w:hAnsi="Arial Narrow"/>
                <w:sz w:val="20"/>
                <w:lang w:val="sr-Latn-RS" w:eastAsia="en-US"/>
              </w:rPr>
            </w:pPr>
          </w:p>
        </w:tc>
        <w:tc>
          <w:tcPr>
            <w:tcW w:w="1275" w:type="dxa"/>
            <w:gridSpan w:val="2"/>
            <w:tcBorders>
              <w:top w:val="single" w:sz="2" w:space="0" w:color="auto"/>
              <w:left w:val="single" w:sz="4" w:space="0" w:color="auto"/>
              <w:right w:val="single" w:sz="4" w:space="0" w:color="auto"/>
            </w:tcBorders>
            <w:shd w:val="clear" w:color="auto" w:fill="D9D9D9"/>
            <w:vAlign w:val="center"/>
          </w:tcPr>
          <w:p w:rsidR="001E0864" w:rsidRPr="001E0864" w:rsidRDefault="001E0864" w:rsidP="001E0864">
            <w:pPr>
              <w:tabs>
                <w:tab w:val="left" w:pos="3402"/>
                <w:tab w:val="left" w:pos="3686"/>
              </w:tabs>
              <w:suppressAutoHyphens w:val="0"/>
              <w:ind w:right="-57"/>
              <w:jc w:val="center"/>
              <w:rPr>
                <w:rFonts w:ascii="Arial Narrow" w:hAnsi="Arial Narrow" w:cs="Arial"/>
                <w:sz w:val="20"/>
                <w:lang w:val="sr-Latn-RS" w:eastAsia="en-US"/>
              </w:rPr>
            </w:pPr>
            <w:r w:rsidRPr="001E0864">
              <w:rPr>
                <w:rFonts w:ascii="Arial Narrow" w:hAnsi="Arial Narrow" w:cs="Arial"/>
                <w:sz w:val="20"/>
                <w:lang w:val="sr-Latn-RS" w:eastAsia="en-US"/>
              </w:rPr>
              <w:t>Tom :</w:t>
            </w:r>
          </w:p>
        </w:tc>
        <w:tc>
          <w:tcPr>
            <w:tcW w:w="2331" w:type="dxa"/>
            <w:gridSpan w:val="4"/>
            <w:tcBorders>
              <w:left w:val="single" w:sz="4" w:space="0" w:color="auto"/>
              <w:right w:val="single" w:sz="4" w:space="0" w:color="auto"/>
            </w:tcBorders>
            <w:shd w:val="clear" w:color="auto" w:fill="D9D9D9"/>
            <w:vAlign w:val="center"/>
          </w:tcPr>
          <w:p w:rsidR="001E0864" w:rsidRPr="001E0864" w:rsidRDefault="001E0864" w:rsidP="001E0864">
            <w:pPr>
              <w:tabs>
                <w:tab w:val="left" w:pos="3402"/>
                <w:tab w:val="left" w:pos="3686"/>
              </w:tabs>
              <w:suppressAutoHyphens w:val="0"/>
              <w:ind w:right="-57"/>
              <w:jc w:val="center"/>
              <w:rPr>
                <w:rFonts w:ascii="Arial Narrow" w:hAnsi="Arial Narrow" w:cs="Arial"/>
                <w:bCs/>
                <w:sz w:val="20"/>
                <w:lang w:val="sr-Latn-RS" w:eastAsia="en-US"/>
              </w:rPr>
            </w:pPr>
            <w:r w:rsidRPr="001E0864">
              <w:rPr>
                <w:rFonts w:ascii="Arial Narrow" w:hAnsi="Arial Narrow" w:cs="Arial"/>
                <w:bCs/>
                <w:sz w:val="20"/>
                <w:lang w:val="sr-Latn-RS" w:eastAsia="en-US"/>
              </w:rPr>
              <w:t>Knjiga :</w:t>
            </w:r>
          </w:p>
        </w:tc>
        <w:tc>
          <w:tcPr>
            <w:tcW w:w="1885" w:type="dxa"/>
            <w:gridSpan w:val="3"/>
            <w:tcBorders>
              <w:left w:val="single" w:sz="4" w:space="0" w:color="auto"/>
              <w:right w:val="single" w:sz="8" w:space="0" w:color="auto"/>
            </w:tcBorders>
            <w:shd w:val="clear" w:color="auto" w:fill="D9D9D9"/>
            <w:vAlign w:val="center"/>
          </w:tcPr>
          <w:p w:rsidR="001E0864" w:rsidRPr="001E0864" w:rsidRDefault="001E0864" w:rsidP="001E0864">
            <w:pPr>
              <w:tabs>
                <w:tab w:val="left" w:pos="3402"/>
                <w:tab w:val="left" w:pos="3686"/>
              </w:tabs>
              <w:suppressAutoHyphens w:val="0"/>
              <w:ind w:right="-57"/>
              <w:jc w:val="center"/>
              <w:rPr>
                <w:rFonts w:ascii="Arial Narrow" w:hAnsi="Arial Narrow" w:cs="Arial"/>
                <w:bCs/>
                <w:sz w:val="20"/>
                <w:lang w:val="sr-Latn-RS" w:eastAsia="en-US"/>
              </w:rPr>
            </w:pPr>
            <w:r w:rsidRPr="001E0864">
              <w:rPr>
                <w:rFonts w:ascii="Arial Narrow" w:hAnsi="Arial Narrow" w:cs="Arial"/>
                <w:bCs/>
                <w:sz w:val="20"/>
                <w:lang w:val="sr-Latn-RS" w:eastAsia="en-US"/>
              </w:rPr>
              <w:t>Sveska :</w:t>
            </w:r>
          </w:p>
        </w:tc>
      </w:tr>
      <w:tr w:rsidR="001E0864" w:rsidRPr="001E0864" w:rsidTr="001E0864">
        <w:trPr>
          <w:trHeight w:hRule="exact" w:val="284"/>
          <w:jc w:val="center"/>
        </w:trPr>
        <w:tc>
          <w:tcPr>
            <w:tcW w:w="3508" w:type="dxa"/>
            <w:gridSpan w:val="6"/>
            <w:vMerge/>
            <w:tcBorders>
              <w:left w:val="single" w:sz="8" w:space="0" w:color="auto"/>
              <w:bottom w:val="single" w:sz="2" w:space="0" w:color="auto"/>
              <w:right w:val="single" w:sz="4" w:space="0" w:color="auto"/>
            </w:tcBorders>
            <w:vAlign w:val="center"/>
          </w:tcPr>
          <w:p w:rsidR="001E0864" w:rsidRPr="001E0864" w:rsidRDefault="001E0864" w:rsidP="001E0864">
            <w:pPr>
              <w:tabs>
                <w:tab w:val="center" w:pos="4320"/>
                <w:tab w:val="right" w:pos="8640"/>
              </w:tabs>
              <w:suppressAutoHyphens w:val="0"/>
              <w:ind w:left="-119" w:right="-126"/>
              <w:rPr>
                <w:rFonts w:ascii="Arial Narrow" w:hAnsi="Arial Narrow"/>
                <w:sz w:val="20"/>
                <w:lang w:val="sr-Latn-RS" w:eastAsia="en-US"/>
              </w:rPr>
            </w:pPr>
          </w:p>
        </w:tc>
        <w:sdt>
          <w:sdtPr>
            <w:rPr>
              <w:rFonts w:ascii="Arial Narrow" w:hAnsi="Arial Narrow"/>
              <w:b/>
              <w:bCs/>
              <w:szCs w:val="24"/>
              <w:lang w:val="sr-Latn-RS" w:eastAsia="en-US"/>
            </w:rPr>
            <w:alias w:val="Tom"/>
            <w:tag w:val="Tom"/>
            <w:id w:val="-1892793362"/>
            <w:placeholder>
              <w:docPart w:val="ED829F902208401B99AFCFE2EE89CC26"/>
            </w:placeholder>
            <w:dataBinding w:xpath="/ns0:ccMap[1]/ns0:ccElement_331283343" w:storeItemID="{E4FA813E-AD00-4D72-9583-41045100FD8D}"/>
            <w:text/>
          </w:sdtPr>
          <w:sdtEndPr/>
          <w:sdtContent>
            <w:tc>
              <w:tcPr>
                <w:tcW w:w="1275" w:type="dxa"/>
                <w:gridSpan w:val="2"/>
                <w:tcBorders>
                  <w:top w:val="nil"/>
                  <w:left w:val="single" w:sz="4" w:space="0" w:color="auto"/>
                  <w:bottom w:val="single" w:sz="2" w:space="0" w:color="auto"/>
                  <w:right w:val="single" w:sz="4" w:space="0" w:color="auto"/>
                </w:tcBorders>
                <w:shd w:val="clear" w:color="auto" w:fill="auto"/>
                <w:vAlign w:val="center"/>
              </w:tcPr>
              <w:p w:rsidR="001E0864" w:rsidRPr="001E0864" w:rsidRDefault="001E0864" w:rsidP="001E0864">
                <w:pPr>
                  <w:tabs>
                    <w:tab w:val="center" w:pos="4320"/>
                    <w:tab w:val="right" w:pos="8640"/>
                  </w:tabs>
                  <w:suppressAutoHyphens w:val="0"/>
                  <w:ind w:left="113" w:right="113"/>
                  <w:jc w:val="center"/>
                  <w:rPr>
                    <w:rFonts w:ascii="Arial Narrow" w:hAnsi="Arial Narrow"/>
                    <w:szCs w:val="24"/>
                    <w:lang w:val="sr-Latn-RS" w:eastAsia="en-US"/>
                  </w:rPr>
                </w:pPr>
                <w:r w:rsidRPr="001E0864">
                  <w:rPr>
                    <w:rFonts w:ascii="Arial Narrow" w:hAnsi="Arial Narrow"/>
                    <w:b/>
                    <w:bCs/>
                    <w:szCs w:val="24"/>
                    <w:lang w:val="sr-Latn-RS" w:eastAsia="en-US"/>
                  </w:rPr>
                  <w:t>1</w:t>
                </w:r>
              </w:p>
            </w:tc>
          </w:sdtContent>
        </w:sdt>
        <w:sdt>
          <w:sdtPr>
            <w:rPr>
              <w:rFonts w:ascii="Arial Narrow" w:hAnsi="Arial Narrow"/>
              <w:b/>
              <w:bCs/>
              <w:color w:val="808080"/>
              <w:szCs w:val="24"/>
              <w:lang w:val="sr-Latn-RS" w:eastAsia="en-US"/>
            </w:rPr>
            <w:alias w:val="Knjiga"/>
            <w:tag w:val="Knjiga"/>
            <w:id w:val="1665741687"/>
            <w:placeholder>
              <w:docPart w:val="0DDFE20D57E24A0C9E41C9B0DB501A7D"/>
            </w:placeholder>
            <w:dataBinding w:xpath="/ns0:ccMap[1]/ns0:ccElement_331283345" w:storeItemID="{E4FA813E-AD00-4D72-9583-41045100FD8D}"/>
            <w:text/>
          </w:sdtPr>
          <w:sdtEndPr/>
          <w:sdtContent>
            <w:tc>
              <w:tcPr>
                <w:tcW w:w="2331" w:type="dxa"/>
                <w:gridSpan w:val="4"/>
                <w:tcBorders>
                  <w:top w:val="nil"/>
                  <w:left w:val="single" w:sz="4" w:space="0" w:color="auto"/>
                  <w:bottom w:val="single" w:sz="2" w:space="0" w:color="auto"/>
                  <w:right w:val="single" w:sz="4" w:space="0" w:color="auto"/>
                </w:tcBorders>
                <w:vAlign w:val="center"/>
              </w:tcPr>
              <w:p w:rsidR="001E0864" w:rsidRPr="001E0864" w:rsidRDefault="001E0864" w:rsidP="001E0864">
                <w:pPr>
                  <w:tabs>
                    <w:tab w:val="center" w:pos="4320"/>
                    <w:tab w:val="right" w:pos="8640"/>
                  </w:tabs>
                  <w:suppressAutoHyphens w:val="0"/>
                  <w:ind w:left="113" w:right="113"/>
                  <w:jc w:val="center"/>
                  <w:rPr>
                    <w:rFonts w:ascii="Arial Narrow" w:hAnsi="Arial Narrow"/>
                    <w:szCs w:val="24"/>
                    <w:lang w:val="sr-Latn-RS" w:eastAsia="en-US"/>
                  </w:rPr>
                </w:pPr>
                <w:r w:rsidRPr="001E0864">
                  <w:rPr>
                    <w:rFonts w:ascii="Arial Narrow" w:hAnsi="Arial Narrow"/>
                    <w:b/>
                    <w:bCs/>
                    <w:color w:val="808080"/>
                    <w:szCs w:val="24"/>
                    <w:lang w:val="sr-Latn-RS" w:eastAsia="en-US"/>
                  </w:rPr>
                  <w:t>2</w:t>
                </w:r>
              </w:p>
            </w:tc>
          </w:sdtContent>
        </w:sdt>
        <w:sdt>
          <w:sdtPr>
            <w:rPr>
              <w:rFonts w:ascii="Arial Narrow" w:hAnsi="Arial Narrow"/>
              <w:b/>
              <w:bCs/>
              <w:color w:val="808080"/>
              <w:szCs w:val="24"/>
              <w:lang w:val="sr-Latn-RS" w:eastAsia="en-US"/>
            </w:rPr>
            <w:alias w:val="Sveska"/>
            <w:tag w:val="Sveska"/>
            <w:id w:val="-1403988201"/>
            <w:placeholder>
              <w:docPart w:val="C925E7922AEE41DB9F9187D673704F61"/>
            </w:placeholder>
            <w:dataBinding w:xpath="/ns0:ccMap[1]/ns0:ccElement_331283347" w:storeItemID="{E4FA813E-AD00-4D72-9583-41045100FD8D}"/>
            <w:text/>
          </w:sdtPr>
          <w:sdtEndPr/>
          <w:sdtContent>
            <w:tc>
              <w:tcPr>
                <w:tcW w:w="1885" w:type="dxa"/>
                <w:gridSpan w:val="3"/>
                <w:tcBorders>
                  <w:top w:val="nil"/>
                  <w:left w:val="single" w:sz="4" w:space="0" w:color="auto"/>
                  <w:bottom w:val="single" w:sz="2" w:space="0" w:color="auto"/>
                  <w:right w:val="single" w:sz="8" w:space="0" w:color="auto"/>
                </w:tcBorders>
                <w:vAlign w:val="center"/>
              </w:tcPr>
              <w:p w:rsidR="001E0864" w:rsidRPr="001E0864" w:rsidRDefault="001E0864" w:rsidP="001E0864">
                <w:pPr>
                  <w:tabs>
                    <w:tab w:val="center" w:pos="4320"/>
                    <w:tab w:val="right" w:pos="8640"/>
                  </w:tabs>
                  <w:suppressAutoHyphens w:val="0"/>
                  <w:ind w:left="113" w:right="113"/>
                  <w:jc w:val="center"/>
                  <w:rPr>
                    <w:rFonts w:ascii="Arial Narrow" w:hAnsi="Arial Narrow"/>
                    <w:szCs w:val="24"/>
                    <w:lang w:val="sr-Latn-RS" w:eastAsia="en-US"/>
                  </w:rPr>
                </w:pPr>
                <w:r w:rsidRPr="001E0864">
                  <w:rPr>
                    <w:rFonts w:ascii="Arial Narrow" w:hAnsi="Arial Narrow"/>
                    <w:b/>
                    <w:bCs/>
                    <w:color w:val="808080"/>
                    <w:szCs w:val="24"/>
                    <w:lang w:val="sr-Latn-RS" w:eastAsia="en-US"/>
                  </w:rPr>
                  <w:t>1</w:t>
                </w:r>
              </w:p>
            </w:tc>
          </w:sdtContent>
        </w:sdt>
      </w:tr>
      <w:tr w:rsidR="001E0864" w:rsidRPr="001E0864" w:rsidTr="001E0864">
        <w:trPr>
          <w:trHeight w:val="558"/>
          <w:jc w:val="center"/>
        </w:trPr>
        <w:tc>
          <w:tcPr>
            <w:tcW w:w="1376" w:type="dxa"/>
            <w:gridSpan w:val="2"/>
            <w:tcBorders>
              <w:left w:val="single" w:sz="8" w:space="0" w:color="auto"/>
              <w:right w:val="nil"/>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Investitor :</w:t>
            </w:r>
          </w:p>
        </w:tc>
        <w:sdt>
          <w:sdtPr>
            <w:rPr>
              <w:rFonts w:ascii="Arial Narrow" w:hAnsi="Arial Narrow"/>
              <w:b/>
              <w:bCs/>
              <w:szCs w:val="24"/>
              <w:lang w:val="sr-Latn-RS" w:eastAsia="en-US"/>
            </w:rPr>
            <w:alias w:val="Investitor"/>
            <w:tag w:val="Investitor"/>
            <w:id w:val="164838585"/>
            <w:placeholder>
              <w:docPart w:val="7FC0600F2CBB4F19B892B067B0BA8D8C"/>
            </w:placeholder>
            <w:dataBinding w:xpath="/ns0:ccMap[1]/ns0:ccElement_331283328" w:storeItemID="{E4FA813E-AD00-4D72-9583-41045100FD8D}"/>
            <w:text w:multiLine="1"/>
          </w:sdtPr>
          <w:sdtEndPr/>
          <w:sdtContent>
            <w:tc>
              <w:tcPr>
                <w:tcW w:w="7623" w:type="dxa"/>
                <w:gridSpan w:val="13"/>
                <w:tcBorders>
                  <w:top w:val="single" w:sz="2"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RS" w:eastAsia="en-US"/>
                  </w:rPr>
                </w:pPr>
                <w:r w:rsidRPr="001E0864">
                  <w:rPr>
                    <w:rFonts w:ascii="Arial Narrow" w:hAnsi="Arial Narrow"/>
                    <w:b/>
                    <w:bCs/>
                    <w:szCs w:val="24"/>
                    <w:lang w:val="sr-Latn-RS" w:eastAsia="en-US"/>
                  </w:rPr>
                  <w:t>J.P. “Elektroprivreda Srbije”, Beograd, Ogranak TE-KO Kostolac, ul. Nikole</w:t>
                </w:r>
                <w:r w:rsidRPr="001E0864">
                  <w:rPr>
                    <w:rFonts w:ascii="Arial Narrow" w:hAnsi="Arial Narrow"/>
                    <w:b/>
                    <w:bCs/>
                    <w:szCs w:val="24"/>
                    <w:lang w:val="sr-Latn-RS" w:eastAsia="en-US"/>
                  </w:rPr>
                  <w:br/>
                  <w:t>Tesle br. 5-7, Kostolac</w:t>
                </w:r>
              </w:p>
            </w:tc>
          </w:sdtContent>
        </w:sdt>
      </w:tr>
      <w:tr w:rsidR="001E0864" w:rsidRPr="001E0864" w:rsidTr="001E0864">
        <w:trPr>
          <w:trHeight w:val="558"/>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Naručilac :</w:t>
            </w:r>
            <w:r w:rsidRPr="001E0864">
              <w:rPr>
                <w:rFonts w:ascii="Arial Narrow" w:hAnsi="Arial Narrow" w:cs="Arial"/>
                <w:sz w:val="20"/>
                <w:lang w:val="sr-Latn-RS" w:eastAsia="en-US"/>
              </w:rPr>
              <w:tab/>
            </w:r>
          </w:p>
        </w:tc>
        <w:sdt>
          <w:sdtPr>
            <w:rPr>
              <w:rFonts w:ascii="Arial Narrow" w:hAnsi="Arial Narrow"/>
              <w:b/>
              <w:bCs/>
              <w:szCs w:val="24"/>
              <w:lang w:val="sr-Latn-RS" w:eastAsia="en-US"/>
            </w:rPr>
            <w:alias w:val="Naručilac"/>
            <w:tag w:val="Naručilac"/>
            <w:id w:val="-461728240"/>
            <w:placeholder>
              <w:docPart w:val="8C88B429B02249908F8A13E948D1B5B7"/>
            </w:placeholder>
            <w:dataBinding w:xpath="/ns0:ccMap[1]/ns0:ccElement_2151257" w:storeItemID="{E4FA813E-AD00-4D72-9583-41045100FD8D}"/>
            <w:text w:multiLine="1"/>
          </w:sdtPr>
          <w:sdtEndPr/>
          <w:sdtContent>
            <w:tc>
              <w:tcPr>
                <w:tcW w:w="7623" w:type="dxa"/>
                <w:gridSpan w:val="13"/>
                <w:tcBorders>
                  <w:top w:val="single" w:sz="4"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RS" w:eastAsia="en-US"/>
                  </w:rPr>
                </w:pPr>
                <w:r w:rsidRPr="001E0864">
                  <w:rPr>
                    <w:rFonts w:ascii="Arial Narrow" w:hAnsi="Arial Narrow"/>
                    <w:b/>
                    <w:bCs/>
                    <w:szCs w:val="24"/>
                    <w:lang w:val="sr-Latn-RS" w:eastAsia="en-US"/>
                  </w:rPr>
                  <w:t>J.P. “Elektroprivreda Srbije”, Beograd, Ogranak TE-KO Kostolac, ul. Nikole</w:t>
                </w:r>
                <w:r w:rsidRPr="001E0864">
                  <w:rPr>
                    <w:rFonts w:ascii="Arial Narrow" w:hAnsi="Arial Narrow"/>
                    <w:b/>
                    <w:bCs/>
                    <w:szCs w:val="24"/>
                    <w:lang w:val="sr-Latn-RS" w:eastAsia="en-US"/>
                  </w:rPr>
                  <w:br/>
                  <w:t>Tesle br. 5-7, Kostolac</w:t>
                </w:r>
              </w:p>
            </w:tc>
          </w:sdtContent>
        </w:sdt>
      </w:tr>
      <w:tr w:rsidR="001E0864" w:rsidRPr="001E0864" w:rsidTr="001E0864">
        <w:trPr>
          <w:trHeight w:val="558"/>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Kompleks :</w:t>
            </w:r>
            <w:r w:rsidRPr="001E0864">
              <w:rPr>
                <w:rFonts w:ascii="Arial Narrow" w:hAnsi="Arial Narrow" w:cs="Arial"/>
                <w:sz w:val="20"/>
                <w:lang w:val="sr-Latn-RS" w:eastAsia="en-US"/>
              </w:rPr>
              <w:tab/>
            </w:r>
          </w:p>
        </w:tc>
        <w:sdt>
          <w:sdtPr>
            <w:rPr>
              <w:rFonts w:ascii="Arial Narrow" w:hAnsi="Arial Narrow"/>
              <w:b/>
              <w:bCs/>
              <w:szCs w:val="24"/>
              <w:lang w:val="sr-Latn-RS" w:eastAsia="en-US"/>
            </w:rPr>
            <w:alias w:val="Kompleks"/>
            <w:tag w:val="Kompleks"/>
            <w:id w:val="864565977"/>
            <w:placeholder>
              <w:docPart w:val="8CA0725EFD0A46CE801D9290A35243B2"/>
            </w:placeholder>
            <w:dataBinding w:xpath="/ns0:ccMap[1]/ns0:ccElement_331283323" w:storeItemID="{E4FA813E-AD00-4D72-9583-41045100FD8D}"/>
            <w:text w:multiLine="1"/>
          </w:sdtPr>
          <w:sdtEndPr/>
          <w:sdtContent>
            <w:tc>
              <w:tcPr>
                <w:tcW w:w="7623" w:type="dxa"/>
                <w:gridSpan w:val="13"/>
                <w:tcBorders>
                  <w:top w:val="single" w:sz="4"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RS" w:eastAsia="en-US"/>
                  </w:rPr>
                </w:pPr>
                <w:r w:rsidRPr="001E0864">
                  <w:rPr>
                    <w:rFonts w:ascii="Arial Narrow" w:hAnsi="Arial Narrow"/>
                    <w:b/>
                    <w:bCs/>
                    <w:szCs w:val="24"/>
                    <w:lang w:val="sr-Latn-RS" w:eastAsia="en-US"/>
                  </w:rPr>
                  <w:t>Pogon za pripremu uglja P.K. “Drmno”</w:t>
                </w:r>
              </w:p>
            </w:tc>
          </w:sdtContent>
        </w:sdt>
      </w:tr>
      <w:tr w:rsidR="001E0864" w:rsidRPr="001E0864" w:rsidTr="001E0864">
        <w:trPr>
          <w:trHeight w:val="558"/>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lastRenderedPageBreak/>
              <w:t>Objekat :</w:t>
            </w:r>
          </w:p>
        </w:tc>
        <w:sdt>
          <w:sdtPr>
            <w:rPr>
              <w:rFonts w:ascii="Arial Narrow" w:hAnsi="Arial Narrow"/>
              <w:b/>
              <w:bCs/>
              <w:szCs w:val="24"/>
              <w:lang w:val="sr-Latn-RS" w:eastAsia="en-US"/>
            </w:rPr>
            <w:alias w:val="Objekt"/>
            <w:tag w:val="Objekt"/>
            <w:id w:val="-294752284"/>
            <w:placeholder>
              <w:docPart w:val="E00AB6A2068545A0BB6A60BD09376A44"/>
            </w:placeholder>
            <w:dataBinding w:xpath="/ns0:ccMap[1]/ns0:ccElement_331283331" w:storeItemID="{E4FA813E-AD00-4D72-9583-41045100FD8D}"/>
            <w:text w:multiLine="1"/>
          </w:sdtPr>
          <w:sdtEndPr/>
          <w:sdtContent>
            <w:tc>
              <w:tcPr>
                <w:tcW w:w="7623" w:type="dxa"/>
                <w:gridSpan w:val="13"/>
                <w:tcBorders>
                  <w:top w:val="single" w:sz="4"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RS" w:eastAsia="en-US"/>
                  </w:rPr>
                </w:pPr>
                <w:r w:rsidRPr="001E0864">
                  <w:rPr>
                    <w:rFonts w:ascii="Arial Narrow" w:hAnsi="Arial Narrow"/>
                    <w:b/>
                    <w:bCs/>
                    <w:szCs w:val="24"/>
                    <w:lang w:val="sr-Latn-RS" w:eastAsia="en-US"/>
                  </w:rPr>
                  <w:t>Objekat drobljenja uglja</w:t>
                </w:r>
              </w:p>
            </w:tc>
          </w:sdtContent>
        </w:sdt>
      </w:tr>
      <w:tr w:rsidR="001E0864" w:rsidRPr="001E0864" w:rsidTr="001E0864">
        <w:trPr>
          <w:trHeight w:val="558"/>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ind w:right="-147"/>
              <w:rPr>
                <w:rFonts w:ascii="Arial Narrow" w:hAnsi="Arial Narrow" w:cs="Arial"/>
                <w:bCs/>
                <w:sz w:val="20"/>
                <w:lang w:val="sr-Latn-RS" w:eastAsia="en-US"/>
              </w:rPr>
            </w:pPr>
            <w:r w:rsidRPr="001E0864">
              <w:rPr>
                <w:rFonts w:ascii="Arial Narrow" w:hAnsi="Arial Narrow" w:cs="Arial"/>
                <w:bCs/>
                <w:sz w:val="20"/>
                <w:lang w:val="sr-Latn-RS" w:eastAsia="en-US"/>
              </w:rPr>
              <w:t>Mesto gradnje :</w:t>
            </w:r>
          </w:p>
        </w:tc>
        <w:sdt>
          <w:sdtPr>
            <w:rPr>
              <w:rFonts w:ascii="Arial Narrow" w:hAnsi="Arial Narrow"/>
              <w:b/>
              <w:bCs/>
              <w:szCs w:val="24"/>
              <w:lang w:val="sr-Latn-RS" w:eastAsia="en-US"/>
            </w:rPr>
            <w:alias w:val="Mesto gradnje"/>
            <w:tag w:val="Mesto gradnje"/>
            <w:id w:val="-578518861"/>
            <w:placeholder>
              <w:docPart w:val="47C7D077617947BCB2B47EB8AB8D5CBD"/>
            </w:placeholder>
            <w:dataBinding w:xpath="/ns0:ccMap[1]/ns0:ccElement_331283335" w:storeItemID="{E4FA813E-AD00-4D72-9583-41045100FD8D}"/>
            <w:text w:multiLine="1"/>
          </w:sdtPr>
          <w:sdtEndPr/>
          <w:sdtContent>
            <w:tc>
              <w:tcPr>
                <w:tcW w:w="7623" w:type="dxa"/>
                <w:gridSpan w:val="13"/>
                <w:tcBorders>
                  <w:top w:val="single" w:sz="4"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RS" w:eastAsia="en-US"/>
                  </w:rPr>
                </w:pPr>
                <w:r w:rsidRPr="001E0864">
                  <w:rPr>
                    <w:rFonts w:ascii="Arial Narrow" w:hAnsi="Arial Narrow"/>
                    <w:b/>
                    <w:bCs/>
                    <w:szCs w:val="24"/>
                    <w:lang w:val="sr-Latn-RS" w:eastAsia="en-US"/>
                  </w:rPr>
                  <w:t>Drmno</w:t>
                </w:r>
              </w:p>
            </w:tc>
          </w:sdtContent>
        </w:sdt>
      </w:tr>
      <w:tr w:rsidR="001E0864" w:rsidRPr="001E0864" w:rsidTr="001E0864">
        <w:trPr>
          <w:trHeight w:val="558"/>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spacing w:before="40" w:after="40"/>
              <w:rPr>
                <w:rFonts w:ascii="Arial Narrow" w:hAnsi="Arial Narrow" w:cs="Arial"/>
                <w:bCs/>
                <w:sz w:val="20"/>
                <w:lang w:val="sr-Latn-RS" w:eastAsia="en-US"/>
              </w:rPr>
            </w:pPr>
            <w:r w:rsidRPr="001E0864">
              <w:rPr>
                <w:rFonts w:ascii="Arial Narrow" w:hAnsi="Arial Narrow" w:cs="Arial"/>
                <w:bCs/>
                <w:sz w:val="20"/>
                <w:lang w:val="sr-Latn-RS" w:eastAsia="en-US"/>
              </w:rPr>
              <w:t>Projekat :</w:t>
            </w:r>
          </w:p>
        </w:tc>
        <w:sdt>
          <w:sdtPr>
            <w:rPr>
              <w:rFonts w:ascii="Arial Narrow" w:hAnsi="Arial Narrow"/>
              <w:b/>
              <w:bCs/>
              <w:szCs w:val="24"/>
              <w:lang w:val="sr-Latn-RS" w:eastAsia="en-US"/>
            </w:rPr>
            <w:alias w:val="Projekt"/>
            <w:tag w:val="Projekt"/>
            <w:id w:val="-1552768913"/>
            <w:placeholder>
              <w:docPart w:val="785C0052546F475AB5E9C977AF151411"/>
            </w:placeholder>
            <w:dataBinding w:xpath="/ns0:ccMap[1]/ns0:ccElement_331283333" w:storeItemID="{E4FA813E-AD00-4D72-9583-41045100FD8D}"/>
            <w:text w:multiLine="1"/>
          </w:sdtPr>
          <w:sdtEndPr/>
          <w:sdtContent>
            <w:tc>
              <w:tcPr>
                <w:tcW w:w="7623" w:type="dxa"/>
                <w:gridSpan w:val="13"/>
                <w:tcBorders>
                  <w:top w:val="single" w:sz="4" w:space="0" w:color="auto"/>
                  <w:left w:val="nil"/>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RS" w:eastAsia="en-US"/>
                  </w:rPr>
                </w:pPr>
                <w:r w:rsidRPr="001E0864">
                  <w:rPr>
                    <w:rFonts w:ascii="Arial Narrow" w:hAnsi="Arial Narrow"/>
                    <w:b/>
                    <w:bCs/>
                    <w:szCs w:val="24"/>
                    <w:lang w:val="sr-Latn-RS" w:eastAsia="en-US"/>
                  </w:rPr>
                  <w:t>Tehnički rudarski projekat rekonstrukcije sistema hranjenja postojećih drobilica na PK Drmno u cilju dobijanja projektovanih parametara izdrobljenog uglja – Građevinski projekat čelične konstrukcije</w:t>
                </w:r>
              </w:p>
            </w:tc>
          </w:sdtContent>
        </w:sdt>
      </w:tr>
      <w:tr w:rsidR="001E0864" w:rsidRPr="001E0864" w:rsidTr="001E0864">
        <w:trPr>
          <w:jc w:val="center"/>
        </w:trPr>
        <w:tc>
          <w:tcPr>
            <w:tcW w:w="4783" w:type="dxa"/>
            <w:gridSpan w:val="8"/>
            <w:tcBorders>
              <w:left w:val="single" w:sz="8" w:space="0" w:color="auto"/>
              <w:bottom w:val="single" w:sz="4" w:space="0" w:color="auto"/>
              <w:right w:val="single" w:sz="4" w:space="0" w:color="auto"/>
            </w:tcBorders>
            <w:vAlign w:val="center"/>
          </w:tcPr>
          <w:p w:rsidR="001E0864" w:rsidRPr="001E0864" w:rsidRDefault="001E0864" w:rsidP="00956445">
            <w:pPr>
              <w:numPr>
                <w:ilvl w:val="0"/>
                <w:numId w:val="59"/>
              </w:numPr>
              <w:tabs>
                <w:tab w:val="left" w:pos="524"/>
              </w:tabs>
              <w:suppressAutoHyphens w:val="0"/>
              <w:spacing w:before="60"/>
              <w:rPr>
                <w:rFonts w:ascii="Arial Narrow" w:hAnsi="Arial Narrow"/>
                <w:sz w:val="16"/>
                <w:szCs w:val="16"/>
                <w:lang w:val="sr-Latn-RS" w:eastAsia="en-US"/>
              </w:rPr>
            </w:pPr>
            <w:r w:rsidRPr="001E0864">
              <w:rPr>
                <w:rFonts w:ascii="Arial Narrow" w:hAnsi="Arial Narrow"/>
                <w:sz w:val="16"/>
                <w:szCs w:val="16"/>
                <w:lang w:val="sr-Latn-RS" w:eastAsia="en-US"/>
              </w:rPr>
              <w:t>Milutina Milankovića br. 7G, 11070 Novi Beograd</w:t>
            </w:r>
          </w:p>
          <w:p w:rsidR="001E0864" w:rsidRPr="001E0864" w:rsidRDefault="001E0864" w:rsidP="00956445">
            <w:pPr>
              <w:numPr>
                <w:ilvl w:val="0"/>
                <w:numId w:val="59"/>
              </w:numPr>
              <w:tabs>
                <w:tab w:val="left" w:pos="524"/>
                <w:tab w:val="left" w:pos="1264"/>
              </w:tabs>
              <w:suppressAutoHyphens w:val="0"/>
              <w:spacing w:before="60"/>
              <w:rPr>
                <w:rFonts w:ascii="Arial Narrow" w:eastAsia="Calibri" w:hAnsi="Arial Narrow" w:cs="ArialMT"/>
                <w:sz w:val="16"/>
                <w:szCs w:val="16"/>
                <w:lang w:val="sr-Latn-RS" w:eastAsia="en-US"/>
              </w:rPr>
            </w:pPr>
            <w:r w:rsidRPr="001E0864">
              <w:rPr>
                <w:rFonts w:ascii="Arial Narrow" w:eastAsia="Calibri" w:hAnsi="Arial Narrow" w:cs="ArialMT"/>
                <w:sz w:val="16"/>
                <w:szCs w:val="16"/>
                <w:lang w:val="sr-Latn-RS" w:eastAsia="en-US"/>
              </w:rPr>
              <w:t>Telefon:</w:t>
            </w:r>
            <w:r w:rsidRPr="001E0864">
              <w:rPr>
                <w:rFonts w:ascii="Arial Narrow" w:eastAsia="Calibri" w:hAnsi="Arial Narrow" w:cs="ArialMT"/>
                <w:sz w:val="16"/>
                <w:szCs w:val="16"/>
                <w:lang w:val="sr-Latn-RS" w:eastAsia="en-US"/>
              </w:rPr>
              <w:tab/>
              <w:t>+381-11-78.56.901; +381-11-78.56.902</w:t>
            </w:r>
          </w:p>
          <w:p w:rsidR="001E0864" w:rsidRPr="001E0864" w:rsidRDefault="001E0864" w:rsidP="001E0864">
            <w:pPr>
              <w:tabs>
                <w:tab w:val="left" w:pos="524"/>
                <w:tab w:val="left" w:pos="1264"/>
              </w:tabs>
              <w:suppressAutoHyphens w:val="0"/>
              <w:ind w:left="241"/>
              <w:rPr>
                <w:rFonts w:ascii="Arial Narrow" w:eastAsia="Calibri" w:hAnsi="Arial Narrow" w:cs="ArialMT"/>
                <w:sz w:val="16"/>
                <w:szCs w:val="16"/>
                <w:lang w:val="sr-Latn-RS" w:eastAsia="en-US"/>
              </w:rPr>
            </w:pPr>
            <w:r w:rsidRPr="001E0864">
              <w:rPr>
                <w:rFonts w:ascii="Arial Narrow" w:eastAsia="Calibri" w:hAnsi="Arial Narrow" w:cs="ArialMT"/>
                <w:sz w:val="16"/>
                <w:szCs w:val="16"/>
                <w:lang w:val="sr-Latn-RS" w:eastAsia="en-US"/>
              </w:rPr>
              <w:tab/>
              <w:t>Faks:</w:t>
            </w:r>
            <w:r w:rsidRPr="001E0864">
              <w:rPr>
                <w:rFonts w:ascii="Arial Narrow" w:eastAsia="Calibri" w:hAnsi="Arial Narrow" w:cs="ArialMT"/>
                <w:sz w:val="16"/>
                <w:szCs w:val="16"/>
                <w:lang w:val="sr-Latn-RS" w:eastAsia="en-US"/>
              </w:rPr>
              <w:tab/>
              <w:t>+381-11-31.22.025</w:t>
            </w:r>
          </w:p>
          <w:p w:rsidR="001E0864" w:rsidRPr="001E0864" w:rsidRDefault="001E0864" w:rsidP="00956445">
            <w:pPr>
              <w:numPr>
                <w:ilvl w:val="0"/>
                <w:numId w:val="59"/>
              </w:numPr>
              <w:tabs>
                <w:tab w:val="left" w:pos="524"/>
              </w:tabs>
              <w:suppressAutoHyphens w:val="0"/>
              <w:spacing w:before="60" w:after="60"/>
              <w:rPr>
                <w:rFonts w:ascii="Arial Narrow" w:hAnsi="Arial Narrow"/>
                <w:sz w:val="16"/>
                <w:szCs w:val="16"/>
                <w:lang w:val="sr-Latn-RS" w:eastAsia="en-US"/>
              </w:rPr>
            </w:pPr>
            <w:r w:rsidRPr="001E0864">
              <w:rPr>
                <w:rFonts w:ascii="Arial Narrow" w:hAnsi="Arial Narrow"/>
                <w:sz w:val="16"/>
                <w:szCs w:val="16"/>
                <w:lang w:val="sr-Latn-RS" w:eastAsia="en-US"/>
              </w:rPr>
              <w:t>www.deltainzenjering.rs</w:t>
            </w:r>
          </w:p>
        </w:tc>
        <w:tc>
          <w:tcPr>
            <w:tcW w:w="4216" w:type="dxa"/>
            <w:gridSpan w:val="7"/>
            <w:tcBorders>
              <w:left w:val="single" w:sz="4" w:space="0" w:color="auto"/>
              <w:bottom w:val="single" w:sz="4" w:space="0" w:color="auto"/>
              <w:right w:val="single" w:sz="8" w:space="0" w:color="auto"/>
            </w:tcBorders>
            <w:vAlign w:val="center"/>
          </w:tcPr>
          <w:p w:rsidR="001E0864" w:rsidRPr="001E0864" w:rsidRDefault="001E0864" w:rsidP="001E0864">
            <w:pPr>
              <w:tabs>
                <w:tab w:val="center" w:pos="567"/>
                <w:tab w:val="center" w:pos="1701"/>
                <w:tab w:val="center" w:pos="2977"/>
              </w:tabs>
              <w:suppressAutoHyphens w:val="0"/>
              <w:jc w:val="center"/>
              <w:rPr>
                <w:rFonts w:ascii="Arial Narrow" w:hAnsi="Arial Narrow"/>
                <w:b/>
                <w:bCs/>
                <w:sz w:val="22"/>
                <w:szCs w:val="22"/>
                <w:lang w:val="sr-Latn-RS" w:eastAsia="en-US"/>
              </w:rPr>
            </w:pPr>
            <w:r w:rsidRPr="001E0864">
              <w:rPr>
                <w:rFonts w:ascii="Arial" w:hAnsi="Arial" w:cs="Arial"/>
                <w:noProof/>
                <w:color w:val="000000"/>
                <w:sz w:val="22"/>
                <w:szCs w:val="22"/>
                <w:lang w:val="en-US" w:eastAsia="en-US"/>
              </w:rPr>
              <w:drawing>
                <wp:inline distT="0" distB="0" distL="0" distR="0" wp14:anchorId="1D1D9B23" wp14:editId="13D55E6A">
                  <wp:extent cx="543560" cy="517525"/>
                  <wp:effectExtent l="19050" t="0" r="8890" b="0"/>
                  <wp:docPr id="94" name="Picture 16" descr="SGS_ISO 9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GS_ISO 9001_TBL"/>
                          <pic:cNvPicPr>
                            <a:picLocks noChangeAspect="1" noChangeArrowheads="1"/>
                          </pic:cNvPicPr>
                        </pic:nvPicPr>
                        <pic:blipFill>
                          <a:blip r:embed="rId12"/>
                          <a:srcRect/>
                          <a:stretch>
                            <a:fillRect/>
                          </a:stretch>
                        </pic:blipFill>
                        <pic:spPr bwMode="auto">
                          <a:xfrm>
                            <a:off x="0" y="0"/>
                            <a:ext cx="543560" cy="517525"/>
                          </a:xfrm>
                          <a:prstGeom prst="rect">
                            <a:avLst/>
                          </a:prstGeom>
                          <a:noFill/>
                          <a:ln w="9525">
                            <a:noFill/>
                            <a:miter lim="800000"/>
                            <a:headEnd/>
                            <a:tailEnd/>
                          </a:ln>
                        </pic:spPr>
                      </pic:pic>
                    </a:graphicData>
                  </a:graphic>
                </wp:inline>
              </w:drawing>
            </w:r>
            <w:r w:rsidRPr="001E0864">
              <w:rPr>
                <w:rFonts w:ascii="Arial Narrow" w:eastAsia="Calibri" w:hAnsi="Arial Narrow" w:cs="ArialMT"/>
                <w:sz w:val="16"/>
                <w:szCs w:val="16"/>
                <w:lang w:val="sr-Latn-RS" w:eastAsia="en-US"/>
              </w:rPr>
              <w:tab/>
            </w:r>
            <w:r w:rsidRPr="001E0864">
              <w:rPr>
                <w:rFonts w:ascii="Arial" w:hAnsi="Arial" w:cs="Arial"/>
                <w:noProof/>
                <w:color w:val="000000"/>
                <w:sz w:val="22"/>
                <w:szCs w:val="22"/>
                <w:lang w:val="en-US" w:eastAsia="en-US"/>
              </w:rPr>
              <w:drawing>
                <wp:inline distT="0" distB="0" distL="0" distR="0" wp14:anchorId="7B93D408" wp14:editId="713A3AB4">
                  <wp:extent cx="543560" cy="517525"/>
                  <wp:effectExtent l="19050" t="0" r="8890" b="0"/>
                  <wp:docPr id="95" name="Picture 17" descr="SGS_ISO 14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GS_ISO 14001_TBL"/>
                          <pic:cNvPicPr>
                            <a:picLocks noChangeAspect="1" noChangeArrowheads="1"/>
                          </pic:cNvPicPr>
                        </pic:nvPicPr>
                        <pic:blipFill>
                          <a:blip r:embed="rId13"/>
                          <a:srcRect/>
                          <a:stretch>
                            <a:fillRect/>
                          </a:stretch>
                        </pic:blipFill>
                        <pic:spPr bwMode="auto">
                          <a:xfrm>
                            <a:off x="0" y="0"/>
                            <a:ext cx="543560" cy="517525"/>
                          </a:xfrm>
                          <a:prstGeom prst="rect">
                            <a:avLst/>
                          </a:prstGeom>
                          <a:noFill/>
                          <a:ln w="9525">
                            <a:noFill/>
                            <a:miter lim="800000"/>
                            <a:headEnd/>
                            <a:tailEnd/>
                          </a:ln>
                        </pic:spPr>
                      </pic:pic>
                    </a:graphicData>
                  </a:graphic>
                </wp:inline>
              </w:drawing>
            </w:r>
            <w:r w:rsidRPr="001E0864">
              <w:rPr>
                <w:rFonts w:ascii="Arial Narrow" w:eastAsia="Calibri" w:hAnsi="Arial Narrow" w:cs="ArialMT"/>
                <w:sz w:val="16"/>
                <w:szCs w:val="16"/>
                <w:lang w:val="sr-Latn-RS" w:eastAsia="en-US"/>
              </w:rPr>
              <w:tab/>
            </w:r>
            <w:r w:rsidRPr="001E0864">
              <w:rPr>
                <w:rFonts w:ascii="Arial" w:hAnsi="Arial" w:cs="Arial"/>
                <w:noProof/>
                <w:color w:val="000000"/>
                <w:sz w:val="22"/>
                <w:szCs w:val="22"/>
                <w:lang w:val="en-US" w:eastAsia="en-US"/>
              </w:rPr>
              <w:drawing>
                <wp:inline distT="0" distB="0" distL="0" distR="0" wp14:anchorId="61EAF8B6" wp14:editId="0E54388F">
                  <wp:extent cx="543560" cy="526415"/>
                  <wp:effectExtent l="19050" t="0" r="8890" b="0"/>
                  <wp:docPr id="160" name="Picture 18" descr="SGS_OHSAS 18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GS_OHSAS 18001_TBL"/>
                          <pic:cNvPicPr>
                            <a:picLocks noChangeAspect="1" noChangeArrowheads="1"/>
                          </pic:cNvPicPr>
                        </pic:nvPicPr>
                        <pic:blipFill>
                          <a:blip r:embed="rId14"/>
                          <a:srcRect/>
                          <a:stretch>
                            <a:fillRect/>
                          </a:stretch>
                        </pic:blipFill>
                        <pic:spPr bwMode="auto">
                          <a:xfrm>
                            <a:off x="0" y="0"/>
                            <a:ext cx="543560" cy="526415"/>
                          </a:xfrm>
                          <a:prstGeom prst="rect">
                            <a:avLst/>
                          </a:prstGeom>
                          <a:noFill/>
                          <a:ln w="9525">
                            <a:noFill/>
                            <a:miter lim="800000"/>
                            <a:headEnd/>
                            <a:tailEnd/>
                          </a:ln>
                        </pic:spPr>
                      </pic:pic>
                    </a:graphicData>
                  </a:graphic>
                </wp:inline>
              </w:drawing>
            </w:r>
          </w:p>
        </w:tc>
      </w:tr>
      <w:tr w:rsidR="001E0864" w:rsidRPr="001E0864" w:rsidTr="001E0864">
        <w:trPr>
          <w:trHeight w:val="447"/>
          <w:jc w:val="center"/>
        </w:trPr>
        <w:tc>
          <w:tcPr>
            <w:tcW w:w="389" w:type="dxa"/>
            <w:tcBorders>
              <w:top w:val="single" w:sz="4" w:space="0" w:color="auto"/>
              <w:left w:val="single" w:sz="8" w:space="0" w:color="auto"/>
              <w:bottom w:val="single" w:sz="8" w:space="0" w:color="auto"/>
              <w:right w:val="nil"/>
            </w:tcBorders>
            <w:vAlign w:val="center"/>
          </w:tcPr>
          <w:p w:rsidR="001E0864" w:rsidRPr="001E0864" w:rsidRDefault="001E0864" w:rsidP="001E0864">
            <w:pPr>
              <w:tabs>
                <w:tab w:val="center" w:pos="4153"/>
                <w:tab w:val="right" w:pos="8306"/>
                <w:tab w:val="right" w:pos="10206"/>
              </w:tabs>
              <w:suppressAutoHyphens w:val="0"/>
              <w:snapToGrid w:val="0"/>
              <w:ind w:left="-113" w:right="-113"/>
              <w:jc w:val="center"/>
              <w:rPr>
                <w:rFonts w:ascii="Arial" w:hAnsi="Arial"/>
                <w:color w:val="000000"/>
                <w:sz w:val="16"/>
                <w:szCs w:val="16"/>
                <w:lang w:val="sr-Latn-RS" w:eastAsia="en-US"/>
              </w:rPr>
            </w:pPr>
            <w:r w:rsidRPr="001E0864">
              <w:rPr>
                <w:rFonts w:ascii="Wingdings" w:hAnsi="Wingdings"/>
                <w:color w:val="000000"/>
                <w:sz w:val="16"/>
                <w:szCs w:val="16"/>
                <w:lang w:val="sr-Latn-RS" w:eastAsia="en-US"/>
              </w:rPr>
              <w:t></w:t>
            </w:r>
          </w:p>
        </w:tc>
        <w:tc>
          <w:tcPr>
            <w:tcW w:w="1118" w:type="dxa"/>
            <w:gridSpan w:val="2"/>
            <w:tcBorders>
              <w:top w:val="single" w:sz="4" w:space="0" w:color="auto"/>
              <w:left w:val="nil"/>
              <w:bottom w:val="single" w:sz="8" w:space="0" w:color="auto"/>
              <w:right w:val="nil"/>
            </w:tcBorders>
            <w:vAlign w:val="center"/>
          </w:tcPr>
          <w:p w:rsidR="001E0864" w:rsidRPr="001E0864" w:rsidRDefault="001E0864" w:rsidP="001E0864">
            <w:pPr>
              <w:tabs>
                <w:tab w:val="center" w:pos="4153"/>
                <w:tab w:val="center" w:pos="4320"/>
                <w:tab w:val="right" w:pos="8306"/>
                <w:tab w:val="right" w:pos="8640"/>
                <w:tab w:val="right" w:pos="10206"/>
              </w:tabs>
              <w:suppressAutoHyphens w:val="0"/>
              <w:snapToGrid w:val="0"/>
              <w:ind w:left="-113" w:right="-113"/>
              <w:jc w:val="center"/>
              <w:rPr>
                <w:rFonts w:ascii="Arial" w:hAnsi="Arial"/>
                <w:color w:val="000000"/>
                <w:sz w:val="16"/>
                <w:szCs w:val="16"/>
                <w:lang w:val="sr-Latn-RS" w:eastAsia="en-US"/>
              </w:rPr>
            </w:pPr>
            <w:r w:rsidRPr="001E0864">
              <w:rPr>
                <w:rFonts w:ascii="Arial Narrow" w:hAnsi="Arial Narrow"/>
                <w:color w:val="000000"/>
                <w:sz w:val="16"/>
                <w:szCs w:val="16"/>
                <w:lang w:val="sr-Latn-RS" w:eastAsia="en-US"/>
              </w:rPr>
              <w:t>Šifra delatnosti:</w:t>
            </w:r>
          </w:p>
        </w:tc>
        <w:tc>
          <w:tcPr>
            <w:tcW w:w="546"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right" w:pos="8306"/>
                <w:tab w:val="right" w:pos="10206"/>
              </w:tabs>
              <w:suppressAutoHyphens w:val="0"/>
              <w:snapToGrid w:val="0"/>
              <w:ind w:left="-113" w:right="-113"/>
              <w:jc w:val="center"/>
              <w:rPr>
                <w:rFonts w:ascii="Arial" w:hAnsi="Arial"/>
                <w:color w:val="000000"/>
                <w:sz w:val="16"/>
                <w:szCs w:val="16"/>
                <w:lang w:val="sr-Latn-RS" w:eastAsia="en-US"/>
              </w:rPr>
            </w:pPr>
            <w:r w:rsidRPr="001E0864">
              <w:rPr>
                <w:rFonts w:ascii="Arial Narrow" w:hAnsi="Arial Narrow"/>
                <w:color w:val="000000"/>
                <w:sz w:val="16"/>
                <w:szCs w:val="16"/>
                <w:lang w:val="sr-Latn-RS" w:eastAsia="en-US"/>
              </w:rPr>
              <w:t>7112;</w:t>
            </w:r>
          </w:p>
        </w:tc>
        <w:tc>
          <w:tcPr>
            <w:tcW w:w="304"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right" w:pos="8306"/>
                <w:tab w:val="right" w:pos="10206"/>
              </w:tabs>
              <w:suppressAutoHyphens w:val="0"/>
              <w:snapToGrid w:val="0"/>
              <w:ind w:left="-113" w:right="-113"/>
              <w:jc w:val="center"/>
              <w:rPr>
                <w:rFonts w:ascii="Arial" w:hAnsi="Arial"/>
                <w:color w:val="000000"/>
                <w:sz w:val="16"/>
                <w:szCs w:val="16"/>
                <w:lang w:val="sr-Latn-RS" w:eastAsia="en-US"/>
              </w:rPr>
            </w:pPr>
            <w:r w:rsidRPr="001E0864">
              <w:rPr>
                <w:rFonts w:ascii="Wingdings" w:hAnsi="Wingdings"/>
                <w:color w:val="000000"/>
                <w:sz w:val="16"/>
                <w:szCs w:val="16"/>
                <w:lang w:val="sr-Latn-RS" w:eastAsia="en-US"/>
              </w:rPr>
              <w:t></w:t>
            </w:r>
          </w:p>
        </w:tc>
        <w:tc>
          <w:tcPr>
            <w:tcW w:w="1681" w:type="dxa"/>
            <w:gridSpan w:val="2"/>
            <w:tcBorders>
              <w:top w:val="single" w:sz="4" w:space="0" w:color="auto"/>
              <w:left w:val="nil"/>
              <w:bottom w:val="single" w:sz="8" w:space="0" w:color="auto"/>
              <w:right w:val="nil"/>
            </w:tcBorders>
            <w:vAlign w:val="center"/>
          </w:tcPr>
          <w:p w:rsidR="001E0864" w:rsidRPr="001E0864" w:rsidRDefault="001E0864" w:rsidP="001E0864">
            <w:pPr>
              <w:tabs>
                <w:tab w:val="left" w:pos="524"/>
              </w:tabs>
              <w:suppressAutoHyphens w:val="0"/>
              <w:ind w:left="-113" w:right="-113"/>
              <w:jc w:val="center"/>
              <w:rPr>
                <w:rFonts w:ascii="Arial Narrow" w:hAnsi="Arial Narrow"/>
                <w:sz w:val="16"/>
                <w:szCs w:val="16"/>
                <w:lang w:val="sr-Latn-RS" w:eastAsia="en-US"/>
              </w:rPr>
            </w:pPr>
            <w:r w:rsidRPr="001E0864">
              <w:rPr>
                <w:rFonts w:ascii="Arial Narrow" w:hAnsi="Arial Narrow"/>
                <w:color w:val="000000"/>
                <w:sz w:val="16"/>
                <w:szCs w:val="16"/>
                <w:lang w:val="sr-Latn-RS" w:eastAsia="en-US"/>
              </w:rPr>
              <w:t>Matični/Registracioni broj:</w:t>
            </w:r>
          </w:p>
        </w:tc>
        <w:tc>
          <w:tcPr>
            <w:tcW w:w="745"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center" w:pos="4320"/>
                <w:tab w:val="right" w:pos="8306"/>
                <w:tab w:val="right" w:pos="8640"/>
                <w:tab w:val="right" w:pos="10206"/>
              </w:tabs>
              <w:suppressAutoHyphens w:val="0"/>
              <w:snapToGrid w:val="0"/>
              <w:ind w:left="-113" w:right="-113"/>
              <w:jc w:val="center"/>
              <w:rPr>
                <w:rFonts w:ascii="Arial" w:hAnsi="Arial"/>
                <w:color w:val="000000"/>
                <w:sz w:val="16"/>
                <w:szCs w:val="16"/>
                <w:lang w:val="sr-Latn-RS" w:eastAsia="en-US"/>
              </w:rPr>
            </w:pPr>
            <w:r w:rsidRPr="001E0864">
              <w:rPr>
                <w:rFonts w:ascii="Arial Narrow" w:hAnsi="Arial Narrow"/>
                <w:color w:val="000000"/>
                <w:sz w:val="16"/>
                <w:szCs w:val="16"/>
                <w:lang w:val="sr-Latn-RS" w:eastAsia="en-US"/>
              </w:rPr>
              <w:t>17085123;</w:t>
            </w:r>
          </w:p>
        </w:tc>
        <w:tc>
          <w:tcPr>
            <w:tcW w:w="426"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right" w:pos="8306"/>
                <w:tab w:val="right" w:pos="10206"/>
              </w:tabs>
              <w:suppressAutoHyphens w:val="0"/>
              <w:snapToGrid w:val="0"/>
              <w:ind w:left="-113" w:right="-113"/>
              <w:jc w:val="center"/>
              <w:rPr>
                <w:rFonts w:ascii="Arial" w:hAnsi="Arial"/>
                <w:color w:val="000000"/>
                <w:sz w:val="16"/>
                <w:szCs w:val="16"/>
                <w:lang w:val="sr-Latn-RS" w:eastAsia="en-US"/>
              </w:rPr>
            </w:pPr>
            <w:r w:rsidRPr="001E0864">
              <w:rPr>
                <w:rFonts w:ascii="Wingdings" w:hAnsi="Wingdings"/>
                <w:color w:val="000000"/>
                <w:sz w:val="16"/>
                <w:szCs w:val="16"/>
                <w:lang w:val="sr-Latn-RS" w:eastAsia="en-US"/>
              </w:rPr>
              <w:t></w:t>
            </w:r>
          </w:p>
        </w:tc>
        <w:tc>
          <w:tcPr>
            <w:tcW w:w="708" w:type="dxa"/>
            <w:tcBorders>
              <w:top w:val="single" w:sz="4" w:space="0" w:color="auto"/>
              <w:left w:val="nil"/>
              <w:bottom w:val="single" w:sz="8" w:space="0" w:color="auto"/>
              <w:right w:val="nil"/>
            </w:tcBorders>
            <w:vAlign w:val="center"/>
          </w:tcPr>
          <w:p w:rsidR="001E0864" w:rsidRPr="001E0864" w:rsidRDefault="001E0864" w:rsidP="001E0864">
            <w:pPr>
              <w:tabs>
                <w:tab w:val="left" w:pos="3402"/>
                <w:tab w:val="left" w:pos="3686"/>
              </w:tabs>
              <w:suppressAutoHyphens w:val="0"/>
              <w:ind w:left="-113" w:right="-113"/>
              <w:jc w:val="center"/>
              <w:rPr>
                <w:rFonts w:ascii="Arial" w:hAnsi="Arial" w:cs="Arial"/>
                <w:noProof/>
                <w:color w:val="000000"/>
                <w:sz w:val="22"/>
                <w:szCs w:val="22"/>
                <w:lang w:val="sr-Latn-RS" w:eastAsia="en-US"/>
              </w:rPr>
            </w:pPr>
            <w:r w:rsidRPr="001E0864">
              <w:rPr>
                <w:rFonts w:ascii="Arial Narrow" w:hAnsi="Arial Narrow" w:cs="Arial"/>
                <w:color w:val="000000"/>
                <w:sz w:val="16"/>
                <w:szCs w:val="16"/>
                <w:lang w:val="sr-Latn-RS" w:eastAsia="en-US"/>
              </w:rPr>
              <w:t>PIB</w:t>
            </w:r>
            <w:r w:rsidRPr="001E0864">
              <w:rPr>
                <w:rFonts w:ascii="Arial Narrow" w:hAnsi="Arial Narrow"/>
                <w:color w:val="000000"/>
                <w:sz w:val="16"/>
                <w:szCs w:val="16"/>
                <w:lang w:val="sr-Latn-RS" w:eastAsia="en-US"/>
              </w:rPr>
              <w:t>:</w:t>
            </w:r>
          </w:p>
        </w:tc>
        <w:tc>
          <w:tcPr>
            <w:tcW w:w="1134"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center" w:pos="4320"/>
                <w:tab w:val="right" w:pos="8306"/>
                <w:tab w:val="right" w:pos="8640"/>
                <w:tab w:val="right" w:pos="10206"/>
              </w:tabs>
              <w:suppressAutoHyphens w:val="0"/>
              <w:snapToGrid w:val="0"/>
              <w:ind w:left="-113" w:right="-113"/>
              <w:jc w:val="center"/>
              <w:rPr>
                <w:rFonts w:ascii="Arial" w:hAnsi="Arial"/>
                <w:color w:val="000000"/>
                <w:sz w:val="16"/>
                <w:szCs w:val="16"/>
                <w:lang w:val="sr-Latn-RS" w:eastAsia="en-US"/>
              </w:rPr>
            </w:pPr>
            <w:r w:rsidRPr="001E0864">
              <w:rPr>
                <w:rFonts w:ascii="Arial Narrow" w:hAnsi="Arial Narrow"/>
                <w:color w:val="000000"/>
                <w:sz w:val="16"/>
                <w:szCs w:val="16"/>
                <w:lang w:val="sr-Latn-RS" w:eastAsia="en-US"/>
              </w:rPr>
              <w:t>SR100062229;</w:t>
            </w:r>
          </w:p>
        </w:tc>
        <w:tc>
          <w:tcPr>
            <w:tcW w:w="426" w:type="dxa"/>
            <w:gridSpan w:val="2"/>
            <w:tcBorders>
              <w:top w:val="single" w:sz="4" w:space="0" w:color="auto"/>
              <w:left w:val="nil"/>
              <w:bottom w:val="single" w:sz="8" w:space="0" w:color="auto"/>
              <w:right w:val="nil"/>
            </w:tcBorders>
            <w:vAlign w:val="center"/>
          </w:tcPr>
          <w:p w:rsidR="001E0864" w:rsidRPr="001E0864" w:rsidRDefault="001E0864" w:rsidP="001E0864">
            <w:pPr>
              <w:tabs>
                <w:tab w:val="left" w:pos="3402"/>
                <w:tab w:val="left" w:pos="3686"/>
              </w:tabs>
              <w:suppressAutoHyphens w:val="0"/>
              <w:ind w:left="-113" w:right="-113"/>
              <w:jc w:val="center"/>
              <w:rPr>
                <w:rFonts w:ascii="Arial" w:hAnsi="Arial" w:cs="Arial"/>
                <w:noProof/>
                <w:color w:val="000000"/>
                <w:sz w:val="22"/>
                <w:szCs w:val="22"/>
                <w:lang w:val="sr-Latn-RS" w:eastAsia="en-US"/>
              </w:rPr>
            </w:pPr>
            <w:r w:rsidRPr="001E0864">
              <w:rPr>
                <w:rFonts w:ascii="Wingdings" w:hAnsi="Wingdings"/>
                <w:color w:val="000000"/>
                <w:sz w:val="16"/>
                <w:szCs w:val="16"/>
                <w:lang w:val="sr-Latn-RS" w:eastAsia="en-US"/>
              </w:rPr>
              <w:t></w:t>
            </w:r>
          </w:p>
        </w:tc>
        <w:tc>
          <w:tcPr>
            <w:tcW w:w="708" w:type="dxa"/>
            <w:tcBorders>
              <w:top w:val="single" w:sz="4" w:space="0" w:color="auto"/>
              <w:left w:val="nil"/>
              <w:bottom w:val="single" w:sz="8" w:space="0" w:color="auto"/>
              <w:right w:val="nil"/>
            </w:tcBorders>
            <w:vAlign w:val="center"/>
          </w:tcPr>
          <w:p w:rsidR="001E0864" w:rsidRPr="001E0864" w:rsidRDefault="001E0864" w:rsidP="001E0864">
            <w:pPr>
              <w:tabs>
                <w:tab w:val="left" w:pos="3402"/>
                <w:tab w:val="left" w:pos="3686"/>
              </w:tabs>
              <w:suppressAutoHyphens w:val="0"/>
              <w:ind w:left="-113" w:right="-113"/>
              <w:jc w:val="center"/>
              <w:rPr>
                <w:rFonts w:ascii="Arial" w:hAnsi="Arial" w:cs="Arial"/>
                <w:noProof/>
                <w:color w:val="000000"/>
                <w:sz w:val="22"/>
                <w:szCs w:val="22"/>
                <w:lang w:val="sr-Latn-RS" w:eastAsia="en-US"/>
              </w:rPr>
            </w:pPr>
            <w:r w:rsidRPr="001E0864">
              <w:rPr>
                <w:rFonts w:ascii="Arial Narrow" w:hAnsi="Arial Narrow"/>
                <w:color w:val="000000"/>
                <w:sz w:val="16"/>
                <w:szCs w:val="16"/>
                <w:lang w:val="sr-Latn-RS" w:eastAsia="en-US"/>
              </w:rPr>
              <w:t>PDV br.:</w:t>
            </w:r>
          </w:p>
        </w:tc>
        <w:tc>
          <w:tcPr>
            <w:tcW w:w="814" w:type="dxa"/>
            <w:tcBorders>
              <w:top w:val="single" w:sz="4" w:space="0" w:color="auto"/>
              <w:left w:val="nil"/>
              <w:bottom w:val="single" w:sz="8" w:space="0" w:color="auto"/>
              <w:right w:val="single" w:sz="8" w:space="0" w:color="auto"/>
            </w:tcBorders>
            <w:vAlign w:val="center"/>
          </w:tcPr>
          <w:p w:rsidR="001E0864" w:rsidRPr="001E0864" w:rsidRDefault="001E0864" w:rsidP="001E0864">
            <w:pPr>
              <w:tabs>
                <w:tab w:val="center" w:pos="4153"/>
                <w:tab w:val="center" w:pos="4320"/>
                <w:tab w:val="right" w:pos="8306"/>
                <w:tab w:val="right" w:pos="8640"/>
                <w:tab w:val="right" w:pos="10206"/>
              </w:tabs>
              <w:suppressAutoHyphens w:val="0"/>
              <w:snapToGrid w:val="0"/>
              <w:ind w:left="-113" w:right="-113"/>
              <w:jc w:val="center"/>
              <w:rPr>
                <w:rFonts w:ascii="Arial" w:hAnsi="Arial"/>
                <w:color w:val="000000"/>
                <w:sz w:val="16"/>
                <w:szCs w:val="16"/>
                <w:lang w:val="sr-Latn-RS" w:eastAsia="en-US"/>
              </w:rPr>
            </w:pPr>
            <w:r w:rsidRPr="001E0864">
              <w:rPr>
                <w:rFonts w:ascii="Arial Narrow" w:hAnsi="Arial Narrow"/>
                <w:color w:val="000000"/>
                <w:sz w:val="16"/>
                <w:szCs w:val="16"/>
                <w:lang w:val="sr-Latn-RS" w:eastAsia="en-US"/>
              </w:rPr>
              <w:t>130862423</w:t>
            </w:r>
          </w:p>
        </w:tc>
      </w:tr>
    </w:tbl>
    <w:p w:rsidR="001E0864" w:rsidRPr="001E0864" w:rsidRDefault="001E0864" w:rsidP="001E0864">
      <w:pPr>
        <w:tabs>
          <w:tab w:val="left" w:pos="3402"/>
          <w:tab w:val="left" w:pos="3686"/>
        </w:tabs>
        <w:suppressAutoHyphens w:val="0"/>
        <w:rPr>
          <w:rFonts w:ascii="Arial Narrow" w:hAnsi="Arial Narrow" w:cs="Arial"/>
          <w:bCs/>
          <w:sz w:val="22"/>
          <w:szCs w:val="22"/>
          <w:lang w:val="sr-Latn-RS" w:eastAsia="en-US"/>
        </w:rPr>
      </w:pPr>
    </w:p>
    <w:p w:rsidR="001E0864" w:rsidRPr="001E0864" w:rsidRDefault="001E0864" w:rsidP="001E0864">
      <w:pPr>
        <w:tabs>
          <w:tab w:val="left" w:pos="3402"/>
          <w:tab w:val="left" w:pos="3686"/>
        </w:tabs>
        <w:suppressAutoHyphens w:val="0"/>
        <w:rPr>
          <w:rFonts w:ascii="Arial Narrow" w:hAnsi="Arial Narrow" w:cs="Arial"/>
          <w:bCs/>
          <w:sz w:val="22"/>
          <w:szCs w:val="22"/>
          <w:lang w:val="sr-Latn-RS" w:eastAsia="en-US"/>
        </w:rPr>
        <w:sectPr w:rsidR="001E0864" w:rsidRPr="001E0864" w:rsidSect="00713FB2">
          <w:headerReference w:type="even" r:id="rId134"/>
          <w:footerReference w:type="even" r:id="rId135"/>
          <w:headerReference w:type="first" r:id="rId136"/>
          <w:footerReference w:type="first" r:id="rId137"/>
          <w:pgSz w:w="11907" w:h="16834" w:code="9"/>
          <w:pgMar w:top="1440" w:right="1080" w:bottom="1440" w:left="1080" w:header="567" w:footer="567" w:gutter="0"/>
          <w:pgNumType w:start="1" w:chapStyle="1" w:chapSep="emDash"/>
          <w:cols w:space="720"/>
          <w:docGrid w:linePitch="272"/>
        </w:sectPr>
      </w:pPr>
    </w:p>
    <w:tbl>
      <w:tblPr>
        <w:tblW w:w="0" w:type="auto"/>
        <w:tblInd w:w="108" w:type="dxa"/>
        <w:tblLayout w:type="fixed"/>
        <w:tblLook w:val="0000" w:firstRow="0" w:lastRow="0" w:firstColumn="0" w:lastColumn="0" w:noHBand="0" w:noVBand="0"/>
      </w:tblPr>
      <w:tblGrid>
        <w:gridCol w:w="1047"/>
        <w:gridCol w:w="229"/>
        <w:gridCol w:w="1985"/>
        <w:gridCol w:w="708"/>
        <w:gridCol w:w="1134"/>
        <w:gridCol w:w="851"/>
        <w:gridCol w:w="567"/>
        <w:gridCol w:w="22"/>
        <w:gridCol w:w="747"/>
        <w:gridCol w:w="1098"/>
        <w:gridCol w:w="1203"/>
        <w:gridCol w:w="48"/>
      </w:tblGrid>
      <w:tr w:rsidR="001E0864" w:rsidRPr="001E0864" w:rsidTr="001E0864">
        <w:trPr>
          <w:trHeight w:val="680"/>
        </w:trPr>
        <w:tc>
          <w:tcPr>
            <w:tcW w:w="1276" w:type="dxa"/>
            <w:gridSpan w:val="2"/>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lastRenderedPageBreak/>
              <w:t>Investitor :</w:t>
            </w:r>
          </w:p>
        </w:tc>
        <w:sdt>
          <w:sdtPr>
            <w:rPr>
              <w:rFonts w:ascii="Arial Narrow" w:hAnsi="Arial Narrow"/>
              <w:b/>
              <w:bCs/>
              <w:sz w:val="22"/>
              <w:lang w:val="sr-Latn-RS" w:eastAsia="en-US"/>
            </w:rPr>
            <w:alias w:val="Investitor"/>
            <w:id w:val="419455636"/>
            <w:placeholder>
              <w:docPart w:val="AB18CB9475C64F80A20FB99B93F37C7D"/>
            </w:placeholder>
            <w:dataBinding w:xpath="/ns0:ccMap[1]/ns0:ccElement_331283328" w:storeItemID="{E4FA813E-AD00-4D72-9583-41045100FD8D}"/>
            <w:text w:multiLine="1"/>
          </w:sdtPr>
          <w:sdtEndPr/>
          <w:sdtContent>
            <w:tc>
              <w:tcPr>
                <w:tcW w:w="8363" w:type="dxa"/>
                <w:gridSpan w:val="10"/>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r w:rsidRPr="001E0864">
                  <w:rPr>
                    <w:rFonts w:ascii="Arial Narrow" w:hAnsi="Arial Narrow"/>
                    <w:b/>
                    <w:bCs/>
                    <w:sz w:val="22"/>
                    <w:lang w:val="sr-Latn-RS" w:eastAsia="en-US"/>
                  </w:rPr>
                  <w:t>J.P. “Elektroprivreda Srbije”, Beograd, Ogranak TE-KO Kostolac, ul. Nikole</w:t>
                </w:r>
                <w:r w:rsidRPr="001E0864">
                  <w:rPr>
                    <w:rFonts w:ascii="Arial Narrow" w:hAnsi="Arial Narrow"/>
                    <w:b/>
                    <w:bCs/>
                    <w:sz w:val="22"/>
                    <w:lang w:val="sr-Latn-RS" w:eastAsia="en-US"/>
                  </w:rPr>
                  <w:br/>
                  <w:t>Tesle br. 5-7, Kostolac</w:t>
                </w:r>
              </w:p>
            </w:tc>
          </w:sdtContent>
        </w:sdt>
      </w:tr>
      <w:tr w:rsidR="001E0864" w:rsidRPr="001E0864" w:rsidTr="001E0864">
        <w:trPr>
          <w:trHeight w:val="685"/>
        </w:trPr>
        <w:tc>
          <w:tcPr>
            <w:tcW w:w="1276" w:type="dxa"/>
            <w:gridSpan w:val="2"/>
            <w:tcBorders>
              <w:top w:val="single" w:sz="2" w:space="0" w:color="auto"/>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Naručilac :</w:t>
            </w:r>
            <w:r w:rsidRPr="001E0864">
              <w:rPr>
                <w:rFonts w:ascii="Arial Narrow" w:hAnsi="Arial Narrow" w:cs="Arial"/>
                <w:sz w:val="20"/>
                <w:lang w:val="sr-Latn-RS" w:eastAsia="en-US"/>
              </w:rPr>
              <w:tab/>
            </w:r>
          </w:p>
        </w:tc>
        <w:sdt>
          <w:sdtPr>
            <w:rPr>
              <w:rFonts w:ascii="Arial Narrow" w:hAnsi="Arial Narrow"/>
              <w:b/>
              <w:bCs/>
              <w:sz w:val="22"/>
              <w:lang w:val="sr-Latn-RS" w:eastAsia="en-US"/>
            </w:rPr>
            <w:alias w:val="Naručilac"/>
            <w:id w:val="346840095"/>
            <w:placeholder>
              <w:docPart w:val="F7A03C4496AF42C3B1DFDC1EF40E74A0"/>
            </w:placeholder>
            <w:dataBinding w:xpath="/ns0:ccMap[1]/ns0:ccElement_2151257" w:storeItemID="{E4FA813E-AD00-4D72-9583-41045100FD8D}"/>
            <w:text w:multiLine="1"/>
          </w:sdtPr>
          <w:sdtEndPr/>
          <w:sdtContent>
            <w:tc>
              <w:tcPr>
                <w:tcW w:w="8363" w:type="dxa"/>
                <w:gridSpan w:val="10"/>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r w:rsidRPr="001E0864">
                  <w:rPr>
                    <w:rFonts w:ascii="Arial Narrow" w:hAnsi="Arial Narrow"/>
                    <w:b/>
                    <w:bCs/>
                    <w:sz w:val="22"/>
                    <w:lang w:val="sr-Latn-RS" w:eastAsia="en-US"/>
                  </w:rPr>
                  <w:t>J.P. “Elektroprivreda Srbije”, Beograd, Ogranak TE-KO Kostolac, ul. Nikole</w:t>
                </w:r>
                <w:r w:rsidRPr="001E0864">
                  <w:rPr>
                    <w:rFonts w:ascii="Arial Narrow" w:hAnsi="Arial Narrow"/>
                    <w:b/>
                    <w:bCs/>
                    <w:sz w:val="22"/>
                    <w:lang w:val="sr-Latn-RS" w:eastAsia="en-US"/>
                  </w:rPr>
                  <w:br/>
                  <w:t>Tesle br. 5-7, Kostolac</w:t>
                </w:r>
              </w:p>
            </w:tc>
          </w:sdtContent>
        </w:sdt>
      </w:tr>
      <w:tr w:rsidR="001E0864" w:rsidRPr="001E0864" w:rsidTr="001E0864">
        <w:trPr>
          <w:trHeight w:val="685"/>
        </w:trPr>
        <w:tc>
          <w:tcPr>
            <w:tcW w:w="1276" w:type="dxa"/>
            <w:gridSpan w:val="2"/>
            <w:tcBorders>
              <w:top w:val="single" w:sz="2" w:space="0" w:color="auto"/>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Kompleks :</w:t>
            </w:r>
            <w:r w:rsidRPr="001E0864">
              <w:rPr>
                <w:rFonts w:ascii="Arial Narrow" w:hAnsi="Arial Narrow" w:cs="Arial"/>
                <w:sz w:val="20"/>
                <w:lang w:val="sr-Latn-RS" w:eastAsia="en-US"/>
              </w:rPr>
              <w:tab/>
            </w:r>
          </w:p>
        </w:tc>
        <w:sdt>
          <w:sdtPr>
            <w:rPr>
              <w:rFonts w:ascii="Arial Narrow" w:hAnsi="Arial Narrow"/>
              <w:b/>
              <w:bCs/>
              <w:sz w:val="22"/>
              <w:lang w:val="sr-Latn-RS" w:eastAsia="en-US"/>
            </w:rPr>
            <w:alias w:val="Kompleks"/>
            <w:id w:val="1524816890"/>
            <w:placeholder>
              <w:docPart w:val="6B4BF06E63CE4A45853C0A993100AFDA"/>
            </w:placeholder>
            <w:dataBinding w:xpath="/ns0:ccMap[1]/ns0:ccElement_331283323" w:storeItemID="{E4FA813E-AD00-4D72-9583-41045100FD8D}"/>
            <w:text w:multiLine="1"/>
          </w:sdtPr>
          <w:sdtEndPr/>
          <w:sdtContent>
            <w:tc>
              <w:tcPr>
                <w:tcW w:w="8363" w:type="dxa"/>
                <w:gridSpan w:val="10"/>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r w:rsidRPr="001E0864">
                  <w:rPr>
                    <w:rFonts w:ascii="Arial Narrow" w:hAnsi="Arial Narrow"/>
                    <w:b/>
                    <w:bCs/>
                    <w:sz w:val="22"/>
                    <w:lang w:val="sr-Latn-RS" w:eastAsia="en-US"/>
                  </w:rPr>
                  <w:t>Pogon za pripremu uglja P.K. “Drmno”</w:t>
                </w:r>
              </w:p>
            </w:tc>
          </w:sdtContent>
        </w:sdt>
      </w:tr>
      <w:tr w:rsidR="001E0864" w:rsidRPr="001E0864" w:rsidTr="001E0864">
        <w:trPr>
          <w:trHeight w:val="685"/>
        </w:trPr>
        <w:tc>
          <w:tcPr>
            <w:tcW w:w="1276" w:type="dxa"/>
            <w:gridSpan w:val="2"/>
            <w:tcBorders>
              <w:top w:val="single" w:sz="2" w:space="0" w:color="auto"/>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Objekat :</w:t>
            </w:r>
          </w:p>
        </w:tc>
        <w:sdt>
          <w:sdtPr>
            <w:rPr>
              <w:rFonts w:ascii="Arial Narrow" w:hAnsi="Arial Narrow"/>
              <w:b/>
              <w:bCs/>
              <w:sz w:val="22"/>
              <w:szCs w:val="22"/>
              <w:lang w:val="sr-Latn-RS" w:eastAsia="en-US"/>
            </w:rPr>
            <w:alias w:val="Objekt"/>
            <w:tag w:val="Objekt"/>
            <w:id w:val="1876575547"/>
            <w:placeholder>
              <w:docPart w:val="971FFAE6068F45B2924E367B8CEAA534"/>
            </w:placeholder>
            <w:dataBinding w:xpath="/ns0:ccMap[1]/ns0:ccElement_331283331" w:storeItemID="{E4FA813E-AD00-4D72-9583-41045100FD8D}"/>
            <w:text w:multiLine="1"/>
          </w:sdtPr>
          <w:sdtEndPr/>
          <w:sdtContent>
            <w:tc>
              <w:tcPr>
                <w:tcW w:w="8363" w:type="dxa"/>
                <w:gridSpan w:val="10"/>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szCs w:val="22"/>
                    <w:lang w:val="sr-Latn-RS" w:eastAsia="en-US"/>
                  </w:rPr>
                </w:pPr>
                <w:r w:rsidRPr="001E0864">
                  <w:rPr>
                    <w:rFonts w:ascii="Arial Narrow" w:hAnsi="Arial Narrow"/>
                    <w:b/>
                    <w:bCs/>
                    <w:sz w:val="22"/>
                    <w:szCs w:val="22"/>
                    <w:lang w:val="sr-Latn-RS" w:eastAsia="en-US"/>
                  </w:rPr>
                  <w:t>Objekat drobljenja uglja</w:t>
                </w:r>
              </w:p>
            </w:tc>
          </w:sdtContent>
        </w:sdt>
      </w:tr>
      <w:tr w:rsidR="001E0864" w:rsidRPr="001E0864" w:rsidTr="001E0864">
        <w:trPr>
          <w:trHeight w:val="685"/>
        </w:trPr>
        <w:tc>
          <w:tcPr>
            <w:tcW w:w="1276" w:type="dxa"/>
            <w:gridSpan w:val="2"/>
            <w:tcBorders>
              <w:top w:val="single" w:sz="2" w:space="0" w:color="auto"/>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Projekat :</w:t>
            </w:r>
          </w:p>
        </w:tc>
        <w:sdt>
          <w:sdtPr>
            <w:rPr>
              <w:rFonts w:ascii="Arial Narrow" w:hAnsi="Arial Narrow"/>
              <w:b/>
              <w:bCs/>
              <w:sz w:val="22"/>
              <w:lang w:val="sr-Latn-RS" w:eastAsia="en-US"/>
            </w:rPr>
            <w:alias w:val="Projekt"/>
            <w:tag w:val="Projekt"/>
            <w:id w:val="887304937"/>
            <w:placeholder>
              <w:docPart w:val="05A1D8285D32457A88A45D8A2C7B45DC"/>
            </w:placeholder>
            <w:dataBinding w:xpath="/ns0:ccMap[1]/ns0:ccElement_331283333" w:storeItemID="{E4FA813E-AD00-4D72-9583-41045100FD8D}"/>
            <w:text w:multiLine="1"/>
          </w:sdtPr>
          <w:sdtEndPr/>
          <w:sdtContent>
            <w:tc>
              <w:tcPr>
                <w:tcW w:w="5267" w:type="dxa"/>
                <w:gridSpan w:val="6"/>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r w:rsidRPr="001E0864">
                  <w:rPr>
                    <w:rFonts w:ascii="Arial Narrow" w:hAnsi="Arial Narrow"/>
                    <w:b/>
                    <w:bCs/>
                    <w:sz w:val="22"/>
                    <w:lang w:val="sr-Latn-RS" w:eastAsia="en-US"/>
                  </w:rPr>
                  <w:t>Tehnički rudarski projekat rekonstrukcije sistema hranjenja postojećih drobilica na PK Drmno u cilju dobijanja projektovanih parametara izdrobljenog uglja – Građevinski projekat čelične konstrukcije</w:t>
                </w:r>
              </w:p>
            </w:tc>
          </w:sdtContent>
        </w:sdt>
        <w:tc>
          <w:tcPr>
            <w:tcW w:w="747" w:type="dxa"/>
            <w:tcBorders>
              <w:top w:val="single" w:sz="2" w:space="0" w:color="auto"/>
            </w:tcBorders>
            <w:shd w:val="clear" w:color="auto" w:fill="D9D9D9" w:themeFill="background1" w:themeFillShade="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Broj :</w:t>
            </w:r>
          </w:p>
        </w:tc>
        <w:sdt>
          <w:sdtPr>
            <w:rPr>
              <w:rFonts w:ascii="Arial Narrow" w:hAnsi="Arial Narrow"/>
              <w:b/>
              <w:szCs w:val="24"/>
              <w:lang w:val="sr-Latn-RS" w:eastAsia="en-US"/>
            </w:rPr>
            <w:alias w:val="Broj projekta"/>
            <w:tag w:val="Broj projekta"/>
            <w:id w:val="1843041207"/>
            <w:placeholder>
              <w:docPart w:val="B9932088A8764142950A5401765D3E54"/>
            </w:placeholder>
            <w:dataBinding w:xpath="/ns0:ccMap[1]/ns0:ccElement_331283575" w:storeItemID="{E4FA813E-AD00-4D72-9583-41045100FD8D}"/>
            <w:text/>
          </w:sdtPr>
          <w:sdtEndPr/>
          <w:sdtContent>
            <w:tc>
              <w:tcPr>
                <w:tcW w:w="2349" w:type="dxa"/>
                <w:gridSpan w:val="3"/>
                <w:tcBorders>
                  <w:top w:val="single" w:sz="2" w:space="0" w:color="auto"/>
                  <w:left w:val="nil"/>
                </w:tcBorders>
                <w:vAlign w:val="center"/>
              </w:tcPr>
              <w:p w:rsidR="001E0864" w:rsidRPr="001E0864" w:rsidRDefault="001E0864" w:rsidP="001E0864">
                <w:pPr>
                  <w:tabs>
                    <w:tab w:val="center" w:pos="4320"/>
                    <w:tab w:val="right" w:pos="8640"/>
                  </w:tabs>
                  <w:suppressAutoHyphens w:val="0"/>
                  <w:ind w:left="113" w:right="113"/>
                  <w:rPr>
                    <w:rFonts w:ascii="Arial Narrow" w:hAnsi="Arial Narrow"/>
                    <w:b/>
                    <w:szCs w:val="24"/>
                    <w:lang w:val="sr-Latn-RS" w:eastAsia="en-US"/>
                  </w:rPr>
                </w:pPr>
                <w:r w:rsidRPr="001E0864">
                  <w:rPr>
                    <w:rFonts w:ascii="Arial Narrow" w:hAnsi="Arial Narrow"/>
                    <w:b/>
                    <w:szCs w:val="24"/>
                    <w:lang w:val="sr-Latn-RS" w:eastAsia="en-US"/>
                  </w:rPr>
                  <w:t>20/16-01-TR/G-00</w:t>
                </w:r>
              </w:p>
            </w:tc>
          </w:sdtContent>
        </w:sdt>
      </w:tr>
      <w:tr w:rsidR="001E0864" w:rsidRPr="001E0864" w:rsidTr="001E0864">
        <w:trPr>
          <w:trHeight w:val="685"/>
        </w:trPr>
        <w:tc>
          <w:tcPr>
            <w:tcW w:w="1276" w:type="dxa"/>
            <w:gridSpan w:val="2"/>
            <w:tcBorders>
              <w:top w:val="single" w:sz="2" w:space="0" w:color="auto"/>
            </w:tcBorders>
            <w:shd w:val="clear" w:color="auto" w:fill="D9D9D9"/>
          </w:tcPr>
          <w:p w:rsidR="001E0864" w:rsidRPr="001E0864" w:rsidRDefault="001E0864" w:rsidP="001E0864">
            <w:pPr>
              <w:tabs>
                <w:tab w:val="left" w:pos="3402"/>
                <w:tab w:val="left" w:pos="3686"/>
              </w:tabs>
              <w:suppressAutoHyphens w:val="0"/>
              <w:ind w:right="-108"/>
              <w:rPr>
                <w:rFonts w:ascii="Arial Narrow" w:hAnsi="Arial Narrow" w:cs="Arial"/>
                <w:bCs/>
                <w:sz w:val="20"/>
                <w:lang w:val="sr-Latn-RS" w:eastAsia="en-US"/>
              </w:rPr>
            </w:pPr>
            <w:r w:rsidRPr="001E0864">
              <w:rPr>
                <w:rFonts w:ascii="Arial Narrow" w:hAnsi="Arial Narrow" w:cs="Arial"/>
                <w:bCs/>
                <w:sz w:val="20"/>
                <w:lang w:val="sr-Latn-RS" w:eastAsia="en-US"/>
              </w:rPr>
              <w:t>Mesto gradnje :</w:t>
            </w:r>
          </w:p>
        </w:tc>
        <w:sdt>
          <w:sdtPr>
            <w:rPr>
              <w:rFonts w:ascii="Arial Narrow" w:hAnsi="Arial Narrow"/>
              <w:b/>
              <w:bCs/>
              <w:sz w:val="22"/>
              <w:lang w:val="sr-Latn-RS" w:eastAsia="en-US"/>
            </w:rPr>
            <w:alias w:val="Mesto gradnje"/>
            <w:tag w:val="Mesto gradnje"/>
            <w:id w:val="683481910"/>
            <w:placeholder>
              <w:docPart w:val="C83590415CE94DF1B37EEC1CEB7584E5"/>
            </w:placeholder>
            <w:dataBinding w:xpath="/ns0:ccMap[1]/ns0:ccElement_331283335" w:storeItemID="{E4FA813E-AD00-4D72-9583-41045100FD8D}"/>
            <w:text w:multiLine="1"/>
          </w:sdtPr>
          <w:sdtEndPr/>
          <w:sdtContent>
            <w:tc>
              <w:tcPr>
                <w:tcW w:w="8363" w:type="dxa"/>
                <w:gridSpan w:val="10"/>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r w:rsidRPr="001E0864">
                  <w:rPr>
                    <w:rFonts w:ascii="Arial Narrow" w:hAnsi="Arial Narrow"/>
                    <w:b/>
                    <w:bCs/>
                    <w:sz w:val="22"/>
                    <w:lang w:val="sr-Latn-RS" w:eastAsia="en-US"/>
                  </w:rPr>
                  <w:t>Drmno</w:t>
                </w:r>
              </w:p>
            </w:tc>
          </w:sdtContent>
        </w:sdt>
      </w:tr>
      <w:tr w:rsidR="001E0864" w:rsidRPr="001E0864" w:rsidTr="001E0864">
        <w:trPr>
          <w:trHeight w:val="685"/>
        </w:trPr>
        <w:tc>
          <w:tcPr>
            <w:tcW w:w="1276" w:type="dxa"/>
            <w:gridSpan w:val="2"/>
            <w:tcBorders>
              <w:top w:val="single" w:sz="2" w:space="0" w:color="auto"/>
              <w:bottom w:val="single" w:sz="2" w:space="0" w:color="auto"/>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Ugovor br. :</w:t>
            </w:r>
          </w:p>
        </w:tc>
        <w:sdt>
          <w:sdtPr>
            <w:rPr>
              <w:rFonts w:ascii="Arial Narrow" w:hAnsi="Arial Narrow"/>
              <w:b/>
              <w:bCs/>
              <w:sz w:val="22"/>
              <w:lang w:val="sr-Latn-RS" w:eastAsia="en-US"/>
            </w:rPr>
            <w:alias w:val="Ugovor"/>
            <w:id w:val="1104145466"/>
            <w:placeholder>
              <w:docPart w:val="06A72FCD56FC42D899266B4317D64B15"/>
            </w:placeholder>
            <w:dataBinding w:xpath="/ns0:ccMap[1]/ns0:ccElement_331283337" w:storeItemID="{E4FA813E-AD00-4D72-9583-41045100FD8D}"/>
            <w:text w:multiLine="1"/>
          </w:sdtPr>
          <w:sdtEndPr/>
          <w:sdtContent>
            <w:tc>
              <w:tcPr>
                <w:tcW w:w="8363" w:type="dxa"/>
                <w:gridSpan w:val="10"/>
                <w:tcBorders>
                  <w:top w:val="single" w:sz="2" w:space="0" w:color="auto"/>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r w:rsidRPr="001E0864">
                  <w:rPr>
                    <w:rFonts w:ascii="Arial Narrow" w:hAnsi="Arial Narrow"/>
                    <w:b/>
                    <w:bCs/>
                    <w:sz w:val="22"/>
                    <w:lang w:val="sr-Latn-RS" w:eastAsia="en-US"/>
                  </w:rPr>
                  <w:t>20/16</w:t>
                </w:r>
              </w:p>
            </w:tc>
          </w:sdtContent>
        </w:sdt>
      </w:tr>
      <w:tr w:rsidR="001E0864" w:rsidRPr="001E0864" w:rsidTr="001E0864">
        <w:trPr>
          <w:trHeight w:val="685"/>
        </w:trPr>
        <w:tc>
          <w:tcPr>
            <w:tcW w:w="1276" w:type="dxa"/>
            <w:gridSpan w:val="2"/>
            <w:tcBorders>
              <w:top w:val="single" w:sz="2" w:space="0" w:color="auto"/>
              <w:bottom w:val="single" w:sz="4"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sz w:val="20"/>
                <w:lang w:val="sr-Latn-RS" w:eastAsia="en-US"/>
              </w:rPr>
            </w:pPr>
            <w:r w:rsidRPr="001E0864">
              <w:rPr>
                <w:rFonts w:ascii="Arial Narrow" w:hAnsi="Arial Narrow" w:cs="Arial"/>
                <w:sz w:val="20"/>
                <w:lang w:val="sr-Latn-RS" w:eastAsia="en-US"/>
              </w:rPr>
              <w:t>Tom :</w:t>
            </w:r>
          </w:p>
        </w:tc>
        <w:sdt>
          <w:sdtPr>
            <w:rPr>
              <w:rFonts w:ascii="Arial Narrow" w:hAnsi="Arial Narrow"/>
              <w:b/>
              <w:bCs/>
              <w:szCs w:val="24"/>
              <w:lang w:val="sr-Latn-RS" w:eastAsia="en-US"/>
            </w:rPr>
            <w:alias w:val="Tom"/>
            <w:id w:val="-750587543"/>
            <w:placeholder>
              <w:docPart w:val="4560B5320BA640ECB0C3488A01D81FC5"/>
            </w:placeholder>
            <w:dataBinding w:xpath="/ns0:ccMap[1]/ns0:ccElement_331283343" w:storeItemID="{E4FA813E-AD00-4D72-9583-41045100FD8D}"/>
            <w:text/>
          </w:sdtPr>
          <w:sdtEndPr/>
          <w:sdtContent>
            <w:tc>
              <w:tcPr>
                <w:tcW w:w="1985" w:type="dxa"/>
                <w:tcBorders>
                  <w:top w:val="single" w:sz="2" w:space="0" w:color="auto"/>
                  <w:bottom w:val="single" w:sz="4" w:space="0" w:color="auto"/>
                </w:tcBorders>
                <w:vAlign w:val="center"/>
              </w:tcPr>
              <w:p w:rsidR="001E0864" w:rsidRPr="001E0864" w:rsidRDefault="001E0864" w:rsidP="001E0864">
                <w:pPr>
                  <w:tabs>
                    <w:tab w:val="left" w:pos="3402"/>
                    <w:tab w:val="left" w:pos="3686"/>
                  </w:tabs>
                  <w:suppressAutoHyphens w:val="0"/>
                  <w:jc w:val="center"/>
                  <w:rPr>
                    <w:rFonts w:ascii="Arial Narrow" w:hAnsi="Arial Narrow"/>
                    <w:b/>
                    <w:bCs/>
                    <w:szCs w:val="24"/>
                    <w:lang w:val="sr-Latn-RS" w:eastAsia="en-US"/>
                  </w:rPr>
                </w:pPr>
                <w:r w:rsidRPr="001E0864">
                  <w:rPr>
                    <w:rFonts w:ascii="Arial Narrow" w:hAnsi="Arial Narrow"/>
                    <w:b/>
                    <w:bCs/>
                    <w:szCs w:val="24"/>
                    <w:lang w:val="sr-Latn-RS" w:eastAsia="en-US"/>
                  </w:rPr>
                  <w:t>1</w:t>
                </w:r>
              </w:p>
            </w:tc>
          </w:sdtContent>
        </w:sdt>
        <w:tc>
          <w:tcPr>
            <w:tcW w:w="1842" w:type="dxa"/>
            <w:gridSpan w:val="2"/>
            <w:tcBorders>
              <w:top w:val="single" w:sz="2" w:space="0" w:color="auto"/>
              <w:left w:val="nil"/>
              <w:bottom w:val="single" w:sz="4"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Knjiga :</w:t>
            </w:r>
          </w:p>
        </w:tc>
        <w:sdt>
          <w:sdtPr>
            <w:rPr>
              <w:rFonts w:ascii="Arial Narrow" w:hAnsi="Arial Narrow"/>
              <w:b/>
              <w:bCs/>
              <w:szCs w:val="24"/>
              <w:lang w:val="sr-Latn-RS" w:eastAsia="en-US"/>
            </w:rPr>
            <w:alias w:val="Knjiga"/>
            <w:id w:val="-1002509924"/>
            <w:placeholder>
              <w:docPart w:val="9AC5DDF37FB145E3B8F8C1397ABFD278"/>
            </w:placeholder>
            <w:dataBinding w:xpath="/ns0:ccMap[1]/ns0:ccElement_331283345" w:storeItemID="{E4FA813E-AD00-4D72-9583-41045100FD8D}"/>
            <w:text/>
          </w:sdtPr>
          <w:sdtEndPr/>
          <w:sdtContent>
            <w:tc>
              <w:tcPr>
                <w:tcW w:w="1418" w:type="dxa"/>
                <w:gridSpan w:val="2"/>
                <w:tcBorders>
                  <w:top w:val="single" w:sz="2" w:space="0" w:color="auto"/>
                  <w:left w:val="nil"/>
                  <w:bottom w:val="single" w:sz="4" w:space="0" w:color="auto"/>
                </w:tcBorders>
                <w:vAlign w:val="center"/>
              </w:tcPr>
              <w:p w:rsidR="001E0864" w:rsidRPr="001E0864" w:rsidRDefault="001E0864" w:rsidP="001E0864">
                <w:pPr>
                  <w:tabs>
                    <w:tab w:val="left" w:pos="3402"/>
                    <w:tab w:val="left" w:pos="3686"/>
                  </w:tabs>
                  <w:suppressAutoHyphens w:val="0"/>
                  <w:jc w:val="center"/>
                  <w:rPr>
                    <w:rFonts w:ascii="Arial Narrow" w:hAnsi="Arial Narrow"/>
                    <w:b/>
                    <w:bCs/>
                    <w:szCs w:val="24"/>
                    <w:lang w:val="sr-Latn-RS" w:eastAsia="en-US"/>
                  </w:rPr>
                </w:pPr>
                <w:r w:rsidRPr="001E0864">
                  <w:rPr>
                    <w:rFonts w:ascii="Arial Narrow" w:hAnsi="Arial Narrow"/>
                    <w:b/>
                    <w:bCs/>
                    <w:szCs w:val="24"/>
                    <w:lang w:val="sr-Latn-RS" w:eastAsia="en-US"/>
                  </w:rPr>
                  <w:t>2</w:t>
                </w:r>
              </w:p>
            </w:tc>
          </w:sdtContent>
        </w:sdt>
        <w:tc>
          <w:tcPr>
            <w:tcW w:w="1867" w:type="dxa"/>
            <w:gridSpan w:val="3"/>
            <w:tcBorders>
              <w:top w:val="single" w:sz="2" w:space="0" w:color="auto"/>
              <w:left w:val="nil"/>
              <w:bottom w:val="single" w:sz="4"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Sveska :</w:t>
            </w:r>
          </w:p>
        </w:tc>
        <w:sdt>
          <w:sdtPr>
            <w:rPr>
              <w:rFonts w:ascii="Arial Narrow" w:hAnsi="Arial Narrow"/>
              <w:b/>
              <w:bCs/>
              <w:sz w:val="22"/>
              <w:lang w:val="sr-Latn-RS" w:eastAsia="en-US"/>
            </w:rPr>
            <w:alias w:val="Sveska"/>
            <w:id w:val="-2109425183"/>
            <w:placeholder>
              <w:docPart w:val="8FDD39FBF80B498B921E94E54C299606"/>
            </w:placeholder>
            <w:dataBinding w:xpath="/ns0:ccMap[1]/ns0:ccElement_331283347" w:storeItemID="{E4FA813E-AD00-4D72-9583-41045100FD8D}"/>
            <w:text/>
          </w:sdtPr>
          <w:sdtEndPr/>
          <w:sdtContent>
            <w:tc>
              <w:tcPr>
                <w:tcW w:w="1251" w:type="dxa"/>
                <w:gridSpan w:val="2"/>
                <w:tcBorders>
                  <w:top w:val="single" w:sz="2" w:space="0" w:color="auto"/>
                  <w:left w:val="nil"/>
                  <w:bottom w:val="single" w:sz="4" w:space="0" w:color="auto"/>
                </w:tcBorders>
                <w:vAlign w:val="center"/>
              </w:tcPr>
              <w:p w:rsidR="001E0864" w:rsidRPr="001E0864" w:rsidRDefault="001E0864" w:rsidP="001E0864">
                <w:pPr>
                  <w:tabs>
                    <w:tab w:val="left" w:pos="3402"/>
                    <w:tab w:val="left" w:pos="3686"/>
                  </w:tabs>
                  <w:suppressAutoHyphens w:val="0"/>
                  <w:jc w:val="center"/>
                  <w:rPr>
                    <w:rFonts w:ascii="Arial Narrow" w:hAnsi="Arial Narrow"/>
                    <w:b/>
                    <w:bCs/>
                    <w:sz w:val="22"/>
                    <w:lang w:val="sr-Latn-RS" w:eastAsia="en-US"/>
                  </w:rPr>
                </w:pPr>
                <w:r w:rsidRPr="001E0864">
                  <w:rPr>
                    <w:rFonts w:ascii="Arial Narrow" w:hAnsi="Arial Narrow"/>
                    <w:b/>
                    <w:bCs/>
                    <w:sz w:val="22"/>
                    <w:lang w:val="sr-Latn-RS" w:eastAsia="en-US"/>
                  </w:rPr>
                  <w:t>1</w:t>
                </w:r>
              </w:p>
            </w:tc>
          </w:sdtContent>
        </w:sdt>
      </w:tr>
      <w:tr w:rsidR="001E0864" w:rsidRPr="001E0864" w:rsidTr="001E0864">
        <w:tblPrEx>
          <w:jc w:val="center"/>
          <w:tblInd w:w="0" w:type="dxa"/>
        </w:tblPrEx>
        <w:trPr>
          <w:gridAfter w:val="1"/>
          <w:wAfter w:w="48" w:type="dxa"/>
          <w:jc w:val="center"/>
        </w:trPr>
        <w:tc>
          <w:tcPr>
            <w:tcW w:w="1047" w:type="dxa"/>
            <w:vAlign w:val="center"/>
          </w:tcPr>
          <w:p w:rsidR="001E0864" w:rsidRPr="001E0864" w:rsidRDefault="001E0864" w:rsidP="001E0864">
            <w:pPr>
              <w:tabs>
                <w:tab w:val="left" w:pos="3402"/>
                <w:tab w:val="left" w:pos="3686"/>
              </w:tabs>
              <w:suppressAutoHyphens w:val="0"/>
              <w:rPr>
                <w:rFonts w:ascii="Arial Narrow" w:hAnsi="Arial Narrow" w:cs="Arial"/>
                <w:sz w:val="10"/>
                <w:szCs w:val="10"/>
                <w:lang w:val="sr-Latn-RS" w:eastAsia="en-US"/>
              </w:rPr>
            </w:pPr>
          </w:p>
        </w:tc>
        <w:tc>
          <w:tcPr>
            <w:tcW w:w="8544" w:type="dxa"/>
            <w:gridSpan w:val="10"/>
            <w:shd w:val="clear" w:color="auto" w:fill="auto"/>
            <w:vAlign w:val="center"/>
          </w:tcPr>
          <w:p w:rsidR="001E0864" w:rsidRPr="001E0864" w:rsidRDefault="001E0864" w:rsidP="001E0864">
            <w:pPr>
              <w:tabs>
                <w:tab w:val="left" w:pos="3402"/>
                <w:tab w:val="left" w:pos="3686"/>
              </w:tabs>
              <w:suppressAutoHyphens w:val="0"/>
              <w:jc w:val="both"/>
              <w:rPr>
                <w:rFonts w:ascii="Arial Narrow" w:hAnsi="Arial Narrow" w:cs="Arial"/>
                <w:sz w:val="10"/>
                <w:szCs w:val="10"/>
                <w:lang w:val="sr-Latn-RS" w:eastAsia="en-US"/>
              </w:rPr>
            </w:pPr>
          </w:p>
        </w:tc>
      </w:tr>
      <w:tr w:rsidR="001E0864" w:rsidRPr="001E0864" w:rsidTr="001E0864">
        <w:tblPrEx>
          <w:jc w:val="center"/>
          <w:tblInd w:w="0" w:type="dxa"/>
        </w:tblPrEx>
        <w:trPr>
          <w:gridAfter w:val="1"/>
          <w:wAfter w:w="48" w:type="dxa"/>
          <w:trHeight w:val="505"/>
          <w:jc w:val="center"/>
        </w:trPr>
        <w:tc>
          <w:tcPr>
            <w:tcW w:w="1047" w:type="dxa"/>
            <w:vAlign w:val="center"/>
          </w:tcPr>
          <w:p w:rsidR="001E0864" w:rsidRPr="001E0864" w:rsidRDefault="001E0864" w:rsidP="001E0864">
            <w:pPr>
              <w:tabs>
                <w:tab w:val="left" w:pos="3402"/>
                <w:tab w:val="left" w:pos="3686"/>
              </w:tabs>
              <w:suppressAutoHyphens w:val="0"/>
              <w:rPr>
                <w:rFonts w:ascii="Arial Narrow" w:hAnsi="Arial Narrow" w:cs="Arial"/>
                <w:sz w:val="22"/>
                <w:lang w:val="sr-Latn-RS" w:eastAsia="en-US"/>
              </w:rPr>
            </w:pPr>
            <w:r w:rsidRPr="001E0864">
              <w:rPr>
                <w:rFonts w:ascii="Arial Narrow" w:hAnsi="Arial Narrow" w:cs="Arial"/>
                <w:sz w:val="22"/>
                <w:lang w:val="sr-Latn-RS" w:eastAsia="en-US"/>
              </w:rPr>
              <w:t>Beograd,</w:t>
            </w:r>
          </w:p>
        </w:tc>
        <w:sdt>
          <w:sdtPr>
            <w:rPr>
              <w:rFonts w:ascii="Arial Narrow" w:hAnsi="Arial Narrow"/>
              <w:bCs/>
              <w:sz w:val="22"/>
              <w:szCs w:val="22"/>
              <w:lang w:val="sr-Latn-RS" w:eastAsia="en-US"/>
            </w:rPr>
            <w:alias w:val="Datum projekta"/>
            <w:tag w:val="Datum projekta"/>
            <w:id w:val="1252016898"/>
            <w:placeholder>
              <w:docPart w:val="9900E7EF5D15456FB13BF62976F4A757"/>
            </w:placeholder>
            <w:dataBinding w:xpath="/ns0:ccMap[1]/ns0:ccElement_23784747" w:storeItemID="{E4FA813E-AD00-4D72-9583-41045100FD8D}"/>
            <w:date>
              <w:dateFormat w:val="dd.MM.yyyy"/>
              <w:lid w:val="en-US"/>
              <w:storeMappedDataAs w:val="text"/>
              <w:calendar w:val="gregorian"/>
            </w:date>
          </w:sdtPr>
          <w:sdtEndPr/>
          <w:sdtContent>
            <w:tc>
              <w:tcPr>
                <w:tcW w:w="8544" w:type="dxa"/>
                <w:gridSpan w:val="10"/>
                <w:shd w:val="clear" w:color="auto" w:fill="auto"/>
                <w:vAlign w:val="center"/>
              </w:tcPr>
              <w:p w:rsidR="001E0864" w:rsidRPr="001E0864" w:rsidRDefault="001E0864" w:rsidP="001E0864">
                <w:pPr>
                  <w:tabs>
                    <w:tab w:val="left" w:pos="3402"/>
                    <w:tab w:val="left" w:pos="3686"/>
                  </w:tabs>
                  <w:suppressAutoHyphens w:val="0"/>
                  <w:jc w:val="both"/>
                  <w:rPr>
                    <w:rFonts w:ascii="Arial Narrow" w:hAnsi="Arial Narrow" w:cs="Arial"/>
                    <w:sz w:val="22"/>
                    <w:lang w:val="sr-Latn-RS" w:eastAsia="en-US"/>
                  </w:rPr>
                </w:pPr>
                <w:r w:rsidRPr="001E0864">
                  <w:rPr>
                    <w:rFonts w:ascii="Arial Narrow" w:hAnsi="Arial Narrow"/>
                    <w:bCs/>
                    <w:sz w:val="22"/>
                    <w:szCs w:val="22"/>
                    <w:lang w:val="sr-Latn-RS" w:eastAsia="en-US"/>
                  </w:rPr>
                  <w:t>Septembar 2016</w:t>
                </w:r>
              </w:p>
            </w:tc>
          </w:sdtContent>
        </w:sdt>
      </w:tr>
      <w:tr w:rsidR="001E0864" w:rsidRPr="001E0864" w:rsidTr="001E0864">
        <w:trPr>
          <w:cantSplit/>
        </w:trPr>
        <w:tc>
          <w:tcPr>
            <w:tcW w:w="3969" w:type="dxa"/>
            <w:gridSpan w:val="4"/>
            <w:vMerge w:val="restart"/>
          </w:tcPr>
          <w:p w:rsidR="001E0864" w:rsidRPr="001E0864" w:rsidRDefault="001E0864" w:rsidP="001E0864">
            <w:pPr>
              <w:tabs>
                <w:tab w:val="left" w:pos="3402"/>
                <w:tab w:val="left" w:pos="3686"/>
              </w:tabs>
              <w:suppressAutoHyphens w:val="0"/>
              <w:rPr>
                <w:rFonts w:ascii="Arial Narrow" w:hAnsi="Arial Narrow"/>
                <w:sz w:val="22"/>
                <w:lang w:val="sr-Latn-RS" w:eastAsia="en-US"/>
              </w:rPr>
            </w:pPr>
          </w:p>
        </w:tc>
        <w:tc>
          <w:tcPr>
            <w:tcW w:w="1985" w:type="dxa"/>
            <w:gridSpan w:val="2"/>
            <w:vMerge w:val="restart"/>
            <w:vAlign w:val="center"/>
          </w:tcPr>
          <w:p w:rsidR="001E0864" w:rsidRPr="001E0864" w:rsidRDefault="001E0864" w:rsidP="001E0864">
            <w:pPr>
              <w:tabs>
                <w:tab w:val="left" w:pos="3402"/>
                <w:tab w:val="left" w:pos="3686"/>
              </w:tabs>
              <w:suppressAutoHyphens w:val="0"/>
              <w:jc w:val="center"/>
              <w:rPr>
                <w:rFonts w:ascii="Arial Narrow" w:hAnsi="Arial Narrow"/>
                <w:i/>
                <w:sz w:val="18"/>
                <w:lang w:val="sr-Latn-RS" w:eastAsia="en-US"/>
              </w:rPr>
            </w:pPr>
            <w:r w:rsidRPr="001E0864">
              <w:rPr>
                <w:rFonts w:ascii="Arial Narrow" w:hAnsi="Arial Narrow"/>
                <w:i/>
                <w:sz w:val="18"/>
                <w:lang w:val="sr-Latn-RS" w:eastAsia="en-US"/>
              </w:rPr>
              <w:t>m.p.</w:t>
            </w:r>
          </w:p>
        </w:tc>
        <w:tc>
          <w:tcPr>
            <w:tcW w:w="3685" w:type="dxa"/>
            <w:gridSpan w:val="6"/>
          </w:tcPr>
          <w:p w:rsidR="001E0864" w:rsidRPr="001E0864" w:rsidRDefault="001E0864" w:rsidP="001E0864">
            <w:pPr>
              <w:tabs>
                <w:tab w:val="left" w:pos="3402"/>
                <w:tab w:val="left" w:pos="3686"/>
              </w:tabs>
              <w:suppressAutoHyphens w:val="0"/>
              <w:jc w:val="center"/>
              <w:rPr>
                <w:rFonts w:ascii="Arial Narrow" w:hAnsi="Arial Narrow"/>
                <w:b/>
                <w:color w:val="0000FF"/>
                <w:sz w:val="22"/>
                <w:lang w:val="sr-Latn-RS" w:eastAsia="en-US"/>
              </w:rPr>
            </w:pPr>
            <w:r w:rsidRPr="001E0864">
              <w:rPr>
                <w:rFonts w:ascii="Arial Narrow" w:hAnsi="Arial Narrow"/>
                <w:b/>
                <w:color w:val="0000FF"/>
                <w:sz w:val="22"/>
                <w:lang w:val="sr-Latn-RS" w:eastAsia="en-US"/>
              </w:rPr>
              <w:t>delta inženjering</w:t>
            </w:r>
          </w:p>
        </w:tc>
      </w:tr>
      <w:tr w:rsidR="001E0864" w:rsidRPr="001E0864" w:rsidTr="001E0864">
        <w:trPr>
          <w:cantSplit/>
        </w:trPr>
        <w:tc>
          <w:tcPr>
            <w:tcW w:w="3969" w:type="dxa"/>
            <w:gridSpan w:val="4"/>
            <w:vMerge/>
          </w:tcPr>
          <w:p w:rsidR="001E0864" w:rsidRPr="001E0864" w:rsidRDefault="001E0864" w:rsidP="001E0864">
            <w:pPr>
              <w:tabs>
                <w:tab w:val="left" w:pos="3402"/>
                <w:tab w:val="left" w:pos="3686"/>
              </w:tabs>
              <w:suppressAutoHyphens w:val="0"/>
              <w:rPr>
                <w:rFonts w:ascii="Arial Narrow" w:hAnsi="Arial Narrow"/>
                <w:sz w:val="22"/>
                <w:lang w:val="sr-Latn-RS" w:eastAsia="en-US"/>
              </w:rPr>
            </w:pPr>
          </w:p>
        </w:tc>
        <w:tc>
          <w:tcPr>
            <w:tcW w:w="1985" w:type="dxa"/>
            <w:gridSpan w:val="2"/>
            <w:vMerge/>
            <w:vAlign w:val="center"/>
          </w:tcPr>
          <w:p w:rsidR="001E0864" w:rsidRPr="001E0864" w:rsidRDefault="001E0864" w:rsidP="001E0864">
            <w:pPr>
              <w:tabs>
                <w:tab w:val="left" w:pos="3402"/>
                <w:tab w:val="left" w:pos="3686"/>
              </w:tabs>
              <w:suppressAutoHyphens w:val="0"/>
              <w:jc w:val="center"/>
              <w:rPr>
                <w:rFonts w:ascii="Arial Narrow" w:hAnsi="Arial Narrow"/>
                <w:i/>
                <w:sz w:val="18"/>
                <w:lang w:val="sr-Latn-RS" w:eastAsia="en-US"/>
              </w:rPr>
            </w:pPr>
          </w:p>
        </w:tc>
        <w:tc>
          <w:tcPr>
            <w:tcW w:w="3685" w:type="dxa"/>
            <w:gridSpan w:val="6"/>
          </w:tcPr>
          <w:p w:rsidR="001E0864" w:rsidRPr="001E0864" w:rsidRDefault="001E0864" w:rsidP="001E0864">
            <w:pPr>
              <w:tabs>
                <w:tab w:val="left" w:pos="3402"/>
                <w:tab w:val="left" w:pos="3686"/>
              </w:tabs>
              <w:suppressAutoHyphens w:val="0"/>
              <w:jc w:val="center"/>
              <w:rPr>
                <w:rFonts w:ascii="Arial Narrow" w:hAnsi="Arial Narrow"/>
                <w:b/>
                <w:color w:val="0000FF"/>
                <w:sz w:val="22"/>
                <w:lang w:val="sr-Latn-RS" w:eastAsia="en-US"/>
              </w:rPr>
            </w:pPr>
            <w:r w:rsidRPr="001E0864">
              <w:rPr>
                <w:rFonts w:ascii="Arial Narrow" w:hAnsi="Arial Narrow"/>
                <w:sz w:val="22"/>
                <w:lang w:val="sr-Latn-RS" w:eastAsia="en-US"/>
              </w:rPr>
              <w:t xml:space="preserve">Direktor </w:t>
            </w:r>
          </w:p>
        </w:tc>
      </w:tr>
      <w:tr w:rsidR="001E0864" w:rsidRPr="001E0864" w:rsidTr="001E0864">
        <w:trPr>
          <w:cantSplit/>
        </w:trPr>
        <w:tc>
          <w:tcPr>
            <w:tcW w:w="3969" w:type="dxa"/>
            <w:gridSpan w:val="4"/>
            <w:vMerge/>
          </w:tcPr>
          <w:p w:rsidR="001E0864" w:rsidRPr="001E0864" w:rsidRDefault="001E0864" w:rsidP="001E0864">
            <w:pPr>
              <w:tabs>
                <w:tab w:val="left" w:pos="3402"/>
                <w:tab w:val="left" w:pos="3686"/>
              </w:tabs>
              <w:suppressAutoHyphens w:val="0"/>
              <w:rPr>
                <w:rFonts w:ascii="Arial Narrow" w:hAnsi="Arial Narrow"/>
                <w:sz w:val="22"/>
                <w:lang w:val="sr-Latn-RS" w:eastAsia="en-US"/>
              </w:rPr>
            </w:pPr>
          </w:p>
        </w:tc>
        <w:tc>
          <w:tcPr>
            <w:tcW w:w="1985" w:type="dxa"/>
            <w:gridSpan w:val="2"/>
            <w:vMerge/>
          </w:tcPr>
          <w:p w:rsidR="001E0864" w:rsidRPr="001E0864" w:rsidRDefault="001E0864" w:rsidP="001E0864">
            <w:pPr>
              <w:tabs>
                <w:tab w:val="left" w:pos="3402"/>
                <w:tab w:val="left" w:pos="3686"/>
              </w:tabs>
              <w:suppressAutoHyphens w:val="0"/>
              <w:rPr>
                <w:rFonts w:ascii="Arial Narrow" w:hAnsi="Arial Narrow"/>
                <w:sz w:val="22"/>
                <w:lang w:val="sr-Latn-RS" w:eastAsia="en-US"/>
              </w:rPr>
            </w:pPr>
          </w:p>
        </w:tc>
        <w:tc>
          <w:tcPr>
            <w:tcW w:w="3685" w:type="dxa"/>
            <w:gridSpan w:val="6"/>
            <w:tcBorders>
              <w:bottom w:val="single" w:sz="4" w:space="0" w:color="auto"/>
            </w:tcBorders>
            <w:vAlign w:val="center"/>
          </w:tcPr>
          <w:p w:rsidR="001E0864" w:rsidRPr="001E0864" w:rsidRDefault="001E0864" w:rsidP="001E0864">
            <w:pPr>
              <w:tabs>
                <w:tab w:val="left" w:pos="1050"/>
              </w:tabs>
              <w:suppressAutoHyphens w:val="0"/>
              <w:spacing w:before="60" w:after="60"/>
              <w:jc w:val="center"/>
              <w:rPr>
                <w:rFonts w:ascii="Arial Narrow" w:hAnsi="Arial Narrow"/>
                <w:sz w:val="22"/>
                <w:szCs w:val="22"/>
                <w:lang w:val="sr-Latn-RS" w:eastAsia="en-US"/>
              </w:rPr>
            </w:pPr>
          </w:p>
        </w:tc>
      </w:tr>
      <w:tr w:rsidR="001E0864" w:rsidRPr="001E0864" w:rsidTr="001E0864">
        <w:trPr>
          <w:cantSplit/>
        </w:trPr>
        <w:tc>
          <w:tcPr>
            <w:tcW w:w="3969" w:type="dxa"/>
            <w:gridSpan w:val="4"/>
            <w:vMerge/>
          </w:tcPr>
          <w:p w:rsidR="001E0864" w:rsidRPr="001E0864" w:rsidRDefault="001E0864" w:rsidP="001E0864">
            <w:pPr>
              <w:tabs>
                <w:tab w:val="left" w:pos="3402"/>
                <w:tab w:val="left" w:pos="3686"/>
              </w:tabs>
              <w:suppressAutoHyphens w:val="0"/>
              <w:rPr>
                <w:rFonts w:ascii="Arial Narrow" w:hAnsi="Arial Narrow"/>
                <w:sz w:val="22"/>
                <w:lang w:val="sr-Latn-RS" w:eastAsia="en-US"/>
              </w:rPr>
            </w:pPr>
          </w:p>
        </w:tc>
        <w:tc>
          <w:tcPr>
            <w:tcW w:w="1985" w:type="dxa"/>
            <w:gridSpan w:val="2"/>
            <w:vMerge/>
          </w:tcPr>
          <w:p w:rsidR="001E0864" w:rsidRPr="001E0864" w:rsidRDefault="001E0864" w:rsidP="001E0864">
            <w:pPr>
              <w:tabs>
                <w:tab w:val="left" w:pos="3402"/>
                <w:tab w:val="left" w:pos="3686"/>
              </w:tabs>
              <w:suppressAutoHyphens w:val="0"/>
              <w:rPr>
                <w:rFonts w:ascii="Arial Narrow" w:hAnsi="Arial Narrow"/>
                <w:sz w:val="22"/>
                <w:lang w:val="sr-Latn-RS" w:eastAsia="en-US"/>
              </w:rPr>
            </w:pPr>
          </w:p>
        </w:tc>
        <w:tc>
          <w:tcPr>
            <w:tcW w:w="3685" w:type="dxa"/>
            <w:gridSpan w:val="6"/>
            <w:tcBorders>
              <w:top w:val="single" w:sz="4" w:space="0" w:color="auto"/>
            </w:tcBorders>
          </w:tcPr>
          <w:p w:rsidR="001E0864" w:rsidRPr="001E0864" w:rsidRDefault="001E0864" w:rsidP="001E0864">
            <w:pPr>
              <w:tabs>
                <w:tab w:val="left" w:pos="3402"/>
                <w:tab w:val="left" w:pos="3686"/>
              </w:tabs>
              <w:suppressAutoHyphens w:val="0"/>
              <w:jc w:val="center"/>
              <w:rPr>
                <w:rFonts w:ascii="Arial Narrow" w:hAnsi="Arial Narrow" w:cs="Arial"/>
                <w:sz w:val="22"/>
                <w:lang w:val="sr-Latn-RS" w:eastAsia="en-US"/>
              </w:rPr>
            </w:pPr>
            <w:r w:rsidRPr="001E0864">
              <w:rPr>
                <w:rFonts w:ascii="Arial Narrow" w:hAnsi="Arial Narrow" w:cs="Arial"/>
                <w:sz w:val="22"/>
                <w:lang w:val="sr-Latn-RS" w:eastAsia="en-US"/>
              </w:rPr>
              <w:t>Radovan Tmušić, dipl.ing.el.</w:t>
            </w:r>
          </w:p>
        </w:tc>
      </w:tr>
      <w:tr w:rsidR="001E0864" w:rsidRPr="001E0864" w:rsidTr="001E0864">
        <w:trPr>
          <w:cantSplit/>
          <w:trHeight w:val="410"/>
        </w:trPr>
        <w:tc>
          <w:tcPr>
            <w:tcW w:w="9639" w:type="dxa"/>
            <w:gridSpan w:val="12"/>
          </w:tcPr>
          <w:p w:rsidR="001E0864" w:rsidRPr="001E0864" w:rsidRDefault="001E0864" w:rsidP="001E0864">
            <w:pPr>
              <w:tabs>
                <w:tab w:val="left" w:pos="3402"/>
                <w:tab w:val="left" w:pos="3686"/>
              </w:tabs>
              <w:suppressAutoHyphens w:val="0"/>
              <w:spacing w:before="240"/>
              <w:rPr>
                <w:rFonts w:ascii="Arial Narrow" w:hAnsi="Arial Narrow"/>
                <w:b/>
                <w:sz w:val="22"/>
                <w:lang w:val="sr-Latn-RS" w:eastAsia="en-US"/>
              </w:rPr>
            </w:pPr>
            <w:r w:rsidRPr="001E0864">
              <w:rPr>
                <w:rFonts w:ascii="Arial Narrow" w:hAnsi="Arial Narrow"/>
                <w:b/>
                <w:sz w:val="22"/>
                <w:lang w:val="sr-Latn-RS" w:eastAsia="en-US"/>
              </w:rPr>
              <w:t>SAGLASNOST INVESTITORA:</w:t>
            </w:r>
          </w:p>
        </w:tc>
      </w:tr>
      <w:tr w:rsidR="001E0864" w:rsidRPr="001E0864" w:rsidTr="001E0864">
        <w:trPr>
          <w:cantSplit/>
        </w:trPr>
        <w:tc>
          <w:tcPr>
            <w:tcW w:w="9639" w:type="dxa"/>
            <w:gridSpan w:val="12"/>
          </w:tcPr>
          <w:p w:rsidR="001E0864" w:rsidRPr="001E0864" w:rsidRDefault="001E0864" w:rsidP="001E0864">
            <w:pPr>
              <w:suppressAutoHyphens w:val="0"/>
              <w:spacing w:before="120"/>
              <w:jc w:val="both"/>
              <w:rPr>
                <w:rFonts w:ascii="Arial Narrow" w:hAnsi="Arial Narrow" w:cs="Arial"/>
                <w:sz w:val="22"/>
                <w:lang w:val="sr-Latn-RS" w:eastAsia="en-US"/>
              </w:rPr>
            </w:pPr>
            <w:r w:rsidRPr="001E0864">
              <w:rPr>
                <w:rFonts w:ascii="Arial Narrow" w:hAnsi="Arial Narrow" w:cs="Arial"/>
                <w:sz w:val="22"/>
                <w:lang w:val="sr-Latn-RS" w:eastAsia="en-US"/>
              </w:rPr>
              <w:t>Saglasni smo sa tehničkom dokumentacijom, kako sa namenom tako i sa tehničkim rešenjem.</w:t>
            </w:r>
          </w:p>
        </w:tc>
      </w:tr>
      <w:tr w:rsidR="001E0864" w:rsidRPr="001E0864" w:rsidTr="001E0864">
        <w:trPr>
          <w:cantSplit/>
          <w:trHeight w:val="625"/>
        </w:trPr>
        <w:tc>
          <w:tcPr>
            <w:tcW w:w="3969" w:type="dxa"/>
            <w:gridSpan w:val="4"/>
            <w:vMerge w:val="restart"/>
          </w:tcPr>
          <w:p w:rsidR="001E0864" w:rsidRPr="001E0864" w:rsidRDefault="001E0864" w:rsidP="001E0864">
            <w:pPr>
              <w:tabs>
                <w:tab w:val="left" w:pos="3402"/>
                <w:tab w:val="left" w:pos="3686"/>
              </w:tabs>
              <w:suppressAutoHyphens w:val="0"/>
              <w:rPr>
                <w:rFonts w:ascii="Arial Narrow" w:hAnsi="Arial Narrow"/>
                <w:sz w:val="22"/>
                <w:lang w:val="sr-Latn-RS" w:eastAsia="en-US"/>
              </w:rPr>
            </w:pPr>
          </w:p>
        </w:tc>
        <w:tc>
          <w:tcPr>
            <w:tcW w:w="1985" w:type="dxa"/>
            <w:gridSpan w:val="2"/>
            <w:vMerge w:val="restart"/>
            <w:vAlign w:val="center"/>
          </w:tcPr>
          <w:p w:rsidR="001E0864" w:rsidRPr="001E0864" w:rsidRDefault="001E0864" w:rsidP="001E0864">
            <w:pPr>
              <w:tabs>
                <w:tab w:val="left" w:pos="3402"/>
                <w:tab w:val="left" w:pos="3686"/>
              </w:tabs>
              <w:suppressAutoHyphens w:val="0"/>
              <w:jc w:val="center"/>
              <w:rPr>
                <w:rFonts w:ascii="Arial Narrow" w:hAnsi="Arial Narrow"/>
                <w:i/>
                <w:sz w:val="18"/>
                <w:lang w:val="sr-Latn-RS" w:eastAsia="en-US"/>
              </w:rPr>
            </w:pPr>
            <w:r w:rsidRPr="001E0864">
              <w:rPr>
                <w:rFonts w:ascii="Arial Narrow" w:hAnsi="Arial Narrow"/>
                <w:i/>
                <w:sz w:val="18"/>
                <w:lang w:val="sr-Latn-RS" w:eastAsia="en-US"/>
              </w:rPr>
              <w:t>m.p.</w:t>
            </w:r>
          </w:p>
        </w:tc>
        <w:tc>
          <w:tcPr>
            <w:tcW w:w="3685" w:type="dxa"/>
            <w:gridSpan w:val="6"/>
          </w:tcPr>
          <w:p w:rsidR="001E0864" w:rsidRPr="001E0864" w:rsidRDefault="001E0864" w:rsidP="001E0864">
            <w:pPr>
              <w:tabs>
                <w:tab w:val="left" w:pos="3402"/>
                <w:tab w:val="left" w:pos="3686"/>
              </w:tabs>
              <w:suppressAutoHyphens w:val="0"/>
              <w:spacing w:before="120"/>
              <w:jc w:val="center"/>
              <w:rPr>
                <w:rFonts w:ascii="Arial Narrow" w:hAnsi="Arial Narrow"/>
                <w:b/>
                <w:color w:val="000000"/>
                <w:sz w:val="22"/>
                <w:lang w:val="sr-Latn-RS" w:eastAsia="en-US"/>
              </w:rPr>
            </w:pPr>
            <w:r w:rsidRPr="001E0864">
              <w:rPr>
                <w:rFonts w:ascii="Arial Narrow" w:hAnsi="Arial Narrow"/>
                <w:b/>
                <w:color w:val="000000"/>
                <w:sz w:val="22"/>
                <w:lang w:val="sr-Latn-RS" w:eastAsia="en-US"/>
              </w:rPr>
              <w:t>INVESTITOR</w:t>
            </w:r>
          </w:p>
        </w:tc>
      </w:tr>
      <w:tr w:rsidR="001E0864" w:rsidRPr="001E0864" w:rsidTr="001E0864">
        <w:trPr>
          <w:cantSplit/>
        </w:trPr>
        <w:tc>
          <w:tcPr>
            <w:tcW w:w="3969" w:type="dxa"/>
            <w:gridSpan w:val="4"/>
            <w:vMerge/>
          </w:tcPr>
          <w:p w:rsidR="001E0864" w:rsidRPr="001E0864" w:rsidRDefault="001E0864" w:rsidP="001E0864">
            <w:pPr>
              <w:tabs>
                <w:tab w:val="left" w:pos="3402"/>
                <w:tab w:val="left" w:pos="3686"/>
              </w:tabs>
              <w:suppressAutoHyphens w:val="0"/>
              <w:rPr>
                <w:rFonts w:ascii="Arial Narrow" w:hAnsi="Arial Narrow"/>
                <w:sz w:val="22"/>
                <w:lang w:val="sr-Latn-RS" w:eastAsia="en-US"/>
              </w:rPr>
            </w:pPr>
          </w:p>
        </w:tc>
        <w:tc>
          <w:tcPr>
            <w:tcW w:w="1985" w:type="dxa"/>
            <w:gridSpan w:val="2"/>
            <w:vMerge/>
          </w:tcPr>
          <w:p w:rsidR="001E0864" w:rsidRPr="001E0864" w:rsidRDefault="001E0864" w:rsidP="001E0864">
            <w:pPr>
              <w:tabs>
                <w:tab w:val="left" w:pos="3402"/>
                <w:tab w:val="left" w:pos="3686"/>
              </w:tabs>
              <w:suppressAutoHyphens w:val="0"/>
              <w:rPr>
                <w:rFonts w:ascii="Arial Narrow" w:hAnsi="Arial Narrow"/>
                <w:sz w:val="22"/>
                <w:lang w:val="sr-Latn-RS" w:eastAsia="en-US"/>
              </w:rPr>
            </w:pPr>
          </w:p>
        </w:tc>
        <w:tc>
          <w:tcPr>
            <w:tcW w:w="3685" w:type="dxa"/>
            <w:gridSpan w:val="6"/>
            <w:tcBorders>
              <w:bottom w:val="single" w:sz="2" w:space="0" w:color="auto"/>
            </w:tcBorders>
          </w:tcPr>
          <w:p w:rsidR="001E0864" w:rsidRPr="001E0864" w:rsidRDefault="001E0864" w:rsidP="001E0864">
            <w:pPr>
              <w:tabs>
                <w:tab w:val="left" w:pos="3402"/>
                <w:tab w:val="left" w:pos="3686"/>
              </w:tabs>
              <w:suppressAutoHyphens w:val="0"/>
              <w:spacing w:before="60" w:after="60"/>
              <w:rPr>
                <w:rFonts w:ascii="Arial Narrow" w:hAnsi="Arial Narrow"/>
                <w:sz w:val="22"/>
                <w:lang w:val="sr-Latn-RS" w:eastAsia="en-US"/>
              </w:rPr>
            </w:pPr>
          </w:p>
        </w:tc>
      </w:tr>
      <w:tr w:rsidR="001E0864" w:rsidRPr="001E0864" w:rsidTr="001E0864">
        <w:trPr>
          <w:cantSplit/>
        </w:trPr>
        <w:tc>
          <w:tcPr>
            <w:tcW w:w="3969" w:type="dxa"/>
            <w:gridSpan w:val="4"/>
            <w:vMerge/>
          </w:tcPr>
          <w:p w:rsidR="001E0864" w:rsidRPr="001E0864" w:rsidRDefault="001E0864" w:rsidP="001E0864">
            <w:pPr>
              <w:tabs>
                <w:tab w:val="left" w:pos="3402"/>
                <w:tab w:val="left" w:pos="3686"/>
              </w:tabs>
              <w:suppressAutoHyphens w:val="0"/>
              <w:rPr>
                <w:rFonts w:ascii="Arial Narrow" w:hAnsi="Arial Narrow"/>
                <w:sz w:val="18"/>
                <w:szCs w:val="18"/>
                <w:lang w:val="sr-Latn-RS" w:eastAsia="en-US"/>
              </w:rPr>
            </w:pPr>
          </w:p>
        </w:tc>
        <w:tc>
          <w:tcPr>
            <w:tcW w:w="1985" w:type="dxa"/>
            <w:gridSpan w:val="2"/>
            <w:vMerge/>
          </w:tcPr>
          <w:p w:rsidR="001E0864" w:rsidRPr="001E0864" w:rsidRDefault="001E0864" w:rsidP="001E0864">
            <w:pPr>
              <w:tabs>
                <w:tab w:val="left" w:pos="3402"/>
                <w:tab w:val="left" w:pos="3686"/>
              </w:tabs>
              <w:suppressAutoHyphens w:val="0"/>
              <w:rPr>
                <w:rFonts w:ascii="Arial Narrow" w:hAnsi="Arial Narrow"/>
                <w:sz w:val="18"/>
                <w:szCs w:val="18"/>
                <w:lang w:val="sr-Latn-RS" w:eastAsia="en-US"/>
              </w:rPr>
            </w:pPr>
          </w:p>
        </w:tc>
        <w:tc>
          <w:tcPr>
            <w:tcW w:w="3685" w:type="dxa"/>
            <w:gridSpan w:val="6"/>
            <w:tcBorders>
              <w:top w:val="single" w:sz="2" w:space="0" w:color="auto"/>
            </w:tcBorders>
          </w:tcPr>
          <w:p w:rsidR="001E0864" w:rsidRPr="001E0864" w:rsidRDefault="001E0864" w:rsidP="001E0864">
            <w:pPr>
              <w:tabs>
                <w:tab w:val="left" w:pos="3402"/>
                <w:tab w:val="left" w:pos="3686"/>
              </w:tabs>
              <w:suppressAutoHyphens w:val="0"/>
              <w:jc w:val="center"/>
              <w:rPr>
                <w:rFonts w:ascii="Arial Narrow" w:hAnsi="Arial Narrow"/>
                <w:i/>
                <w:sz w:val="16"/>
                <w:szCs w:val="16"/>
                <w:lang w:val="sr-Latn-RS" w:eastAsia="en-US"/>
              </w:rPr>
            </w:pPr>
            <w:r w:rsidRPr="001E0864">
              <w:rPr>
                <w:rFonts w:ascii="Arial Narrow" w:hAnsi="Arial Narrow"/>
                <w:i/>
                <w:sz w:val="16"/>
                <w:szCs w:val="16"/>
                <w:lang w:val="sr-Latn-RS" w:eastAsia="en-US"/>
              </w:rPr>
              <w:t>Potpis</w:t>
            </w:r>
          </w:p>
        </w:tc>
      </w:tr>
      <w:tr w:rsidR="001E0864" w:rsidRPr="001E0864" w:rsidTr="001E0864">
        <w:trPr>
          <w:cantSplit/>
        </w:trPr>
        <w:tc>
          <w:tcPr>
            <w:tcW w:w="3969" w:type="dxa"/>
            <w:gridSpan w:val="4"/>
            <w:vMerge/>
          </w:tcPr>
          <w:p w:rsidR="001E0864" w:rsidRPr="001E0864" w:rsidRDefault="001E0864" w:rsidP="001E0864">
            <w:pPr>
              <w:tabs>
                <w:tab w:val="left" w:pos="3402"/>
                <w:tab w:val="left" w:pos="3686"/>
              </w:tabs>
              <w:suppressAutoHyphens w:val="0"/>
              <w:rPr>
                <w:rFonts w:ascii="Arial Narrow" w:hAnsi="Arial Narrow"/>
                <w:sz w:val="18"/>
                <w:szCs w:val="18"/>
                <w:lang w:val="sr-Latn-RS" w:eastAsia="en-US"/>
              </w:rPr>
            </w:pPr>
          </w:p>
        </w:tc>
        <w:tc>
          <w:tcPr>
            <w:tcW w:w="1985" w:type="dxa"/>
            <w:gridSpan w:val="2"/>
            <w:vMerge/>
          </w:tcPr>
          <w:p w:rsidR="001E0864" w:rsidRPr="001E0864" w:rsidRDefault="001E0864" w:rsidP="001E0864">
            <w:pPr>
              <w:tabs>
                <w:tab w:val="left" w:pos="3402"/>
                <w:tab w:val="left" w:pos="3686"/>
              </w:tabs>
              <w:suppressAutoHyphens w:val="0"/>
              <w:rPr>
                <w:rFonts w:ascii="Arial Narrow" w:hAnsi="Arial Narrow"/>
                <w:sz w:val="18"/>
                <w:szCs w:val="18"/>
                <w:lang w:val="sr-Latn-RS" w:eastAsia="en-US"/>
              </w:rPr>
            </w:pPr>
          </w:p>
        </w:tc>
        <w:tc>
          <w:tcPr>
            <w:tcW w:w="3685" w:type="dxa"/>
            <w:gridSpan w:val="6"/>
          </w:tcPr>
          <w:p w:rsidR="001E0864" w:rsidRPr="001E0864" w:rsidRDefault="001E0864" w:rsidP="001E0864">
            <w:pPr>
              <w:tabs>
                <w:tab w:val="left" w:pos="3402"/>
                <w:tab w:val="left" w:pos="3686"/>
              </w:tabs>
              <w:suppressAutoHyphens w:val="0"/>
              <w:jc w:val="center"/>
              <w:rPr>
                <w:rFonts w:ascii="Arial Narrow" w:hAnsi="Arial Narrow"/>
                <w:i/>
                <w:sz w:val="16"/>
                <w:szCs w:val="16"/>
                <w:lang w:val="sr-Latn-RS" w:eastAsia="en-US"/>
              </w:rPr>
            </w:pPr>
          </w:p>
        </w:tc>
      </w:tr>
      <w:tr w:rsidR="001E0864" w:rsidRPr="001E0864" w:rsidTr="001E0864">
        <w:trPr>
          <w:cantSplit/>
          <w:trHeight w:val="410"/>
        </w:trPr>
        <w:tc>
          <w:tcPr>
            <w:tcW w:w="9639" w:type="dxa"/>
            <w:gridSpan w:val="12"/>
          </w:tcPr>
          <w:p w:rsidR="001E0864" w:rsidRPr="001E0864" w:rsidRDefault="001E0864" w:rsidP="001E0864">
            <w:pPr>
              <w:tabs>
                <w:tab w:val="left" w:pos="3402"/>
                <w:tab w:val="left" w:pos="3686"/>
              </w:tabs>
              <w:suppressAutoHyphens w:val="0"/>
              <w:spacing w:before="240"/>
              <w:rPr>
                <w:rFonts w:ascii="Arial Narrow" w:hAnsi="Arial Narrow"/>
                <w:b/>
                <w:sz w:val="22"/>
                <w:lang w:val="sr-Latn-RS" w:eastAsia="en-US"/>
              </w:rPr>
            </w:pPr>
            <w:r w:rsidRPr="001E0864">
              <w:rPr>
                <w:rFonts w:ascii="Arial Narrow" w:hAnsi="Arial Narrow"/>
                <w:b/>
                <w:sz w:val="22"/>
                <w:lang w:val="sr-Latn-RS" w:eastAsia="en-US"/>
              </w:rPr>
              <w:t>SAGLASNOST</w:t>
            </w:r>
            <w:r w:rsidRPr="001E0864">
              <w:rPr>
                <w:rFonts w:ascii="Arial Narrow" w:hAnsi="Arial Narrow"/>
                <w:b/>
                <w:color w:val="000000"/>
                <w:sz w:val="22"/>
                <w:lang w:val="sr-Latn-RS" w:eastAsia="en-US"/>
              </w:rPr>
              <w:t xml:space="preserve"> VRŠIOCA TEHNIČKE KONTROLE</w:t>
            </w:r>
            <w:r w:rsidRPr="001E0864">
              <w:rPr>
                <w:rFonts w:ascii="Arial Narrow" w:hAnsi="Arial Narrow"/>
                <w:b/>
                <w:sz w:val="22"/>
                <w:lang w:val="sr-Latn-RS" w:eastAsia="en-US"/>
              </w:rPr>
              <w:t>:</w:t>
            </w:r>
          </w:p>
        </w:tc>
      </w:tr>
    </w:tbl>
    <w:p w:rsidR="001E0864" w:rsidRPr="001E0864" w:rsidRDefault="001E0864" w:rsidP="001E0864">
      <w:pPr>
        <w:tabs>
          <w:tab w:val="left" w:pos="567"/>
        </w:tabs>
        <w:suppressAutoHyphens w:val="0"/>
        <w:rPr>
          <w:rFonts w:ascii="Arial Narrow" w:hAnsi="Arial Narrow"/>
          <w:sz w:val="22"/>
          <w:szCs w:val="22"/>
          <w:lang w:val="sr-Latn-RS" w:eastAsia="en-US"/>
        </w:rPr>
      </w:pPr>
    </w:p>
    <w:p w:rsidR="001E0864" w:rsidRPr="001E0864" w:rsidRDefault="001E0864" w:rsidP="001E0864">
      <w:pPr>
        <w:tabs>
          <w:tab w:val="left" w:pos="567"/>
        </w:tabs>
        <w:suppressAutoHyphens w:val="0"/>
        <w:rPr>
          <w:rFonts w:ascii="Arial Narrow" w:hAnsi="Arial Narrow"/>
          <w:sz w:val="22"/>
          <w:szCs w:val="22"/>
          <w:lang w:val="sr-Latn-RS" w:eastAsia="en-US"/>
        </w:rPr>
        <w:sectPr w:rsidR="001E0864" w:rsidRPr="001E0864" w:rsidSect="00713FB2">
          <w:headerReference w:type="default" r:id="rId138"/>
          <w:footerReference w:type="default" r:id="rId139"/>
          <w:headerReference w:type="first" r:id="rId140"/>
          <w:footerReference w:type="first" r:id="rId141"/>
          <w:pgSz w:w="11907" w:h="16834" w:code="9"/>
          <w:pgMar w:top="1440" w:right="1080" w:bottom="1440" w:left="1080" w:header="567" w:footer="567" w:gutter="0"/>
          <w:pgNumType w:start="1" w:chapStyle="1" w:chapSep="emDash"/>
          <w:cols w:space="720"/>
          <w:titlePg/>
        </w:sectPr>
      </w:pPr>
    </w:p>
    <w:p w:rsidR="001E0864" w:rsidRPr="001E0864" w:rsidRDefault="001E0864" w:rsidP="001E0864">
      <w:pPr>
        <w:tabs>
          <w:tab w:val="left" w:pos="6752"/>
        </w:tabs>
        <w:suppressAutoHyphens w:val="0"/>
        <w:spacing w:before="5000"/>
        <w:rPr>
          <w:rFonts w:ascii="Arial Narrow" w:hAnsi="Arial Narrow"/>
          <w:sz w:val="22"/>
          <w:szCs w:val="22"/>
          <w:lang w:val="sr-Latn-RS" w:eastAsia="en-US"/>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709"/>
        <w:gridCol w:w="8930"/>
      </w:tblGrid>
      <w:tr w:rsidR="001E0864" w:rsidRPr="001E0864" w:rsidTr="001E0864">
        <w:trPr>
          <w:cantSplit/>
          <w:trHeight w:hRule="exact" w:val="454"/>
          <w:jc w:val="center"/>
        </w:trPr>
        <w:tc>
          <w:tcPr>
            <w:tcW w:w="709" w:type="dxa"/>
            <w:shd w:val="pct15" w:color="000000" w:fill="FFFFFF"/>
            <w:vAlign w:val="center"/>
          </w:tcPr>
          <w:p w:rsidR="001E0864" w:rsidRPr="001E0864" w:rsidRDefault="001E0864" w:rsidP="001E0864">
            <w:pPr>
              <w:tabs>
                <w:tab w:val="center" w:pos="4320"/>
                <w:tab w:val="right" w:pos="8640"/>
              </w:tabs>
              <w:suppressAutoHyphens w:val="0"/>
              <w:ind w:left="-57" w:right="-57"/>
              <w:jc w:val="center"/>
              <w:rPr>
                <w:rFonts w:ascii="Arial Narrow" w:hAnsi="Arial Narrow"/>
                <w:b/>
                <w:sz w:val="22"/>
                <w:lang w:val="sr-Latn-RS" w:eastAsia="en-US"/>
              </w:rPr>
            </w:pPr>
            <w:r w:rsidRPr="001E0864">
              <w:rPr>
                <w:rFonts w:ascii="Arial Narrow" w:hAnsi="Arial Narrow"/>
                <w:b/>
                <w:sz w:val="22"/>
                <w:lang w:val="sr-Latn-RS" w:eastAsia="en-US"/>
              </w:rPr>
              <w:t>1.0</w:t>
            </w:r>
          </w:p>
        </w:tc>
        <w:tc>
          <w:tcPr>
            <w:tcW w:w="8930" w:type="dxa"/>
            <w:shd w:val="pct15" w:color="000000" w:fill="FFFFFF"/>
            <w:vAlign w:val="center"/>
          </w:tcPr>
          <w:p w:rsidR="001E0864" w:rsidRPr="001E0864" w:rsidRDefault="001E0864" w:rsidP="001E0864">
            <w:pPr>
              <w:tabs>
                <w:tab w:val="center" w:pos="4320"/>
                <w:tab w:val="right" w:pos="8640"/>
              </w:tabs>
              <w:suppressAutoHyphens w:val="0"/>
              <w:jc w:val="center"/>
              <w:rPr>
                <w:rFonts w:ascii="Arial Narrow" w:hAnsi="Arial Narrow"/>
                <w:b/>
                <w:sz w:val="22"/>
                <w:lang w:val="sr-Latn-RS" w:eastAsia="en-US"/>
              </w:rPr>
            </w:pPr>
            <w:r w:rsidRPr="001E0864">
              <w:rPr>
                <w:rFonts w:ascii="Arial Narrow" w:hAnsi="Arial Narrow"/>
                <w:b/>
                <w:sz w:val="22"/>
                <w:lang w:val="sr-Latn-RS" w:eastAsia="en-US"/>
              </w:rPr>
              <w:t>OPŠTI DEO</w:t>
            </w:r>
          </w:p>
        </w:tc>
      </w:tr>
    </w:tbl>
    <w:p w:rsidR="001E0864" w:rsidRPr="001E0864" w:rsidRDefault="001E0864" w:rsidP="001E0864">
      <w:pPr>
        <w:suppressAutoHyphens w:val="0"/>
        <w:rPr>
          <w:rFonts w:ascii="Arial Narrow" w:hAnsi="Arial Narrow"/>
          <w:sz w:val="22"/>
          <w:lang w:val="sr-Latn-RS" w:eastAsia="en-US"/>
        </w:rPr>
      </w:pPr>
    </w:p>
    <w:p w:rsidR="001E0864" w:rsidRPr="001E0864" w:rsidRDefault="001E0864" w:rsidP="001E0864">
      <w:pPr>
        <w:suppressAutoHyphens w:val="0"/>
        <w:rPr>
          <w:rFonts w:ascii="Arial Narrow" w:hAnsi="Arial Narrow"/>
          <w:sz w:val="22"/>
          <w:lang w:val="sr-Latn-RS" w:eastAsia="en-US"/>
        </w:rPr>
        <w:sectPr w:rsidR="001E0864" w:rsidRPr="001E0864" w:rsidSect="00713FB2">
          <w:headerReference w:type="default" r:id="rId142"/>
          <w:footerReference w:type="default" r:id="rId143"/>
          <w:headerReference w:type="first" r:id="rId144"/>
          <w:footerReference w:type="first" r:id="rId145"/>
          <w:pgSz w:w="11907" w:h="16834" w:code="9"/>
          <w:pgMar w:top="1440" w:right="1080" w:bottom="1440" w:left="1080" w:header="567" w:footer="567" w:gutter="0"/>
          <w:pgNumType w:start="1" w:chapStyle="1" w:chapSep="emDash"/>
          <w:cols w:space="720"/>
          <w:titlePg/>
        </w:sectPr>
      </w:pPr>
    </w:p>
    <w:tbl>
      <w:tblPr>
        <w:tblW w:w="9639" w:type="dxa"/>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592"/>
        <w:gridCol w:w="2319"/>
        <w:gridCol w:w="771"/>
        <w:gridCol w:w="771"/>
        <w:gridCol w:w="771"/>
        <w:gridCol w:w="4415"/>
      </w:tblGrid>
      <w:tr w:rsidR="001E0864" w:rsidRPr="001E0864" w:rsidTr="001E0864">
        <w:trPr>
          <w:cantSplit/>
          <w:jc w:val="center"/>
        </w:trPr>
        <w:tc>
          <w:tcPr>
            <w:tcW w:w="307" w:type="pct"/>
            <w:tcBorders>
              <w:top w:val="single" w:sz="4" w:space="0" w:color="auto"/>
              <w:left w:val="single" w:sz="4" w:space="0" w:color="auto"/>
              <w:bottom w:val="single" w:sz="2" w:space="0" w:color="auto"/>
              <w:right w:val="single" w:sz="2" w:space="0" w:color="auto"/>
            </w:tcBorders>
            <w:vAlign w:val="center"/>
          </w:tcPr>
          <w:p w:rsidR="001E0864" w:rsidRPr="001E0864" w:rsidRDefault="001E0864" w:rsidP="001E0864">
            <w:pPr>
              <w:suppressAutoHyphens w:val="0"/>
              <w:spacing w:before="20" w:after="20"/>
              <w:ind w:left="-108" w:right="-106"/>
              <w:jc w:val="center"/>
              <w:rPr>
                <w:rFonts w:ascii="Arial Narrow" w:hAnsi="Arial Narrow"/>
                <w:b/>
                <w:sz w:val="22"/>
                <w:szCs w:val="22"/>
                <w:lang w:val="sr-Latn-RS" w:eastAsia="en-US"/>
              </w:rPr>
            </w:pPr>
            <w:r w:rsidRPr="001E0864">
              <w:rPr>
                <w:rFonts w:ascii="Arial Narrow" w:hAnsi="Arial Narrow"/>
                <w:b/>
                <w:sz w:val="22"/>
                <w:szCs w:val="22"/>
                <w:lang w:val="sr-Latn-RS" w:eastAsia="en-US"/>
              </w:rPr>
              <w:lastRenderedPageBreak/>
              <w:t>1.</w:t>
            </w:r>
          </w:p>
        </w:tc>
        <w:tc>
          <w:tcPr>
            <w:tcW w:w="1203" w:type="pct"/>
            <w:tcBorders>
              <w:top w:val="single" w:sz="4" w:space="0" w:color="auto"/>
              <w:left w:val="single" w:sz="2" w:space="0" w:color="auto"/>
              <w:bottom w:val="single" w:sz="2" w:space="0" w:color="auto"/>
              <w:right w:val="single" w:sz="2" w:space="0" w:color="auto"/>
            </w:tcBorders>
          </w:tcPr>
          <w:p w:rsidR="001E0864" w:rsidRPr="001E0864" w:rsidRDefault="001E0864" w:rsidP="001E0864">
            <w:pPr>
              <w:suppressAutoHyphens w:val="0"/>
              <w:spacing w:before="20" w:after="20"/>
              <w:ind w:left="234"/>
              <w:rPr>
                <w:rFonts w:ascii="Arial Narrow" w:hAnsi="Arial Narrow"/>
                <w:b/>
                <w:sz w:val="22"/>
                <w:szCs w:val="22"/>
                <w:lang w:val="sr-Latn-RS" w:eastAsia="en-US"/>
              </w:rPr>
            </w:pPr>
            <w:r w:rsidRPr="001E0864">
              <w:rPr>
                <w:rFonts w:ascii="Arial Narrow" w:hAnsi="Arial Narrow"/>
                <w:b/>
                <w:sz w:val="22"/>
                <w:szCs w:val="22"/>
                <w:lang w:val="sr-Latn-RS" w:eastAsia="en-US"/>
              </w:rPr>
              <w:t>20/16-01-TR/TM-00</w:t>
            </w:r>
          </w:p>
        </w:tc>
        <w:tc>
          <w:tcPr>
            <w:tcW w:w="400" w:type="pct"/>
            <w:tcBorders>
              <w:top w:val="single" w:sz="4" w:space="0" w:color="auto"/>
              <w:left w:val="single" w:sz="2" w:space="0" w:color="auto"/>
              <w:bottom w:val="single" w:sz="2" w:space="0" w:color="auto"/>
              <w:right w:val="single" w:sz="2" w:space="0" w:color="auto"/>
            </w:tcBorders>
            <w:vAlign w:val="center"/>
          </w:tcPr>
          <w:p w:rsidR="001E0864" w:rsidRPr="001E0864" w:rsidRDefault="001E0864" w:rsidP="001E0864">
            <w:pPr>
              <w:suppressAutoHyphens w:val="0"/>
              <w:spacing w:before="20" w:after="20"/>
              <w:jc w:val="center"/>
              <w:rPr>
                <w:rFonts w:ascii="Arial Narrow" w:hAnsi="Arial Narrow"/>
                <w:b/>
                <w:sz w:val="22"/>
                <w:szCs w:val="22"/>
                <w:lang w:val="sr-Latn-RS" w:eastAsia="en-US"/>
              </w:rPr>
            </w:pPr>
            <w:r w:rsidRPr="001E0864">
              <w:rPr>
                <w:rFonts w:ascii="Arial Narrow" w:hAnsi="Arial Narrow"/>
                <w:b/>
                <w:sz w:val="22"/>
                <w:szCs w:val="22"/>
                <w:lang w:val="sr-Latn-RS" w:eastAsia="en-US"/>
              </w:rPr>
              <w:t>A</w:t>
            </w:r>
          </w:p>
        </w:tc>
        <w:tc>
          <w:tcPr>
            <w:tcW w:w="400" w:type="pct"/>
            <w:tcBorders>
              <w:top w:val="single" w:sz="4" w:space="0" w:color="auto"/>
              <w:left w:val="single" w:sz="2" w:space="0" w:color="auto"/>
              <w:bottom w:val="single" w:sz="2" w:space="0" w:color="auto"/>
              <w:right w:val="single" w:sz="2" w:space="0" w:color="auto"/>
            </w:tcBorders>
            <w:vAlign w:val="center"/>
          </w:tcPr>
          <w:p w:rsidR="001E0864" w:rsidRPr="001E0864" w:rsidRDefault="001E0864" w:rsidP="001E0864">
            <w:pPr>
              <w:suppressAutoHyphens w:val="0"/>
              <w:spacing w:before="20" w:after="20"/>
              <w:ind w:left="-108" w:right="-106"/>
              <w:jc w:val="center"/>
              <w:rPr>
                <w:rFonts w:ascii="Arial Narrow" w:hAnsi="Arial Narrow"/>
                <w:b/>
                <w:sz w:val="22"/>
                <w:szCs w:val="22"/>
                <w:lang w:val="sr-Latn-RS" w:eastAsia="en-US"/>
              </w:rPr>
            </w:pPr>
            <w:r w:rsidRPr="001E0864">
              <w:rPr>
                <w:rFonts w:ascii="Arial Narrow" w:hAnsi="Arial Narrow"/>
                <w:b/>
                <w:sz w:val="22"/>
                <w:szCs w:val="22"/>
                <w:lang w:val="sr-Latn-RS" w:eastAsia="en-US"/>
              </w:rPr>
              <w:t>1</w:t>
            </w:r>
          </w:p>
        </w:tc>
        <w:tc>
          <w:tcPr>
            <w:tcW w:w="400" w:type="pct"/>
            <w:tcBorders>
              <w:top w:val="single" w:sz="4" w:space="0" w:color="auto"/>
              <w:left w:val="single" w:sz="2" w:space="0" w:color="auto"/>
              <w:bottom w:val="single" w:sz="2" w:space="0" w:color="auto"/>
              <w:right w:val="single" w:sz="2" w:space="0" w:color="auto"/>
            </w:tcBorders>
            <w:vAlign w:val="center"/>
          </w:tcPr>
          <w:p w:rsidR="001E0864" w:rsidRPr="001E0864" w:rsidRDefault="001E0864" w:rsidP="001E0864">
            <w:pPr>
              <w:suppressAutoHyphens w:val="0"/>
              <w:spacing w:before="20" w:after="20"/>
              <w:ind w:left="-57" w:right="-57"/>
              <w:jc w:val="center"/>
              <w:rPr>
                <w:rFonts w:ascii="Arial Narrow" w:hAnsi="Arial Narrow"/>
                <w:b/>
                <w:sz w:val="22"/>
                <w:szCs w:val="22"/>
                <w:lang w:val="sr-Latn-RS" w:eastAsia="en-US"/>
              </w:rPr>
            </w:pPr>
            <w:r w:rsidRPr="001E0864">
              <w:rPr>
                <w:rFonts w:ascii="Arial Narrow" w:hAnsi="Arial Narrow"/>
                <w:b/>
                <w:sz w:val="22"/>
                <w:szCs w:val="22"/>
                <w:lang w:val="sr-Latn-RS" w:eastAsia="en-US"/>
              </w:rPr>
              <w:t>1</w:t>
            </w:r>
          </w:p>
        </w:tc>
        <w:tc>
          <w:tcPr>
            <w:tcW w:w="2291" w:type="pct"/>
            <w:tcBorders>
              <w:top w:val="single" w:sz="4" w:space="0" w:color="auto"/>
              <w:left w:val="single" w:sz="2" w:space="0" w:color="auto"/>
              <w:bottom w:val="single" w:sz="2" w:space="0" w:color="auto"/>
              <w:right w:val="single" w:sz="4" w:space="0" w:color="auto"/>
            </w:tcBorders>
            <w:vAlign w:val="center"/>
          </w:tcPr>
          <w:p w:rsidR="001E0864" w:rsidRPr="001E0864" w:rsidRDefault="001E0864" w:rsidP="001E0864">
            <w:pPr>
              <w:suppressAutoHyphens w:val="0"/>
              <w:spacing w:before="20" w:after="20"/>
              <w:ind w:left="37" w:right="-113"/>
              <w:rPr>
                <w:rFonts w:ascii="Arial Narrow" w:hAnsi="Arial Narrow"/>
                <w:b/>
                <w:sz w:val="22"/>
                <w:szCs w:val="22"/>
                <w:lang w:val="sr-Latn-RS" w:eastAsia="en-US"/>
              </w:rPr>
            </w:pPr>
            <w:r w:rsidRPr="001E0864">
              <w:rPr>
                <w:rFonts w:ascii="Arial Narrow" w:hAnsi="Arial Narrow"/>
                <w:b/>
                <w:sz w:val="22"/>
                <w:szCs w:val="22"/>
                <w:lang w:val="sr-Latn-RS" w:eastAsia="en-US"/>
              </w:rPr>
              <w:t>Tehnološko-mašinski projekat</w:t>
            </w:r>
          </w:p>
        </w:tc>
      </w:tr>
      <w:tr w:rsidR="001E0864" w:rsidRPr="001E0864" w:rsidTr="001E0864">
        <w:trPr>
          <w:cantSplit/>
          <w:jc w:val="center"/>
        </w:trPr>
        <w:tc>
          <w:tcPr>
            <w:tcW w:w="307" w:type="pct"/>
            <w:tcBorders>
              <w:top w:val="single" w:sz="2" w:space="0" w:color="auto"/>
              <w:left w:val="single" w:sz="4" w:space="0" w:color="auto"/>
              <w:bottom w:val="single" w:sz="2" w:space="0" w:color="auto"/>
              <w:right w:val="single" w:sz="2" w:space="0" w:color="auto"/>
            </w:tcBorders>
            <w:vAlign w:val="center"/>
          </w:tcPr>
          <w:p w:rsidR="001E0864" w:rsidRPr="001E0864" w:rsidRDefault="001E0864" w:rsidP="001E0864">
            <w:pPr>
              <w:suppressAutoHyphens w:val="0"/>
              <w:spacing w:before="20" w:after="20"/>
              <w:ind w:left="-108" w:right="-106"/>
              <w:jc w:val="center"/>
              <w:rPr>
                <w:rFonts w:ascii="Arial Narrow" w:hAnsi="Arial Narrow"/>
                <w:b/>
                <w:sz w:val="22"/>
                <w:szCs w:val="22"/>
                <w:lang w:val="sr-Latn-RS" w:eastAsia="en-US"/>
              </w:rPr>
            </w:pPr>
            <w:r w:rsidRPr="001E0864">
              <w:rPr>
                <w:rFonts w:ascii="Arial Narrow" w:hAnsi="Arial Narrow"/>
                <w:b/>
                <w:sz w:val="22"/>
                <w:szCs w:val="22"/>
                <w:lang w:val="sr-Latn-RS" w:eastAsia="en-US"/>
              </w:rPr>
              <w:t>2.</w:t>
            </w:r>
          </w:p>
        </w:tc>
        <w:tc>
          <w:tcPr>
            <w:tcW w:w="1203" w:type="pct"/>
            <w:tcBorders>
              <w:top w:val="single" w:sz="2" w:space="0" w:color="auto"/>
              <w:left w:val="single" w:sz="2" w:space="0" w:color="auto"/>
              <w:bottom w:val="single" w:sz="2" w:space="0" w:color="auto"/>
              <w:right w:val="single" w:sz="2" w:space="0" w:color="auto"/>
            </w:tcBorders>
          </w:tcPr>
          <w:p w:rsidR="001E0864" w:rsidRPr="001E0864" w:rsidRDefault="001E0864" w:rsidP="001E0864">
            <w:pPr>
              <w:suppressAutoHyphens w:val="0"/>
              <w:spacing w:before="20" w:after="20"/>
              <w:ind w:left="234"/>
              <w:rPr>
                <w:rFonts w:ascii="Arial Narrow" w:hAnsi="Arial Narrow"/>
                <w:b/>
                <w:sz w:val="22"/>
                <w:szCs w:val="22"/>
                <w:lang w:val="sr-Latn-RS" w:eastAsia="en-US"/>
              </w:rPr>
            </w:pPr>
            <w:r w:rsidRPr="001E0864">
              <w:rPr>
                <w:rFonts w:ascii="Arial Narrow" w:hAnsi="Arial Narrow"/>
                <w:b/>
                <w:sz w:val="22"/>
                <w:szCs w:val="22"/>
                <w:lang w:val="sr-Latn-RS" w:eastAsia="en-US"/>
              </w:rPr>
              <w:t>20/16-01-TR/G-00</w:t>
            </w:r>
          </w:p>
        </w:tc>
        <w:tc>
          <w:tcPr>
            <w:tcW w:w="400" w:type="pct"/>
            <w:tcBorders>
              <w:top w:val="single" w:sz="2" w:space="0" w:color="auto"/>
              <w:left w:val="single" w:sz="2" w:space="0" w:color="auto"/>
              <w:bottom w:val="single" w:sz="2" w:space="0" w:color="auto"/>
              <w:right w:val="single" w:sz="2" w:space="0" w:color="auto"/>
            </w:tcBorders>
            <w:vAlign w:val="center"/>
          </w:tcPr>
          <w:p w:rsidR="001E0864" w:rsidRPr="001E0864" w:rsidRDefault="001E0864" w:rsidP="001E0864">
            <w:pPr>
              <w:suppressAutoHyphens w:val="0"/>
              <w:spacing w:before="20" w:after="20"/>
              <w:jc w:val="center"/>
              <w:rPr>
                <w:rFonts w:ascii="Arial Narrow" w:hAnsi="Arial Narrow"/>
                <w:b/>
                <w:sz w:val="22"/>
                <w:szCs w:val="22"/>
                <w:lang w:val="sr-Latn-RS" w:eastAsia="en-US"/>
              </w:rPr>
            </w:pPr>
            <w:r w:rsidRPr="001E0864">
              <w:rPr>
                <w:rFonts w:ascii="Arial Narrow" w:hAnsi="Arial Narrow"/>
                <w:b/>
                <w:sz w:val="22"/>
                <w:szCs w:val="22"/>
                <w:lang w:val="sr-Latn-RS" w:eastAsia="en-US"/>
              </w:rPr>
              <w:t>A</w:t>
            </w:r>
          </w:p>
        </w:tc>
        <w:tc>
          <w:tcPr>
            <w:tcW w:w="400" w:type="pct"/>
            <w:tcBorders>
              <w:top w:val="single" w:sz="2" w:space="0" w:color="auto"/>
              <w:left w:val="single" w:sz="2" w:space="0" w:color="auto"/>
              <w:bottom w:val="single" w:sz="2" w:space="0" w:color="auto"/>
              <w:right w:val="single" w:sz="2" w:space="0" w:color="auto"/>
            </w:tcBorders>
            <w:vAlign w:val="center"/>
          </w:tcPr>
          <w:p w:rsidR="001E0864" w:rsidRPr="001E0864" w:rsidRDefault="001E0864" w:rsidP="001E0864">
            <w:pPr>
              <w:suppressAutoHyphens w:val="0"/>
              <w:spacing w:before="20" w:after="20"/>
              <w:ind w:left="-108" w:right="-106"/>
              <w:jc w:val="center"/>
              <w:rPr>
                <w:rFonts w:ascii="Arial Narrow" w:hAnsi="Arial Narrow"/>
                <w:b/>
                <w:sz w:val="22"/>
                <w:szCs w:val="22"/>
                <w:lang w:val="sr-Latn-RS" w:eastAsia="en-US"/>
              </w:rPr>
            </w:pPr>
            <w:r w:rsidRPr="001E0864">
              <w:rPr>
                <w:rFonts w:ascii="Arial Narrow" w:hAnsi="Arial Narrow"/>
                <w:b/>
                <w:sz w:val="22"/>
                <w:szCs w:val="22"/>
                <w:lang w:val="sr-Latn-RS" w:eastAsia="en-US"/>
              </w:rPr>
              <w:t>2</w:t>
            </w:r>
          </w:p>
        </w:tc>
        <w:tc>
          <w:tcPr>
            <w:tcW w:w="400" w:type="pct"/>
            <w:tcBorders>
              <w:top w:val="single" w:sz="2" w:space="0" w:color="auto"/>
              <w:left w:val="single" w:sz="2" w:space="0" w:color="auto"/>
              <w:bottom w:val="single" w:sz="2" w:space="0" w:color="auto"/>
              <w:right w:val="single" w:sz="2" w:space="0" w:color="auto"/>
            </w:tcBorders>
            <w:vAlign w:val="center"/>
          </w:tcPr>
          <w:p w:rsidR="001E0864" w:rsidRPr="001E0864" w:rsidRDefault="001E0864" w:rsidP="001E0864">
            <w:pPr>
              <w:suppressAutoHyphens w:val="0"/>
              <w:spacing w:before="20" w:after="20"/>
              <w:ind w:left="-57" w:right="-57"/>
              <w:jc w:val="center"/>
              <w:rPr>
                <w:rFonts w:ascii="Arial Narrow" w:hAnsi="Arial Narrow"/>
                <w:b/>
                <w:sz w:val="22"/>
                <w:szCs w:val="22"/>
                <w:lang w:val="sr-Latn-RS" w:eastAsia="en-US"/>
              </w:rPr>
            </w:pPr>
            <w:r w:rsidRPr="001E0864">
              <w:rPr>
                <w:rFonts w:ascii="Arial Narrow" w:hAnsi="Arial Narrow"/>
                <w:b/>
                <w:sz w:val="22"/>
                <w:szCs w:val="22"/>
                <w:lang w:val="sr-Latn-RS" w:eastAsia="en-US"/>
              </w:rPr>
              <w:t>1</w:t>
            </w:r>
          </w:p>
        </w:tc>
        <w:tc>
          <w:tcPr>
            <w:tcW w:w="2291" w:type="pct"/>
            <w:tcBorders>
              <w:top w:val="single" w:sz="2" w:space="0" w:color="auto"/>
              <w:left w:val="single" w:sz="2" w:space="0" w:color="auto"/>
              <w:bottom w:val="single" w:sz="2" w:space="0" w:color="auto"/>
              <w:right w:val="single" w:sz="4" w:space="0" w:color="auto"/>
            </w:tcBorders>
            <w:vAlign w:val="center"/>
          </w:tcPr>
          <w:p w:rsidR="001E0864" w:rsidRPr="001E0864" w:rsidRDefault="001E0864" w:rsidP="001E0864">
            <w:pPr>
              <w:suppressAutoHyphens w:val="0"/>
              <w:spacing w:before="20" w:after="20"/>
              <w:ind w:left="37" w:right="-113"/>
              <w:rPr>
                <w:rFonts w:ascii="Arial Narrow" w:hAnsi="Arial Narrow"/>
                <w:b/>
                <w:sz w:val="22"/>
                <w:szCs w:val="22"/>
                <w:lang w:val="sr-Latn-RS" w:eastAsia="en-US"/>
              </w:rPr>
            </w:pPr>
            <w:r w:rsidRPr="001E0864">
              <w:rPr>
                <w:rFonts w:ascii="Arial Narrow" w:hAnsi="Arial Narrow"/>
                <w:b/>
                <w:sz w:val="22"/>
                <w:szCs w:val="22"/>
                <w:lang w:val="sr-Latn-RS" w:eastAsia="en-US"/>
              </w:rPr>
              <w:t>Građevinski projekat čelične konstrukcije</w:t>
            </w:r>
          </w:p>
        </w:tc>
      </w:tr>
      <w:tr w:rsidR="001E0864" w:rsidRPr="001E0864" w:rsidTr="001E0864">
        <w:trPr>
          <w:cantSplit/>
          <w:jc w:val="center"/>
        </w:trPr>
        <w:tc>
          <w:tcPr>
            <w:tcW w:w="307" w:type="pct"/>
            <w:tcBorders>
              <w:top w:val="single" w:sz="2" w:space="0" w:color="auto"/>
              <w:left w:val="single" w:sz="4" w:space="0" w:color="auto"/>
              <w:bottom w:val="single" w:sz="2" w:space="0" w:color="auto"/>
              <w:right w:val="single" w:sz="2" w:space="0" w:color="auto"/>
            </w:tcBorders>
            <w:vAlign w:val="center"/>
          </w:tcPr>
          <w:p w:rsidR="001E0864" w:rsidRPr="001E0864" w:rsidRDefault="001E0864" w:rsidP="001E0864">
            <w:pPr>
              <w:suppressAutoHyphens w:val="0"/>
              <w:spacing w:before="20" w:after="20"/>
              <w:ind w:left="-108" w:right="-106"/>
              <w:jc w:val="center"/>
              <w:rPr>
                <w:rFonts w:ascii="Arial Narrow" w:hAnsi="Arial Narrow"/>
                <w:b/>
                <w:sz w:val="22"/>
                <w:szCs w:val="22"/>
                <w:lang w:val="sr-Latn-RS" w:eastAsia="en-US"/>
              </w:rPr>
            </w:pPr>
            <w:r w:rsidRPr="001E0864">
              <w:rPr>
                <w:rFonts w:ascii="Arial Narrow" w:hAnsi="Arial Narrow"/>
                <w:b/>
                <w:sz w:val="22"/>
                <w:szCs w:val="22"/>
                <w:lang w:val="sr-Latn-RS" w:eastAsia="en-US"/>
              </w:rPr>
              <w:t>3.</w:t>
            </w:r>
          </w:p>
        </w:tc>
        <w:tc>
          <w:tcPr>
            <w:tcW w:w="1203" w:type="pct"/>
            <w:tcBorders>
              <w:top w:val="single" w:sz="2" w:space="0" w:color="auto"/>
              <w:left w:val="single" w:sz="2" w:space="0" w:color="auto"/>
              <w:bottom w:val="single" w:sz="2" w:space="0" w:color="auto"/>
              <w:right w:val="single" w:sz="2" w:space="0" w:color="auto"/>
            </w:tcBorders>
          </w:tcPr>
          <w:p w:rsidR="001E0864" w:rsidRPr="001E0864" w:rsidRDefault="001E0864" w:rsidP="001E0864">
            <w:pPr>
              <w:suppressAutoHyphens w:val="0"/>
              <w:spacing w:before="20" w:after="20"/>
              <w:ind w:left="234"/>
              <w:rPr>
                <w:rFonts w:ascii="Arial Narrow" w:hAnsi="Arial Narrow"/>
                <w:b/>
                <w:sz w:val="22"/>
                <w:szCs w:val="22"/>
                <w:lang w:val="sr-Latn-RS" w:eastAsia="en-US"/>
              </w:rPr>
            </w:pPr>
            <w:r w:rsidRPr="001E0864">
              <w:rPr>
                <w:rFonts w:ascii="Arial Narrow" w:hAnsi="Arial Narrow"/>
                <w:b/>
                <w:sz w:val="22"/>
                <w:szCs w:val="22"/>
                <w:lang w:val="sr-Latn-RS" w:eastAsia="en-US"/>
              </w:rPr>
              <w:t>20/16-01-TR/E-00</w:t>
            </w:r>
          </w:p>
        </w:tc>
        <w:tc>
          <w:tcPr>
            <w:tcW w:w="400" w:type="pct"/>
            <w:tcBorders>
              <w:top w:val="single" w:sz="2" w:space="0" w:color="auto"/>
              <w:left w:val="single" w:sz="2" w:space="0" w:color="auto"/>
              <w:bottom w:val="single" w:sz="2" w:space="0" w:color="auto"/>
              <w:right w:val="single" w:sz="2" w:space="0" w:color="auto"/>
            </w:tcBorders>
            <w:vAlign w:val="center"/>
          </w:tcPr>
          <w:p w:rsidR="001E0864" w:rsidRPr="001E0864" w:rsidRDefault="001E0864" w:rsidP="001E0864">
            <w:pPr>
              <w:suppressAutoHyphens w:val="0"/>
              <w:spacing w:before="20" w:after="20"/>
              <w:jc w:val="center"/>
              <w:rPr>
                <w:rFonts w:ascii="Arial Narrow" w:hAnsi="Arial Narrow"/>
                <w:b/>
                <w:sz w:val="22"/>
                <w:szCs w:val="22"/>
                <w:lang w:val="sr-Latn-RS" w:eastAsia="en-US"/>
              </w:rPr>
            </w:pPr>
            <w:r w:rsidRPr="001E0864">
              <w:rPr>
                <w:rFonts w:ascii="Arial Narrow" w:hAnsi="Arial Narrow"/>
                <w:b/>
                <w:sz w:val="22"/>
                <w:szCs w:val="22"/>
                <w:lang w:val="sr-Latn-RS" w:eastAsia="en-US"/>
              </w:rPr>
              <w:t>A</w:t>
            </w:r>
          </w:p>
        </w:tc>
        <w:tc>
          <w:tcPr>
            <w:tcW w:w="400" w:type="pct"/>
            <w:tcBorders>
              <w:top w:val="single" w:sz="2" w:space="0" w:color="auto"/>
              <w:left w:val="single" w:sz="2" w:space="0" w:color="auto"/>
              <w:bottom w:val="single" w:sz="2" w:space="0" w:color="auto"/>
              <w:right w:val="single" w:sz="2" w:space="0" w:color="auto"/>
            </w:tcBorders>
            <w:vAlign w:val="center"/>
          </w:tcPr>
          <w:p w:rsidR="001E0864" w:rsidRPr="001E0864" w:rsidRDefault="001E0864" w:rsidP="001E0864">
            <w:pPr>
              <w:suppressAutoHyphens w:val="0"/>
              <w:spacing w:before="20" w:after="20"/>
              <w:ind w:left="-108" w:right="-106"/>
              <w:jc w:val="center"/>
              <w:rPr>
                <w:rFonts w:ascii="Arial Narrow" w:hAnsi="Arial Narrow"/>
                <w:b/>
                <w:sz w:val="22"/>
                <w:szCs w:val="22"/>
                <w:lang w:val="sr-Latn-RS" w:eastAsia="en-US"/>
              </w:rPr>
            </w:pPr>
            <w:r w:rsidRPr="001E0864">
              <w:rPr>
                <w:rFonts w:ascii="Arial Narrow" w:hAnsi="Arial Narrow"/>
                <w:b/>
                <w:sz w:val="22"/>
                <w:szCs w:val="22"/>
                <w:lang w:val="sr-Latn-RS" w:eastAsia="en-US"/>
              </w:rPr>
              <w:t>3</w:t>
            </w:r>
          </w:p>
        </w:tc>
        <w:tc>
          <w:tcPr>
            <w:tcW w:w="400" w:type="pct"/>
            <w:tcBorders>
              <w:top w:val="single" w:sz="2" w:space="0" w:color="auto"/>
              <w:left w:val="single" w:sz="2" w:space="0" w:color="auto"/>
              <w:bottom w:val="single" w:sz="2" w:space="0" w:color="auto"/>
              <w:right w:val="single" w:sz="2" w:space="0" w:color="auto"/>
            </w:tcBorders>
            <w:vAlign w:val="center"/>
          </w:tcPr>
          <w:p w:rsidR="001E0864" w:rsidRPr="001E0864" w:rsidRDefault="001E0864" w:rsidP="001E0864">
            <w:pPr>
              <w:suppressAutoHyphens w:val="0"/>
              <w:spacing w:before="20" w:after="20"/>
              <w:ind w:left="-57" w:right="-57"/>
              <w:jc w:val="center"/>
              <w:rPr>
                <w:rFonts w:ascii="Arial Narrow" w:hAnsi="Arial Narrow"/>
                <w:b/>
                <w:sz w:val="22"/>
                <w:szCs w:val="22"/>
                <w:lang w:val="sr-Latn-RS" w:eastAsia="en-US"/>
              </w:rPr>
            </w:pPr>
            <w:r w:rsidRPr="001E0864">
              <w:rPr>
                <w:rFonts w:ascii="Arial Narrow" w:hAnsi="Arial Narrow"/>
                <w:b/>
                <w:sz w:val="22"/>
                <w:szCs w:val="22"/>
                <w:lang w:val="sr-Latn-RS" w:eastAsia="en-US"/>
              </w:rPr>
              <w:t>1</w:t>
            </w:r>
          </w:p>
        </w:tc>
        <w:tc>
          <w:tcPr>
            <w:tcW w:w="2291" w:type="pct"/>
            <w:tcBorders>
              <w:top w:val="single" w:sz="2" w:space="0" w:color="auto"/>
              <w:left w:val="single" w:sz="2" w:space="0" w:color="auto"/>
              <w:bottom w:val="single" w:sz="2" w:space="0" w:color="auto"/>
              <w:right w:val="single" w:sz="4" w:space="0" w:color="auto"/>
            </w:tcBorders>
            <w:vAlign w:val="center"/>
          </w:tcPr>
          <w:p w:rsidR="001E0864" w:rsidRPr="001E0864" w:rsidRDefault="001E0864" w:rsidP="001E0864">
            <w:pPr>
              <w:suppressAutoHyphens w:val="0"/>
              <w:spacing w:before="20" w:after="20"/>
              <w:ind w:left="37" w:right="-113"/>
              <w:rPr>
                <w:rFonts w:ascii="Arial Narrow" w:hAnsi="Arial Narrow"/>
                <w:b/>
                <w:sz w:val="22"/>
                <w:szCs w:val="22"/>
                <w:lang w:val="sr-Latn-RS" w:eastAsia="en-US"/>
              </w:rPr>
            </w:pPr>
            <w:r w:rsidRPr="001E0864">
              <w:rPr>
                <w:rFonts w:ascii="Arial Narrow" w:hAnsi="Arial Narrow"/>
                <w:b/>
                <w:sz w:val="22"/>
                <w:szCs w:val="22"/>
                <w:lang w:val="sr-Latn-RS" w:eastAsia="en-US"/>
              </w:rPr>
              <w:t>Projekat elektro-energetskih instalacija</w:t>
            </w:r>
          </w:p>
        </w:tc>
      </w:tr>
    </w:tbl>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sectPr w:rsidR="001E0864" w:rsidRPr="001E0864" w:rsidSect="00713FB2">
          <w:headerReference w:type="default" r:id="rId146"/>
          <w:footerReference w:type="default" r:id="rId147"/>
          <w:headerReference w:type="first" r:id="rId148"/>
          <w:footerReference w:type="first" r:id="rId149"/>
          <w:pgSz w:w="11907" w:h="16834" w:code="9"/>
          <w:pgMar w:top="1440" w:right="1080" w:bottom="1440" w:left="1080" w:header="567" w:footer="567" w:gutter="0"/>
          <w:pgNumType w:start="1" w:chapStyle="1" w:chapSep="emDash"/>
          <w:cols w:space="720"/>
          <w:titlePg/>
        </w:sectPr>
      </w:pPr>
    </w:p>
    <w:tbl>
      <w:tblPr>
        <w:tblW w:w="9639" w:type="dxa"/>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566"/>
        <w:gridCol w:w="3545"/>
        <w:gridCol w:w="1559"/>
        <w:gridCol w:w="567"/>
        <w:gridCol w:w="707"/>
        <w:gridCol w:w="284"/>
        <w:gridCol w:w="283"/>
        <w:gridCol w:w="286"/>
        <w:gridCol w:w="281"/>
        <w:gridCol w:w="286"/>
        <w:gridCol w:w="281"/>
        <w:gridCol w:w="994"/>
      </w:tblGrid>
      <w:tr w:rsidR="001E0864" w:rsidRPr="001E0864" w:rsidTr="001E0864">
        <w:trPr>
          <w:cantSplit/>
          <w:trHeight w:hRule="exact" w:val="510"/>
          <w:jc w:val="center"/>
        </w:trPr>
        <w:tc>
          <w:tcPr>
            <w:tcW w:w="566" w:type="dxa"/>
            <w:vAlign w:val="center"/>
          </w:tcPr>
          <w:p w:rsidR="001E0864" w:rsidRPr="001E0864" w:rsidRDefault="001E0864" w:rsidP="001E0864">
            <w:pPr>
              <w:suppressAutoHyphens w:val="0"/>
              <w:spacing w:before="20" w:after="20"/>
              <w:jc w:val="center"/>
              <w:rPr>
                <w:rFonts w:ascii="Arial Narrow" w:hAnsi="Arial Narrow"/>
                <w:b/>
                <w:bCs/>
                <w:sz w:val="22"/>
                <w:lang w:val="sr-Latn-RS" w:eastAsia="en-US"/>
              </w:rPr>
            </w:pPr>
            <w:r w:rsidRPr="001E0864">
              <w:rPr>
                <w:rFonts w:ascii="Arial Narrow" w:hAnsi="Arial Narrow"/>
                <w:b/>
                <w:bCs/>
                <w:sz w:val="22"/>
                <w:lang w:val="sr-Latn-RS" w:eastAsia="en-US"/>
              </w:rPr>
              <w:lastRenderedPageBreak/>
              <w:t>0.0</w:t>
            </w:r>
          </w:p>
        </w:tc>
        <w:tc>
          <w:tcPr>
            <w:tcW w:w="3545" w:type="dxa"/>
            <w:vAlign w:val="center"/>
          </w:tcPr>
          <w:p w:rsidR="001E0864" w:rsidRPr="001E0864" w:rsidRDefault="001E0864" w:rsidP="001E0864">
            <w:pPr>
              <w:suppressAutoHyphens w:val="0"/>
              <w:spacing w:before="20" w:after="20"/>
              <w:rPr>
                <w:rFonts w:ascii="Arial Narrow" w:hAnsi="Arial Narrow"/>
                <w:b/>
                <w:bCs/>
                <w:caps/>
                <w:sz w:val="22"/>
                <w:lang w:val="sr-Latn-RS" w:eastAsia="en-US"/>
              </w:rPr>
            </w:pPr>
            <w:r w:rsidRPr="001E0864">
              <w:rPr>
                <w:rFonts w:ascii="Arial Narrow" w:hAnsi="Arial Narrow"/>
                <w:b/>
                <w:bCs/>
                <w:sz w:val="22"/>
                <w:lang w:val="sr-Latn-RS" w:eastAsia="en-US"/>
              </w:rPr>
              <w:t>NASLOVNA STRANA</w:t>
            </w:r>
          </w:p>
        </w:tc>
        <w:sdt>
          <w:sdtPr>
            <w:rPr>
              <w:rFonts w:ascii="Arial Narrow" w:hAnsi="Arial Narrow"/>
              <w:sz w:val="20"/>
              <w:lang w:val="sr-Latn-RS" w:eastAsia="en-US"/>
            </w:rPr>
            <w:alias w:val="Broj projekta"/>
            <w:tag w:val="Broj projekta"/>
            <w:id w:val="15200341"/>
            <w:placeholder>
              <w:docPart w:val="A237107C64DF47E1981FD307D2D154FD"/>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spacing w:before="20" w:after="20"/>
                  <w:ind w:left="-107" w:right="-109"/>
                  <w:jc w:val="center"/>
                  <w:rPr>
                    <w:rFonts w:ascii="Arial Narrow" w:hAnsi="Arial Narrow"/>
                    <w:sz w:val="20"/>
                    <w:lang w:val="sr-Latn-RS" w:eastAsia="en-US"/>
                  </w:rPr>
                </w:pPr>
                <w:r w:rsidRPr="001E0864">
                  <w:rPr>
                    <w:rFonts w:ascii="Arial Narrow" w:hAnsi="Arial Narrow"/>
                    <w:sz w:val="20"/>
                    <w:lang w:val="sr-Latn-RS" w:eastAsia="en-US"/>
                  </w:rPr>
                  <w:t>20/16-01-TR/G-00</w:t>
                </w:r>
              </w:p>
            </w:tc>
          </w:sdtContent>
        </w:sdt>
        <w:tc>
          <w:tcPr>
            <w:tcW w:w="567" w:type="dxa"/>
            <w:vAlign w:val="center"/>
          </w:tcPr>
          <w:p w:rsidR="001E0864" w:rsidRPr="001E0864" w:rsidRDefault="001E0864" w:rsidP="001E0864">
            <w:pPr>
              <w:suppressAutoHyphens w:val="0"/>
              <w:spacing w:before="20" w:after="20"/>
              <w:ind w:left="-105" w:right="-107"/>
              <w:jc w:val="center"/>
              <w:rPr>
                <w:rFonts w:ascii="Arial Narrow" w:hAnsi="Arial Narrow"/>
                <w:sz w:val="22"/>
                <w:szCs w:val="22"/>
                <w:lang w:val="sr-Latn-RS" w:eastAsia="en-US"/>
              </w:rPr>
            </w:pPr>
            <w:r w:rsidRPr="001E0864">
              <w:rPr>
                <w:rFonts w:ascii="Arial Narrow" w:hAnsi="Arial Narrow"/>
                <w:sz w:val="22"/>
                <w:szCs w:val="22"/>
                <w:lang w:val="sr-Latn-RS" w:eastAsia="en-US"/>
              </w:rPr>
              <w:t>A4</w:t>
            </w:r>
          </w:p>
        </w:tc>
        <w:tc>
          <w:tcPr>
            <w:tcW w:w="707" w:type="dxa"/>
            <w:vAlign w:val="center"/>
          </w:tcPr>
          <w:p w:rsidR="001E0864" w:rsidRPr="001E0864" w:rsidRDefault="001E0864" w:rsidP="001E0864">
            <w:pPr>
              <w:suppressAutoHyphens w:val="0"/>
              <w:spacing w:before="20" w:after="20"/>
              <w:jc w:val="center"/>
              <w:rPr>
                <w:rFonts w:ascii="Arial Narrow" w:hAnsi="Arial Narrow"/>
                <w:sz w:val="22"/>
                <w:szCs w:val="22"/>
                <w:lang w:val="sr-Latn-RS" w:eastAsia="en-US"/>
              </w:rPr>
            </w:pPr>
            <w:r w:rsidRPr="001E0864">
              <w:rPr>
                <w:rFonts w:ascii="Arial Narrow" w:hAnsi="Arial Narrow"/>
                <w:sz w:val="22"/>
                <w:szCs w:val="22"/>
                <w:lang w:val="sr-Latn-RS" w:eastAsia="en-US"/>
              </w:rPr>
              <w:fldChar w:fldCharType="begin"/>
            </w:r>
            <w:r w:rsidRPr="001E0864">
              <w:rPr>
                <w:rFonts w:ascii="Arial Narrow" w:hAnsi="Arial Narrow"/>
                <w:sz w:val="22"/>
                <w:szCs w:val="22"/>
                <w:lang w:val="sr-Latn-RS" w:eastAsia="en-US"/>
              </w:rPr>
              <w:instrText xml:space="preserve"> REF naslovna \h  \* MERGEFORMAT </w:instrText>
            </w:r>
            <w:r w:rsidRPr="001E0864">
              <w:rPr>
                <w:rFonts w:ascii="Arial Narrow" w:hAnsi="Arial Narrow"/>
                <w:sz w:val="22"/>
                <w:szCs w:val="22"/>
                <w:lang w:val="sr-Latn-RS" w:eastAsia="en-US"/>
              </w:rPr>
            </w:r>
            <w:r w:rsidRPr="001E0864">
              <w:rPr>
                <w:rFonts w:ascii="Arial Narrow" w:hAnsi="Arial Narrow"/>
                <w:sz w:val="22"/>
                <w:szCs w:val="22"/>
                <w:lang w:val="sr-Latn-RS" w:eastAsia="en-US"/>
              </w:rPr>
              <w:fldChar w:fldCharType="separate"/>
            </w:r>
            <w:r w:rsidRPr="001E0864">
              <w:rPr>
                <w:rFonts w:ascii="Arial Narrow" w:hAnsi="Arial Narrow"/>
                <w:noProof/>
                <w:sz w:val="22"/>
                <w:szCs w:val="22"/>
                <w:lang w:val="sr-Latn-RS" w:eastAsia="en-US"/>
              </w:rPr>
              <w:t>1</w:t>
            </w:r>
            <w:r w:rsidRPr="001E0864">
              <w:rPr>
                <w:rFonts w:ascii="Arial Narrow" w:hAnsi="Arial Narrow"/>
                <w:sz w:val="22"/>
                <w:szCs w:val="22"/>
                <w:lang w:val="sr-Latn-RS" w:eastAsia="en-US"/>
              </w:rPr>
              <w:fldChar w:fldCharType="end"/>
            </w:r>
          </w:p>
        </w:tc>
        <w:tc>
          <w:tcPr>
            <w:tcW w:w="28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x</w:t>
            </w:r>
          </w:p>
        </w:tc>
        <w:tc>
          <w:tcPr>
            <w:tcW w:w="283"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99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IX 2016</w:t>
            </w:r>
          </w:p>
        </w:tc>
      </w:tr>
      <w:tr w:rsidR="001E0864" w:rsidRPr="001E0864" w:rsidTr="001E0864">
        <w:trPr>
          <w:cantSplit/>
          <w:trHeight w:hRule="exact" w:val="510"/>
          <w:jc w:val="center"/>
        </w:trPr>
        <w:tc>
          <w:tcPr>
            <w:tcW w:w="566" w:type="dxa"/>
            <w:vAlign w:val="center"/>
          </w:tcPr>
          <w:p w:rsidR="001E0864" w:rsidRPr="001E0864" w:rsidRDefault="001E0864" w:rsidP="001E0864">
            <w:pPr>
              <w:suppressAutoHyphens w:val="0"/>
              <w:spacing w:before="20" w:after="20"/>
              <w:jc w:val="center"/>
              <w:rPr>
                <w:rFonts w:ascii="Arial Narrow" w:hAnsi="Arial Narrow"/>
                <w:b/>
                <w:sz w:val="22"/>
                <w:lang w:val="sr-Latn-RS" w:eastAsia="en-US"/>
              </w:rPr>
            </w:pPr>
            <w:r w:rsidRPr="001E0864">
              <w:rPr>
                <w:rFonts w:ascii="Arial Narrow" w:hAnsi="Arial Narrow"/>
                <w:b/>
                <w:sz w:val="22"/>
                <w:lang w:val="sr-Latn-RS" w:eastAsia="en-US"/>
              </w:rPr>
              <w:t>1.0</w:t>
            </w:r>
          </w:p>
        </w:tc>
        <w:tc>
          <w:tcPr>
            <w:tcW w:w="3545" w:type="dxa"/>
            <w:vAlign w:val="center"/>
          </w:tcPr>
          <w:p w:rsidR="001E0864" w:rsidRPr="001E0864" w:rsidRDefault="001E0864" w:rsidP="001E0864">
            <w:pPr>
              <w:suppressAutoHyphens w:val="0"/>
              <w:spacing w:before="20" w:after="20"/>
              <w:rPr>
                <w:rFonts w:ascii="Arial Narrow" w:hAnsi="Arial Narrow"/>
                <w:b/>
                <w:sz w:val="22"/>
                <w:lang w:val="sr-Latn-RS" w:eastAsia="en-US"/>
              </w:rPr>
            </w:pPr>
            <w:r w:rsidRPr="001E0864">
              <w:rPr>
                <w:rFonts w:ascii="Arial Narrow" w:hAnsi="Arial Narrow"/>
                <w:b/>
                <w:sz w:val="22"/>
                <w:lang w:val="sr-Latn-RS" w:eastAsia="en-US"/>
              </w:rPr>
              <w:t>OPŠTI DEO</w:t>
            </w:r>
          </w:p>
        </w:tc>
        <w:sdt>
          <w:sdtPr>
            <w:rPr>
              <w:rFonts w:ascii="Arial Narrow" w:hAnsi="Arial Narrow"/>
              <w:sz w:val="20"/>
              <w:lang w:val="sr-Latn-RS" w:eastAsia="en-US"/>
            </w:rPr>
            <w:alias w:val="Broj projekta"/>
            <w:tag w:val="Broj projekta"/>
            <w:id w:val="1597744064"/>
            <w:placeholder>
              <w:docPart w:val="0782C0E3E4D64120913B6C5401666FAA"/>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spacing w:before="20" w:after="20"/>
                  <w:ind w:left="-107" w:right="-109"/>
                  <w:jc w:val="center"/>
                  <w:rPr>
                    <w:rFonts w:ascii="Arial Narrow" w:hAnsi="Arial Narrow"/>
                    <w:sz w:val="20"/>
                    <w:lang w:val="sr-Latn-RS" w:eastAsia="en-US"/>
                  </w:rPr>
                </w:pPr>
                <w:r w:rsidRPr="001E0864">
                  <w:rPr>
                    <w:rFonts w:ascii="Arial Narrow" w:hAnsi="Arial Narrow"/>
                    <w:sz w:val="20"/>
                    <w:lang w:val="sr-Latn-RS" w:eastAsia="en-US"/>
                  </w:rPr>
                  <w:t>20/16-01-TR/G-00</w:t>
                </w:r>
              </w:p>
            </w:tc>
          </w:sdtContent>
        </w:sdt>
        <w:tc>
          <w:tcPr>
            <w:tcW w:w="567" w:type="dxa"/>
            <w:vAlign w:val="center"/>
          </w:tcPr>
          <w:p w:rsidR="001E0864" w:rsidRPr="001E0864" w:rsidRDefault="001E0864" w:rsidP="001E0864">
            <w:pPr>
              <w:suppressAutoHyphens w:val="0"/>
              <w:spacing w:before="20" w:after="20"/>
              <w:ind w:left="-105" w:right="-107"/>
              <w:jc w:val="center"/>
              <w:rPr>
                <w:rFonts w:ascii="Arial Narrow" w:hAnsi="Arial Narrow"/>
                <w:sz w:val="22"/>
                <w:szCs w:val="22"/>
                <w:lang w:val="sr-Latn-RS" w:eastAsia="en-US"/>
              </w:rPr>
            </w:pPr>
            <w:r w:rsidRPr="001E0864">
              <w:rPr>
                <w:rFonts w:ascii="Arial Narrow" w:hAnsi="Arial Narrow"/>
                <w:sz w:val="22"/>
                <w:szCs w:val="22"/>
                <w:lang w:val="sr-Latn-RS" w:eastAsia="en-US"/>
              </w:rPr>
              <w:t>A4</w:t>
            </w:r>
          </w:p>
        </w:tc>
        <w:tc>
          <w:tcPr>
            <w:tcW w:w="707" w:type="dxa"/>
            <w:vAlign w:val="center"/>
          </w:tcPr>
          <w:p w:rsidR="001E0864" w:rsidRPr="001E0864" w:rsidRDefault="001E0864" w:rsidP="001E0864">
            <w:pPr>
              <w:suppressAutoHyphens w:val="0"/>
              <w:spacing w:before="20" w:after="20"/>
              <w:jc w:val="center"/>
              <w:rPr>
                <w:rFonts w:ascii="Arial Narrow" w:hAnsi="Arial Narrow"/>
                <w:sz w:val="22"/>
                <w:szCs w:val="22"/>
                <w:lang w:val="sr-Latn-RS" w:eastAsia="en-US"/>
              </w:rPr>
            </w:pPr>
            <w:r w:rsidRPr="001E0864">
              <w:rPr>
                <w:rFonts w:ascii="Arial Narrow" w:hAnsi="Arial Narrow"/>
                <w:sz w:val="22"/>
                <w:szCs w:val="22"/>
                <w:lang w:val="sr-Latn-RS" w:eastAsia="en-US"/>
              </w:rPr>
              <w:fldChar w:fldCharType="begin"/>
            </w:r>
            <w:r w:rsidRPr="001E0864">
              <w:rPr>
                <w:rFonts w:ascii="Arial Narrow" w:hAnsi="Arial Narrow"/>
                <w:sz w:val="22"/>
                <w:szCs w:val="22"/>
                <w:lang w:val="sr-Latn-RS" w:eastAsia="en-US"/>
              </w:rPr>
              <w:instrText xml:space="preserve"> REF opšti_deo \h  \* MERGEFORMAT </w:instrText>
            </w:r>
            <w:r w:rsidRPr="001E0864">
              <w:rPr>
                <w:rFonts w:ascii="Arial Narrow" w:hAnsi="Arial Narrow"/>
                <w:sz w:val="22"/>
                <w:szCs w:val="22"/>
                <w:lang w:val="sr-Latn-RS" w:eastAsia="en-US"/>
              </w:rPr>
            </w:r>
            <w:r w:rsidRPr="001E0864">
              <w:rPr>
                <w:rFonts w:ascii="Arial Narrow" w:hAnsi="Arial Narrow"/>
                <w:sz w:val="22"/>
                <w:szCs w:val="22"/>
                <w:lang w:val="sr-Latn-RS" w:eastAsia="en-US"/>
              </w:rPr>
              <w:fldChar w:fldCharType="separate"/>
            </w:r>
            <w:r w:rsidRPr="001E0864">
              <w:rPr>
                <w:rFonts w:ascii="Arial Narrow" w:hAnsi="Arial Narrow"/>
                <w:noProof/>
                <w:sz w:val="22"/>
                <w:szCs w:val="22"/>
                <w:lang w:val="sr-Latn-RS" w:eastAsia="en-US"/>
              </w:rPr>
              <w:t>1</w:t>
            </w:r>
            <w:r w:rsidRPr="001E0864">
              <w:rPr>
                <w:rFonts w:ascii="Arial Narrow" w:hAnsi="Arial Narrow"/>
                <w:sz w:val="22"/>
                <w:szCs w:val="22"/>
                <w:lang w:val="sr-Latn-RS" w:eastAsia="en-US"/>
              </w:rPr>
              <w:fldChar w:fldCharType="end"/>
            </w:r>
          </w:p>
        </w:tc>
        <w:tc>
          <w:tcPr>
            <w:tcW w:w="28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x</w:t>
            </w:r>
          </w:p>
        </w:tc>
        <w:tc>
          <w:tcPr>
            <w:tcW w:w="283"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99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IX 2016</w:t>
            </w:r>
          </w:p>
        </w:tc>
      </w:tr>
      <w:tr w:rsidR="001E0864" w:rsidRPr="001E0864" w:rsidTr="001E0864">
        <w:trPr>
          <w:cantSplit/>
          <w:trHeight w:hRule="exact" w:val="510"/>
          <w:jc w:val="center"/>
        </w:trPr>
        <w:tc>
          <w:tcPr>
            <w:tcW w:w="566" w:type="dxa"/>
            <w:vAlign w:val="center"/>
          </w:tcPr>
          <w:p w:rsidR="001E0864" w:rsidRPr="001E0864" w:rsidRDefault="001E0864" w:rsidP="001E0864">
            <w:pPr>
              <w:suppressAutoHyphens w:val="0"/>
              <w:spacing w:before="20" w:after="20"/>
              <w:jc w:val="center"/>
              <w:rPr>
                <w:rFonts w:ascii="Arial Narrow" w:hAnsi="Arial Narrow"/>
                <w:sz w:val="22"/>
                <w:lang w:val="sr-Latn-RS" w:eastAsia="en-US"/>
              </w:rPr>
            </w:pPr>
            <w:r w:rsidRPr="001E0864">
              <w:rPr>
                <w:rFonts w:ascii="Arial Narrow" w:hAnsi="Arial Narrow"/>
                <w:sz w:val="22"/>
                <w:lang w:val="sr-Latn-RS" w:eastAsia="en-US"/>
              </w:rPr>
              <w:t>1.1</w:t>
            </w:r>
          </w:p>
        </w:tc>
        <w:tc>
          <w:tcPr>
            <w:tcW w:w="3545" w:type="dxa"/>
            <w:vAlign w:val="center"/>
          </w:tcPr>
          <w:p w:rsidR="001E0864" w:rsidRPr="001E0864" w:rsidRDefault="001E0864" w:rsidP="001E0864">
            <w:pPr>
              <w:suppressAutoHyphens w:val="0"/>
              <w:spacing w:before="20" w:after="20"/>
              <w:rPr>
                <w:rFonts w:ascii="Arial Narrow" w:hAnsi="Arial Narrow"/>
                <w:sz w:val="22"/>
                <w:lang w:val="sr-Latn-RS" w:eastAsia="en-US"/>
              </w:rPr>
            </w:pPr>
            <w:r w:rsidRPr="001E0864">
              <w:rPr>
                <w:rFonts w:ascii="Arial Narrow" w:hAnsi="Arial Narrow"/>
                <w:sz w:val="22"/>
                <w:lang w:val="sr-Latn-RS" w:eastAsia="en-US"/>
              </w:rPr>
              <w:t>Spisak knjiga / svezaka projekta</w:t>
            </w:r>
          </w:p>
        </w:tc>
        <w:sdt>
          <w:sdtPr>
            <w:rPr>
              <w:rFonts w:ascii="Arial Narrow" w:hAnsi="Arial Narrow"/>
              <w:sz w:val="20"/>
              <w:lang w:val="sr-Latn-RS" w:eastAsia="en-US"/>
            </w:rPr>
            <w:alias w:val="Broj projekta"/>
            <w:tag w:val="Broj projekta"/>
            <w:id w:val="1464304857"/>
            <w:placeholder>
              <w:docPart w:val="043AE13BCD5B46D68220CD6781F145DD"/>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spacing w:before="20" w:after="20"/>
                  <w:ind w:left="-107" w:right="-109"/>
                  <w:jc w:val="center"/>
                  <w:rPr>
                    <w:rFonts w:ascii="Arial Narrow" w:hAnsi="Arial Narrow"/>
                    <w:sz w:val="20"/>
                    <w:lang w:val="sr-Latn-RS" w:eastAsia="en-US"/>
                  </w:rPr>
                </w:pPr>
                <w:r w:rsidRPr="001E0864">
                  <w:rPr>
                    <w:rFonts w:ascii="Arial Narrow" w:hAnsi="Arial Narrow"/>
                    <w:sz w:val="20"/>
                    <w:lang w:val="sr-Latn-RS" w:eastAsia="en-US"/>
                  </w:rPr>
                  <w:t>20/16-01-TR/G-00</w:t>
                </w:r>
              </w:p>
            </w:tc>
          </w:sdtContent>
        </w:sdt>
        <w:tc>
          <w:tcPr>
            <w:tcW w:w="567" w:type="dxa"/>
            <w:vAlign w:val="center"/>
          </w:tcPr>
          <w:p w:rsidR="001E0864" w:rsidRPr="001E0864" w:rsidRDefault="001E0864" w:rsidP="001E0864">
            <w:pPr>
              <w:suppressAutoHyphens w:val="0"/>
              <w:spacing w:before="20" w:after="20"/>
              <w:ind w:left="-105" w:right="-107"/>
              <w:jc w:val="center"/>
              <w:rPr>
                <w:rFonts w:ascii="Arial Narrow" w:hAnsi="Arial Narrow"/>
                <w:sz w:val="22"/>
                <w:szCs w:val="22"/>
                <w:lang w:val="sr-Latn-RS" w:eastAsia="en-US"/>
              </w:rPr>
            </w:pPr>
            <w:r w:rsidRPr="001E0864">
              <w:rPr>
                <w:rFonts w:ascii="Arial Narrow" w:hAnsi="Arial Narrow"/>
                <w:sz w:val="22"/>
                <w:szCs w:val="22"/>
                <w:lang w:val="sr-Latn-RS" w:eastAsia="en-US"/>
              </w:rPr>
              <w:t>A4</w:t>
            </w:r>
          </w:p>
        </w:tc>
        <w:tc>
          <w:tcPr>
            <w:tcW w:w="707" w:type="dxa"/>
            <w:vAlign w:val="center"/>
          </w:tcPr>
          <w:p w:rsidR="001E0864" w:rsidRPr="001E0864" w:rsidRDefault="001E0864" w:rsidP="001E0864">
            <w:pPr>
              <w:suppressAutoHyphens w:val="0"/>
              <w:spacing w:before="20" w:after="20"/>
              <w:jc w:val="center"/>
              <w:rPr>
                <w:rFonts w:ascii="Arial Narrow" w:hAnsi="Arial Narrow"/>
                <w:sz w:val="22"/>
                <w:szCs w:val="22"/>
                <w:lang w:val="sr-Latn-RS" w:eastAsia="en-US"/>
              </w:rPr>
            </w:pPr>
            <w:r w:rsidRPr="001E0864">
              <w:rPr>
                <w:rFonts w:ascii="Arial Narrow" w:hAnsi="Arial Narrow"/>
                <w:sz w:val="22"/>
                <w:szCs w:val="22"/>
                <w:lang w:val="sr-Latn-RS" w:eastAsia="en-US"/>
              </w:rPr>
              <w:fldChar w:fldCharType="begin"/>
            </w:r>
            <w:r w:rsidRPr="001E0864">
              <w:rPr>
                <w:rFonts w:ascii="Arial Narrow" w:hAnsi="Arial Narrow"/>
                <w:sz w:val="22"/>
                <w:szCs w:val="22"/>
                <w:lang w:val="sr-Latn-RS" w:eastAsia="en-US"/>
              </w:rPr>
              <w:instrText xml:space="preserve"> REF spisak_knjiga \h  \* MERGEFORMAT </w:instrText>
            </w:r>
            <w:r w:rsidRPr="001E0864">
              <w:rPr>
                <w:rFonts w:ascii="Arial Narrow" w:hAnsi="Arial Narrow"/>
                <w:sz w:val="22"/>
                <w:szCs w:val="22"/>
                <w:lang w:val="sr-Latn-RS" w:eastAsia="en-US"/>
              </w:rPr>
            </w:r>
            <w:r w:rsidRPr="001E0864">
              <w:rPr>
                <w:rFonts w:ascii="Arial Narrow" w:hAnsi="Arial Narrow"/>
                <w:sz w:val="22"/>
                <w:szCs w:val="22"/>
                <w:lang w:val="sr-Latn-RS" w:eastAsia="en-US"/>
              </w:rPr>
              <w:fldChar w:fldCharType="separate"/>
            </w:r>
            <w:r w:rsidRPr="001E0864">
              <w:rPr>
                <w:rFonts w:ascii="Arial Narrow" w:hAnsi="Arial Narrow"/>
                <w:noProof/>
                <w:sz w:val="22"/>
                <w:szCs w:val="22"/>
                <w:lang w:val="sr-Latn-RS" w:eastAsia="en-US"/>
              </w:rPr>
              <w:t>1</w:t>
            </w:r>
            <w:r w:rsidRPr="001E0864">
              <w:rPr>
                <w:rFonts w:ascii="Arial Narrow" w:hAnsi="Arial Narrow"/>
                <w:sz w:val="22"/>
                <w:szCs w:val="22"/>
                <w:lang w:val="sr-Latn-RS" w:eastAsia="en-US"/>
              </w:rPr>
              <w:fldChar w:fldCharType="end"/>
            </w:r>
          </w:p>
        </w:tc>
        <w:tc>
          <w:tcPr>
            <w:tcW w:w="28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x</w:t>
            </w:r>
          </w:p>
        </w:tc>
        <w:tc>
          <w:tcPr>
            <w:tcW w:w="283"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99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IX 2016</w:t>
            </w:r>
          </w:p>
        </w:tc>
      </w:tr>
      <w:tr w:rsidR="001E0864" w:rsidRPr="001E0864" w:rsidTr="001E0864">
        <w:trPr>
          <w:cantSplit/>
          <w:trHeight w:hRule="exact" w:val="510"/>
          <w:jc w:val="center"/>
        </w:trPr>
        <w:tc>
          <w:tcPr>
            <w:tcW w:w="566" w:type="dxa"/>
            <w:vAlign w:val="center"/>
          </w:tcPr>
          <w:p w:rsidR="001E0864" w:rsidRPr="001E0864" w:rsidRDefault="001E0864" w:rsidP="001E0864">
            <w:pPr>
              <w:suppressAutoHyphens w:val="0"/>
              <w:spacing w:before="20" w:after="20"/>
              <w:jc w:val="center"/>
              <w:rPr>
                <w:rFonts w:ascii="Arial Narrow" w:hAnsi="Arial Narrow"/>
                <w:sz w:val="22"/>
                <w:lang w:val="sr-Latn-RS" w:eastAsia="en-US"/>
              </w:rPr>
            </w:pPr>
            <w:r w:rsidRPr="001E0864">
              <w:rPr>
                <w:rFonts w:ascii="Arial Narrow" w:hAnsi="Arial Narrow"/>
                <w:sz w:val="22"/>
                <w:lang w:val="sr-Latn-RS" w:eastAsia="en-US"/>
              </w:rPr>
              <w:t>1.2</w:t>
            </w:r>
          </w:p>
        </w:tc>
        <w:tc>
          <w:tcPr>
            <w:tcW w:w="3545" w:type="dxa"/>
            <w:vAlign w:val="center"/>
          </w:tcPr>
          <w:p w:rsidR="001E0864" w:rsidRPr="001E0864" w:rsidRDefault="001E0864" w:rsidP="001E0864">
            <w:pPr>
              <w:suppressAutoHyphens w:val="0"/>
              <w:spacing w:before="20" w:after="20"/>
              <w:rPr>
                <w:rFonts w:ascii="Arial Narrow" w:hAnsi="Arial Narrow"/>
                <w:sz w:val="22"/>
                <w:lang w:val="sr-Latn-RS" w:eastAsia="en-US"/>
              </w:rPr>
            </w:pPr>
            <w:r w:rsidRPr="001E0864">
              <w:rPr>
                <w:rFonts w:ascii="Arial Narrow" w:hAnsi="Arial Narrow"/>
                <w:sz w:val="22"/>
                <w:lang w:val="sr-Latn-RS" w:eastAsia="en-US"/>
              </w:rPr>
              <w:t>Sadržaj projekta</w:t>
            </w:r>
          </w:p>
        </w:tc>
        <w:sdt>
          <w:sdtPr>
            <w:rPr>
              <w:rFonts w:ascii="Arial Narrow" w:hAnsi="Arial Narrow"/>
              <w:sz w:val="20"/>
              <w:lang w:val="sr-Latn-RS" w:eastAsia="en-US"/>
            </w:rPr>
            <w:alias w:val="Broj projekta"/>
            <w:tag w:val="Broj projekta"/>
            <w:id w:val="-812021706"/>
            <w:placeholder>
              <w:docPart w:val="B708272CA2174834835727179D3197CB"/>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spacing w:before="20" w:after="20"/>
                  <w:ind w:left="-107" w:right="-109"/>
                  <w:jc w:val="center"/>
                  <w:rPr>
                    <w:rFonts w:ascii="Arial Narrow" w:hAnsi="Arial Narrow"/>
                    <w:sz w:val="20"/>
                    <w:lang w:val="sr-Latn-RS" w:eastAsia="en-US"/>
                  </w:rPr>
                </w:pPr>
                <w:r w:rsidRPr="001E0864">
                  <w:rPr>
                    <w:rFonts w:ascii="Arial Narrow" w:hAnsi="Arial Narrow"/>
                    <w:sz w:val="20"/>
                    <w:lang w:val="sr-Latn-RS" w:eastAsia="en-US"/>
                  </w:rPr>
                  <w:t>20/16-01-TR/G-00</w:t>
                </w:r>
              </w:p>
            </w:tc>
          </w:sdtContent>
        </w:sdt>
        <w:tc>
          <w:tcPr>
            <w:tcW w:w="567" w:type="dxa"/>
            <w:vAlign w:val="center"/>
          </w:tcPr>
          <w:p w:rsidR="001E0864" w:rsidRPr="001E0864" w:rsidRDefault="001E0864" w:rsidP="001E0864">
            <w:pPr>
              <w:suppressAutoHyphens w:val="0"/>
              <w:spacing w:before="20" w:after="20"/>
              <w:ind w:left="-105" w:right="-107"/>
              <w:jc w:val="center"/>
              <w:rPr>
                <w:rFonts w:ascii="Arial Narrow" w:hAnsi="Arial Narrow"/>
                <w:sz w:val="22"/>
                <w:szCs w:val="22"/>
                <w:lang w:val="sr-Latn-RS" w:eastAsia="en-US"/>
              </w:rPr>
            </w:pPr>
            <w:r w:rsidRPr="001E0864">
              <w:rPr>
                <w:rFonts w:ascii="Arial Narrow" w:hAnsi="Arial Narrow"/>
                <w:sz w:val="22"/>
                <w:szCs w:val="22"/>
                <w:lang w:val="sr-Latn-RS" w:eastAsia="en-US"/>
              </w:rPr>
              <w:t>A4</w:t>
            </w:r>
          </w:p>
        </w:tc>
        <w:tc>
          <w:tcPr>
            <w:tcW w:w="707" w:type="dxa"/>
            <w:vAlign w:val="center"/>
          </w:tcPr>
          <w:p w:rsidR="001E0864" w:rsidRPr="001E0864" w:rsidRDefault="001E0864" w:rsidP="001E0864">
            <w:pPr>
              <w:suppressAutoHyphens w:val="0"/>
              <w:spacing w:before="20" w:after="20"/>
              <w:jc w:val="center"/>
              <w:rPr>
                <w:rFonts w:ascii="Arial Narrow" w:hAnsi="Arial Narrow"/>
                <w:sz w:val="22"/>
                <w:szCs w:val="22"/>
                <w:lang w:val="sr-Latn-RS" w:eastAsia="en-US"/>
              </w:rPr>
            </w:pPr>
            <w:r w:rsidRPr="001E0864">
              <w:rPr>
                <w:rFonts w:ascii="Arial Narrow" w:hAnsi="Arial Narrow"/>
                <w:sz w:val="22"/>
                <w:szCs w:val="22"/>
                <w:lang w:val="sr-Latn-RS" w:eastAsia="en-US"/>
              </w:rPr>
              <w:t>1</w:t>
            </w:r>
          </w:p>
        </w:tc>
        <w:tc>
          <w:tcPr>
            <w:tcW w:w="28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x</w:t>
            </w:r>
          </w:p>
        </w:tc>
        <w:tc>
          <w:tcPr>
            <w:tcW w:w="283"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99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IX 2016</w:t>
            </w:r>
          </w:p>
        </w:tc>
      </w:tr>
      <w:tr w:rsidR="001E0864" w:rsidRPr="001E0864" w:rsidTr="001E0864">
        <w:trPr>
          <w:cantSplit/>
          <w:trHeight w:hRule="exact" w:val="510"/>
          <w:jc w:val="center"/>
        </w:trPr>
        <w:tc>
          <w:tcPr>
            <w:tcW w:w="566" w:type="dxa"/>
            <w:vAlign w:val="center"/>
          </w:tcPr>
          <w:p w:rsidR="001E0864" w:rsidRPr="001E0864" w:rsidRDefault="001E0864" w:rsidP="001E0864">
            <w:pPr>
              <w:suppressAutoHyphens w:val="0"/>
              <w:spacing w:before="20" w:after="20"/>
              <w:jc w:val="center"/>
              <w:rPr>
                <w:rFonts w:ascii="Arial Narrow" w:hAnsi="Arial Narrow"/>
                <w:sz w:val="22"/>
                <w:lang w:val="sr-Latn-RS" w:eastAsia="en-US"/>
              </w:rPr>
            </w:pPr>
            <w:r w:rsidRPr="001E0864">
              <w:rPr>
                <w:rFonts w:ascii="Arial Narrow" w:hAnsi="Arial Narrow"/>
                <w:sz w:val="22"/>
                <w:lang w:val="sr-Latn-RS" w:eastAsia="en-US"/>
              </w:rPr>
              <w:t>1.3</w:t>
            </w:r>
          </w:p>
        </w:tc>
        <w:tc>
          <w:tcPr>
            <w:tcW w:w="3545" w:type="dxa"/>
            <w:vAlign w:val="center"/>
          </w:tcPr>
          <w:p w:rsidR="001E0864" w:rsidRPr="001E0864" w:rsidRDefault="001E0864" w:rsidP="001E0864">
            <w:pPr>
              <w:suppressAutoHyphens w:val="0"/>
              <w:spacing w:before="20" w:after="20"/>
              <w:rPr>
                <w:rFonts w:ascii="Arial Narrow" w:hAnsi="Arial Narrow"/>
                <w:sz w:val="22"/>
                <w:lang w:val="sr-Latn-RS" w:eastAsia="en-US"/>
              </w:rPr>
            </w:pPr>
            <w:r w:rsidRPr="001E0864">
              <w:rPr>
                <w:rFonts w:ascii="Arial Narrow" w:hAnsi="Arial Narrow"/>
                <w:sz w:val="22"/>
                <w:lang w:val="sr-Latn-RS" w:eastAsia="en-US"/>
              </w:rPr>
              <w:t>APR - Izvod o registraciji preduzeća</w:t>
            </w:r>
          </w:p>
        </w:tc>
        <w:tc>
          <w:tcPr>
            <w:tcW w:w="1559" w:type="dxa"/>
            <w:vAlign w:val="center"/>
          </w:tcPr>
          <w:p w:rsidR="001E0864" w:rsidRPr="001E0864" w:rsidRDefault="001E0864" w:rsidP="001E0864">
            <w:pPr>
              <w:tabs>
                <w:tab w:val="center" w:pos="4320"/>
                <w:tab w:val="right" w:pos="8640"/>
              </w:tabs>
              <w:suppressAutoHyphens w:val="0"/>
              <w:spacing w:before="20" w:after="20"/>
              <w:ind w:left="-107" w:right="-109"/>
              <w:jc w:val="center"/>
              <w:rPr>
                <w:rFonts w:ascii="Arial Narrow" w:hAnsi="Arial Narrow"/>
                <w:sz w:val="20"/>
                <w:lang w:val="sr-Latn-RS" w:eastAsia="en-US"/>
              </w:rPr>
            </w:pPr>
            <w:r w:rsidRPr="001E0864">
              <w:rPr>
                <w:rFonts w:ascii="Arial Narrow" w:hAnsi="Arial Narrow"/>
                <w:sz w:val="20"/>
                <w:lang w:val="sr-Latn-RS" w:eastAsia="en-US"/>
              </w:rPr>
              <w:t>17085123</w:t>
            </w:r>
          </w:p>
        </w:tc>
        <w:tc>
          <w:tcPr>
            <w:tcW w:w="567" w:type="dxa"/>
            <w:vAlign w:val="center"/>
          </w:tcPr>
          <w:p w:rsidR="001E0864" w:rsidRPr="001E0864" w:rsidRDefault="001E0864" w:rsidP="001E0864">
            <w:pPr>
              <w:suppressAutoHyphens w:val="0"/>
              <w:spacing w:before="20" w:after="20"/>
              <w:ind w:left="-105" w:right="-107"/>
              <w:jc w:val="center"/>
              <w:rPr>
                <w:rFonts w:ascii="Arial Narrow" w:hAnsi="Arial Narrow"/>
                <w:sz w:val="22"/>
                <w:szCs w:val="22"/>
                <w:lang w:val="sr-Latn-RS" w:eastAsia="en-US"/>
              </w:rPr>
            </w:pPr>
            <w:r w:rsidRPr="001E0864">
              <w:rPr>
                <w:rFonts w:ascii="Arial Narrow" w:hAnsi="Arial Narrow"/>
                <w:sz w:val="22"/>
                <w:szCs w:val="22"/>
                <w:lang w:val="sr-Latn-RS" w:eastAsia="en-US"/>
              </w:rPr>
              <w:t>A4</w:t>
            </w:r>
          </w:p>
        </w:tc>
        <w:tc>
          <w:tcPr>
            <w:tcW w:w="707" w:type="dxa"/>
            <w:vAlign w:val="center"/>
          </w:tcPr>
          <w:p w:rsidR="001E0864" w:rsidRPr="001E0864" w:rsidRDefault="001E0864" w:rsidP="001E0864">
            <w:pPr>
              <w:suppressAutoHyphens w:val="0"/>
              <w:spacing w:before="20" w:after="20"/>
              <w:jc w:val="center"/>
              <w:rPr>
                <w:rFonts w:ascii="Arial Narrow" w:hAnsi="Arial Narrow"/>
                <w:sz w:val="22"/>
                <w:szCs w:val="22"/>
                <w:lang w:val="sr-Latn-RS" w:eastAsia="en-US"/>
              </w:rPr>
            </w:pPr>
            <w:r w:rsidRPr="001E0864">
              <w:rPr>
                <w:rFonts w:ascii="Arial Narrow" w:hAnsi="Arial Narrow"/>
                <w:sz w:val="22"/>
                <w:szCs w:val="22"/>
                <w:lang w:val="sr-Latn-RS" w:eastAsia="en-US"/>
              </w:rPr>
              <w:t>4</w:t>
            </w:r>
          </w:p>
        </w:tc>
        <w:tc>
          <w:tcPr>
            <w:tcW w:w="28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3"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99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16.03.16</w:t>
            </w:r>
          </w:p>
        </w:tc>
      </w:tr>
      <w:tr w:rsidR="001E0864" w:rsidRPr="001E0864" w:rsidTr="001E0864">
        <w:trPr>
          <w:cantSplit/>
          <w:trHeight w:hRule="exact" w:val="510"/>
          <w:jc w:val="center"/>
        </w:trPr>
        <w:tc>
          <w:tcPr>
            <w:tcW w:w="566" w:type="dxa"/>
            <w:vAlign w:val="center"/>
          </w:tcPr>
          <w:p w:rsidR="001E0864" w:rsidRPr="001E0864" w:rsidRDefault="001E0864" w:rsidP="001E0864">
            <w:pPr>
              <w:suppressAutoHyphens w:val="0"/>
              <w:spacing w:before="20" w:after="20"/>
              <w:jc w:val="center"/>
              <w:rPr>
                <w:rFonts w:ascii="Arial Narrow" w:hAnsi="Arial Narrow"/>
                <w:sz w:val="22"/>
                <w:lang w:val="sr-Latn-RS" w:eastAsia="en-US"/>
              </w:rPr>
            </w:pPr>
            <w:r w:rsidRPr="001E0864">
              <w:rPr>
                <w:rFonts w:ascii="Arial Narrow" w:hAnsi="Arial Narrow"/>
                <w:sz w:val="22"/>
                <w:lang w:val="sr-Latn-RS" w:eastAsia="en-US"/>
              </w:rPr>
              <w:t>1.4</w:t>
            </w:r>
          </w:p>
        </w:tc>
        <w:tc>
          <w:tcPr>
            <w:tcW w:w="3545" w:type="dxa"/>
            <w:vAlign w:val="center"/>
          </w:tcPr>
          <w:p w:rsidR="001E0864" w:rsidRPr="001E0864" w:rsidRDefault="001E0864" w:rsidP="001E0864">
            <w:pPr>
              <w:suppressAutoHyphens w:val="0"/>
              <w:spacing w:before="20" w:after="20"/>
              <w:rPr>
                <w:rFonts w:ascii="Arial Narrow" w:hAnsi="Arial Narrow"/>
                <w:sz w:val="22"/>
                <w:lang w:val="sr-Latn-RS" w:eastAsia="en-US"/>
              </w:rPr>
            </w:pPr>
            <w:r w:rsidRPr="001E0864">
              <w:rPr>
                <w:rFonts w:ascii="Arial Narrow" w:hAnsi="Arial Narrow"/>
                <w:sz w:val="22"/>
                <w:lang w:val="sr-Latn-RS" w:eastAsia="en-US"/>
              </w:rPr>
              <w:t>Licenca preduzeća</w:t>
            </w:r>
          </w:p>
        </w:tc>
        <w:tc>
          <w:tcPr>
            <w:tcW w:w="1559" w:type="dxa"/>
            <w:vAlign w:val="center"/>
          </w:tcPr>
          <w:p w:rsidR="001E0864" w:rsidRPr="001E0864" w:rsidRDefault="001E0864" w:rsidP="001E0864">
            <w:pPr>
              <w:suppressAutoHyphens w:val="0"/>
              <w:spacing w:before="20" w:after="20"/>
              <w:ind w:left="-113" w:right="-113"/>
              <w:jc w:val="center"/>
              <w:rPr>
                <w:rFonts w:ascii="Arial Narrow" w:hAnsi="Arial Narrow"/>
                <w:sz w:val="20"/>
                <w:lang w:val="sr-Latn-RS" w:eastAsia="en-US"/>
              </w:rPr>
            </w:pPr>
            <w:r w:rsidRPr="001E0864">
              <w:rPr>
                <w:rFonts w:ascii="Arial Narrow" w:hAnsi="Arial Narrow"/>
                <w:sz w:val="20"/>
                <w:lang w:val="sr-Latn-RS" w:eastAsia="en-US"/>
              </w:rPr>
              <w:t>351-02-00457/2014-03</w:t>
            </w:r>
          </w:p>
        </w:tc>
        <w:tc>
          <w:tcPr>
            <w:tcW w:w="567" w:type="dxa"/>
            <w:vAlign w:val="center"/>
          </w:tcPr>
          <w:p w:rsidR="001E0864" w:rsidRPr="001E0864" w:rsidRDefault="001E0864" w:rsidP="001E0864">
            <w:pPr>
              <w:suppressAutoHyphens w:val="0"/>
              <w:spacing w:before="20" w:after="20"/>
              <w:ind w:left="-105" w:right="-107"/>
              <w:jc w:val="center"/>
              <w:rPr>
                <w:rFonts w:ascii="Arial Narrow" w:hAnsi="Arial Narrow"/>
                <w:sz w:val="22"/>
                <w:szCs w:val="22"/>
                <w:lang w:val="sr-Latn-RS" w:eastAsia="en-US"/>
              </w:rPr>
            </w:pPr>
            <w:r w:rsidRPr="001E0864">
              <w:rPr>
                <w:rFonts w:ascii="Arial Narrow" w:hAnsi="Arial Narrow"/>
                <w:sz w:val="22"/>
                <w:szCs w:val="22"/>
                <w:lang w:val="sr-Latn-RS" w:eastAsia="en-US"/>
              </w:rPr>
              <w:t>A4</w:t>
            </w:r>
          </w:p>
        </w:tc>
        <w:tc>
          <w:tcPr>
            <w:tcW w:w="707" w:type="dxa"/>
            <w:vAlign w:val="center"/>
          </w:tcPr>
          <w:p w:rsidR="001E0864" w:rsidRPr="001E0864" w:rsidRDefault="001E0864" w:rsidP="001E0864">
            <w:pPr>
              <w:suppressAutoHyphens w:val="0"/>
              <w:spacing w:before="20" w:after="20"/>
              <w:jc w:val="center"/>
              <w:rPr>
                <w:rFonts w:ascii="Arial Narrow" w:hAnsi="Arial Narrow"/>
                <w:sz w:val="22"/>
                <w:szCs w:val="22"/>
                <w:lang w:val="sr-Latn-RS" w:eastAsia="en-US"/>
              </w:rPr>
            </w:pPr>
            <w:r w:rsidRPr="001E0864">
              <w:rPr>
                <w:rFonts w:ascii="Arial Narrow" w:hAnsi="Arial Narrow"/>
                <w:sz w:val="22"/>
                <w:szCs w:val="22"/>
                <w:lang w:val="sr-Latn-RS" w:eastAsia="en-US"/>
              </w:rPr>
              <w:t>7</w:t>
            </w:r>
          </w:p>
        </w:tc>
        <w:tc>
          <w:tcPr>
            <w:tcW w:w="28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3"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99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31.07.14</w:t>
            </w:r>
          </w:p>
        </w:tc>
      </w:tr>
      <w:tr w:rsidR="001E0864" w:rsidRPr="001E0864" w:rsidTr="001E0864">
        <w:trPr>
          <w:cantSplit/>
          <w:trHeight w:hRule="exact" w:val="510"/>
          <w:jc w:val="center"/>
        </w:trPr>
        <w:tc>
          <w:tcPr>
            <w:tcW w:w="566" w:type="dxa"/>
            <w:vAlign w:val="center"/>
          </w:tcPr>
          <w:p w:rsidR="001E0864" w:rsidRPr="001E0864" w:rsidRDefault="001E0864" w:rsidP="001E0864">
            <w:pPr>
              <w:suppressAutoHyphens w:val="0"/>
              <w:spacing w:before="20" w:after="20"/>
              <w:jc w:val="center"/>
              <w:rPr>
                <w:rFonts w:ascii="Arial Narrow" w:hAnsi="Arial Narrow"/>
                <w:sz w:val="22"/>
                <w:lang w:val="sr-Latn-RS" w:eastAsia="en-US"/>
              </w:rPr>
            </w:pPr>
            <w:r w:rsidRPr="001E0864">
              <w:rPr>
                <w:rFonts w:ascii="Arial Narrow" w:hAnsi="Arial Narrow"/>
                <w:sz w:val="18"/>
                <w:lang w:val="sr-Latn-RS" w:eastAsia="en-US"/>
              </w:rPr>
              <w:t>1.4.1</w:t>
            </w:r>
          </w:p>
        </w:tc>
        <w:tc>
          <w:tcPr>
            <w:tcW w:w="3545" w:type="dxa"/>
            <w:vAlign w:val="center"/>
          </w:tcPr>
          <w:p w:rsidR="001E0864" w:rsidRPr="001E0864" w:rsidRDefault="001E0864" w:rsidP="001E0864">
            <w:pPr>
              <w:suppressAutoHyphens w:val="0"/>
              <w:spacing w:before="20" w:after="20"/>
              <w:rPr>
                <w:rFonts w:ascii="Arial Narrow" w:hAnsi="Arial Narrow"/>
                <w:sz w:val="22"/>
                <w:lang w:val="sr-Latn-RS" w:eastAsia="en-US"/>
              </w:rPr>
            </w:pPr>
            <w:r w:rsidRPr="001E0864">
              <w:rPr>
                <w:rFonts w:ascii="Arial Narrow" w:hAnsi="Arial Narrow"/>
                <w:sz w:val="22"/>
                <w:lang w:val="sr-Latn-RS" w:eastAsia="en-US"/>
              </w:rPr>
              <w:t>Licenca preduzeća - rudarstvo</w:t>
            </w:r>
          </w:p>
        </w:tc>
        <w:tc>
          <w:tcPr>
            <w:tcW w:w="1559" w:type="dxa"/>
            <w:vAlign w:val="center"/>
          </w:tcPr>
          <w:p w:rsidR="001E0864" w:rsidRPr="001E0864" w:rsidRDefault="001E0864" w:rsidP="001E0864">
            <w:pPr>
              <w:suppressAutoHyphens w:val="0"/>
              <w:spacing w:before="20" w:after="20"/>
              <w:ind w:left="-113" w:right="-113"/>
              <w:jc w:val="center"/>
              <w:rPr>
                <w:rFonts w:ascii="Arial Narrow" w:hAnsi="Arial Narrow"/>
                <w:sz w:val="20"/>
                <w:lang w:val="sr-Latn-RS" w:eastAsia="en-US"/>
              </w:rPr>
            </w:pPr>
            <w:r w:rsidRPr="001E0864">
              <w:rPr>
                <w:rFonts w:ascii="Arial Narrow" w:hAnsi="Arial Narrow"/>
                <w:sz w:val="20"/>
                <w:lang w:val="sr-Latn-RS" w:eastAsia="en-US"/>
              </w:rPr>
              <w:t>310-02-854/2010-06</w:t>
            </w:r>
          </w:p>
        </w:tc>
        <w:tc>
          <w:tcPr>
            <w:tcW w:w="567" w:type="dxa"/>
            <w:vAlign w:val="center"/>
          </w:tcPr>
          <w:p w:rsidR="001E0864" w:rsidRPr="001E0864" w:rsidRDefault="001E0864" w:rsidP="001E0864">
            <w:pPr>
              <w:suppressAutoHyphens w:val="0"/>
              <w:spacing w:before="20" w:after="20"/>
              <w:ind w:left="-105" w:right="-107"/>
              <w:jc w:val="center"/>
              <w:rPr>
                <w:rFonts w:ascii="Arial Narrow" w:hAnsi="Arial Narrow"/>
                <w:sz w:val="22"/>
                <w:szCs w:val="22"/>
                <w:lang w:val="sr-Latn-RS" w:eastAsia="en-US"/>
              </w:rPr>
            </w:pPr>
            <w:r w:rsidRPr="001E0864">
              <w:rPr>
                <w:rFonts w:ascii="Arial Narrow" w:hAnsi="Arial Narrow"/>
                <w:sz w:val="22"/>
                <w:szCs w:val="22"/>
                <w:lang w:val="sr-Latn-RS" w:eastAsia="en-US"/>
              </w:rPr>
              <w:t>A4</w:t>
            </w:r>
          </w:p>
        </w:tc>
        <w:tc>
          <w:tcPr>
            <w:tcW w:w="707" w:type="dxa"/>
            <w:vAlign w:val="center"/>
          </w:tcPr>
          <w:p w:rsidR="001E0864" w:rsidRPr="001E0864" w:rsidRDefault="001E0864" w:rsidP="001E0864">
            <w:pPr>
              <w:suppressAutoHyphens w:val="0"/>
              <w:spacing w:before="20" w:after="20"/>
              <w:jc w:val="center"/>
              <w:rPr>
                <w:rFonts w:ascii="Arial Narrow" w:hAnsi="Arial Narrow"/>
                <w:sz w:val="22"/>
                <w:szCs w:val="22"/>
                <w:lang w:val="sr-Latn-RS" w:eastAsia="en-US"/>
              </w:rPr>
            </w:pPr>
            <w:r w:rsidRPr="001E0864">
              <w:rPr>
                <w:rFonts w:ascii="Arial Narrow" w:hAnsi="Arial Narrow"/>
                <w:sz w:val="22"/>
                <w:szCs w:val="22"/>
                <w:lang w:val="sr-Latn-RS" w:eastAsia="en-US"/>
              </w:rPr>
              <w:t>1</w:t>
            </w:r>
          </w:p>
        </w:tc>
        <w:tc>
          <w:tcPr>
            <w:tcW w:w="28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3"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99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14.09.10</w:t>
            </w:r>
          </w:p>
        </w:tc>
      </w:tr>
      <w:tr w:rsidR="001E0864" w:rsidRPr="001E0864" w:rsidTr="001E0864">
        <w:trPr>
          <w:cantSplit/>
          <w:trHeight w:hRule="exact" w:val="510"/>
          <w:jc w:val="center"/>
        </w:trPr>
        <w:tc>
          <w:tcPr>
            <w:tcW w:w="566" w:type="dxa"/>
            <w:vAlign w:val="center"/>
          </w:tcPr>
          <w:p w:rsidR="001E0864" w:rsidRPr="001E0864" w:rsidRDefault="001E0864" w:rsidP="001E0864">
            <w:pPr>
              <w:suppressAutoHyphens w:val="0"/>
              <w:spacing w:before="20" w:after="20"/>
              <w:jc w:val="center"/>
              <w:rPr>
                <w:rFonts w:ascii="Arial Narrow" w:hAnsi="Arial Narrow"/>
                <w:sz w:val="22"/>
                <w:lang w:val="sr-Latn-RS" w:eastAsia="en-US"/>
              </w:rPr>
            </w:pPr>
            <w:r w:rsidRPr="001E0864">
              <w:rPr>
                <w:rFonts w:ascii="Arial Narrow" w:hAnsi="Arial Narrow"/>
                <w:sz w:val="22"/>
                <w:lang w:val="sr-Latn-RS" w:eastAsia="en-US"/>
              </w:rPr>
              <w:t>1.5</w:t>
            </w:r>
          </w:p>
        </w:tc>
        <w:tc>
          <w:tcPr>
            <w:tcW w:w="3545" w:type="dxa"/>
            <w:vAlign w:val="center"/>
          </w:tcPr>
          <w:p w:rsidR="001E0864" w:rsidRPr="001E0864" w:rsidRDefault="001E0864" w:rsidP="001E0864">
            <w:pPr>
              <w:suppressAutoHyphens w:val="0"/>
              <w:spacing w:before="20" w:after="20"/>
              <w:rPr>
                <w:rFonts w:ascii="Arial Narrow" w:hAnsi="Arial Narrow"/>
                <w:sz w:val="22"/>
                <w:lang w:val="sr-Latn-RS" w:eastAsia="en-US"/>
              </w:rPr>
            </w:pPr>
            <w:r w:rsidRPr="001E0864">
              <w:rPr>
                <w:rFonts w:ascii="Arial Narrow" w:hAnsi="Arial Narrow"/>
                <w:sz w:val="22"/>
                <w:lang w:val="sr-Latn-RS" w:eastAsia="en-US"/>
              </w:rPr>
              <w:t>Rešenje o imenovanju odgovornih projektanata</w:t>
            </w:r>
          </w:p>
        </w:tc>
        <w:sdt>
          <w:sdtPr>
            <w:rPr>
              <w:rFonts w:ascii="Arial Narrow" w:hAnsi="Arial Narrow"/>
              <w:sz w:val="20"/>
              <w:lang w:val="sr-Latn-RS" w:eastAsia="en-US"/>
            </w:rPr>
            <w:alias w:val="Broj projekta"/>
            <w:tag w:val="Broj projekta"/>
            <w:id w:val="-619068558"/>
            <w:placeholder>
              <w:docPart w:val="B2A253F4FE424E1AB791CCE0199A8B88"/>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spacing w:before="20" w:after="20"/>
                  <w:ind w:left="-107" w:right="-109"/>
                  <w:jc w:val="center"/>
                  <w:rPr>
                    <w:rFonts w:ascii="Arial Narrow" w:hAnsi="Arial Narrow"/>
                    <w:sz w:val="20"/>
                    <w:lang w:val="sr-Latn-RS" w:eastAsia="en-US"/>
                  </w:rPr>
                </w:pPr>
                <w:r w:rsidRPr="001E0864">
                  <w:rPr>
                    <w:rFonts w:ascii="Arial Narrow" w:hAnsi="Arial Narrow"/>
                    <w:sz w:val="20"/>
                    <w:lang w:val="sr-Latn-RS" w:eastAsia="en-US"/>
                  </w:rPr>
                  <w:t>20/16-01-TR/G-00</w:t>
                </w:r>
              </w:p>
            </w:tc>
          </w:sdtContent>
        </w:sdt>
        <w:tc>
          <w:tcPr>
            <w:tcW w:w="567" w:type="dxa"/>
            <w:vAlign w:val="center"/>
          </w:tcPr>
          <w:p w:rsidR="001E0864" w:rsidRPr="001E0864" w:rsidRDefault="001E0864" w:rsidP="001E0864">
            <w:pPr>
              <w:suppressAutoHyphens w:val="0"/>
              <w:spacing w:before="20" w:after="20"/>
              <w:ind w:left="-105" w:right="-107"/>
              <w:jc w:val="center"/>
              <w:rPr>
                <w:rFonts w:ascii="Arial Narrow" w:hAnsi="Arial Narrow"/>
                <w:sz w:val="22"/>
                <w:szCs w:val="22"/>
                <w:lang w:val="sr-Latn-RS" w:eastAsia="en-US"/>
              </w:rPr>
            </w:pPr>
            <w:r w:rsidRPr="001E0864">
              <w:rPr>
                <w:rFonts w:ascii="Arial Narrow" w:hAnsi="Arial Narrow"/>
                <w:sz w:val="22"/>
                <w:szCs w:val="22"/>
                <w:lang w:val="sr-Latn-RS" w:eastAsia="en-US"/>
              </w:rPr>
              <w:t>A4</w:t>
            </w:r>
          </w:p>
        </w:tc>
        <w:tc>
          <w:tcPr>
            <w:tcW w:w="707" w:type="dxa"/>
            <w:vAlign w:val="center"/>
          </w:tcPr>
          <w:p w:rsidR="001E0864" w:rsidRPr="001E0864" w:rsidRDefault="001E0864" w:rsidP="001E0864">
            <w:pPr>
              <w:suppressAutoHyphens w:val="0"/>
              <w:spacing w:before="20" w:after="20"/>
              <w:jc w:val="center"/>
              <w:rPr>
                <w:rFonts w:ascii="Arial Narrow" w:hAnsi="Arial Narrow"/>
                <w:sz w:val="22"/>
                <w:szCs w:val="22"/>
                <w:lang w:val="sr-Latn-RS" w:eastAsia="en-US"/>
              </w:rPr>
            </w:pPr>
            <w:r w:rsidRPr="001E0864">
              <w:rPr>
                <w:rFonts w:ascii="Arial Narrow" w:hAnsi="Arial Narrow"/>
                <w:sz w:val="22"/>
                <w:szCs w:val="22"/>
                <w:lang w:val="sr-Latn-RS" w:eastAsia="en-US"/>
              </w:rPr>
              <w:t>2</w:t>
            </w:r>
          </w:p>
        </w:tc>
        <w:tc>
          <w:tcPr>
            <w:tcW w:w="28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x</w:t>
            </w:r>
          </w:p>
        </w:tc>
        <w:tc>
          <w:tcPr>
            <w:tcW w:w="283"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99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IX 2016</w:t>
            </w:r>
          </w:p>
        </w:tc>
      </w:tr>
      <w:tr w:rsidR="001E0864" w:rsidRPr="001E0864" w:rsidTr="001E0864">
        <w:trPr>
          <w:cantSplit/>
          <w:trHeight w:hRule="exact" w:val="510"/>
          <w:jc w:val="center"/>
        </w:trPr>
        <w:tc>
          <w:tcPr>
            <w:tcW w:w="566" w:type="dxa"/>
            <w:vAlign w:val="center"/>
          </w:tcPr>
          <w:p w:rsidR="001E0864" w:rsidRPr="001E0864" w:rsidRDefault="001E0864" w:rsidP="001E0864">
            <w:pPr>
              <w:suppressAutoHyphens w:val="0"/>
              <w:spacing w:before="20" w:after="20"/>
              <w:jc w:val="center"/>
              <w:rPr>
                <w:rFonts w:ascii="Arial Narrow" w:hAnsi="Arial Narrow"/>
                <w:sz w:val="22"/>
                <w:lang w:val="sr-Latn-RS" w:eastAsia="en-US"/>
              </w:rPr>
            </w:pPr>
            <w:r w:rsidRPr="001E0864">
              <w:rPr>
                <w:rFonts w:ascii="Arial Narrow" w:hAnsi="Arial Narrow"/>
                <w:sz w:val="22"/>
                <w:lang w:val="sr-Latn-RS" w:eastAsia="en-US"/>
              </w:rPr>
              <w:t>1.6</w:t>
            </w:r>
          </w:p>
        </w:tc>
        <w:tc>
          <w:tcPr>
            <w:tcW w:w="3545" w:type="dxa"/>
            <w:vAlign w:val="center"/>
          </w:tcPr>
          <w:p w:rsidR="001E0864" w:rsidRPr="001E0864" w:rsidRDefault="001E0864" w:rsidP="001E0864">
            <w:pPr>
              <w:suppressAutoHyphens w:val="0"/>
              <w:spacing w:before="20" w:after="20"/>
              <w:rPr>
                <w:rFonts w:ascii="Arial Narrow" w:hAnsi="Arial Narrow"/>
                <w:sz w:val="22"/>
                <w:lang w:val="sr-Latn-RS" w:eastAsia="en-US"/>
              </w:rPr>
            </w:pPr>
            <w:r w:rsidRPr="001E0864">
              <w:rPr>
                <w:rFonts w:ascii="Arial Narrow" w:hAnsi="Arial Narrow"/>
                <w:sz w:val="22"/>
                <w:lang w:val="sr-Latn-RS" w:eastAsia="en-US"/>
              </w:rPr>
              <w:t>Licence za odgovorne projektante</w:t>
            </w:r>
          </w:p>
        </w:tc>
        <w:sdt>
          <w:sdtPr>
            <w:rPr>
              <w:rFonts w:ascii="Arial Narrow" w:hAnsi="Arial Narrow"/>
              <w:sz w:val="20"/>
              <w:lang w:val="sr-Latn-RS" w:eastAsia="en-US"/>
            </w:rPr>
            <w:alias w:val="Broj projekta"/>
            <w:tag w:val="Broj projekta"/>
            <w:id w:val="1596122321"/>
            <w:placeholder>
              <w:docPart w:val="35B57D65973C4494A054645F1EBF5B68"/>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spacing w:before="20" w:after="20"/>
                  <w:ind w:left="-107" w:right="-109"/>
                  <w:jc w:val="center"/>
                  <w:rPr>
                    <w:rFonts w:ascii="Arial Narrow" w:hAnsi="Arial Narrow"/>
                    <w:sz w:val="20"/>
                    <w:lang w:val="sr-Latn-RS" w:eastAsia="en-US"/>
                  </w:rPr>
                </w:pPr>
                <w:r w:rsidRPr="001E0864">
                  <w:rPr>
                    <w:rFonts w:ascii="Arial Narrow" w:hAnsi="Arial Narrow"/>
                    <w:sz w:val="20"/>
                    <w:lang w:val="sr-Latn-RS" w:eastAsia="en-US"/>
                  </w:rPr>
                  <w:t>20/16-01-TR/G-00</w:t>
                </w:r>
              </w:p>
            </w:tc>
          </w:sdtContent>
        </w:sdt>
        <w:tc>
          <w:tcPr>
            <w:tcW w:w="567" w:type="dxa"/>
            <w:vAlign w:val="center"/>
          </w:tcPr>
          <w:p w:rsidR="001E0864" w:rsidRPr="001E0864" w:rsidRDefault="001E0864" w:rsidP="001E0864">
            <w:pPr>
              <w:suppressAutoHyphens w:val="0"/>
              <w:spacing w:before="20" w:after="20"/>
              <w:ind w:left="-105" w:right="-107"/>
              <w:jc w:val="center"/>
              <w:rPr>
                <w:rFonts w:ascii="Arial Narrow" w:hAnsi="Arial Narrow"/>
                <w:sz w:val="22"/>
                <w:szCs w:val="22"/>
                <w:lang w:val="sr-Latn-RS" w:eastAsia="en-US"/>
              </w:rPr>
            </w:pPr>
            <w:r w:rsidRPr="001E0864">
              <w:rPr>
                <w:rFonts w:ascii="Arial Narrow" w:hAnsi="Arial Narrow"/>
                <w:sz w:val="22"/>
                <w:szCs w:val="22"/>
                <w:lang w:val="sr-Latn-RS" w:eastAsia="en-US"/>
              </w:rPr>
              <w:t>A4</w:t>
            </w:r>
          </w:p>
        </w:tc>
        <w:tc>
          <w:tcPr>
            <w:tcW w:w="707" w:type="dxa"/>
            <w:vAlign w:val="center"/>
          </w:tcPr>
          <w:p w:rsidR="001E0864" w:rsidRPr="001E0864" w:rsidRDefault="001E0864" w:rsidP="001E0864">
            <w:pPr>
              <w:suppressAutoHyphens w:val="0"/>
              <w:spacing w:before="20" w:after="20"/>
              <w:jc w:val="center"/>
              <w:rPr>
                <w:rFonts w:ascii="Arial Narrow" w:hAnsi="Arial Narrow"/>
                <w:sz w:val="22"/>
                <w:szCs w:val="22"/>
                <w:lang w:val="sr-Latn-RS" w:eastAsia="en-US"/>
              </w:rPr>
            </w:pPr>
            <w:r w:rsidRPr="001E0864">
              <w:rPr>
                <w:rFonts w:ascii="Arial Narrow" w:hAnsi="Arial Narrow"/>
                <w:sz w:val="22"/>
                <w:szCs w:val="22"/>
                <w:lang w:val="sr-Latn-RS" w:eastAsia="en-US"/>
              </w:rPr>
              <w:t>1</w:t>
            </w:r>
          </w:p>
        </w:tc>
        <w:tc>
          <w:tcPr>
            <w:tcW w:w="28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3"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99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r>
      <w:tr w:rsidR="001E0864" w:rsidRPr="001E0864" w:rsidTr="001E0864">
        <w:trPr>
          <w:cantSplit/>
          <w:trHeight w:hRule="exact" w:val="510"/>
          <w:jc w:val="center"/>
        </w:trPr>
        <w:tc>
          <w:tcPr>
            <w:tcW w:w="566" w:type="dxa"/>
            <w:vAlign w:val="center"/>
          </w:tcPr>
          <w:p w:rsidR="001E0864" w:rsidRPr="001E0864" w:rsidRDefault="001E0864" w:rsidP="001E0864">
            <w:pPr>
              <w:suppressAutoHyphens w:val="0"/>
              <w:spacing w:before="20" w:after="20"/>
              <w:jc w:val="center"/>
              <w:rPr>
                <w:rFonts w:ascii="Arial Narrow" w:hAnsi="Arial Narrow"/>
                <w:sz w:val="22"/>
                <w:lang w:val="sr-Latn-RS" w:eastAsia="en-US"/>
              </w:rPr>
            </w:pPr>
            <w:r w:rsidRPr="001E0864">
              <w:rPr>
                <w:rFonts w:ascii="Arial Narrow" w:hAnsi="Arial Narrow"/>
                <w:sz w:val="22"/>
                <w:lang w:val="sr-Latn-RS" w:eastAsia="en-US"/>
              </w:rPr>
              <w:t>1.7</w:t>
            </w:r>
          </w:p>
        </w:tc>
        <w:tc>
          <w:tcPr>
            <w:tcW w:w="3545" w:type="dxa"/>
            <w:vAlign w:val="center"/>
          </w:tcPr>
          <w:p w:rsidR="001E0864" w:rsidRPr="001E0864" w:rsidRDefault="001E0864" w:rsidP="001E0864">
            <w:pPr>
              <w:suppressAutoHyphens w:val="0"/>
              <w:spacing w:before="20" w:after="20"/>
              <w:rPr>
                <w:rFonts w:ascii="Arial Narrow" w:hAnsi="Arial Narrow"/>
                <w:sz w:val="22"/>
                <w:lang w:val="sr-Latn-RS" w:eastAsia="en-US"/>
              </w:rPr>
            </w:pPr>
            <w:r w:rsidRPr="001E0864">
              <w:rPr>
                <w:rFonts w:ascii="Arial Narrow" w:hAnsi="Arial Narrow"/>
                <w:sz w:val="22"/>
                <w:lang w:val="sr-Latn-RS" w:eastAsia="en-US"/>
              </w:rPr>
              <w:t xml:space="preserve">Potvrda o međusobnoj usaglašenosti projekata </w:t>
            </w:r>
          </w:p>
        </w:tc>
        <w:sdt>
          <w:sdtPr>
            <w:rPr>
              <w:rFonts w:ascii="Arial Narrow" w:hAnsi="Arial Narrow"/>
              <w:sz w:val="20"/>
              <w:lang w:val="sr-Latn-RS" w:eastAsia="en-US"/>
            </w:rPr>
            <w:alias w:val="Broj projekta"/>
            <w:tag w:val="Broj projekta"/>
            <w:id w:val="-1554539164"/>
            <w:placeholder>
              <w:docPart w:val="9D041DA86964441196CE5B449FB246C4"/>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spacing w:before="20" w:after="20"/>
                  <w:ind w:left="-107" w:right="-109"/>
                  <w:jc w:val="center"/>
                  <w:rPr>
                    <w:rFonts w:ascii="Arial Narrow" w:hAnsi="Arial Narrow"/>
                    <w:sz w:val="20"/>
                    <w:lang w:val="sr-Latn-RS" w:eastAsia="en-US"/>
                  </w:rPr>
                </w:pPr>
                <w:r w:rsidRPr="001E0864">
                  <w:rPr>
                    <w:rFonts w:ascii="Arial Narrow" w:hAnsi="Arial Narrow"/>
                    <w:sz w:val="20"/>
                    <w:lang w:val="sr-Latn-RS" w:eastAsia="en-US"/>
                  </w:rPr>
                  <w:t>20/16-01-TR/G-00</w:t>
                </w:r>
              </w:p>
            </w:tc>
          </w:sdtContent>
        </w:sdt>
        <w:tc>
          <w:tcPr>
            <w:tcW w:w="567" w:type="dxa"/>
            <w:vAlign w:val="center"/>
          </w:tcPr>
          <w:p w:rsidR="001E0864" w:rsidRPr="001E0864" w:rsidRDefault="001E0864" w:rsidP="001E0864">
            <w:pPr>
              <w:suppressAutoHyphens w:val="0"/>
              <w:spacing w:before="20" w:after="20"/>
              <w:ind w:left="-105" w:right="-107"/>
              <w:jc w:val="center"/>
              <w:rPr>
                <w:rFonts w:ascii="Arial Narrow" w:hAnsi="Arial Narrow"/>
                <w:sz w:val="22"/>
                <w:szCs w:val="22"/>
                <w:lang w:val="sr-Latn-RS" w:eastAsia="en-US"/>
              </w:rPr>
            </w:pPr>
            <w:r w:rsidRPr="001E0864">
              <w:rPr>
                <w:rFonts w:ascii="Arial Narrow" w:hAnsi="Arial Narrow"/>
                <w:sz w:val="22"/>
                <w:szCs w:val="22"/>
                <w:lang w:val="sr-Latn-RS" w:eastAsia="en-US"/>
              </w:rPr>
              <w:t>A4</w:t>
            </w:r>
          </w:p>
        </w:tc>
        <w:tc>
          <w:tcPr>
            <w:tcW w:w="707" w:type="dxa"/>
            <w:vAlign w:val="center"/>
          </w:tcPr>
          <w:p w:rsidR="001E0864" w:rsidRPr="001E0864" w:rsidRDefault="001E0864" w:rsidP="001E0864">
            <w:pPr>
              <w:suppressAutoHyphens w:val="0"/>
              <w:spacing w:before="20" w:after="20"/>
              <w:jc w:val="center"/>
              <w:rPr>
                <w:rFonts w:ascii="Arial Narrow" w:hAnsi="Arial Narrow"/>
                <w:sz w:val="22"/>
                <w:szCs w:val="22"/>
                <w:lang w:val="sr-Latn-RS" w:eastAsia="en-US"/>
              </w:rPr>
            </w:pPr>
            <w:r w:rsidRPr="001E0864">
              <w:rPr>
                <w:rFonts w:ascii="Arial Narrow" w:hAnsi="Arial Narrow"/>
                <w:sz w:val="22"/>
                <w:szCs w:val="22"/>
                <w:lang w:val="sr-Latn-RS" w:eastAsia="en-US"/>
              </w:rPr>
              <w:t>2</w:t>
            </w:r>
          </w:p>
        </w:tc>
        <w:tc>
          <w:tcPr>
            <w:tcW w:w="28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x</w:t>
            </w:r>
          </w:p>
        </w:tc>
        <w:tc>
          <w:tcPr>
            <w:tcW w:w="283"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99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IX 2016</w:t>
            </w:r>
          </w:p>
        </w:tc>
      </w:tr>
      <w:tr w:rsidR="001E0864" w:rsidRPr="001E0864" w:rsidTr="001E0864">
        <w:trPr>
          <w:cantSplit/>
          <w:trHeight w:hRule="exact" w:val="510"/>
          <w:jc w:val="center"/>
        </w:trPr>
        <w:tc>
          <w:tcPr>
            <w:tcW w:w="566" w:type="dxa"/>
            <w:vAlign w:val="center"/>
          </w:tcPr>
          <w:p w:rsidR="001E0864" w:rsidRPr="001E0864" w:rsidRDefault="001E0864" w:rsidP="001E0864">
            <w:pPr>
              <w:suppressAutoHyphens w:val="0"/>
              <w:spacing w:before="20" w:after="20"/>
              <w:jc w:val="center"/>
              <w:rPr>
                <w:rFonts w:ascii="Arial Narrow" w:hAnsi="Arial Narrow"/>
                <w:sz w:val="22"/>
                <w:lang w:val="sr-Latn-RS" w:eastAsia="en-US"/>
              </w:rPr>
            </w:pPr>
            <w:r w:rsidRPr="001E0864">
              <w:rPr>
                <w:rFonts w:ascii="Arial Narrow" w:hAnsi="Arial Narrow"/>
                <w:sz w:val="22"/>
                <w:lang w:val="sr-Latn-RS" w:eastAsia="en-US"/>
              </w:rPr>
              <w:t>1.8</w:t>
            </w:r>
          </w:p>
        </w:tc>
        <w:tc>
          <w:tcPr>
            <w:tcW w:w="3545" w:type="dxa"/>
            <w:vAlign w:val="center"/>
          </w:tcPr>
          <w:p w:rsidR="001E0864" w:rsidRPr="001E0864" w:rsidRDefault="001E0864" w:rsidP="001E0864">
            <w:pPr>
              <w:suppressAutoHyphens w:val="0"/>
              <w:spacing w:before="20" w:after="20"/>
              <w:rPr>
                <w:rFonts w:ascii="Arial Narrow" w:hAnsi="Arial Narrow"/>
                <w:sz w:val="22"/>
                <w:lang w:val="sr-Latn-RS" w:eastAsia="en-US"/>
              </w:rPr>
            </w:pPr>
            <w:r w:rsidRPr="001E0864">
              <w:rPr>
                <w:rFonts w:ascii="Arial Narrow" w:hAnsi="Arial Narrow"/>
                <w:sz w:val="22"/>
                <w:lang w:val="sr-Latn-RS" w:eastAsia="en-US"/>
              </w:rPr>
              <w:t>Spisak korišćenih propisa i standarda</w:t>
            </w:r>
          </w:p>
        </w:tc>
        <w:sdt>
          <w:sdtPr>
            <w:rPr>
              <w:rFonts w:ascii="Arial Narrow" w:hAnsi="Arial Narrow"/>
              <w:sz w:val="20"/>
              <w:lang w:val="sr-Latn-RS" w:eastAsia="en-US"/>
            </w:rPr>
            <w:alias w:val="Broj projekta"/>
            <w:tag w:val="Broj projekta"/>
            <w:id w:val="1457516732"/>
            <w:placeholder>
              <w:docPart w:val="2E7D556C7CB34B75807A206F0E269586"/>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spacing w:before="20" w:after="20"/>
                  <w:ind w:left="-107" w:right="-109"/>
                  <w:jc w:val="center"/>
                  <w:rPr>
                    <w:rFonts w:ascii="Arial Narrow" w:hAnsi="Arial Narrow"/>
                    <w:sz w:val="20"/>
                    <w:lang w:val="sr-Latn-RS" w:eastAsia="en-US"/>
                  </w:rPr>
                </w:pPr>
                <w:r w:rsidRPr="001E0864">
                  <w:rPr>
                    <w:rFonts w:ascii="Arial Narrow" w:hAnsi="Arial Narrow"/>
                    <w:sz w:val="20"/>
                    <w:lang w:val="sr-Latn-RS" w:eastAsia="en-US"/>
                  </w:rPr>
                  <w:t>20/16-01-TR/G-00</w:t>
                </w:r>
              </w:p>
            </w:tc>
          </w:sdtContent>
        </w:sdt>
        <w:tc>
          <w:tcPr>
            <w:tcW w:w="567" w:type="dxa"/>
            <w:vAlign w:val="center"/>
          </w:tcPr>
          <w:p w:rsidR="001E0864" w:rsidRPr="001E0864" w:rsidRDefault="001E0864" w:rsidP="001E0864">
            <w:pPr>
              <w:suppressAutoHyphens w:val="0"/>
              <w:spacing w:before="20" w:after="20"/>
              <w:ind w:left="-105" w:right="-107"/>
              <w:jc w:val="center"/>
              <w:rPr>
                <w:rFonts w:ascii="Arial Narrow" w:hAnsi="Arial Narrow"/>
                <w:sz w:val="22"/>
                <w:szCs w:val="22"/>
                <w:lang w:val="sr-Latn-RS" w:eastAsia="en-US"/>
              </w:rPr>
            </w:pPr>
            <w:r w:rsidRPr="001E0864">
              <w:rPr>
                <w:rFonts w:ascii="Arial Narrow" w:hAnsi="Arial Narrow"/>
                <w:sz w:val="22"/>
                <w:szCs w:val="22"/>
                <w:lang w:val="sr-Latn-RS" w:eastAsia="en-US"/>
              </w:rPr>
              <w:t>A4</w:t>
            </w:r>
          </w:p>
        </w:tc>
        <w:tc>
          <w:tcPr>
            <w:tcW w:w="707" w:type="dxa"/>
            <w:vAlign w:val="center"/>
          </w:tcPr>
          <w:p w:rsidR="001E0864" w:rsidRPr="001E0864" w:rsidRDefault="001E0864" w:rsidP="001E0864">
            <w:pPr>
              <w:suppressAutoHyphens w:val="0"/>
              <w:spacing w:before="20" w:after="20"/>
              <w:jc w:val="center"/>
              <w:rPr>
                <w:rFonts w:ascii="Arial Narrow" w:hAnsi="Arial Narrow"/>
                <w:sz w:val="22"/>
                <w:szCs w:val="22"/>
                <w:lang w:val="sr-Latn-RS" w:eastAsia="en-US"/>
              </w:rPr>
            </w:pPr>
            <w:r w:rsidRPr="001E0864">
              <w:rPr>
                <w:rFonts w:ascii="Arial Narrow" w:hAnsi="Arial Narrow"/>
                <w:sz w:val="22"/>
                <w:szCs w:val="22"/>
                <w:lang w:val="sr-Latn-RS" w:eastAsia="en-US"/>
              </w:rPr>
              <w:t>2</w:t>
            </w:r>
          </w:p>
        </w:tc>
        <w:tc>
          <w:tcPr>
            <w:tcW w:w="28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x</w:t>
            </w:r>
          </w:p>
        </w:tc>
        <w:tc>
          <w:tcPr>
            <w:tcW w:w="283"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99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IX 2016</w:t>
            </w:r>
          </w:p>
        </w:tc>
      </w:tr>
      <w:tr w:rsidR="001E0864" w:rsidRPr="001E0864" w:rsidTr="001E0864">
        <w:trPr>
          <w:cantSplit/>
          <w:trHeight w:hRule="exact" w:val="510"/>
          <w:jc w:val="center"/>
        </w:trPr>
        <w:tc>
          <w:tcPr>
            <w:tcW w:w="566" w:type="dxa"/>
            <w:vAlign w:val="center"/>
          </w:tcPr>
          <w:p w:rsidR="001E0864" w:rsidRPr="001E0864" w:rsidRDefault="001E0864" w:rsidP="001E0864">
            <w:pPr>
              <w:suppressAutoHyphens w:val="0"/>
              <w:spacing w:before="20" w:after="20"/>
              <w:jc w:val="center"/>
              <w:rPr>
                <w:rFonts w:ascii="Arial Narrow" w:hAnsi="Arial Narrow"/>
                <w:sz w:val="22"/>
                <w:lang w:val="sr-Latn-RS" w:eastAsia="en-US"/>
              </w:rPr>
            </w:pPr>
            <w:r w:rsidRPr="001E0864">
              <w:rPr>
                <w:rFonts w:ascii="Arial Narrow" w:hAnsi="Arial Narrow"/>
                <w:sz w:val="22"/>
                <w:lang w:val="sr-Latn-RS" w:eastAsia="en-US"/>
              </w:rPr>
              <w:t>1.9</w:t>
            </w:r>
          </w:p>
        </w:tc>
        <w:tc>
          <w:tcPr>
            <w:tcW w:w="3545" w:type="dxa"/>
            <w:vAlign w:val="center"/>
          </w:tcPr>
          <w:p w:rsidR="001E0864" w:rsidRPr="001E0864" w:rsidRDefault="001E0864" w:rsidP="001E0864">
            <w:pPr>
              <w:suppressAutoHyphens w:val="0"/>
              <w:spacing w:before="20" w:after="20"/>
              <w:rPr>
                <w:rFonts w:ascii="Arial Narrow" w:hAnsi="Arial Narrow"/>
                <w:sz w:val="22"/>
                <w:lang w:val="sr-Latn-RS" w:eastAsia="en-US"/>
              </w:rPr>
            </w:pPr>
            <w:r w:rsidRPr="001E0864">
              <w:rPr>
                <w:rFonts w:ascii="Arial Narrow" w:hAnsi="Arial Narrow"/>
                <w:sz w:val="22"/>
                <w:lang w:val="sr-Latn-RS" w:eastAsia="en-US"/>
              </w:rPr>
              <w:t>Projektni zadatak</w:t>
            </w:r>
          </w:p>
        </w:tc>
        <w:sdt>
          <w:sdtPr>
            <w:rPr>
              <w:rFonts w:ascii="Arial Narrow" w:hAnsi="Arial Narrow"/>
              <w:sz w:val="20"/>
              <w:lang w:val="sr-Latn-RS" w:eastAsia="en-US"/>
            </w:rPr>
            <w:alias w:val="Broj projekta"/>
            <w:tag w:val="Broj projekta"/>
            <w:id w:val="-831144649"/>
            <w:placeholder>
              <w:docPart w:val="E3974120DF874A95B063FB695BE1BBEA"/>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spacing w:before="20" w:after="20"/>
                  <w:ind w:left="-107" w:right="-109"/>
                  <w:jc w:val="center"/>
                  <w:rPr>
                    <w:rFonts w:ascii="Arial Narrow" w:hAnsi="Arial Narrow"/>
                    <w:sz w:val="20"/>
                    <w:lang w:val="sr-Latn-RS" w:eastAsia="en-US"/>
                  </w:rPr>
                </w:pPr>
                <w:r w:rsidRPr="001E0864">
                  <w:rPr>
                    <w:rFonts w:ascii="Arial Narrow" w:hAnsi="Arial Narrow"/>
                    <w:sz w:val="20"/>
                    <w:lang w:val="sr-Latn-RS" w:eastAsia="en-US"/>
                  </w:rPr>
                  <w:t>20/16-01-TR/G-00</w:t>
                </w:r>
              </w:p>
            </w:tc>
          </w:sdtContent>
        </w:sdt>
        <w:tc>
          <w:tcPr>
            <w:tcW w:w="567" w:type="dxa"/>
            <w:vAlign w:val="center"/>
          </w:tcPr>
          <w:p w:rsidR="001E0864" w:rsidRPr="001E0864" w:rsidRDefault="001E0864" w:rsidP="001E0864">
            <w:pPr>
              <w:suppressAutoHyphens w:val="0"/>
              <w:spacing w:before="20" w:after="20"/>
              <w:ind w:left="-105" w:right="-107"/>
              <w:jc w:val="center"/>
              <w:rPr>
                <w:rFonts w:ascii="Arial Narrow" w:hAnsi="Arial Narrow"/>
                <w:sz w:val="22"/>
                <w:szCs w:val="22"/>
                <w:lang w:val="sr-Latn-RS" w:eastAsia="en-US"/>
              </w:rPr>
            </w:pPr>
            <w:r w:rsidRPr="001E0864">
              <w:rPr>
                <w:rFonts w:ascii="Arial Narrow" w:hAnsi="Arial Narrow"/>
                <w:sz w:val="22"/>
                <w:szCs w:val="22"/>
                <w:lang w:val="sr-Latn-RS" w:eastAsia="en-US"/>
              </w:rPr>
              <w:t>A4</w:t>
            </w:r>
          </w:p>
        </w:tc>
        <w:tc>
          <w:tcPr>
            <w:tcW w:w="707" w:type="dxa"/>
            <w:vAlign w:val="center"/>
          </w:tcPr>
          <w:p w:rsidR="001E0864" w:rsidRPr="001E0864" w:rsidRDefault="001E0864" w:rsidP="001E0864">
            <w:pPr>
              <w:suppressAutoHyphens w:val="0"/>
              <w:spacing w:before="20" w:after="20"/>
              <w:jc w:val="center"/>
              <w:rPr>
                <w:rFonts w:ascii="Arial Narrow" w:hAnsi="Arial Narrow"/>
                <w:sz w:val="22"/>
                <w:szCs w:val="22"/>
                <w:lang w:val="sr-Latn-RS" w:eastAsia="en-US"/>
              </w:rPr>
            </w:pPr>
            <w:r w:rsidRPr="001E0864">
              <w:rPr>
                <w:rFonts w:ascii="Arial Narrow" w:hAnsi="Arial Narrow"/>
                <w:sz w:val="22"/>
                <w:szCs w:val="22"/>
                <w:lang w:val="sr-Latn-RS" w:eastAsia="en-US"/>
              </w:rPr>
              <w:t>1</w:t>
            </w:r>
          </w:p>
        </w:tc>
        <w:tc>
          <w:tcPr>
            <w:tcW w:w="28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3"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99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r>
      <w:tr w:rsidR="001E0864" w:rsidRPr="001E0864" w:rsidTr="001E0864">
        <w:trPr>
          <w:cantSplit/>
          <w:trHeight w:hRule="exact" w:val="510"/>
          <w:jc w:val="center"/>
        </w:trPr>
        <w:tc>
          <w:tcPr>
            <w:tcW w:w="566" w:type="dxa"/>
            <w:vAlign w:val="center"/>
          </w:tcPr>
          <w:p w:rsidR="001E0864" w:rsidRPr="001E0864" w:rsidRDefault="001E0864" w:rsidP="001E0864">
            <w:pPr>
              <w:suppressAutoHyphens w:val="0"/>
              <w:spacing w:before="20" w:after="20"/>
              <w:jc w:val="center"/>
              <w:rPr>
                <w:rFonts w:ascii="Arial Narrow" w:hAnsi="Arial Narrow"/>
                <w:b/>
                <w:sz w:val="22"/>
                <w:lang w:val="sr-Latn-RS" w:eastAsia="en-US"/>
              </w:rPr>
            </w:pPr>
            <w:r w:rsidRPr="001E0864">
              <w:rPr>
                <w:rFonts w:ascii="Arial Narrow" w:hAnsi="Arial Narrow"/>
                <w:b/>
                <w:sz w:val="22"/>
                <w:lang w:val="sr-Latn-RS" w:eastAsia="en-US"/>
              </w:rPr>
              <w:t>2.0</w:t>
            </w:r>
          </w:p>
        </w:tc>
        <w:tc>
          <w:tcPr>
            <w:tcW w:w="3545" w:type="dxa"/>
            <w:vAlign w:val="center"/>
          </w:tcPr>
          <w:p w:rsidR="001E0864" w:rsidRPr="001E0864" w:rsidRDefault="001E0864" w:rsidP="001E0864">
            <w:pPr>
              <w:suppressAutoHyphens w:val="0"/>
              <w:spacing w:before="20" w:after="20"/>
              <w:rPr>
                <w:rFonts w:ascii="Arial Narrow" w:hAnsi="Arial Narrow"/>
                <w:b/>
                <w:sz w:val="22"/>
                <w:lang w:val="sr-Latn-RS" w:eastAsia="en-US"/>
              </w:rPr>
            </w:pPr>
            <w:r w:rsidRPr="001E0864">
              <w:rPr>
                <w:rFonts w:ascii="Arial Narrow" w:hAnsi="Arial Narrow"/>
                <w:b/>
                <w:sz w:val="22"/>
                <w:lang w:val="sr-Latn-RS" w:eastAsia="en-US"/>
              </w:rPr>
              <w:t>TEKSTUALNI DEO</w:t>
            </w:r>
          </w:p>
        </w:tc>
        <w:sdt>
          <w:sdtPr>
            <w:rPr>
              <w:rFonts w:ascii="Arial Narrow" w:hAnsi="Arial Narrow"/>
              <w:sz w:val="20"/>
              <w:lang w:val="sr-Latn-RS" w:eastAsia="en-US"/>
            </w:rPr>
            <w:alias w:val="Broj projekta"/>
            <w:tag w:val="Broj projekta"/>
            <w:id w:val="1112561532"/>
            <w:placeholder>
              <w:docPart w:val="8008A44E5DD64973A2D2FEDE488CACFB"/>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spacing w:before="20" w:after="20"/>
                  <w:ind w:left="-107" w:right="-109"/>
                  <w:jc w:val="center"/>
                  <w:rPr>
                    <w:rFonts w:ascii="Arial Narrow" w:hAnsi="Arial Narrow"/>
                    <w:sz w:val="20"/>
                    <w:lang w:val="sr-Latn-RS" w:eastAsia="en-US"/>
                  </w:rPr>
                </w:pPr>
                <w:r w:rsidRPr="001E0864">
                  <w:rPr>
                    <w:rFonts w:ascii="Arial Narrow" w:hAnsi="Arial Narrow"/>
                    <w:sz w:val="20"/>
                    <w:lang w:val="sr-Latn-RS" w:eastAsia="en-US"/>
                  </w:rPr>
                  <w:t>20/16-01-TR/G-00</w:t>
                </w:r>
              </w:p>
            </w:tc>
          </w:sdtContent>
        </w:sdt>
        <w:tc>
          <w:tcPr>
            <w:tcW w:w="567" w:type="dxa"/>
            <w:vAlign w:val="center"/>
          </w:tcPr>
          <w:p w:rsidR="001E0864" w:rsidRPr="001E0864" w:rsidRDefault="001E0864" w:rsidP="001E0864">
            <w:pPr>
              <w:suppressAutoHyphens w:val="0"/>
              <w:spacing w:before="20" w:after="20"/>
              <w:ind w:left="-105" w:right="-107"/>
              <w:jc w:val="center"/>
              <w:rPr>
                <w:rFonts w:ascii="Arial Narrow" w:hAnsi="Arial Narrow"/>
                <w:sz w:val="22"/>
                <w:szCs w:val="22"/>
                <w:lang w:val="sr-Latn-RS" w:eastAsia="en-US"/>
              </w:rPr>
            </w:pPr>
            <w:r w:rsidRPr="001E0864">
              <w:rPr>
                <w:rFonts w:ascii="Arial Narrow" w:hAnsi="Arial Narrow"/>
                <w:sz w:val="22"/>
                <w:szCs w:val="22"/>
                <w:lang w:val="sr-Latn-RS" w:eastAsia="en-US"/>
              </w:rPr>
              <w:t>A4</w:t>
            </w:r>
          </w:p>
        </w:tc>
        <w:tc>
          <w:tcPr>
            <w:tcW w:w="707" w:type="dxa"/>
            <w:vAlign w:val="center"/>
          </w:tcPr>
          <w:p w:rsidR="001E0864" w:rsidRPr="001E0864" w:rsidRDefault="001E0864" w:rsidP="001E0864">
            <w:pPr>
              <w:suppressAutoHyphens w:val="0"/>
              <w:spacing w:before="20" w:after="20"/>
              <w:jc w:val="center"/>
              <w:rPr>
                <w:rFonts w:ascii="Arial Narrow" w:hAnsi="Arial Narrow"/>
                <w:sz w:val="22"/>
                <w:szCs w:val="22"/>
                <w:lang w:val="sr-Latn-RS" w:eastAsia="en-US"/>
              </w:rPr>
            </w:pPr>
            <w:r w:rsidRPr="001E0864">
              <w:rPr>
                <w:rFonts w:ascii="Arial Narrow" w:hAnsi="Arial Narrow"/>
                <w:sz w:val="22"/>
                <w:szCs w:val="22"/>
                <w:lang w:val="sr-Latn-RS" w:eastAsia="en-US"/>
              </w:rPr>
              <w:fldChar w:fldCharType="begin"/>
            </w:r>
            <w:r w:rsidRPr="001E0864">
              <w:rPr>
                <w:rFonts w:ascii="Arial Narrow" w:hAnsi="Arial Narrow"/>
                <w:sz w:val="22"/>
                <w:szCs w:val="22"/>
                <w:lang w:val="sr-Latn-RS" w:eastAsia="en-US"/>
              </w:rPr>
              <w:instrText xml:space="preserve"> REF tehnički_deo \h  \* MERGEFORMAT </w:instrText>
            </w:r>
            <w:r w:rsidRPr="001E0864">
              <w:rPr>
                <w:rFonts w:ascii="Arial Narrow" w:hAnsi="Arial Narrow"/>
                <w:sz w:val="22"/>
                <w:szCs w:val="22"/>
                <w:lang w:val="sr-Latn-RS" w:eastAsia="en-US"/>
              </w:rPr>
            </w:r>
            <w:r w:rsidRPr="001E0864">
              <w:rPr>
                <w:rFonts w:ascii="Arial Narrow" w:hAnsi="Arial Narrow"/>
                <w:sz w:val="22"/>
                <w:szCs w:val="22"/>
                <w:lang w:val="sr-Latn-RS" w:eastAsia="en-US"/>
              </w:rPr>
              <w:fldChar w:fldCharType="separate"/>
            </w:r>
            <w:r w:rsidRPr="001E0864">
              <w:rPr>
                <w:rFonts w:ascii="Arial Narrow" w:hAnsi="Arial Narrow"/>
                <w:noProof/>
                <w:sz w:val="22"/>
                <w:szCs w:val="22"/>
                <w:lang w:val="sr-Latn-RS" w:eastAsia="en-US"/>
              </w:rPr>
              <w:t>1</w:t>
            </w:r>
            <w:r w:rsidRPr="001E0864">
              <w:rPr>
                <w:rFonts w:ascii="Arial Narrow" w:hAnsi="Arial Narrow"/>
                <w:sz w:val="22"/>
                <w:szCs w:val="22"/>
                <w:lang w:val="sr-Latn-RS" w:eastAsia="en-US"/>
              </w:rPr>
              <w:fldChar w:fldCharType="end"/>
            </w:r>
          </w:p>
        </w:tc>
        <w:tc>
          <w:tcPr>
            <w:tcW w:w="28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x</w:t>
            </w:r>
          </w:p>
        </w:tc>
        <w:tc>
          <w:tcPr>
            <w:tcW w:w="283"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99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IX 2016</w:t>
            </w:r>
          </w:p>
        </w:tc>
      </w:tr>
      <w:tr w:rsidR="001E0864" w:rsidRPr="001E0864" w:rsidTr="001E0864">
        <w:trPr>
          <w:cantSplit/>
          <w:trHeight w:hRule="exact" w:val="510"/>
          <w:jc w:val="center"/>
        </w:trPr>
        <w:tc>
          <w:tcPr>
            <w:tcW w:w="566" w:type="dxa"/>
            <w:vAlign w:val="center"/>
          </w:tcPr>
          <w:p w:rsidR="001E0864" w:rsidRPr="001E0864" w:rsidRDefault="001E0864" w:rsidP="001E0864">
            <w:pPr>
              <w:suppressAutoHyphens w:val="0"/>
              <w:spacing w:before="20" w:after="20"/>
              <w:jc w:val="center"/>
              <w:rPr>
                <w:rFonts w:ascii="Arial Narrow" w:hAnsi="Arial Narrow"/>
                <w:sz w:val="22"/>
                <w:lang w:val="sr-Latn-RS" w:eastAsia="en-US"/>
              </w:rPr>
            </w:pPr>
            <w:r w:rsidRPr="001E0864">
              <w:rPr>
                <w:rFonts w:ascii="Arial Narrow" w:hAnsi="Arial Narrow"/>
                <w:sz w:val="22"/>
                <w:lang w:val="sr-Latn-RS" w:eastAsia="en-US"/>
              </w:rPr>
              <w:t>2.1</w:t>
            </w:r>
          </w:p>
        </w:tc>
        <w:tc>
          <w:tcPr>
            <w:tcW w:w="3545" w:type="dxa"/>
            <w:vAlign w:val="center"/>
          </w:tcPr>
          <w:p w:rsidR="001E0864" w:rsidRPr="001E0864" w:rsidRDefault="001E0864" w:rsidP="001E0864">
            <w:pPr>
              <w:suppressAutoHyphens w:val="0"/>
              <w:spacing w:before="20" w:after="20"/>
              <w:rPr>
                <w:rFonts w:ascii="Arial Narrow" w:hAnsi="Arial Narrow"/>
                <w:sz w:val="22"/>
                <w:lang w:val="sr-Latn-RS" w:eastAsia="en-US"/>
              </w:rPr>
            </w:pPr>
            <w:r w:rsidRPr="001E0864">
              <w:rPr>
                <w:rFonts w:ascii="Arial Narrow" w:hAnsi="Arial Narrow"/>
                <w:sz w:val="22"/>
                <w:lang w:val="sr-Latn-RS" w:eastAsia="en-US"/>
              </w:rPr>
              <w:t xml:space="preserve">Izveštaj odgovornog projektanta </w:t>
            </w:r>
          </w:p>
        </w:tc>
        <w:sdt>
          <w:sdtPr>
            <w:rPr>
              <w:rFonts w:ascii="Arial Narrow" w:hAnsi="Arial Narrow"/>
              <w:sz w:val="20"/>
              <w:lang w:val="sr-Latn-RS" w:eastAsia="en-US"/>
            </w:rPr>
            <w:alias w:val="Broj projekta"/>
            <w:tag w:val="Broj projekta"/>
            <w:id w:val="-1866668239"/>
            <w:placeholder>
              <w:docPart w:val="216B21A2993A4FFAAD53116F5CDF028F"/>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spacing w:before="20" w:after="20"/>
                  <w:ind w:left="-107" w:right="-109"/>
                  <w:jc w:val="center"/>
                  <w:rPr>
                    <w:rFonts w:ascii="Arial Narrow" w:hAnsi="Arial Narrow"/>
                    <w:sz w:val="20"/>
                    <w:lang w:val="sr-Latn-RS" w:eastAsia="en-US"/>
                  </w:rPr>
                </w:pPr>
                <w:r w:rsidRPr="001E0864">
                  <w:rPr>
                    <w:rFonts w:ascii="Arial Narrow" w:hAnsi="Arial Narrow"/>
                    <w:sz w:val="20"/>
                    <w:lang w:val="sr-Latn-RS" w:eastAsia="en-US"/>
                  </w:rPr>
                  <w:t>20/16-01-TR/G-00</w:t>
                </w:r>
              </w:p>
            </w:tc>
          </w:sdtContent>
        </w:sdt>
        <w:tc>
          <w:tcPr>
            <w:tcW w:w="567" w:type="dxa"/>
            <w:vAlign w:val="center"/>
          </w:tcPr>
          <w:p w:rsidR="001E0864" w:rsidRPr="001E0864" w:rsidRDefault="001E0864" w:rsidP="001E0864">
            <w:pPr>
              <w:suppressAutoHyphens w:val="0"/>
              <w:spacing w:before="20" w:after="20"/>
              <w:ind w:left="-105" w:right="-107"/>
              <w:jc w:val="center"/>
              <w:rPr>
                <w:rFonts w:ascii="Arial Narrow" w:hAnsi="Arial Narrow"/>
                <w:sz w:val="22"/>
                <w:szCs w:val="22"/>
                <w:lang w:val="sr-Latn-RS" w:eastAsia="en-US"/>
              </w:rPr>
            </w:pPr>
            <w:r w:rsidRPr="001E0864">
              <w:rPr>
                <w:rFonts w:ascii="Arial Narrow" w:hAnsi="Arial Narrow"/>
                <w:sz w:val="22"/>
                <w:szCs w:val="22"/>
                <w:lang w:val="sr-Latn-RS" w:eastAsia="en-US"/>
              </w:rPr>
              <w:t>A4</w:t>
            </w:r>
          </w:p>
        </w:tc>
        <w:tc>
          <w:tcPr>
            <w:tcW w:w="707" w:type="dxa"/>
            <w:vAlign w:val="center"/>
          </w:tcPr>
          <w:p w:rsidR="001E0864" w:rsidRPr="001E0864" w:rsidRDefault="001E0864" w:rsidP="001E0864">
            <w:pPr>
              <w:suppressAutoHyphens w:val="0"/>
              <w:spacing w:before="20" w:after="20"/>
              <w:jc w:val="center"/>
              <w:rPr>
                <w:rFonts w:ascii="Arial Narrow" w:hAnsi="Arial Narrow"/>
                <w:sz w:val="22"/>
                <w:szCs w:val="22"/>
                <w:lang w:val="sr-Latn-RS" w:eastAsia="en-US"/>
              </w:rPr>
            </w:pPr>
            <w:r w:rsidRPr="001E0864">
              <w:rPr>
                <w:rFonts w:ascii="Arial Narrow" w:hAnsi="Arial Narrow"/>
                <w:sz w:val="22"/>
                <w:szCs w:val="22"/>
                <w:lang w:val="sr-Latn-RS" w:eastAsia="en-US"/>
              </w:rPr>
              <w:fldChar w:fldCharType="begin"/>
            </w:r>
            <w:r w:rsidRPr="001E0864">
              <w:rPr>
                <w:rFonts w:ascii="Arial Narrow" w:hAnsi="Arial Narrow"/>
                <w:sz w:val="22"/>
                <w:szCs w:val="22"/>
                <w:lang w:val="sr-Latn-RS" w:eastAsia="en-US"/>
              </w:rPr>
              <w:instrText xml:space="preserve"> REF izveštaj_projektanta \h  \* MERGEFORMAT </w:instrText>
            </w:r>
            <w:r w:rsidRPr="001E0864">
              <w:rPr>
                <w:rFonts w:ascii="Arial Narrow" w:hAnsi="Arial Narrow"/>
                <w:sz w:val="22"/>
                <w:szCs w:val="22"/>
                <w:lang w:val="sr-Latn-RS" w:eastAsia="en-US"/>
              </w:rPr>
            </w:r>
            <w:r w:rsidRPr="001E0864">
              <w:rPr>
                <w:rFonts w:ascii="Arial Narrow" w:hAnsi="Arial Narrow"/>
                <w:sz w:val="22"/>
                <w:szCs w:val="22"/>
                <w:lang w:val="sr-Latn-RS" w:eastAsia="en-US"/>
              </w:rPr>
              <w:fldChar w:fldCharType="separate"/>
            </w:r>
            <w:r w:rsidRPr="001E0864">
              <w:rPr>
                <w:rFonts w:ascii="Arial Narrow" w:hAnsi="Arial Narrow"/>
                <w:noProof/>
                <w:sz w:val="22"/>
                <w:szCs w:val="22"/>
                <w:lang w:val="sr-Latn-RS" w:eastAsia="en-US"/>
              </w:rPr>
              <w:t>1</w:t>
            </w:r>
            <w:r w:rsidRPr="001E0864">
              <w:rPr>
                <w:rFonts w:ascii="Arial Narrow" w:hAnsi="Arial Narrow"/>
                <w:sz w:val="22"/>
                <w:szCs w:val="22"/>
                <w:lang w:val="sr-Latn-RS" w:eastAsia="en-US"/>
              </w:rPr>
              <w:fldChar w:fldCharType="end"/>
            </w:r>
          </w:p>
        </w:tc>
        <w:tc>
          <w:tcPr>
            <w:tcW w:w="28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x</w:t>
            </w:r>
          </w:p>
        </w:tc>
        <w:tc>
          <w:tcPr>
            <w:tcW w:w="283"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99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IX 2016</w:t>
            </w:r>
          </w:p>
        </w:tc>
      </w:tr>
      <w:tr w:rsidR="001E0864" w:rsidRPr="001E0864" w:rsidTr="001E0864">
        <w:trPr>
          <w:cantSplit/>
          <w:trHeight w:hRule="exact" w:val="510"/>
          <w:jc w:val="center"/>
        </w:trPr>
        <w:tc>
          <w:tcPr>
            <w:tcW w:w="566" w:type="dxa"/>
            <w:vAlign w:val="center"/>
          </w:tcPr>
          <w:p w:rsidR="001E0864" w:rsidRPr="001E0864" w:rsidRDefault="001E0864" w:rsidP="001E0864">
            <w:pPr>
              <w:suppressAutoHyphens w:val="0"/>
              <w:spacing w:before="20" w:after="20"/>
              <w:jc w:val="center"/>
              <w:rPr>
                <w:rFonts w:ascii="Arial Narrow" w:hAnsi="Arial Narrow"/>
                <w:sz w:val="22"/>
                <w:lang w:val="sr-Latn-RS" w:eastAsia="en-US"/>
              </w:rPr>
            </w:pPr>
            <w:r w:rsidRPr="001E0864">
              <w:rPr>
                <w:rFonts w:ascii="Arial Narrow" w:hAnsi="Arial Narrow"/>
                <w:sz w:val="22"/>
                <w:lang w:val="sr-Latn-RS" w:eastAsia="en-US"/>
              </w:rPr>
              <w:t>2.2</w:t>
            </w:r>
          </w:p>
        </w:tc>
        <w:tc>
          <w:tcPr>
            <w:tcW w:w="3545" w:type="dxa"/>
            <w:vAlign w:val="center"/>
          </w:tcPr>
          <w:p w:rsidR="001E0864" w:rsidRPr="001E0864" w:rsidRDefault="001E0864" w:rsidP="001E0864">
            <w:pPr>
              <w:suppressAutoHyphens w:val="0"/>
              <w:spacing w:before="20" w:after="20"/>
              <w:rPr>
                <w:rFonts w:ascii="Arial Narrow" w:hAnsi="Arial Narrow"/>
                <w:sz w:val="22"/>
                <w:lang w:val="sr-Latn-RS" w:eastAsia="en-US"/>
              </w:rPr>
            </w:pPr>
            <w:r w:rsidRPr="001E0864">
              <w:rPr>
                <w:rFonts w:ascii="Arial Narrow" w:hAnsi="Arial Narrow"/>
                <w:sz w:val="22"/>
                <w:lang w:val="sr-Latn-RS" w:eastAsia="en-US"/>
              </w:rPr>
              <w:t>Tehnički opis</w:t>
            </w:r>
          </w:p>
        </w:tc>
        <w:sdt>
          <w:sdtPr>
            <w:rPr>
              <w:rFonts w:ascii="Arial Narrow" w:hAnsi="Arial Narrow"/>
              <w:sz w:val="20"/>
              <w:lang w:val="sr-Latn-RS" w:eastAsia="en-US"/>
            </w:rPr>
            <w:alias w:val="Broj projekta"/>
            <w:tag w:val="Broj projekta"/>
            <w:id w:val="-1108503343"/>
            <w:placeholder>
              <w:docPart w:val="BC32F976E735466EBD2C2B5CE316FE88"/>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spacing w:before="20" w:after="20"/>
                  <w:ind w:left="-107" w:right="-109"/>
                  <w:jc w:val="center"/>
                  <w:rPr>
                    <w:rFonts w:ascii="Arial Narrow" w:hAnsi="Arial Narrow"/>
                    <w:sz w:val="20"/>
                    <w:lang w:val="sr-Latn-RS" w:eastAsia="en-US"/>
                  </w:rPr>
                </w:pPr>
                <w:r w:rsidRPr="001E0864">
                  <w:rPr>
                    <w:rFonts w:ascii="Arial Narrow" w:hAnsi="Arial Narrow"/>
                    <w:sz w:val="20"/>
                    <w:lang w:val="sr-Latn-RS" w:eastAsia="en-US"/>
                  </w:rPr>
                  <w:t>20/16-01-TR/G-00</w:t>
                </w:r>
              </w:p>
            </w:tc>
          </w:sdtContent>
        </w:sdt>
        <w:tc>
          <w:tcPr>
            <w:tcW w:w="567" w:type="dxa"/>
            <w:vAlign w:val="center"/>
          </w:tcPr>
          <w:p w:rsidR="001E0864" w:rsidRPr="001E0864" w:rsidRDefault="001E0864" w:rsidP="001E0864">
            <w:pPr>
              <w:suppressAutoHyphens w:val="0"/>
              <w:spacing w:before="20" w:after="20"/>
              <w:ind w:left="-105" w:right="-107"/>
              <w:jc w:val="center"/>
              <w:rPr>
                <w:rFonts w:ascii="Arial Narrow" w:hAnsi="Arial Narrow"/>
                <w:sz w:val="22"/>
                <w:szCs w:val="22"/>
                <w:lang w:val="sr-Latn-RS" w:eastAsia="en-US"/>
              </w:rPr>
            </w:pPr>
            <w:r w:rsidRPr="001E0864">
              <w:rPr>
                <w:rFonts w:ascii="Arial Narrow" w:hAnsi="Arial Narrow"/>
                <w:sz w:val="22"/>
                <w:szCs w:val="22"/>
                <w:lang w:val="sr-Latn-RS" w:eastAsia="en-US"/>
              </w:rPr>
              <w:t>A4</w:t>
            </w:r>
          </w:p>
        </w:tc>
        <w:tc>
          <w:tcPr>
            <w:tcW w:w="707" w:type="dxa"/>
            <w:vAlign w:val="center"/>
          </w:tcPr>
          <w:p w:rsidR="001E0864" w:rsidRPr="001E0864" w:rsidRDefault="001E0864" w:rsidP="001E0864">
            <w:pPr>
              <w:suppressAutoHyphens w:val="0"/>
              <w:spacing w:before="20" w:after="20"/>
              <w:jc w:val="center"/>
              <w:rPr>
                <w:rFonts w:ascii="Arial Narrow" w:hAnsi="Arial Narrow"/>
                <w:color w:val="FF0000"/>
                <w:sz w:val="22"/>
                <w:szCs w:val="22"/>
                <w:lang w:val="sr-Latn-RS" w:eastAsia="en-US"/>
              </w:rPr>
            </w:pPr>
            <w:r w:rsidRPr="001E0864">
              <w:rPr>
                <w:rFonts w:ascii="Arial Narrow" w:hAnsi="Arial Narrow"/>
                <w:sz w:val="22"/>
                <w:szCs w:val="22"/>
                <w:lang w:val="sr-Latn-RS" w:eastAsia="en-US"/>
              </w:rPr>
              <w:fldChar w:fldCharType="begin"/>
            </w:r>
            <w:r w:rsidRPr="001E0864">
              <w:rPr>
                <w:rFonts w:ascii="Arial Narrow" w:hAnsi="Arial Narrow"/>
                <w:sz w:val="22"/>
                <w:szCs w:val="22"/>
                <w:lang w:val="sr-Latn-RS" w:eastAsia="en-US"/>
              </w:rPr>
              <w:instrText xml:space="preserve"> REF tehnički_opis \h  \* MERGEFORMAT </w:instrText>
            </w:r>
            <w:r w:rsidRPr="001E0864">
              <w:rPr>
                <w:rFonts w:ascii="Arial Narrow" w:hAnsi="Arial Narrow"/>
                <w:sz w:val="22"/>
                <w:szCs w:val="22"/>
                <w:lang w:val="sr-Latn-RS" w:eastAsia="en-US"/>
              </w:rPr>
            </w:r>
            <w:r w:rsidRPr="001E0864">
              <w:rPr>
                <w:rFonts w:ascii="Arial Narrow" w:hAnsi="Arial Narrow"/>
                <w:sz w:val="22"/>
                <w:szCs w:val="22"/>
                <w:lang w:val="sr-Latn-RS" w:eastAsia="en-US"/>
              </w:rPr>
              <w:fldChar w:fldCharType="separate"/>
            </w:r>
            <w:r w:rsidRPr="001E0864">
              <w:rPr>
                <w:rFonts w:ascii="Arial Narrow" w:hAnsi="Arial Narrow"/>
                <w:noProof/>
                <w:sz w:val="22"/>
                <w:szCs w:val="22"/>
                <w:lang w:val="sr-Latn-RS" w:eastAsia="en-US"/>
              </w:rPr>
              <w:t>2</w:t>
            </w:r>
            <w:r w:rsidRPr="001E0864">
              <w:rPr>
                <w:rFonts w:ascii="Arial Narrow" w:hAnsi="Arial Narrow"/>
                <w:sz w:val="22"/>
                <w:szCs w:val="22"/>
                <w:lang w:val="sr-Latn-RS" w:eastAsia="en-US"/>
              </w:rPr>
              <w:fldChar w:fldCharType="end"/>
            </w:r>
          </w:p>
        </w:tc>
        <w:tc>
          <w:tcPr>
            <w:tcW w:w="28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x</w:t>
            </w:r>
          </w:p>
        </w:tc>
        <w:tc>
          <w:tcPr>
            <w:tcW w:w="283"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99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IX 2016</w:t>
            </w:r>
          </w:p>
        </w:tc>
      </w:tr>
      <w:tr w:rsidR="001E0864" w:rsidRPr="001E0864" w:rsidTr="001E0864">
        <w:trPr>
          <w:cantSplit/>
          <w:trHeight w:hRule="exact" w:val="510"/>
          <w:jc w:val="center"/>
        </w:trPr>
        <w:tc>
          <w:tcPr>
            <w:tcW w:w="566" w:type="dxa"/>
            <w:vAlign w:val="center"/>
          </w:tcPr>
          <w:p w:rsidR="001E0864" w:rsidRPr="001E0864" w:rsidRDefault="001E0864" w:rsidP="001E0864">
            <w:pPr>
              <w:suppressAutoHyphens w:val="0"/>
              <w:spacing w:before="20" w:after="20"/>
              <w:jc w:val="center"/>
              <w:rPr>
                <w:rFonts w:ascii="Arial Narrow" w:hAnsi="Arial Narrow"/>
                <w:sz w:val="22"/>
                <w:lang w:val="sr-Latn-RS" w:eastAsia="en-US"/>
              </w:rPr>
            </w:pPr>
            <w:r w:rsidRPr="001E0864">
              <w:rPr>
                <w:rFonts w:ascii="Arial Narrow" w:hAnsi="Arial Narrow"/>
                <w:sz w:val="22"/>
                <w:lang w:val="sr-Latn-RS" w:eastAsia="en-US"/>
              </w:rPr>
              <w:t>2.3</w:t>
            </w:r>
          </w:p>
        </w:tc>
        <w:tc>
          <w:tcPr>
            <w:tcW w:w="3545" w:type="dxa"/>
            <w:vAlign w:val="center"/>
          </w:tcPr>
          <w:p w:rsidR="001E0864" w:rsidRPr="001E0864" w:rsidRDefault="001E0864" w:rsidP="001E0864">
            <w:pPr>
              <w:suppressAutoHyphens w:val="0"/>
              <w:spacing w:before="20" w:after="20"/>
              <w:rPr>
                <w:rFonts w:ascii="Arial Narrow" w:hAnsi="Arial Narrow"/>
                <w:sz w:val="22"/>
                <w:lang w:val="sr-Latn-RS" w:eastAsia="en-US"/>
              </w:rPr>
            </w:pPr>
            <w:r w:rsidRPr="001E0864">
              <w:rPr>
                <w:rFonts w:ascii="Arial Narrow" w:hAnsi="Arial Narrow"/>
                <w:sz w:val="22"/>
                <w:lang w:val="sr-Latn-RS" w:eastAsia="en-US"/>
              </w:rPr>
              <w:t>Proračun</w:t>
            </w:r>
          </w:p>
        </w:tc>
        <w:sdt>
          <w:sdtPr>
            <w:rPr>
              <w:rFonts w:ascii="Arial Narrow" w:hAnsi="Arial Narrow"/>
              <w:sz w:val="20"/>
              <w:lang w:val="sr-Latn-RS" w:eastAsia="en-US"/>
            </w:rPr>
            <w:alias w:val="Broj projekta"/>
            <w:tag w:val="Broj projekta"/>
            <w:id w:val="1859394064"/>
            <w:placeholder>
              <w:docPart w:val="E5F105CC81C44CD5BC49D2B2DB79C98B"/>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spacing w:before="20" w:after="20"/>
                  <w:ind w:left="-107" w:right="-109"/>
                  <w:jc w:val="center"/>
                  <w:rPr>
                    <w:rFonts w:ascii="Arial Narrow" w:hAnsi="Arial Narrow"/>
                    <w:sz w:val="20"/>
                    <w:lang w:val="sr-Latn-RS" w:eastAsia="en-US"/>
                  </w:rPr>
                </w:pPr>
                <w:r w:rsidRPr="001E0864">
                  <w:rPr>
                    <w:rFonts w:ascii="Arial Narrow" w:hAnsi="Arial Narrow"/>
                    <w:sz w:val="20"/>
                    <w:lang w:val="sr-Latn-RS" w:eastAsia="en-US"/>
                  </w:rPr>
                  <w:t>20/16-01-TR/G-00</w:t>
                </w:r>
              </w:p>
            </w:tc>
          </w:sdtContent>
        </w:sdt>
        <w:tc>
          <w:tcPr>
            <w:tcW w:w="567" w:type="dxa"/>
            <w:vAlign w:val="center"/>
          </w:tcPr>
          <w:p w:rsidR="001E0864" w:rsidRPr="001E0864" w:rsidRDefault="001E0864" w:rsidP="001E0864">
            <w:pPr>
              <w:suppressAutoHyphens w:val="0"/>
              <w:spacing w:before="20" w:after="20"/>
              <w:ind w:left="-105" w:right="-107"/>
              <w:jc w:val="center"/>
              <w:rPr>
                <w:rFonts w:ascii="Arial Narrow" w:hAnsi="Arial Narrow"/>
                <w:sz w:val="22"/>
                <w:szCs w:val="22"/>
                <w:lang w:val="sr-Latn-RS" w:eastAsia="en-US"/>
              </w:rPr>
            </w:pPr>
            <w:r w:rsidRPr="001E0864">
              <w:rPr>
                <w:rFonts w:ascii="Arial Narrow" w:hAnsi="Arial Narrow"/>
                <w:sz w:val="22"/>
                <w:szCs w:val="22"/>
                <w:lang w:val="sr-Latn-RS" w:eastAsia="en-US"/>
              </w:rPr>
              <w:t>A4</w:t>
            </w:r>
          </w:p>
        </w:tc>
        <w:tc>
          <w:tcPr>
            <w:tcW w:w="707" w:type="dxa"/>
            <w:vAlign w:val="center"/>
          </w:tcPr>
          <w:p w:rsidR="001E0864" w:rsidRPr="001E0864" w:rsidRDefault="001E0864" w:rsidP="001E0864">
            <w:pPr>
              <w:suppressAutoHyphens w:val="0"/>
              <w:spacing w:before="20" w:after="20"/>
              <w:jc w:val="center"/>
              <w:rPr>
                <w:rFonts w:ascii="Arial Narrow" w:hAnsi="Arial Narrow"/>
                <w:color w:val="FF0000"/>
                <w:sz w:val="22"/>
                <w:szCs w:val="22"/>
                <w:lang w:val="sr-Latn-RS" w:eastAsia="en-US"/>
              </w:rPr>
            </w:pPr>
            <w:r w:rsidRPr="001E0864">
              <w:rPr>
                <w:rFonts w:ascii="Arial Narrow" w:hAnsi="Arial Narrow"/>
                <w:sz w:val="22"/>
                <w:szCs w:val="22"/>
                <w:lang w:val="sr-Latn-RS" w:eastAsia="en-US"/>
              </w:rPr>
              <w:t>52</w:t>
            </w:r>
          </w:p>
        </w:tc>
        <w:tc>
          <w:tcPr>
            <w:tcW w:w="28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x</w:t>
            </w:r>
          </w:p>
        </w:tc>
        <w:tc>
          <w:tcPr>
            <w:tcW w:w="283"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99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IX 2016</w:t>
            </w:r>
          </w:p>
        </w:tc>
      </w:tr>
      <w:tr w:rsidR="001E0864" w:rsidRPr="001E0864" w:rsidTr="001E0864">
        <w:trPr>
          <w:cantSplit/>
          <w:trHeight w:hRule="exact" w:val="510"/>
          <w:jc w:val="center"/>
        </w:trPr>
        <w:tc>
          <w:tcPr>
            <w:tcW w:w="566" w:type="dxa"/>
            <w:vAlign w:val="center"/>
          </w:tcPr>
          <w:p w:rsidR="001E0864" w:rsidRPr="001E0864" w:rsidRDefault="001E0864" w:rsidP="001E0864">
            <w:pPr>
              <w:suppressAutoHyphens w:val="0"/>
              <w:spacing w:before="20" w:after="20"/>
              <w:jc w:val="center"/>
              <w:rPr>
                <w:rFonts w:ascii="Arial Narrow" w:hAnsi="Arial Narrow"/>
                <w:sz w:val="22"/>
                <w:lang w:val="sr-Latn-RS" w:eastAsia="en-US"/>
              </w:rPr>
            </w:pPr>
            <w:r w:rsidRPr="001E0864">
              <w:rPr>
                <w:rFonts w:ascii="Arial Narrow" w:hAnsi="Arial Narrow"/>
                <w:sz w:val="22"/>
                <w:lang w:val="sr-Latn-RS" w:eastAsia="en-US"/>
              </w:rPr>
              <w:t>2.4</w:t>
            </w:r>
          </w:p>
        </w:tc>
        <w:tc>
          <w:tcPr>
            <w:tcW w:w="3545" w:type="dxa"/>
            <w:vAlign w:val="center"/>
          </w:tcPr>
          <w:p w:rsidR="001E0864" w:rsidRPr="001E0864" w:rsidRDefault="001E0864" w:rsidP="001E0864">
            <w:pPr>
              <w:suppressAutoHyphens w:val="0"/>
              <w:spacing w:before="20" w:after="20"/>
              <w:rPr>
                <w:rFonts w:ascii="Arial Narrow" w:hAnsi="Arial Narrow"/>
                <w:sz w:val="22"/>
                <w:lang w:val="sr-Latn-RS" w:eastAsia="en-US"/>
              </w:rPr>
            </w:pPr>
            <w:r w:rsidRPr="001E0864">
              <w:rPr>
                <w:rFonts w:ascii="Arial Narrow" w:hAnsi="Arial Narrow"/>
                <w:sz w:val="22"/>
                <w:lang w:val="sr-Latn-RS" w:eastAsia="en-US"/>
              </w:rPr>
              <w:t>Predmer i predračun</w:t>
            </w:r>
          </w:p>
        </w:tc>
        <w:sdt>
          <w:sdtPr>
            <w:rPr>
              <w:rFonts w:ascii="Arial Narrow" w:hAnsi="Arial Narrow"/>
              <w:sz w:val="20"/>
              <w:lang w:val="sr-Latn-RS" w:eastAsia="en-US"/>
            </w:rPr>
            <w:alias w:val="Broj projekta"/>
            <w:tag w:val="Broj projekta"/>
            <w:id w:val="710534156"/>
            <w:placeholder>
              <w:docPart w:val="278A9FD1B6344B2285909FA4A5339565"/>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spacing w:before="20" w:after="20"/>
                  <w:ind w:left="-107" w:right="-109"/>
                  <w:jc w:val="center"/>
                  <w:rPr>
                    <w:rFonts w:ascii="Arial Narrow" w:hAnsi="Arial Narrow"/>
                    <w:sz w:val="20"/>
                    <w:lang w:val="sr-Latn-RS" w:eastAsia="en-US"/>
                  </w:rPr>
                </w:pPr>
                <w:r w:rsidRPr="001E0864">
                  <w:rPr>
                    <w:rFonts w:ascii="Arial Narrow" w:hAnsi="Arial Narrow"/>
                    <w:sz w:val="20"/>
                    <w:lang w:val="sr-Latn-RS" w:eastAsia="en-US"/>
                  </w:rPr>
                  <w:t>20/16-01-TR/G-00</w:t>
                </w:r>
              </w:p>
            </w:tc>
          </w:sdtContent>
        </w:sdt>
        <w:tc>
          <w:tcPr>
            <w:tcW w:w="567" w:type="dxa"/>
            <w:vAlign w:val="center"/>
          </w:tcPr>
          <w:p w:rsidR="001E0864" w:rsidRPr="001E0864" w:rsidRDefault="001E0864" w:rsidP="001E0864">
            <w:pPr>
              <w:suppressAutoHyphens w:val="0"/>
              <w:spacing w:before="20" w:after="20"/>
              <w:ind w:left="-105" w:right="-107"/>
              <w:jc w:val="center"/>
              <w:rPr>
                <w:rFonts w:ascii="Arial Narrow" w:hAnsi="Arial Narrow"/>
                <w:sz w:val="22"/>
                <w:szCs w:val="22"/>
                <w:lang w:val="sr-Latn-RS" w:eastAsia="en-US"/>
              </w:rPr>
            </w:pPr>
            <w:r w:rsidRPr="001E0864">
              <w:rPr>
                <w:rFonts w:ascii="Arial Narrow" w:hAnsi="Arial Narrow"/>
                <w:sz w:val="22"/>
                <w:szCs w:val="22"/>
                <w:lang w:val="sr-Latn-RS" w:eastAsia="en-US"/>
              </w:rPr>
              <w:t>A4</w:t>
            </w:r>
          </w:p>
        </w:tc>
        <w:tc>
          <w:tcPr>
            <w:tcW w:w="707" w:type="dxa"/>
            <w:vAlign w:val="center"/>
          </w:tcPr>
          <w:p w:rsidR="001E0864" w:rsidRPr="001E0864" w:rsidRDefault="001E0864" w:rsidP="001E0864">
            <w:pPr>
              <w:suppressAutoHyphens w:val="0"/>
              <w:spacing w:before="20" w:after="20"/>
              <w:jc w:val="center"/>
              <w:rPr>
                <w:rFonts w:ascii="Arial Narrow" w:hAnsi="Arial Narrow"/>
                <w:color w:val="FF0000"/>
                <w:sz w:val="22"/>
                <w:szCs w:val="22"/>
                <w:lang w:val="sr-Latn-RS" w:eastAsia="en-US"/>
              </w:rPr>
            </w:pPr>
            <w:r w:rsidRPr="001E0864">
              <w:rPr>
                <w:rFonts w:ascii="Arial Narrow" w:hAnsi="Arial Narrow"/>
                <w:sz w:val="22"/>
                <w:szCs w:val="22"/>
                <w:lang w:val="sr-Latn-RS" w:eastAsia="en-US"/>
              </w:rPr>
              <w:t>2</w:t>
            </w:r>
          </w:p>
        </w:tc>
        <w:tc>
          <w:tcPr>
            <w:tcW w:w="28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x</w:t>
            </w:r>
          </w:p>
        </w:tc>
        <w:tc>
          <w:tcPr>
            <w:tcW w:w="283"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99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IX 2016</w:t>
            </w:r>
          </w:p>
        </w:tc>
      </w:tr>
      <w:tr w:rsidR="001E0864" w:rsidRPr="001E0864" w:rsidTr="001E0864">
        <w:trPr>
          <w:cantSplit/>
          <w:trHeight w:hRule="exact" w:val="510"/>
          <w:jc w:val="center"/>
        </w:trPr>
        <w:tc>
          <w:tcPr>
            <w:tcW w:w="566" w:type="dxa"/>
            <w:vAlign w:val="center"/>
          </w:tcPr>
          <w:p w:rsidR="001E0864" w:rsidRPr="001E0864" w:rsidRDefault="001E0864" w:rsidP="001E0864">
            <w:pPr>
              <w:suppressAutoHyphens w:val="0"/>
              <w:spacing w:before="20" w:after="20"/>
              <w:jc w:val="center"/>
              <w:rPr>
                <w:rFonts w:ascii="Arial Narrow" w:hAnsi="Arial Narrow"/>
                <w:sz w:val="22"/>
                <w:lang w:val="sr-Latn-RS" w:eastAsia="en-US"/>
              </w:rPr>
            </w:pPr>
            <w:r w:rsidRPr="001E0864">
              <w:rPr>
                <w:rFonts w:ascii="Arial Narrow" w:hAnsi="Arial Narrow"/>
                <w:sz w:val="22"/>
                <w:lang w:val="sr-Latn-RS" w:eastAsia="en-US"/>
              </w:rPr>
              <w:t>2.5</w:t>
            </w:r>
          </w:p>
        </w:tc>
        <w:tc>
          <w:tcPr>
            <w:tcW w:w="3545" w:type="dxa"/>
            <w:vAlign w:val="center"/>
          </w:tcPr>
          <w:p w:rsidR="001E0864" w:rsidRPr="001E0864" w:rsidRDefault="001E0864" w:rsidP="001E0864">
            <w:pPr>
              <w:suppressAutoHyphens w:val="0"/>
              <w:spacing w:before="20" w:after="20"/>
              <w:rPr>
                <w:rFonts w:ascii="Arial Narrow" w:hAnsi="Arial Narrow"/>
                <w:sz w:val="22"/>
                <w:lang w:val="sr-Latn-RS" w:eastAsia="en-US"/>
              </w:rPr>
            </w:pPr>
            <w:r w:rsidRPr="001E0864">
              <w:rPr>
                <w:rFonts w:ascii="Arial Narrow" w:hAnsi="Arial Narrow"/>
                <w:sz w:val="22"/>
                <w:lang w:val="sr-Latn-RS" w:eastAsia="en-US"/>
              </w:rPr>
              <w:t>Tehnički uslovi za izvođenje radova</w:t>
            </w:r>
          </w:p>
        </w:tc>
        <w:sdt>
          <w:sdtPr>
            <w:rPr>
              <w:rFonts w:ascii="Arial Narrow" w:hAnsi="Arial Narrow"/>
              <w:sz w:val="20"/>
              <w:lang w:val="sr-Latn-RS" w:eastAsia="en-US"/>
            </w:rPr>
            <w:alias w:val="Broj projekta"/>
            <w:tag w:val="Broj projekta"/>
            <w:id w:val="257724074"/>
            <w:placeholder>
              <w:docPart w:val="FC224C0323A34F7291E4EA044C2485D4"/>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spacing w:before="20" w:after="20"/>
                  <w:ind w:left="-107" w:right="-109"/>
                  <w:jc w:val="center"/>
                  <w:rPr>
                    <w:rFonts w:ascii="Arial Narrow" w:hAnsi="Arial Narrow"/>
                    <w:sz w:val="20"/>
                    <w:lang w:val="sr-Latn-RS" w:eastAsia="en-US"/>
                  </w:rPr>
                </w:pPr>
                <w:r w:rsidRPr="001E0864">
                  <w:rPr>
                    <w:rFonts w:ascii="Arial Narrow" w:hAnsi="Arial Narrow"/>
                    <w:sz w:val="20"/>
                    <w:lang w:val="sr-Latn-RS" w:eastAsia="en-US"/>
                  </w:rPr>
                  <w:t>20/16-01-TR/G-00</w:t>
                </w:r>
              </w:p>
            </w:tc>
          </w:sdtContent>
        </w:sdt>
        <w:tc>
          <w:tcPr>
            <w:tcW w:w="567" w:type="dxa"/>
            <w:vAlign w:val="center"/>
          </w:tcPr>
          <w:p w:rsidR="001E0864" w:rsidRPr="001E0864" w:rsidRDefault="001E0864" w:rsidP="001E0864">
            <w:pPr>
              <w:suppressAutoHyphens w:val="0"/>
              <w:spacing w:before="20" w:after="20"/>
              <w:ind w:left="-105" w:right="-107"/>
              <w:jc w:val="center"/>
              <w:rPr>
                <w:rFonts w:ascii="Arial Narrow" w:hAnsi="Arial Narrow"/>
                <w:sz w:val="22"/>
                <w:szCs w:val="22"/>
                <w:lang w:val="sr-Latn-RS" w:eastAsia="en-US"/>
              </w:rPr>
            </w:pPr>
            <w:r w:rsidRPr="001E0864">
              <w:rPr>
                <w:rFonts w:ascii="Arial Narrow" w:hAnsi="Arial Narrow"/>
                <w:sz w:val="22"/>
                <w:szCs w:val="22"/>
                <w:lang w:val="sr-Latn-RS" w:eastAsia="en-US"/>
              </w:rPr>
              <w:t>A4</w:t>
            </w:r>
          </w:p>
        </w:tc>
        <w:tc>
          <w:tcPr>
            <w:tcW w:w="707" w:type="dxa"/>
            <w:vAlign w:val="center"/>
          </w:tcPr>
          <w:p w:rsidR="001E0864" w:rsidRPr="001E0864" w:rsidRDefault="001E0864" w:rsidP="001E0864">
            <w:pPr>
              <w:suppressAutoHyphens w:val="0"/>
              <w:spacing w:before="20" w:after="20"/>
              <w:ind w:left="-107" w:right="-105"/>
              <w:jc w:val="center"/>
              <w:rPr>
                <w:rFonts w:ascii="Arial Narrow" w:hAnsi="Arial Narrow"/>
                <w:sz w:val="22"/>
                <w:szCs w:val="22"/>
                <w:lang w:val="sr-Latn-RS" w:eastAsia="en-US"/>
              </w:rPr>
            </w:pPr>
            <w:r w:rsidRPr="001E0864">
              <w:rPr>
                <w:rFonts w:ascii="Arial Narrow" w:hAnsi="Arial Narrow"/>
                <w:sz w:val="22"/>
                <w:szCs w:val="22"/>
                <w:lang w:val="sr-Latn-RS" w:eastAsia="en-US"/>
              </w:rPr>
              <w:t>6</w:t>
            </w:r>
          </w:p>
        </w:tc>
        <w:tc>
          <w:tcPr>
            <w:tcW w:w="28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x</w:t>
            </w:r>
          </w:p>
        </w:tc>
        <w:tc>
          <w:tcPr>
            <w:tcW w:w="283"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99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IX 2016</w:t>
            </w:r>
          </w:p>
        </w:tc>
      </w:tr>
      <w:tr w:rsidR="001E0864" w:rsidRPr="001E0864" w:rsidTr="001E0864">
        <w:trPr>
          <w:cantSplit/>
          <w:trHeight w:hRule="exact" w:val="510"/>
          <w:jc w:val="center"/>
        </w:trPr>
        <w:tc>
          <w:tcPr>
            <w:tcW w:w="566" w:type="dxa"/>
            <w:vAlign w:val="center"/>
          </w:tcPr>
          <w:p w:rsidR="001E0864" w:rsidRPr="001E0864" w:rsidRDefault="001E0864" w:rsidP="001E0864">
            <w:pPr>
              <w:suppressAutoHyphens w:val="0"/>
              <w:spacing w:before="20" w:after="20"/>
              <w:jc w:val="center"/>
              <w:rPr>
                <w:rFonts w:ascii="Arial Narrow" w:hAnsi="Arial Narrow"/>
                <w:sz w:val="22"/>
                <w:lang w:val="sr-Latn-RS" w:eastAsia="en-US"/>
              </w:rPr>
            </w:pPr>
            <w:r w:rsidRPr="001E0864">
              <w:rPr>
                <w:rFonts w:ascii="Arial Narrow" w:hAnsi="Arial Narrow"/>
                <w:sz w:val="22"/>
                <w:lang w:val="sr-Latn-RS" w:eastAsia="en-US"/>
              </w:rPr>
              <w:t>2.6</w:t>
            </w:r>
          </w:p>
        </w:tc>
        <w:tc>
          <w:tcPr>
            <w:tcW w:w="3545" w:type="dxa"/>
            <w:vAlign w:val="center"/>
          </w:tcPr>
          <w:p w:rsidR="001E0864" w:rsidRPr="001E0864" w:rsidRDefault="001E0864" w:rsidP="001E0864">
            <w:pPr>
              <w:suppressAutoHyphens w:val="0"/>
              <w:spacing w:before="20" w:after="20"/>
              <w:rPr>
                <w:rFonts w:ascii="Arial Narrow" w:hAnsi="Arial Narrow"/>
                <w:sz w:val="22"/>
                <w:lang w:val="sr-Latn-RS" w:eastAsia="en-US"/>
              </w:rPr>
            </w:pPr>
            <w:r w:rsidRPr="001E0864">
              <w:rPr>
                <w:rFonts w:ascii="Arial Narrow" w:hAnsi="Arial Narrow"/>
                <w:sz w:val="22"/>
                <w:lang w:val="sr-Latn-RS" w:eastAsia="en-US"/>
              </w:rPr>
              <w:t>Poseban prilog o bezbednosti i zdravlju na radu</w:t>
            </w:r>
          </w:p>
        </w:tc>
        <w:sdt>
          <w:sdtPr>
            <w:rPr>
              <w:rFonts w:ascii="Arial Narrow" w:hAnsi="Arial Narrow"/>
              <w:sz w:val="20"/>
              <w:lang w:val="sr-Latn-RS" w:eastAsia="en-US"/>
            </w:rPr>
            <w:alias w:val="Broj projekta"/>
            <w:tag w:val="Broj projekta"/>
            <w:id w:val="2049182718"/>
            <w:placeholder>
              <w:docPart w:val="10579607390241CB80588BE5D3EFC690"/>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spacing w:before="20" w:after="20"/>
                  <w:ind w:left="-107" w:right="-109"/>
                  <w:jc w:val="center"/>
                  <w:rPr>
                    <w:rFonts w:ascii="Arial Narrow" w:hAnsi="Arial Narrow"/>
                    <w:sz w:val="20"/>
                    <w:lang w:val="sr-Latn-RS" w:eastAsia="en-US"/>
                  </w:rPr>
                </w:pPr>
                <w:r w:rsidRPr="001E0864">
                  <w:rPr>
                    <w:rFonts w:ascii="Arial Narrow" w:hAnsi="Arial Narrow"/>
                    <w:sz w:val="20"/>
                    <w:lang w:val="sr-Latn-RS" w:eastAsia="en-US"/>
                  </w:rPr>
                  <w:t>20/16-01-TR/G-00</w:t>
                </w:r>
              </w:p>
            </w:tc>
          </w:sdtContent>
        </w:sdt>
        <w:tc>
          <w:tcPr>
            <w:tcW w:w="567" w:type="dxa"/>
            <w:vAlign w:val="center"/>
          </w:tcPr>
          <w:p w:rsidR="001E0864" w:rsidRPr="001E0864" w:rsidRDefault="001E0864" w:rsidP="001E0864">
            <w:pPr>
              <w:suppressAutoHyphens w:val="0"/>
              <w:spacing w:before="20" w:after="20"/>
              <w:ind w:left="-105" w:right="-107"/>
              <w:jc w:val="center"/>
              <w:rPr>
                <w:rFonts w:ascii="Arial Narrow" w:hAnsi="Arial Narrow"/>
                <w:sz w:val="22"/>
                <w:szCs w:val="22"/>
                <w:lang w:val="sr-Latn-RS" w:eastAsia="en-US"/>
              </w:rPr>
            </w:pPr>
            <w:r w:rsidRPr="001E0864">
              <w:rPr>
                <w:rFonts w:ascii="Arial Narrow" w:hAnsi="Arial Narrow"/>
                <w:sz w:val="22"/>
                <w:szCs w:val="22"/>
                <w:lang w:val="sr-Latn-RS" w:eastAsia="en-US"/>
              </w:rPr>
              <w:t>A4</w:t>
            </w:r>
          </w:p>
        </w:tc>
        <w:tc>
          <w:tcPr>
            <w:tcW w:w="707" w:type="dxa"/>
            <w:vAlign w:val="center"/>
          </w:tcPr>
          <w:p w:rsidR="001E0864" w:rsidRPr="001E0864" w:rsidRDefault="001E0864" w:rsidP="001E0864">
            <w:pPr>
              <w:suppressAutoHyphens w:val="0"/>
              <w:spacing w:before="20" w:after="20"/>
              <w:ind w:left="-107" w:right="-105"/>
              <w:jc w:val="center"/>
              <w:rPr>
                <w:rFonts w:ascii="Arial Narrow" w:hAnsi="Arial Narrow"/>
                <w:color w:val="FF0000"/>
                <w:sz w:val="22"/>
                <w:szCs w:val="22"/>
                <w:lang w:val="sr-Latn-RS" w:eastAsia="en-US"/>
              </w:rPr>
            </w:pPr>
            <w:r w:rsidRPr="001E0864">
              <w:rPr>
                <w:rFonts w:ascii="Arial Narrow" w:hAnsi="Arial Narrow"/>
                <w:sz w:val="22"/>
                <w:szCs w:val="22"/>
                <w:lang w:val="sr-Latn-RS" w:eastAsia="en-US"/>
              </w:rPr>
              <w:t>2</w:t>
            </w:r>
          </w:p>
        </w:tc>
        <w:tc>
          <w:tcPr>
            <w:tcW w:w="28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x</w:t>
            </w:r>
          </w:p>
        </w:tc>
        <w:tc>
          <w:tcPr>
            <w:tcW w:w="283"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99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IX 2016</w:t>
            </w:r>
          </w:p>
        </w:tc>
      </w:tr>
      <w:tr w:rsidR="001E0864" w:rsidRPr="001E0864" w:rsidTr="001E0864">
        <w:trPr>
          <w:cantSplit/>
          <w:trHeight w:hRule="exact" w:val="510"/>
          <w:jc w:val="center"/>
        </w:trPr>
        <w:tc>
          <w:tcPr>
            <w:tcW w:w="566" w:type="dxa"/>
            <w:vAlign w:val="center"/>
          </w:tcPr>
          <w:p w:rsidR="001E0864" w:rsidRPr="001E0864" w:rsidRDefault="001E0864" w:rsidP="001E0864">
            <w:pPr>
              <w:suppressAutoHyphens w:val="0"/>
              <w:spacing w:before="20" w:after="20"/>
              <w:jc w:val="center"/>
              <w:rPr>
                <w:rFonts w:ascii="Arial Narrow" w:hAnsi="Arial Narrow"/>
                <w:b/>
                <w:sz w:val="22"/>
                <w:lang w:val="sr-Latn-RS" w:eastAsia="en-US"/>
              </w:rPr>
            </w:pPr>
            <w:r w:rsidRPr="001E0864">
              <w:rPr>
                <w:rFonts w:ascii="Arial Narrow" w:hAnsi="Arial Narrow"/>
                <w:b/>
                <w:sz w:val="22"/>
                <w:lang w:val="sr-Latn-RS" w:eastAsia="en-US"/>
              </w:rPr>
              <w:t>3.0</w:t>
            </w:r>
          </w:p>
        </w:tc>
        <w:tc>
          <w:tcPr>
            <w:tcW w:w="3545" w:type="dxa"/>
            <w:vAlign w:val="center"/>
          </w:tcPr>
          <w:p w:rsidR="001E0864" w:rsidRPr="001E0864" w:rsidRDefault="001E0864" w:rsidP="001E0864">
            <w:pPr>
              <w:suppressAutoHyphens w:val="0"/>
              <w:spacing w:before="20" w:after="20"/>
              <w:rPr>
                <w:rFonts w:ascii="Arial Narrow" w:hAnsi="Arial Narrow"/>
                <w:b/>
                <w:sz w:val="22"/>
                <w:lang w:val="sr-Latn-RS" w:eastAsia="en-US"/>
              </w:rPr>
            </w:pPr>
            <w:r w:rsidRPr="001E0864">
              <w:rPr>
                <w:rFonts w:ascii="Arial Narrow" w:hAnsi="Arial Narrow"/>
                <w:b/>
                <w:sz w:val="22"/>
                <w:lang w:val="sr-Latn-RS" w:eastAsia="en-US"/>
              </w:rPr>
              <w:t>GRAFIČKI DEO</w:t>
            </w:r>
          </w:p>
        </w:tc>
        <w:sdt>
          <w:sdtPr>
            <w:rPr>
              <w:rFonts w:ascii="Arial Narrow" w:hAnsi="Arial Narrow"/>
              <w:sz w:val="20"/>
              <w:lang w:val="sr-Latn-RS" w:eastAsia="en-US"/>
            </w:rPr>
            <w:alias w:val="Broj projekta"/>
            <w:tag w:val="Broj projekta"/>
            <w:id w:val="1400862231"/>
            <w:placeholder>
              <w:docPart w:val="9CBB48188A0C4840A6E8D93ED9305CC4"/>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spacing w:before="20" w:after="20"/>
                  <w:ind w:left="-107" w:right="-109"/>
                  <w:jc w:val="center"/>
                  <w:rPr>
                    <w:rFonts w:ascii="Arial Narrow" w:hAnsi="Arial Narrow"/>
                    <w:sz w:val="20"/>
                    <w:lang w:val="sr-Latn-RS" w:eastAsia="en-US"/>
                  </w:rPr>
                </w:pPr>
                <w:r w:rsidRPr="001E0864">
                  <w:rPr>
                    <w:rFonts w:ascii="Arial Narrow" w:hAnsi="Arial Narrow"/>
                    <w:sz w:val="20"/>
                    <w:lang w:val="sr-Latn-RS" w:eastAsia="en-US"/>
                  </w:rPr>
                  <w:t>20/16-01-TR/G-00</w:t>
                </w:r>
              </w:p>
            </w:tc>
          </w:sdtContent>
        </w:sdt>
        <w:tc>
          <w:tcPr>
            <w:tcW w:w="567" w:type="dxa"/>
            <w:vAlign w:val="center"/>
          </w:tcPr>
          <w:p w:rsidR="001E0864" w:rsidRPr="001E0864" w:rsidRDefault="001E0864" w:rsidP="001E0864">
            <w:pPr>
              <w:suppressAutoHyphens w:val="0"/>
              <w:spacing w:before="20" w:after="20"/>
              <w:ind w:left="-105" w:right="-107"/>
              <w:jc w:val="center"/>
              <w:rPr>
                <w:rFonts w:ascii="Arial Narrow" w:hAnsi="Arial Narrow"/>
                <w:sz w:val="22"/>
                <w:szCs w:val="22"/>
                <w:lang w:val="sr-Latn-RS" w:eastAsia="en-US"/>
              </w:rPr>
            </w:pPr>
            <w:r w:rsidRPr="001E0864">
              <w:rPr>
                <w:rFonts w:ascii="Arial Narrow" w:hAnsi="Arial Narrow"/>
                <w:sz w:val="22"/>
                <w:szCs w:val="22"/>
                <w:lang w:val="sr-Latn-RS" w:eastAsia="en-US"/>
              </w:rPr>
              <w:t>A4</w:t>
            </w:r>
          </w:p>
        </w:tc>
        <w:tc>
          <w:tcPr>
            <w:tcW w:w="707" w:type="dxa"/>
            <w:vAlign w:val="center"/>
          </w:tcPr>
          <w:p w:rsidR="001E0864" w:rsidRPr="001E0864" w:rsidRDefault="001E0864" w:rsidP="001E0864">
            <w:pPr>
              <w:suppressAutoHyphens w:val="0"/>
              <w:spacing w:before="20" w:after="20"/>
              <w:jc w:val="center"/>
              <w:rPr>
                <w:rFonts w:ascii="Arial Narrow" w:hAnsi="Arial Narrow"/>
                <w:sz w:val="22"/>
                <w:szCs w:val="22"/>
                <w:lang w:val="sr-Latn-RS" w:eastAsia="en-US"/>
              </w:rPr>
            </w:pPr>
            <w:r w:rsidRPr="001E0864">
              <w:rPr>
                <w:rFonts w:ascii="Arial Narrow" w:hAnsi="Arial Narrow"/>
                <w:sz w:val="22"/>
                <w:szCs w:val="22"/>
                <w:lang w:val="sr-Latn-RS" w:eastAsia="en-US"/>
              </w:rPr>
              <w:fldChar w:fldCharType="begin"/>
            </w:r>
            <w:r w:rsidRPr="001E0864">
              <w:rPr>
                <w:rFonts w:ascii="Arial Narrow" w:hAnsi="Arial Narrow"/>
                <w:sz w:val="22"/>
                <w:szCs w:val="22"/>
                <w:lang w:val="sr-Latn-RS" w:eastAsia="en-US"/>
              </w:rPr>
              <w:instrText xml:space="preserve"> REF grafički_deo \h  \* MERGEFORMAT </w:instrText>
            </w:r>
            <w:r w:rsidRPr="001E0864">
              <w:rPr>
                <w:rFonts w:ascii="Arial Narrow" w:hAnsi="Arial Narrow"/>
                <w:sz w:val="22"/>
                <w:szCs w:val="22"/>
                <w:lang w:val="sr-Latn-RS" w:eastAsia="en-US"/>
              </w:rPr>
            </w:r>
            <w:r w:rsidRPr="001E0864">
              <w:rPr>
                <w:rFonts w:ascii="Arial Narrow" w:hAnsi="Arial Narrow"/>
                <w:sz w:val="22"/>
                <w:szCs w:val="22"/>
                <w:lang w:val="sr-Latn-RS" w:eastAsia="en-US"/>
              </w:rPr>
              <w:fldChar w:fldCharType="separate"/>
            </w:r>
            <w:r w:rsidRPr="001E0864">
              <w:rPr>
                <w:rFonts w:ascii="Arial Narrow" w:hAnsi="Arial Narrow"/>
                <w:noProof/>
                <w:sz w:val="22"/>
                <w:szCs w:val="22"/>
                <w:lang w:val="sr-Latn-RS" w:eastAsia="en-US"/>
              </w:rPr>
              <w:t>1</w:t>
            </w:r>
            <w:r w:rsidRPr="001E0864">
              <w:rPr>
                <w:rFonts w:ascii="Arial Narrow" w:hAnsi="Arial Narrow"/>
                <w:sz w:val="22"/>
                <w:szCs w:val="22"/>
                <w:lang w:val="sr-Latn-RS" w:eastAsia="en-US"/>
              </w:rPr>
              <w:fldChar w:fldCharType="end"/>
            </w:r>
          </w:p>
        </w:tc>
        <w:tc>
          <w:tcPr>
            <w:tcW w:w="28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x</w:t>
            </w:r>
          </w:p>
        </w:tc>
        <w:tc>
          <w:tcPr>
            <w:tcW w:w="283"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99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IX 2016</w:t>
            </w:r>
          </w:p>
        </w:tc>
      </w:tr>
      <w:tr w:rsidR="001E0864" w:rsidRPr="001E0864" w:rsidTr="001E0864">
        <w:trPr>
          <w:cantSplit/>
          <w:trHeight w:hRule="exact" w:val="510"/>
          <w:jc w:val="center"/>
        </w:trPr>
        <w:tc>
          <w:tcPr>
            <w:tcW w:w="566" w:type="dxa"/>
            <w:vAlign w:val="center"/>
          </w:tcPr>
          <w:p w:rsidR="001E0864" w:rsidRPr="001E0864" w:rsidRDefault="001E0864" w:rsidP="001E0864">
            <w:pPr>
              <w:suppressAutoHyphens w:val="0"/>
              <w:spacing w:before="20" w:after="20"/>
              <w:jc w:val="center"/>
              <w:rPr>
                <w:rFonts w:ascii="Arial Narrow" w:hAnsi="Arial Narrow"/>
                <w:sz w:val="22"/>
                <w:lang w:val="sr-Latn-RS" w:eastAsia="en-US"/>
              </w:rPr>
            </w:pPr>
            <w:r w:rsidRPr="001E0864">
              <w:rPr>
                <w:rFonts w:ascii="Arial Narrow" w:hAnsi="Arial Narrow"/>
                <w:sz w:val="22"/>
                <w:lang w:val="sr-Latn-RS" w:eastAsia="en-US"/>
              </w:rPr>
              <w:t>3.1</w:t>
            </w:r>
          </w:p>
        </w:tc>
        <w:tc>
          <w:tcPr>
            <w:tcW w:w="3545" w:type="dxa"/>
            <w:vAlign w:val="center"/>
          </w:tcPr>
          <w:p w:rsidR="001E0864" w:rsidRPr="001E0864" w:rsidRDefault="001E0864" w:rsidP="001E0864">
            <w:pPr>
              <w:suppressAutoHyphens w:val="0"/>
              <w:spacing w:before="20" w:after="20"/>
              <w:rPr>
                <w:rFonts w:ascii="Arial Narrow" w:hAnsi="Arial Narrow"/>
                <w:sz w:val="22"/>
                <w:lang w:val="sr-Latn-RS" w:eastAsia="en-US"/>
              </w:rPr>
            </w:pPr>
            <w:r w:rsidRPr="001E0864">
              <w:rPr>
                <w:rFonts w:ascii="Arial Narrow" w:hAnsi="Arial Narrow"/>
                <w:sz w:val="22"/>
                <w:lang w:val="sr-Latn-RS" w:eastAsia="en-US"/>
              </w:rPr>
              <w:t>Osnova na koti +8.00</w:t>
            </w:r>
          </w:p>
          <w:p w:rsidR="001E0864" w:rsidRPr="001E0864" w:rsidRDefault="001E0864" w:rsidP="001E0864">
            <w:pPr>
              <w:suppressAutoHyphens w:val="0"/>
              <w:spacing w:before="20" w:after="20"/>
              <w:rPr>
                <w:rFonts w:ascii="Arial Narrow" w:hAnsi="Arial Narrow"/>
                <w:sz w:val="22"/>
                <w:lang w:val="sr-Latn-RS" w:eastAsia="en-US"/>
              </w:rPr>
            </w:pPr>
            <w:r w:rsidRPr="001E0864">
              <w:rPr>
                <w:rFonts w:ascii="Arial Narrow" w:hAnsi="Arial Narrow"/>
                <w:sz w:val="22"/>
                <w:lang w:val="sr-Latn-RS" w:eastAsia="en-US"/>
              </w:rPr>
              <w:t>Osnova na koti +6.83 / ojačanje /</w:t>
            </w:r>
          </w:p>
        </w:tc>
        <w:tc>
          <w:tcPr>
            <w:tcW w:w="1559" w:type="dxa"/>
            <w:vAlign w:val="center"/>
          </w:tcPr>
          <w:p w:rsidR="001E0864" w:rsidRPr="001E0864" w:rsidRDefault="001E0864" w:rsidP="001E0864">
            <w:pPr>
              <w:suppressAutoHyphens w:val="0"/>
              <w:spacing w:before="20" w:after="20"/>
              <w:ind w:left="-107" w:right="-107"/>
              <w:jc w:val="center"/>
              <w:rPr>
                <w:rFonts w:ascii="Arial Narrow" w:hAnsi="Arial Narrow"/>
                <w:sz w:val="20"/>
                <w:lang w:val="sr-Latn-RS" w:eastAsia="en-US"/>
              </w:rPr>
            </w:pPr>
            <w:r w:rsidRPr="001E0864">
              <w:rPr>
                <w:rFonts w:ascii="Arial Narrow" w:hAnsi="Arial Narrow"/>
                <w:sz w:val="20"/>
                <w:lang w:val="sr-Latn-RS" w:eastAsia="en-US"/>
              </w:rPr>
              <w:t>20/16-01-TR/G-01</w:t>
            </w:r>
          </w:p>
        </w:tc>
        <w:tc>
          <w:tcPr>
            <w:tcW w:w="567" w:type="dxa"/>
            <w:vAlign w:val="center"/>
          </w:tcPr>
          <w:p w:rsidR="001E0864" w:rsidRPr="001E0864" w:rsidRDefault="001E0864" w:rsidP="001E0864">
            <w:pPr>
              <w:suppressAutoHyphens w:val="0"/>
              <w:spacing w:before="20" w:after="20"/>
              <w:ind w:left="-105" w:right="-107"/>
              <w:jc w:val="center"/>
              <w:rPr>
                <w:rFonts w:ascii="Arial Narrow" w:hAnsi="Arial Narrow"/>
                <w:sz w:val="22"/>
                <w:szCs w:val="22"/>
                <w:lang w:val="sr-Latn-RS" w:eastAsia="en-US"/>
              </w:rPr>
            </w:pPr>
            <w:r w:rsidRPr="001E0864">
              <w:rPr>
                <w:rFonts w:ascii="Arial Narrow" w:hAnsi="Arial Narrow"/>
                <w:sz w:val="22"/>
                <w:szCs w:val="22"/>
                <w:lang w:val="sr-Latn-RS" w:eastAsia="en-US"/>
              </w:rPr>
              <w:t>A0</w:t>
            </w:r>
          </w:p>
        </w:tc>
        <w:tc>
          <w:tcPr>
            <w:tcW w:w="707" w:type="dxa"/>
            <w:vAlign w:val="center"/>
          </w:tcPr>
          <w:p w:rsidR="001E0864" w:rsidRPr="001E0864" w:rsidRDefault="001E0864" w:rsidP="001E0864">
            <w:pPr>
              <w:suppressAutoHyphens w:val="0"/>
              <w:spacing w:before="20" w:after="20"/>
              <w:jc w:val="center"/>
              <w:rPr>
                <w:rFonts w:ascii="Arial Narrow" w:hAnsi="Arial Narrow"/>
                <w:sz w:val="22"/>
                <w:szCs w:val="22"/>
                <w:lang w:val="sr-Latn-RS" w:eastAsia="en-US"/>
              </w:rPr>
            </w:pPr>
            <w:r w:rsidRPr="001E0864">
              <w:rPr>
                <w:rFonts w:ascii="Arial Narrow" w:hAnsi="Arial Narrow"/>
                <w:sz w:val="22"/>
                <w:szCs w:val="22"/>
                <w:lang w:val="sr-Latn-RS" w:eastAsia="en-US"/>
              </w:rPr>
              <w:t>1</w:t>
            </w:r>
          </w:p>
        </w:tc>
        <w:tc>
          <w:tcPr>
            <w:tcW w:w="28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x</w:t>
            </w:r>
          </w:p>
        </w:tc>
        <w:tc>
          <w:tcPr>
            <w:tcW w:w="283"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99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IX 2016</w:t>
            </w:r>
          </w:p>
        </w:tc>
      </w:tr>
      <w:tr w:rsidR="001E0864" w:rsidRPr="001E0864" w:rsidTr="001E0864">
        <w:trPr>
          <w:cantSplit/>
          <w:trHeight w:hRule="exact" w:val="510"/>
          <w:jc w:val="center"/>
        </w:trPr>
        <w:tc>
          <w:tcPr>
            <w:tcW w:w="566" w:type="dxa"/>
            <w:vAlign w:val="center"/>
          </w:tcPr>
          <w:p w:rsidR="001E0864" w:rsidRPr="001E0864" w:rsidRDefault="001E0864" w:rsidP="001E0864">
            <w:pPr>
              <w:suppressAutoHyphens w:val="0"/>
              <w:spacing w:before="20" w:after="20"/>
              <w:jc w:val="center"/>
              <w:rPr>
                <w:rFonts w:ascii="Arial Narrow" w:hAnsi="Arial Narrow"/>
                <w:sz w:val="22"/>
                <w:lang w:val="sr-Latn-RS" w:eastAsia="en-US"/>
              </w:rPr>
            </w:pPr>
            <w:r w:rsidRPr="001E0864">
              <w:rPr>
                <w:rFonts w:ascii="Arial Narrow" w:hAnsi="Arial Narrow"/>
                <w:sz w:val="22"/>
                <w:lang w:val="sr-Latn-RS" w:eastAsia="en-US"/>
              </w:rPr>
              <w:t>3.2</w:t>
            </w:r>
          </w:p>
        </w:tc>
        <w:tc>
          <w:tcPr>
            <w:tcW w:w="3545" w:type="dxa"/>
            <w:vAlign w:val="center"/>
          </w:tcPr>
          <w:p w:rsidR="001E0864" w:rsidRPr="001E0864" w:rsidRDefault="001E0864" w:rsidP="001E0864">
            <w:pPr>
              <w:suppressAutoHyphens w:val="0"/>
              <w:spacing w:before="20" w:after="20"/>
              <w:rPr>
                <w:rFonts w:ascii="Arial Narrow" w:hAnsi="Arial Narrow"/>
                <w:sz w:val="22"/>
                <w:lang w:val="sr-Latn-RS" w:eastAsia="en-US"/>
              </w:rPr>
            </w:pPr>
            <w:r w:rsidRPr="001E0864">
              <w:rPr>
                <w:rFonts w:ascii="Arial Narrow" w:hAnsi="Arial Narrow"/>
                <w:sz w:val="22"/>
                <w:lang w:val="sr-Latn-RS" w:eastAsia="en-US"/>
              </w:rPr>
              <w:t>Poprečni preseci A-A i B-B</w:t>
            </w:r>
          </w:p>
        </w:tc>
        <w:tc>
          <w:tcPr>
            <w:tcW w:w="1559" w:type="dxa"/>
            <w:vAlign w:val="center"/>
          </w:tcPr>
          <w:p w:rsidR="001E0864" w:rsidRPr="001E0864" w:rsidRDefault="001E0864" w:rsidP="001E0864">
            <w:pPr>
              <w:suppressAutoHyphens w:val="0"/>
              <w:spacing w:before="20" w:after="20"/>
              <w:ind w:left="-107" w:right="-107"/>
              <w:jc w:val="center"/>
              <w:rPr>
                <w:rFonts w:ascii="Arial Narrow" w:hAnsi="Arial Narrow"/>
                <w:sz w:val="20"/>
                <w:lang w:val="sr-Latn-RS" w:eastAsia="en-US"/>
              </w:rPr>
            </w:pPr>
            <w:r w:rsidRPr="001E0864">
              <w:rPr>
                <w:rFonts w:ascii="Arial Narrow" w:hAnsi="Arial Narrow"/>
                <w:sz w:val="20"/>
                <w:lang w:val="sr-Latn-RS" w:eastAsia="en-US"/>
              </w:rPr>
              <w:t>20/16-01-TR/G -02</w:t>
            </w:r>
          </w:p>
        </w:tc>
        <w:tc>
          <w:tcPr>
            <w:tcW w:w="567" w:type="dxa"/>
            <w:vAlign w:val="center"/>
          </w:tcPr>
          <w:p w:rsidR="001E0864" w:rsidRPr="001E0864" w:rsidRDefault="001E0864" w:rsidP="001E0864">
            <w:pPr>
              <w:suppressAutoHyphens w:val="0"/>
              <w:spacing w:before="20" w:after="20"/>
              <w:ind w:left="-105" w:right="-107"/>
              <w:jc w:val="center"/>
              <w:rPr>
                <w:rFonts w:ascii="Arial Narrow" w:hAnsi="Arial Narrow"/>
                <w:sz w:val="22"/>
                <w:szCs w:val="22"/>
                <w:lang w:val="sr-Latn-RS" w:eastAsia="en-US"/>
              </w:rPr>
            </w:pPr>
            <w:r w:rsidRPr="001E0864">
              <w:rPr>
                <w:rFonts w:ascii="Arial Narrow" w:hAnsi="Arial Narrow"/>
                <w:sz w:val="22"/>
                <w:szCs w:val="22"/>
                <w:lang w:val="sr-Latn-RS" w:eastAsia="en-US"/>
              </w:rPr>
              <w:t>A1+</w:t>
            </w:r>
          </w:p>
        </w:tc>
        <w:tc>
          <w:tcPr>
            <w:tcW w:w="707" w:type="dxa"/>
            <w:vAlign w:val="center"/>
          </w:tcPr>
          <w:p w:rsidR="001E0864" w:rsidRPr="001E0864" w:rsidRDefault="001E0864" w:rsidP="001E0864">
            <w:pPr>
              <w:suppressAutoHyphens w:val="0"/>
              <w:spacing w:before="20" w:after="20"/>
              <w:jc w:val="center"/>
              <w:rPr>
                <w:rFonts w:ascii="Arial Narrow" w:hAnsi="Arial Narrow"/>
                <w:sz w:val="22"/>
                <w:szCs w:val="22"/>
                <w:lang w:val="sr-Latn-RS" w:eastAsia="en-US"/>
              </w:rPr>
            </w:pPr>
            <w:r w:rsidRPr="001E0864">
              <w:rPr>
                <w:rFonts w:ascii="Arial Narrow" w:hAnsi="Arial Narrow"/>
                <w:sz w:val="22"/>
                <w:szCs w:val="22"/>
                <w:lang w:val="sr-Latn-RS" w:eastAsia="en-US"/>
              </w:rPr>
              <w:t>1</w:t>
            </w:r>
          </w:p>
        </w:tc>
        <w:tc>
          <w:tcPr>
            <w:tcW w:w="28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x</w:t>
            </w:r>
          </w:p>
        </w:tc>
        <w:tc>
          <w:tcPr>
            <w:tcW w:w="283"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99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IX 2016</w:t>
            </w:r>
          </w:p>
        </w:tc>
      </w:tr>
      <w:tr w:rsidR="001E0864" w:rsidRPr="001E0864" w:rsidTr="001E0864">
        <w:trPr>
          <w:cantSplit/>
          <w:trHeight w:hRule="exact" w:val="510"/>
          <w:jc w:val="center"/>
        </w:trPr>
        <w:tc>
          <w:tcPr>
            <w:tcW w:w="566" w:type="dxa"/>
            <w:vAlign w:val="center"/>
          </w:tcPr>
          <w:p w:rsidR="001E0864" w:rsidRPr="001E0864" w:rsidRDefault="001E0864" w:rsidP="001E0864">
            <w:pPr>
              <w:suppressAutoHyphens w:val="0"/>
              <w:spacing w:before="20" w:after="20"/>
              <w:jc w:val="center"/>
              <w:rPr>
                <w:rFonts w:ascii="Arial Narrow" w:hAnsi="Arial Narrow"/>
                <w:sz w:val="22"/>
                <w:lang w:val="sr-Latn-RS" w:eastAsia="en-US"/>
              </w:rPr>
            </w:pPr>
            <w:r w:rsidRPr="001E0864">
              <w:rPr>
                <w:rFonts w:ascii="Arial Narrow" w:hAnsi="Arial Narrow"/>
                <w:sz w:val="22"/>
                <w:lang w:val="sr-Latn-RS" w:eastAsia="en-US"/>
              </w:rPr>
              <w:t>3.3</w:t>
            </w:r>
          </w:p>
        </w:tc>
        <w:tc>
          <w:tcPr>
            <w:tcW w:w="3545" w:type="dxa"/>
            <w:vAlign w:val="center"/>
          </w:tcPr>
          <w:p w:rsidR="001E0864" w:rsidRPr="001E0864" w:rsidRDefault="001E0864" w:rsidP="001E0864">
            <w:pPr>
              <w:suppressAutoHyphens w:val="0"/>
              <w:spacing w:before="20" w:after="20"/>
              <w:rPr>
                <w:rFonts w:ascii="Arial Narrow" w:hAnsi="Arial Narrow"/>
                <w:sz w:val="22"/>
                <w:lang w:val="sr-Latn-RS" w:eastAsia="en-US"/>
              </w:rPr>
            </w:pPr>
            <w:r w:rsidRPr="001E0864">
              <w:rPr>
                <w:rFonts w:ascii="Arial Narrow" w:hAnsi="Arial Narrow"/>
                <w:sz w:val="22"/>
                <w:lang w:val="sr-Latn-RS" w:eastAsia="en-US"/>
              </w:rPr>
              <w:t>Podužni presek C-C</w:t>
            </w:r>
          </w:p>
        </w:tc>
        <w:tc>
          <w:tcPr>
            <w:tcW w:w="1559" w:type="dxa"/>
            <w:vAlign w:val="center"/>
          </w:tcPr>
          <w:p w:rsidR="001E0864" w:rsidRPr="001E0864" w:rsidRDefault="001E0864" w:rsidP="001E0864">
            <w:pPr>
              <w:suppressAutoHyphens w:val="0"/>
              <w:spacing w:before="20" w:after="20"/>
              <w:ind w:left="-107" w:right="-107"/>
              <w:jc w:val="center"/>
              <w:rPr>
                <w:rFonts w:ascii="Arial Narrow" w:hAnsi="Arial Narrow"/>
                <w:sz w:val="20"/>
                <w:lang w:val="sr-Latn-RS" w:eastAsia="en-US"/>
              </w:rPr>
            </w:pPr>
            <w:r w:rsidRPr="001E0864">
              <w:rPr>
                <w:rFonts w:ascii="Arial Narrow" w:hAnsi="Arial Narrow"/>
                <w:sz w:val="20"/>
                <w:lang w:val="sr-Latn-RS" w:eastAsia="en-US"/>
              </w:rPr>
              <w:t>20/16-01-TR/G -03</w:t>
            </w:r>
          </w:p>
        </w:tc>
        <w:tc>
          <w:tcPr>
            <w:tcW w:w="567" w:type="dxa"/>
            <w:vAlign w:val="center"/>
          </w:tcPr>
          <w:p w:rsidR="001E0864" w:rsidRPr="001E0864" w:rsidRDefault="001E0864" w:rsidP="001E0864">
            <w:pPr>
              <w:suppressAutoHyphens w:val="0"/>
              <w:spacing w:before="20" w:after="20"/>
              <w:ind w:left="-105" w:right="-107"/>
              <w:jc w:val="center"/>
              <w:rPr>
                <w:rFonts w:ascii="Arial Narrow" w:hAnsi="Arial Narrow"/>
                <w:sz w:val="22"/>
                <w:szCs w:val="22"/>
                <w:lang w:val="sr-Latn-RS" w:eastAsia="en-US"/>
              </w:rPr>
            </w:pPr>
            <w:r w:rsidRPr="001E0864">
              <w:rPr>
                <w:rFonts w:ascii="Arial Narrow" w:hAnsi="Arial Narrow"/>
                <w:sz w:val="22"/>
                <w:szCs w:val="22"/>
                <w:lang w:val="sr-Latn-RS" w:eastAsia="en-US"/>
              </w:rPr>
              <w:t>A1+</w:t>
            </w:r>
          </w:p>
        </w:tc>
        <w:tc>
          <w:tcPr>
            <w:tcW w:w="707" w:type="dxa"/>
            <w:vAlign w:val="center"/>
          </w:tcPr>
          <w:p w:rsidR="001E0864" w:rsidRPr="001E0864" w:rsidRDefault="001E0864" w:rsidP="001E0864">
            <w:pPr>
              <w:suppressAutoHyphens w:val="0"/>
              <w:spacing w:before="20" w:after="20"/>
              <w:jc w:val="center"/>
              <w:rPr>
                <w:rFonts w:ascii="Arial Narrow" w:hAnsi="Arial Narrow"/>
                <w:sz w:val="22"/>
                <w:szCs w:val="22"/>
                <w:lang w:val="sr-Latn-RS" w:eastAsia="en-US"/>
              </w:rPr>
            </w:pPr>
            <w:r w:rsidRPr="001E0864">
              <w:rPr>
                <w:rFonts w:ascii="Arial Narrow" w:hAnsi="Arial Narrow"/>
                <w:sz w:val="22"/>
                <w:szCs w:val="22"/>
                <w:lang w:val="sr-Latn-RS" w:eastAsia="en-US"/>
              </w:rPr>
              <w:t>1</w:t>
            </w:r>
          </w:p>
        </w:tc>
        <w:tc>
          <w:tcPr>
            <w:tcW w:w="28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x</w:t>
            </w:r>
          </w:p>
        </w:tc>
        <w:tc>
          <w:tcPr>
            <w:tcW w:w="283"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99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IX 2016</w:t>
            </w:r>
          </w:p>
        </w:tc>
      </w:tr>
      <w:tr w:rsidR="001E0864" w:rsidRPr="001E0864" w:rsidTr="001E0864">
        <w:trPr>
          <w:cantSplit/>
          <w:trHeight w:hRule="exact" w:val="510"/>
          <w:jc w:val="center"/>
        </w:trPr>
        <w:tc>
          <w:tcPr>
            <w:tcW w:w="566" w:type="dxa"/>
            <w:vAlign w:val="center"/>
          </w:tcPr>
          <w:p w:rsidR="001E0864" w:rsidRPr="001E0864" w:rsidRDefault="001E0864" w:rsidP="001E0864">
            <w:pPr>
              <w:suppressAutoHyphens w:val="0"/>
              <w:spacing w:before="20" w:after="20"/>
              <w:jc w:val="center"/>
              <w:rPr>
                <w:rFonts w:ascii="Arial Narrow" w:hAnsi="Arial Narrow"/>
                <w:sz w:val="22"/>
                <w:lang w:val="sr-Latn-RS" w:eastAsia="en-US"/>
              </w:rPr>
            </w:pPr>
            <w:r w:rsidRPr="001E0864">
              <w:rPr>
                <w:rFonts w:ascii="Arial Narrow" w:hAnsi="Arial Narrow"/>
                <w:sz w:val="22"/>
                <w:lang w:val="sr-Latn-RS" w:eastAsia="en-US"/>
              </w:rPr>
              <w:lastRenderedPageBreak/>
              <w:t>3.4</w:t>
            </w:r>
          </w:p>
        </w:tc>
        <w:tc>
          <w:tcPr>
            <w:tcW w:w="3545" w:type="dxa"/>
            <w:vAlign w:val="center"/>
          </w:tcPr>
          <w:p w:rsidR="001E0864" w:rsidRPr="001E0864" w:rsidRDefault="001E0864" w:rsidP="001E0864">
            <w:pPr>
              <w:suppressAutoHyphens w:val="0"/>
              <w:spacing w:before="20" w:after="20"/>
              <w:rPr>
                <w:rFonts w:ascii="Arial Narrow" w:hAnsi="Arial Narrow"/>
                <w:sz w:val="22"/>
                <w:lang w:val="sr-Latn-RS" w:eastAsia="en-US"/>
              </w:rPr>
            </w:pPr>
            <w:r w:rsidRPr="001E0864">
              <w:rPr>
                <w:rFonts w:ascii="Arial Narrow" w:hAnsi="Arial Narrow"/>
                <w:sz w:val="22"/>
                <w:lang w:val="sr-Latn-RS" w:eastAsia="en-US"/>
              </w:rPr>
              <w:t>Karakteristični detalji veza</w:t>
            </w:r>
          </w:p>
        </w:tc>
        <w:tc>
          <w:tcPr>
            <w:tcW w:w="1559" w:type="dxa"/>
            <w:vAlign w:val="center"/>
          </w:tcPr>
          <w:p w:rsidR="001E0864" w:rsidRPr="001E0864" w:rsidRDefault="001E0864" w:rsidP="001E0864">
            <w:pPr>
              <w:suppressAutoHyphens w:val="0"/>
              <w:spacing w:before="20" w:after="20"/>
              <w:ind w:left="-107" w:right="-107"/>
              <w:jc w:val="center"/>
              <w:rPr>
                <w:rFonts w:ascii="Arial Narrow" w:hAnsi="Arial Narrow"/>
                <w:sz w:val="20"/>
                <w:lang w:val="sr-Latn-RS" w:eastAsia="en-US"/>
              </w:rPr>
            </w:pPr>
            <w:r w:rsidRPr="001E0864">
              <w:rPr>
                <w:rFonts w:ascii="Arial Narrow" w:hAnsi="Arial Narrow"/>
                <w:sz w:val="20"/>
                <w:lang w:val="sr-Latn-RS" w:eastAsia="en-US"/>
              </w:rPr>
              <w:t>20/16-01-TR/G -04</w:t>
            </w:r>
          </w:p>
        </w:tc>
        <w:tc>
          <w:tcPr>
            <w:tcW w:w="567" w:type="dxa"/>
            <w:vAlign w:val="center"/>
          </w:tcPr>
          <w:p w:rsidR="001E0864" w:rsidRPr="001E0864" w:rsidRDefault="001E0864" w:rsidP="001E0864">
            <w:pPr>
              <w:suppressAutoHyphens w:val="0"/>
              <w:spacing w:before="20" w:after="20"/>
              <w:ind w:left="-105" w:right="-107"/>
              <w:jc w:val="center"/>
              <w:rPr>
                <w:rFonts w:ascii="Arial Narrow" w:hAnsi="Arial Narrow"/>
                <w:sz w:val="22"/>
                <w:szCs w:val="22"/>
                <w:lang w:val="sr-Latn-RS" w:eastAsia="en-US"/>
              </w:rPr>
            </w:pPr>
            <w:r w:rsidRPr="001E0864">
              <w:rPr>
                <w:rFonts w:ascii="Arial Narrow" w:hAnsi="Arial Narrow"/>
                <w:sz w:val="22"/>
                <w:szCs w:val="22"/>
                <w:lang w:val="sr-Latn-RS" w:eastAsia="en-US"/>
              </w:rPr>
              <w:t>A1+</w:t>
            </w:r>
          </w:p>
        </w:tc>
        <w:tc>
          <w:tcPr>
            <w:tcW w:w="707" w:type="dxa"/>
            <w:vAlign w:val="center"/>
          </w:tcPr>
          <w:p w:rsidR="001E0864" w:rsidRPr="001E0864" w:rsidRDefault="001E0864" w:rsidP="001E0864">
            <w:pPr>
              <w:suppressAutoHyphens w:val="0"/>
              <w:spacing w:before="20" w:after="20"/>
              <w:jc w:val="center"/>
              <w:rPr>
                <w:rFonts w:ascii="Arial Narrow" w:hAnsi="Arial Narrow"/>
                <w:sz w:val="22"/>
                <w:szCs w:val="22"/>
                <w:lang w:val="sr-Latn-RS" w:eastAsia="en-US"/>
              </w:rPr>
            </w:pPr>
            <w:r w:rsidRPr="001E0864">
              <w:rPr>
                <w:rFonts w:ascii="Arial Narrow" w:hAnsi="Arial Narrow"/>
                <w:sz w:val="22"/>
                <w:szCs w:val="22"/>
                <w:lang w:val="sr-Latn-RS" w:eastAsia="en-US"/>
              </w:rPr>
              <w:t>1</w:t>
            </w:r>
          </w:p>
        </w:tc>
        <w:tc>
          <w:tcPr>
            <w:tcW w:w="28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x</w:t>
            </w:r>
          </w:p>
        </w:tc>
        <w:tc>
          <w:tcPr>
            <w:tcW w:w="283"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99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IX 2016</w:t>
            </w:r>
          </w:p>
        </w:tc>
      </w:tr>
    </w:tbl>
    <w:p w:rsidR="001E0864" w:rsidRPr="001E0864" w:rsidRDefault="001E0864" w:rsidP="001E0864">
      <w:pPr>
        <w:suppressAutoHyphens w:val="0"/>
        <w:rPr>
          <w:rFonts w:ascii="Arial Narrow" w:hAnsi="Arial Narrow"/>
          <w:sz w:val="22"/>
          <w:lang w:val="sr-Latn-RS" w:eastAsia="en-US"/>
        </w:rPr>
      </w:pPr>
    </w:p>
    <w:p w:rsidR="001E0864" w:rsidRPr="001E0864" w:rsidRDefault="001E0864" w:rsidP="001E0864">
      <w:pPr>
        <w:suppressAutoHyphens w:val="0"/>
        <w:rPr>
          <w:rFonts w:ascii="Arial Narrow" w:hAnsi="Arial Narrow"/>
          <w:sz w:val="22"/>
          <w:lang w:val="sr-Latn-RS" w:eastAsia="en-US"/>
        </w:rPr>
        <w:sectPr w:rsidR="001E0864" w:rsidRPr="001E0864" w:rsidSect="00713FB2">
          <w:headerReference w:type="default" r:id="rId150"/>
          <w:footerReference w:type="default" r:id="rId151"/>
          <w:headerReference w:type="first" r:id="rId152"/>
          <w:footerReference w:type="first" r:id="rId153"/>
          <w:pgSz w:w="11907" w:h="16834" w:code="9"/>
          <w:pgMar w:top="1440" w:right="1080" w:bottom="1440" w:left="1080" w:header="567" w:footer="567" w:gutter="0"/>
          <w:pgNumType w:start="1" w:chapStyle="1" w:chapSep="emDash"/>
          <w:cols w:space="720"/>
          <w:titlePg/>
        </w:sectPr>
      </w:pPr>
    </w:p>
    <w:tbl>
      <w:tblPr>
        <w:tblW w:w="9643" w:type="dxa"/>
        <w:jc w:val="center"/>
        <w:tblLayout w:type="fixed"/>
        <w:tblLook w:val="0000" w:firstRow="0" w:lastRow="0" w:firstColumn="0" w:lastColumn="0" w:noHBand="0" w:noVBand="0"/>
      </w:tblPr>
      <w:tblGrid>
        <w:gridCol w:w="1136"/>
        <w:gridCol w:w="598"/>
        <w:gridCol w:w="2124"/>
        <w:gridCol w:w="1452"/>
        <w:gridCol w:w="533"/>
        <w:gridCol w:w="591"/>
        <w:gridCol w:w="747"/>
        <w:gridCol w:w="405"/>
        <w:gridCol w:w="2057"/>
      </w:tblGrid>
      <w:tr w:rsidR="001E0864" w:rsidRPr="001E0864" w:rsidTr="001E0864">
        <w:trPr>
          <w:trHeight w:val="340"/>
          <w:jc w:val="center"/>
        </w:trPr>
        <w:tc>
          <w:tcPr>
            <w:tcW w:w="1734" w:type="dxa"/>
            <w:gridSpan w:val="2"/>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lastRenderedPageBreak/>
              <w:t>Investitor :</w:t>
            </w:r>
          </w:p>
        </w:tc>
        <w:sdt>
          <w:sdtPr>
            <w:rPr>
              <w:rFonts w:ascii="Arial Narrow" w:hAnsi="Arial Narrow"/>
              <w:b/>
              <w:bCs/>
              <w:sz w:val="22"/>
              <w:lang w:val="sr-Latn-RS" w:eastAsia="en-US"/>
            </w:rPr>
            <w:alias w:val="Investitor"/>
            <w:id w:val="26601219"/>
            <w:placeholder>
              <w:docPart w:val="D5521F4860E04B66988AD6A82CB0403D"/>
            </w:placeholder>
            <w:dataBinding w:xpath="/ns0:ccMap[1]/ns0:ccElement_331283328" w:storeItemID="{E4FA813E-AD00-4D72-9583-41045100FD8D}"/>
            <w:text w:multiLine="1"/>
          </w:sdtPr>
          <w:sdtEndPr/>
          <w:sdtContent>
            <w:tc>
              <w:tcPr>
                <w:tcW w:w="7909" w:type="dxa"/>
                <w:gridSpan w:val="7"/>
                <w:vMerge w:val="restart"/>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r w:rsidRPr="001E0864">
                  <w:rPr>
                    <w:rFonts w:ascii="Arial Narrow" w:hAnsi="Arial Narrow"/>
                    <w:b/>
                    <w:bCs/>
                    <w:sz w:val="22"/>
                    <w:lang w:val="sr-Latn-RS" w:eastAsia="en-US"/>
                  </w:rPr>
                  <w:t>J.P. “Elektroprivreda Srbije”, Beograd, Ogranak TE-KO Kostolac, ul. Nikole</w:t>
                </w:r>
                <w:r w:rsidRPr="001E0864">
                  <w:rPr>
                    <w:rFonts w:ascii="Arial Narrow" w:hAnsi="Arial Narrow"/>
                    <w:b/>
                    <w:bCs/>
                    <w:sz w:val="22"/>
                    <w:lang w:val="sr-Latn-RS" w:eastAsia="en-US"/>
                  </w:rPr>
                  <w:br/>
                  <w:t>Tesle br. 5-7, Kostolac</w:t>
                </w:r>
              </w:p>
            </w:tc>
          </w:sdtContent>
        </w:sdt>
      </w:tr>
      <w:tr w:rsidR="001E0864" w:rsidRPr="001E0864" w:rsidTr="001E0864">
        <w:trPr>
          <w:trHeight w:val="340"/>
          <w:jc w:val="center"/>
        </w:trPr>
        <w:tc>
          <w:tcPr>
            <w:tcW w:w="1734" w:type="dxa"/>
            <w:gridSpan w:val="2"/>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p>
        </w:tc>
        <w:tc>
          <w:tcPr>
            <w:tcW w:w="7909" w:type="dxa"/>
            <w:gridSpan w:val="7"/>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p>
        </w:tc>
      </w:tr>
      <w:tr w:rsidR="001E0864" w:rsidRPr="001E0864" w:rsidTr="001E0864">
        <w:trPr>
          <w:trHeight w:val="340"/>
          <w:jc w:val="center"/>
        </w:trPr>
        <w:tc>
          <w:tcPr>
            <w:tcW w:w="1734" w:type="dxa"/>
            <w:gridSpan w:val="2"/>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Naručilac :</w:t>
            </w:r>
            <w:r w:rsidRPr="001E0864">
              <w:rPr>
                <w:rFonts w:ascii="Arial Narrow" w:hAnsi="Arial Narrow" w:cs="Arial"/>
                <w:sz w:val="20"/>
                <w:lang w:val="sr-Latn-RS" w:eastAsia="en-US"/>
              </w:rPr>
              <w:tab/>
            </w:r>
          </w:p>
        </w:tc>
        <w:sdt>
          <w:sdtPr>
            <w:rPr>
              <w:rFonts w:ascii="Arial Narrow" w:hAnsi="Arial Narrow"/>
              <w:b/>
              <w:bCs/>
              <w:sz w:val="22"/>
              <w:lang w:val="sr-Latn-RS" w:eastAsia="en-US"/>
            </w:rPr>
            <w:alias w:val="Naručilac"/>
            <w:id w:val="26601220"/>
            <w:placeholder>
              <w:docPart w:val="7984B78555DA45D28EF17989B7704DBC"/>
            </w:placeholder>
            <w:dataBinding w:xpath="/ns0:ccMap[1]/ns0:ccElement_2151257" w:storeItemID="{E4FA813E-AD00-4D72-9583-41045100FD8D}"/>
            <w:text w:multiLine="1"/>
          </w:sdtPr>
          <w:sdtEndPr/>
          <w:sdtContent>
            <w:tc>
              <w:tcPr>
                <w:tcW w:w="7909" w:type="dxa"/>
                <w:gridSpan w:val="7"/>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r w:rsidRPr="001E0864">
                  <w:rPr>
                    <w:rFonts w:ascii="Arial Narrow" w:hAnsi="Arial Narrow"/>
                    <w:b/>
                    <w:bCs/>
                    <w:sz w:val="22"/>
                    <w:lang w:val="sr-Latn-RS" w:eastAsia="en-US"/>
                  </w:rPr>
                  <w:t>J.P. “Elektroprivreda Srbije”, Beograd, Ogranak TE-KO Kostolac, ul. Nikole</w:t>
                </w:r>
                <w:r w:rsidRPr="001E0864">
                  <w:rPr>
                    <w:rFonts w:ascii="Arial Narrow" w:hAnsi="Arial Narrow"/>
                    <w:b/>
                    <w:bCs/>
                    <w:sz w:val="22"/>
                    <w:lang w:val="sr-Latn-RS" w:eastAsia="en-US"/>
                  </w:rPr>
                  <w:br/>
                  <w:t>Tesle br. 5-7, Kostolac</w:t>
                </w:r>
              </w:p>
            </w:tc>
          </w:sdtContent>
        </w:sdt>
      </w:tr>
      <w:tr w:rsidR="001E0864" w:rsidRPr="001E0864" w:rsidTr="001E0864">
        <w:trPr>
          <w:trHeight w:val="340"/>
          <w:jc w:val="center"/>
        </w:trPr>
        <w:tc>
          <w:tcPr>
            <w:tcW w:w="1734" w:type="dxa"/>
            <w:gridSpan w:val="2"/>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p>
        </w:tc>
        <w:tc>
          <w:tcPr>
            <w:tcW w:w="7909" w:type="dxa"/>
            <w:gridSpan w:val="7"/>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p>
        </w:tc>
      </w:tr>
      <w:tr w:rsidR="001E0864" w:rsidRPr="001E0864" w:rsidTr="001E0864">
        <w:trPr>
          <w:trHeight w:val="340"/>
          <w:jc w:val="center"/>
        </w:trPr>
        <w:tc>
          <w:tcPr>
            <w:tcW w:w="1734" w:type="dxa"/>
            <w:gridSpan w:val="2"/>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Kompleks :</w:t>
            </w:r>
            <w:r w:rsidRPr="001E0864">
              <w:rPr>
                <w:rFonts w:ascii="Arial Narrow" w:hAnsi="Arial Narrow" w:cs="Arial"/>
                <w:sz w:val="20"/>
                <w:lang w:val="sr-Latn-RS" w:eastAsia="en-US"/>
              </w:rPr>
              <w:tab/>
            </w:r>
          </w:p>
        </w:tc>
        <w:sdt>
          <w:sdtPr>
            <w:rPr>
              <w:rFonts w:ascii="Arial Narrow" w:hAnsi="Arial Narrow"/>
              <w:b/>
              <w:bCs/>
              <w:sz w:val="22"/>
              <w:lang w:val="sr-Latn-RS" w:eastAsia="en-US"/>
            </w:rPr>
            <w:alias w:val="Kompleks"/>
            <w:id w:val="26601221"/>
            <w:placeholder>
              <w:docPart w:val="037FB2B6D6BE4DAB876A245506C71618"/>
            </w:placeholder>
            <w:dataBinding w:xpath="/ns0:ccMap[1]/ns0:ccElement_331283323" w:storeItemID="{E4FA813E-AD00-4D72-9583-41045100FD8D}"/>
            <w:text w:multiLine="1"/>
          </w:sdtPr>
          <w:sdtEndPr/>
          <w:sdtContent>
            <w:tc>
              <w:tcPr>
                <w:tcW w:w="7909" w:type="dxa"/>
                <w:gridSpan w:val="7"/>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r w:rsidRPr="001E0864">
                  <w:rPr>
                    <w:rFonts w:ascii="Arial Narrow" w:hAnsi="Arial Narrow"/>
                    <w:b/>
                    <w:bCs/>
                    <w:sz w:val="22"/>
                    <w:lang w:val="sr-Latn-RS" w:eastAsia="en-US"/>
                  </w:rPr>
                  <w:t>Pogon za pripremu uglja P.K. “Drmno”</w:t>
                </w:r>
              </w:p>
            </w:tc>
          </w:sdtContent>
        </w:sdt>
      </w:tr>
      <w:tr w:rsidR="001E0864" w:rsidRPr="001E0864" w:rsidTr="001E0864">
        <w:trPr>
          <w:trHeight w:val="340"/>
          <w:jc w:val="center"/>
        </w:trPr>
        <w:tc>
          <w:tcPr>
            <w:tcW w:w="1734" w:type="dxa"/>
            <w:gridSpan w:val="2"/>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p>
        </w:tc>
        <w:tc>
          <w:tcPr>
            <w:tcW w:w="7909" w:type="dxa"/>
            <w:gridSpan w:val="7"/>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p>
        </w:tc>
      </w:tr>
      <w:tr w:rsidR="001E0864" w:rsidRPr="001E0864" w:rsidTr="001E0864">
        <w:trPr>
          <w:trHeight w:val="340"/>
          <w:jc w:val="center"/>
        </w:trPr>
        <w:tc>
          <w:tcPr>
            <w:tcW w:w="1734" w:type="dxa"/>
            <w:gridSpan w:val="2"/>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Objekat :</w:t>
            </w:r>
          </w:p>
        </w:tc>
        <w:sdt>
          <w:sdtPr>
            <w:rPr>
              <w:rFonts w:ascii="Arial Narrow" w:hAnsi="Arial Narrow"/>
              <w:b/>
              <w:bCs/>
              <w:sz w:val="22"/>
              <w:szCs w:val="22"/>
              <w:lang w:val="sr-Latn-RS" w:eastAsia="en-US"/>
            </w:rPr>
            <w:alias w:val="Objekt"/>
            <w:tag w:val="Objekt"/>
            <w:id w:val="26601222"/>
            <w:placeholder>
              <w:docPart w:val="2D82B5DE4BBC456285175D57259C8B3C"/>
            </w:placeholder>
            <w:dataBinding w:xpath="/ns0:ccMap[1]/ns0:ccElement_331283331" w:storeItemID="{E4FA813E-AD00-4D72-9583-41045100FD8D}"/>
            <w:text w:multiLine="1"/>
          </w:sdtPr>
          <w:sdtEndPr/>
          <w:sdtContent>
            <w:tc>
              <w:tcPr>
                <w:tcW w:w="7909" w:type="dxa"/>
                <w:gridSpan w:val="7"/>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szCs w:val="22"/>
                    <w:lang w:val="sr-Latn-RS" w:eastAsia="en-US"/>
                  </w:rPr>
                </w:pPr>
                <w:r w:rsidRPr="001E0864">
                  <w:rPr>
                    <w:rFonts w:ascii="Arial Narrow" w:hAnsi="Arial Narrow"/>
                    <w:b/>
                    <w:bCs/>
                    <w:sz w:val="22"/>
                    <w:szCs w:val="22"/>
                    <w:lang w:val="sr-Latn-RS" w:eastAsia="en-US"/>
                  </w:rPr>
                  <w:t>Objekat drobljenja uglja</w:t>
                </w:r>
              </w:p>
            </w:tc>
          </w:sdtContent>
        </w:sdt>
      </w:tr>
      <w:tr w:rsidR="001E0864" w:rsidRPr="001E0864" w:rsidTr="001E0864">
        <w:trPr>
          <w:trHeight w:val="340"/>
          <w:jc w:val="center"/>
        </w:trPr>
        <w:tc>
          <w:tcPr>
            <w:tcW w:w="1734" w:type="dxa"/>
            <w:gridSpan w:val="2"/>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p>
        </w:tc>
        <w:tc>
          <w:tcPr>
            <w:tcW w:w="7909" w:type="dxa"/>
            <w:gridSpan w:val="7"/>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szCs w:val="22"/>
                <w:lang w:val="sr-Latn-RS" w:eastAsia="en-US"/>
              </w:rPr>
            </w:pPr>
          </w:p>
        </w:tc>
      </w:tr>
      <w:tr w:rsidR="001E0864" w:rsidRPr="001E0864" w:rsidTr="001E0864">
        <w:trPr>
          <w:trHeight w:val="340"/>
          <w:jc w:val="center"/>
        </w:trPr>
        <w:tc>
          <w:tcPr>
            <w:tcW w:w="1734" w:type="dxa"/>
            <w:gridSpan w:val="2"/>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Projekat :</w:t>
            </w:r>
          </w:p>
        </w:tc>
        <w:sdt>
          <w:sdtPr>
            <w:rPr>
              <w:rFonts w:ascii="Arial Narrow" w:hAnsi="Arial Narrow"/>
              <w:b/>
              <w:bCs/>
              <w:sz w:val="22"/>
              <w:lang w:val="sr-Latn-RS" w:eastAsia="en-US"/>
            </w:rPr>
            <w:alias w:val="Projekt"/>
            <w:tag w:val="Projekt"/>
            <w:id w:val="26601223"/>
            <w:placeholder>
              <w:docPart w:val="E980933CB47F4CD59E1810005E10080C"/>
            </w:placeholder>
            <w:dataBinding w:xpath="/ns0:ccMap[1]/ns0:ccElement_331283333" w:storeItemID="{E4FA813E-AD00-4D72-9583-41045100FD8D}"/>
            <w:text w:multiLine="1"/>
          </w:sdtPr>
          <w:sdtEndPr/>
          <w:sdtContent>
            <w:tc>
              <w:tcPr>
                <w:tcW w:w="4700" w:type="dxa"/>
                <w:gridSpan w:val="4"/>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r w:rsidRPr="001E0864">
                  <w:rPr>
                    <w:rFonts w:ascii="Arial Narrow" w:hAnsi="Arial Narrow"/>
                    <w:b/>
                    <w:bCs/>
                    <w:sz w:val="22"/>
                    <w:lang w:val="sr-Latn-RS" w:eastAsia="en-US"/>
                  </w:rPr>
                  <w:t>Tehnički rudarski projekat rekonstrukcije sistema hranjenja postojećih drobilica na PK Drmno u cilju dobijanja projektovanih parametara izdrobljenog uglja – Građevinski projekat čelične konstrukcije</w:t>
                </w:r>
              </w:p>
            </w:tc>
          </w:sdtContent>
        </w:sdt>
        <w:tc>
          <w:tcPr>
            <w:tcW w:w="747" w:type="dxa"/>
            <w:tcBorders>
              <w:top w:val="single" w:sz="2" w:space="0" w:color="auto"/>
            </w:tcBorders>
            <w:shd w:val="clear" w:color="auto" w:fill="D9D9D9" w:themeFill="background1" w:themeFillShade="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Broj :</w:t>
            </w:r>
          </w:p>
        </w:tc>
        <w:sdt>
          <w:sdtPr>
            <w:rPr>
              <w:rFonts w:ascii="Arial Narrow" w:hAnsi="Arial Narrow"/>
              <w:b/>
              <w:szCs w:val="24"/>
              <w:lang w:val="sr-Latn-RS" w:eastAsia="en-US"/>
            </w:rPr>
            <w:alias w:val="Broj projekta"/>
            <w:tag w:val="Broj projekta"/>
            <w:id w:val="6351569"/>
            <w:placeholder>
              <w:docPart w:val="8FD71A74ED32495799BD99F79C49A465"/>
            </w:placeholder>
            <w:dataBinding w:xpath="/ns0:ccMap[1]/ns0:ccElement_331283575" w:storeItemID="{E4FA813E-AD00-4D72-9583-41045100FD8D}"/>
            <w:text/>
          </w:sdtPr>
          <w:sdtEndPr/>
          <w:sdtContent>
            <w:tc>
              <w:tcPr>
                <w:tcW w:w="2462" w:type="dxa"/>
                <w:gridSpan w:val="2"/>
                <w:vMerge w:val="restart"/>
                <w:tcBorders>
                  <w:top w:val="single" w:sz="2" w:space="0" w:color="auto"/>
                  <w:left w:val="nil"/>
                </w:tcBorders>
                <w:vAlign w:val="center"/>
              </w:tcPr>
              <w:p w:rsidR="001E0864" w:rsidRPr="001E0864" w:rsidRDefault="001E0864" w:rsidP="001E0864">
                <w:pPr>
                  <w:tabs>
                    <w:tab w:val="center" w:pos="4320"/>
                    <w:tab w:val="right" w:pos="8640"/>
                  </w:tabs>
                  <w:suppressAutoHyphens w:val="0"/>
                  <w:ind w:left="113" w:right="113"/>
                  <w:rPr>
                    <w:rFonts w:ascii="Arial Narrow" w:hAnsi="Arial Narrow"/>
                    <w:b/>
                    <w:szCs w:val="24"/>
                    <w:lang w:val="sr-Latn-RS" w:eastAsia="en-US"/>
                  </w:rPr>
                </w:pPr>
                <w:r w:rsidRPr="001E0864">
                  <w:rPr>
                    <w:rFonts w:ascii="Arial Narrow" w:hAnsi="Arial Narrow"/>
                    <w:b/>
                    <w:szCs w:val="24"/>
                    <w:lang w:val="sr-Latn-RS" w:eastAsia="en-US"/>
                  </w:rPr>
                  <w:t>20/16-01-TR/G-00</w:t>
                </w:r>
              </w:p>
            </w:tc>
          </w:sdtContent>
        </w:sdt>
      </w:tr>
      <w:tr w:rsidR="001E0864" w:rsidRPr="001E0864" w:rsidTr="001E0864">
        <w:trPr>
          <w:trHeight w:val="340"/>
          <w:jc w:val="center"/>
        </w:trPr>
        <w:tc>
          <w:tcPr>
            <w:tcW w:w="1734" w:type="dxa"/>
            <w:gridSpan w:val="2"/>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p>
        </w:tc>
        <w:tc>
          <w:tcPr>
            <w:tcW w:w="4700" w:type="dxa"/>
            <w:gridSpan w:val="4"/>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p>
        </w:tc>
        <w:tc>
          <w:tcPr>
            <w:tcW w:w="747" w:type="dxa"/>
            <w:tcBorders>
              <w:bottom w:val="single" w:sz="2" w:space="0" w:color="auto"/>
            </w:tcBorders>
            <w:shd w:val="clear" w:color="auto" w:fill="D9D9D9" w:themeFill="background1" w:themeFillShade="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p>
        </w:tc>
        <w:tc>
          <w:tcPr>
            <w:tcW w:w="2462" w:type="dxa"/>
            <w:gridSpan w:val="2"/>
            <w:vMerge/>
            <w:tcBorders>
              <w:left w:val="nil"/>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p>
        </w:tc>
      </w:tr>
      <w:tr w:rsidR="001E0864" w:rsidRPr="001E0864" w:rsidTr="001E0864">
        <w:trPr>
          <w:trHeight w:val="340"/>
          <w:jc w:val="center"/>
        </w:trPr>
        <w:tc>
          <w:tcPr>
            <w:tcW w:w="1734" w:type="dxa"/>
            <w:gridSpan w:val="2"/>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Mesto gradnje :</w:t>
            </w:r>
          </w:p>
        </w:tc>
        <w:sdt>
          <w:sdtPr>
            <w:rPr>
              <w:rFonts w:ascii="Arial Narrow" w:hAnsi="Arial Narrow"/>
              <w:b/>
              <w:bCs/>
              <w:sz w:val="22"/>
              <w:lang w:val="sr-Latn-RS" w:eastAsia="en-US"/>
            </w:rPr>
            <w:alias w:val="Mesto gradnje"/>
            <w:tag w:val="Mesto gradnje"/>
            <w:id w:val="26601224"/>
            <w:placeholder>
              <w:docPart w:val="849FA5FA36E240B6992DA3AD99298140"/>
            </w:placeholder>
            <w:dataBinding w:xpath="/ns0:ccMap[1]/ns0:ccElement_331283335" w:storeItemID="{E4FA813E-AD00-4D72-9583-41045100FD8D}"/>
            <w:text w:multiLine="1"/>
          </w:sdtPr>
          <w:sdtEndPr/>
          <w:sdtContent>
            <w:tc>
              <w:tcPr>
                <w:tcW w:w="7909" w:type="dxa"/>
                <w:gridSpan w:val="7"/>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r w:rsidRPr="001E0864">
                  <w:rPr>
                    <w:rFonts w:ascii="Arial Narrow" w:hAnsi="Arial Narrow"/>
                    <w:b/>
                    <w:bCs/>
                    <w:sz w:val="22"/>
                    <w:lang w:val="sr-Latn-RS" w:eastAsia="en-US"/>
                  </w:rPr>
                  <w:t>Drmno</w:t>
                </w:r>
              </w:p>
            </w:tc>
          </w:sdtContent>
        </w:sdt>
      </w:tr>
      <w:tr w:rsidR="001E0864" w:rsidRPr="001E0864" w:rsidTr="001E0864">
        <w:trPr>
          <w:trHeight w:val="340"/>
          <w:jc w:val="center"/>
        </w:trPr>
        <w:tc>
          <w:tcPr>
            <w:tcW w:w="1734" w:type="dxa"/>
            <w:gridSpan w:val="2"/>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p>
        </w:tc>
        <w:tc>
          <w:tcPr>
            <w:tcW w:w="7909" w:type="dxa"/>
            <w:gridSpan w:val="7"/>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p>
        </w:tc>
      </w:tr>
      <w:tr w:rsidR="001E0864" w:rsidRPr="001E0864" w:rsidTr="001E0864">
        <w:trPr>
          <w:trHeight w:val="340"/>
          <w:jc w:val="center"/>
        </w:trPr>
        <w:tc>
          <w:tcPr>
            <w:tcW w:w="1734" w:type="dxa"/>
            <w:gridSpan w:val="2"/>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Ugovor br. :</w:t>
            </w:r>
          </w:p>
        </w:tc>
        <w:sdt>
          <w:sdtPr>
            <w:rPr>
              <w:rFonts w:ascii="Arial Narrow" w:hAnsi="Arial Narrow"/>
              <w:b/>
              <w:bCs/>
              <w:sz w:val="22"/>
              <w:lang w:val="sr-Latn-RS" w:eastAsia="en-US"/>
            </w:rPr>
            <w:alias w:val="Ugovor"/>
            <w:id w:val="26601225"/>
            <w:placeholder>
              <w:docPart w:val="03C55442516E499F8F0AD006F2280689"/>
            </w:placeholder>
            <w:dataBinding w:xpath="/ns0:ccMap[1]/ns0:ccElement_331283337" w:storeItemID="{E4FA813E-AD00-4D72-9583-41045100FD8D}"/>
            <w:text w:multiLine="1"/>
          </w:sdtPr>
          <w:sdtEndPr/>
          <w:sdtContent>
            <w:tc>
              <w:tcPr>
                <w:tcW w:w="7909" w:type="dxa"/>
                <w:gridSpan w:val="7"/>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r w:rsidRPr="001E0864">
                  <w:rPr>
                    <w:rFonts w:ascii="Arial Narrow" w:hAnsi="Arial Narrow"/>
                    <w:b/>
                    <w:bCs/>
                    <w:sz w:val="22"/>
                    <w:lang w:val="sr-Latn-RS" w:eastAsia="en-US"/>
                  </w:rPr>
                  <w:t>20/16</w:t>
                </w:r>
              </w:p>
            </w:tc>
          </w:sdtContent>
        </w:sdt>
      </w:tr>
      <w:tr w:rsidR="001E0864" w:rsidRPr="001E0864" w:rsidTr="001E0864">
        <w:trPr>
          <w:trHeight w:val="340"/>
          <w:jc w:val="center"/>
        </w:trPr>
        <w:tc>
          <w:tcPr>
            <w:tcW w:w="1734" w:type="dxa"/>
            <w:gridSpan w:val="2"/>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p>
        </w:tc>
        <w:tc>
          <w:tcPr>
            <w:tcW w:w="7909" w:type="dxa"/>
            <w:gridSpan w:val="7"/>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p>
        </w:tc>
      </w:tr>
      <w:tr w:rsidR="001E0864" w:rsidRPr="001E0864" w:rsidTr="001E0864">
        <w:trPr>
          <w:jc w:val="center"/>
        </w:trPr>
        <w:tc>
          <w:tcPr>
            <w:tcW w:w="9643" w:type="dxa"/>
            <w:gridSpan w:val="9"/>
          </w:tcPr>
          <w:p w:rsidR="001E0864" w:rsidRPr="001E0864" w:rsidRDefault="001E0864" w:rsidP="001E0864">
            <w:pPr>
              <w:tabs>
                <w:tab w:val="left" w:pos="3402"/>
                <w:tab w:val="left" w:pos="3686"/>
              </w:tabs>
              <w:suppressAutoHyphens w:val="0"/>
              <w:spacing w:before="100"/>
              <w:jc w:val="both"/>
              <w:rPr>
                <w:rFonts w:ascii="Arial Narrow" w:hAnsi="Arial Narrow" w:cs="Arial"/>
                <w:sz w:val="22"/>
                <w:lang w:val="sr-Latn-RS" w:eastAsia="en-US"/>
              </w:rPr>
            </w:pPr>
            <w:r w:rsidRPr="001E0864">
              <w:rPr>
                <w:rFonts w:ascii="Arial Narrow" w:hAnsi="Arial Narrow" w:cs="Arial"/>
                <w:sz w:val="22"/>
                <w:lang w:val="sr-Latn-RS" w:eastAsia="en-US"/>
              </w:rPr>
              <w:t xml:space="preserve">Na osnovu Statuta preduzeća </w:t>
            </w:r>
            <w:r w:rsidRPr="001E0864">
              <w:rPr>
                <w:rFonts w:ascii="Arial Narrow" w:hAnsi="Arial Narrow" w:cs="Arial"/>
                <w:b/>
                <w:color w:val="0000FF"/>
                <w:sz w:val="22"/>
                <w:lang w:val="sr-Latn-RS" w:eastAsia="en-US"/>
              </w:rPr>
              <w:t>delta inženjering</w:t>
            </w:r>
            <w:r w:rsidRPr="001E0864">
              <w:rPr>
                <w:rFonts w:ascii="Arial Narrow" w:hAnsi="Arial Narrow" w:cs="Arial"/>
                <w:sz w:val="22"/>
                <w:lang w:val="sr-Latn-RS" w:eastAsia="en-US"/>
              </w:rPr>
              <w:t xml:space="preserve"> donosim sledeće:</w:t>
            </w:r>
          </w:p>
        </w:tc>
      </w:tr>
      <w:tr w:rsidR="001E0864" w:rsidRPr="001E0864" w:rsidTr="001E0864">
        <w:trPr>
          <w:jc w:val="center"/>
        </w:trPr>
        <w:tc>
          <w:tcPr>
            <w:tcW w:w="9643" w:type="dxa"/>
            <w:gridSpan w:val="9"/>
            <w:vAlign w:val="center"/>
          </w:tcPr>
          <w:p w:rsidR="001E0864" w:rsidRPr="001E0864" w:rsidRDefault="001E0864" w:rsidP="001E0864">
            <w:pPr>
              <w:tabs>
                <w:tab w:val="left" w:pos="3402"/>
                <w:tab w:val="left" w:pos="3686"/>
              </w:tabs>
              <w:suppressAutoHyphens w:val="0"/>
              <w:spacing w:before="100" w:after="60"/>
              <w:jc w:val="center"/>
              <w:rPr>
                <w:rFonts w:ascii="Arial Narrow" w:hAnsi="Arial Narrow" w:cs="Arial"/>
                <w:b/>
                <w:sz w:val="22"/>
                <w:lang w:val="sr-Latn-RS" w:eastAsia="en-US"/>
              </w:rPr>
            </w:pPr>
            <w:r w:rsidRPr="001E0864">
              <w:rPr>
                <w:rFonts w:ascii="Arial Narrow" w:hAnsi="Arial Narrow" w:cs="Arial"/>
                <w:b/>
                <w:sz w:val="22"/>
                <w:lang w:val="sr-Latn-RS" w:eastAsia="en-US"/>
              </w:rPr>
              <w:t>R E Š E N J E</w:t>
            </w:r>
          </w:p>
          <w:p w:rsidR="001E0864" w:rsidRPr="001E0864" w:rsidRDefault="001E0864" w:rsidP="001E0864">
            <w:pPr>
              <w:tabs>
                <w:tab w:val="left" w:pos="3402"/>
                <w:tab w:val="left" w:pos="3686"/>
              </w:tabs>
              <w:suppressAutoHyphens w:val="0"/>
              <w:spacing w:before="100" w:after="100"/>
              <w:jc w:val="both"/>
              <w:rPr>
                <w:rFonts w:ascii="Arial Narrow" w:hAnsi="Arial Narrow" w:cs="Arial"/>
                <w:sz w:val="22"/>
                <w:lang w:val="sr-Latn-RS" w:eastAsia="en-US"/>
              </w:rPr>
            </w:pPr>
            <w:r w:rsidRPr="001E0864">
              <w:rPr>
                <w:rFonts w:ascii="Arial Narrow" w:hAnsi="Arial Narrow" w:cs="Arial"/>
                <w:sz w:val="22"/>
                <w:lang w:val="sr-Latn-RS" w:eastAsia="en-US"/>
              </w:rPr>
              <w:t>Za odgovorne projektante na izradi tehničke dokumentacije određujem:</w:t>
            </w:r>
          </w:p>
          <w:p w:rsidR="001E0864" w:rsidRPr="001E0864" w:rsidRDefault="001E0864" w:rsidP="001E0864">
            <w:pPr>
              <w:tabs>
                <w:tab w:val="left" w:pos="3402"/>
                <w:tab w:val="left" w:pos="3686"/>
              </w:tabs>
              <w:suppressAutoHyphens w:val="0"/>
              <w:spacing w:before="60" w:after="60"/>
              <w:jc w:val="center"/>
              <w:rPr>
                <w:rFonts w:ascii="Arial Narrow" w:hAnsi="Arial Narrow" w:cs="Arial"/>
                <w:b/>
                <w:sz w:val="2"/>
                <w:lang w:val="sr-Latn-RS" w:eastAsia="en-US"/>
              </w:rPr>
            </w:pPr>
          </w:p>
        </w:tc>
      </w:tr>
      <w:tr w:rsidR="001E0864" w:rsidRPr="001E0864" w:rsidTr="001E0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9"/>
          <w:jc w:val="center"/>
        </w:trPr>
        <w:tc>
          <w:tcPr>
            <w:tcW w:w="5310" w:type="dxa"/>
            <w:gridSpan w:val="4"/>
            <w:shd w:val="clear" w:color="auto" w:fill="CCCCCC"/>
            <w:vAlign w:val="center"/>
          </w:tcPr>
          <w:p w:rsidR="001E0864" w:rsidRPr="001E0864" w:rsidRDefault="001E0864" w:rsidP="001E0864">
            <w:pPr>
              <w:tabs>
                <w:tab w:val="left" w:pos="3402"/>
                <w:tab w:val="left" w:pos="3686"/>
              </w:tabs>
              <w:suppressAutoHyphens w:val="0"/>
              <w:spacing w:before="20" w:after="20"/>
              <w:jc w:val="center"/>
              <w:rPr>
                <w:rFonts w:ascii="Arial Narrow" w:hAnsi="Arial Narrow" w:cs="Arial"/>
                <w:sz w:val="20"/>
                <w:lang w:val="sr-Latn-RS" w:eastAsia="en-US"/>
              </w:rPr>
            </w:pPr>
            <w:r w:rsidRPr="001E0864">
              <w:rPr>
                <w:rFonts w:ascii="Arial Narrow" w:hAnsi="Arial Narrow" w:cs="Arial"/>
                <w:sz w:val="20"/>
                <w:lang w:val="sr-Latn-RS" w:eastAsia="en-US"/>
              </w:rPr>
              <w:t xml:space="preserve">Projekat </w:t>
            </w:r>
          </w:p>
        </w:tc>
        <w:tc>
          <w:tcPr>
            <w:tcW w:w="2276" w:type="dxa"/>
            <w:gridSpan w:val="4"/>
            <w:shd w:val="clear" w:color="auto" w:fill="CCCCCC"/>
            <w:vAlign w:val="center"/>
          </w:tcPr>
          <w:p w:rsidR="001E0864" w:rsidRPr="001E0864" w:rsidRDefault="001E0864" w:rsidP="001E0864">
            <w:pPr>
              <w:tabs>
                <w:tab w:val="left" w:pos="3402"/>
                <w:tab w:val="left" w:pos="3686"/>
              </w:tabs>
              <w:suppressAutoHyphens w:val="0"/>
              <w:spacing w:before="20" w:after="20"/>
              <w:jc w:val="center"/>
              <w:rPr>
                <w:rFonts w:ascii="Arial Narrow" w:hAnsi="Arial Narrow" w:cs="Arial"/>
                <w:sz w:val="20"/>
                <w:lang w:val="sr-Latn-RS" w:eastAsia="en-US"/>
              </w:rPr>
            </w:pPr>
            <w:r w:rsidRPr="001E0864">
              <w:rPr>
                <w:rFonts w:ascii="Arial Narrow" w:hAnsi="Arial Narrow" w:cs="Arial"/>
                <w:sz w:val="20"/>
                <w:lang w:val="sr-Latn-RS" w:eastAsia="en-US"/>
              </w:rPr>
              <w:t xml:space="preserve">Odgovorni projektant </w:t>
            </w:r>
          </w:p>
        </w:tc>
        <w:tc>
          <w:tcPr>
            <w:tcW w:w="2057" w:type="dxa"/>
            <w:shd w:val="clear" w:color="auto" w:fill="CCCCCC"/>
            <w:vAlign w:val="center"/>
          </w:tcPr>
          <w:p w:rsidR="001E0864" w:rsidRPr="001E0864" w:rsidRDefault="001E0864" w:rsidP="001E0864">
            <w:pPr>
              <w:tabs>
                <w:tab w:val="left" w:pos="3402"/>
                <w:tab w:val="left" w:pos="3686"/>
              </w:tabs>
              <w:suppressAutoHyphens w:val="0"/>
              <w:spacing w:before="20" w:after="20"/>
              <w:jc w:val="center"/>
              <w:rPr>
                <w:rFonts w:ascii="Arial Narrow" w:hAnsi="Arial Narrow" w:cs="Arial"/>
                <w:sz w:val="20"/>
                <w:lang w:val="sr-Latn-RS" w:eastAsia="en-US"/>
              </w:rPr>
            </w:pPr>
            <w:r w:rsidRPr="001E0864">
              <w:rPr>
                <w:rFonts w:ascii="Arial Narrow" w:hAnsi="Arial Narrow" w:cs="Arial"/>
                <w:sz w:val="20"/>
                <w:lang w:val="sr-Latn-RS" w:eastAsia="en-US"/>
              </w:rPr>
              <w:t>Ovlašćenje br.</w:t>
            </w:r>
          </w:p>
        </w:tc>
      </w:tr>
      <w:tr w:rsidR="001E0864" w:rsidRPr="001E0864" w:rsidTr="001E0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1"/>
          <w:jc w:val="center"/>
        </w:trPr>
        <w:tc>
          <w:tcPr>
            <w:tcW w:w="5310" w:type="dxa"/>
            <w:gridSpan w:val="4"/>
            <w:tcBorders>
              <w:top w:val="single" w:sz="4" w:space="0" w:color="auto"/>
            </w:tcBorders>
            <w:vAlign w:val="center"/>
          </w:tcPr>
          <w:p w:rsidR="001E0864" w:rsidRPr="001E0864" w:rsidRDefault="001E0864" w:rsidP="001E0864">
            <w:pPr>
              <w:tabs>
                <w:tab w:val="left" w:pos="3402"/>
                <w:tab w:val="left" w:pos="3686"/>
              </w:tabs>
              <w:suppressAutoHyphens w:val="0"/>
              <w:spacing w:before="20" w:after="20"/>
              <w:rPr>
                <w:rFonts w:ascii="Arial Narrow" w:hAnsi="Arial Narrow" w:cs="Arial"/>
                <w:sz w:val="20"/>
                <w:lang w:val="sr-Latn-RS" w:eastAsia="en-US"/>
              </w:rPr>
            </w:pPr>
            <w:r w:rsidRPr="001E0864">
              <w:rPr>
                <w:rFonts w:ascii="Arial Narrow" w:hAnsi="Arial Narrow"/>
                <w:sz w:val="22"/>
                <w:lang w:val="sr-Latn-CS" w:eastAsia="en-US"/>
              </w:rPr>
              <w:t>GLAVNI  PROJEKTANT</w:t>
            </w:r>
          </w:p>
        </w:tc>
        <w:tc>
          <w:tcPr>
            <w:tcW w:w="2276" w:type="dxa"/>
            <w:gridSpan w:val="4"/>
            <w:tcBorders>
              <w:top w:val="single" w:sz="4" w:space="0" w:color="auto"/>
              <w:bottom w:val="single" w:sz="4" w:space="0" w:color="auto"/>
            </w:tcBorders>
            <w:vAlign w:val="center"/>
          </w:tcPr>
          <w:p w:rsidR="001E0864" w:rsidRPr="001E0864" w:rsidRDefault="001E0864" w:rsidP="001E0864">
            <w:pPr>
              <w:tabs>
                <w:tab w:val="left" w:pos="3402"/>
                <w:tab w:val="left" w:pos="3686"/>
              </w:tabs>
              <w:suppressAutoHyphens w:val="0"/>
              <w:spacing w:before="20" w:after="20"/>
              <w:rPr>
                <w:rFonts w:ascii="Arial Narrow" w:hAnsi="Arial Narrow" w:cs="Arial"/>
                <w:sz w:val="20"/>
                <w:lang w:val="sr-Latn-RS" w:eastAsia="en-US"/>
              </w:rPr>
            </w:pPr>
            <w:r w:rsidRPr="001E0864">
              <w:rPr>
                <w:rFonts w:ascii="Arial Narrow" w:hAnsi="Arial Narrow" w:cs="Arial"/>
                <w:sz w:val="20"/>
                <w:lang w:val="sr-Latn-RS" w:eastAsia="en-US"/>
              </w:rPr>
              <w:t>Mihajlo Canić, dipl.inž.rud.</w:t>
            </w:r>
          </w:p>
        </w:tc>
        <w:tc>
          <w:tcPr>
            <w:tcW w:w="2057" w:type="dxa"/>
            <w:tcBorders>
              <w:top w:val="single" w:sz="4" w:space="0" w:color="auto"/>
              <w:bottom w:val="single" w:sz="4" w:space="0" w:color="auto"/>
            </w:tcBorders>
            <w:vAlign w:val="center"/>
          </w:tcPr>
          <w:p w:rsidR="001E0864" w:rsidRPr="001E0864" w:rsidRDefault="001E0864" w:rsidP="001E0864">
            <w:pPr>
              <w:tabs>
                <w:tab w:val="left" w:pos="3402"/>
                <w:tab w:val="left" w:pos="3686"/>
              </w:tabs>
              <w:suppressAutoHyphens w:val="0"/>
              <w:spacing w:before="20" w:after="20"/>
              <w:jc w:val="center"/>
              <w:rPr>
                <w:rFonts w:ascii="Arial Narrow" w:hAnsi="Arial Narrow" w:cs="Arial"/>
                <w:sz w:val="20"/>
                <w:lang w:val="sr-Latn-RS" w:eastAsia="en-US"/>
              </w:rPr>
            </w:pPr>
            <w:r w:rsidRPr="001E0864">
              <w:rPr>
                <w:rFonts w:ascii="Arial Narrow" w:hAnsi="Arial Narrow" w:cs="Arial"/>
                <w:sz w:val="20"/>
                <w:lang w:val="sr-Latn-RS" w:eastAsia="en-US"/>
              </w:rPr>
              <w:t>152-429/75</w:t>
            </w:r>
          </w:p>
        </w:tc>
      </w:tr>
      <w:tr w:rsidR="001E0864" w:rsidRPr="001E0864" w:rsidTr="001E0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jc w:val="center"/>
        </w:trPr>
        <w:tc>
          <w:tcPr>
            <w:tcW w:w="5310" w:type="dxa"/>
            <w:gridSpan w:val="4"/>
            <w:vMerge w:val="restart"/>
            <w:vAlign w:val="center"/>
          </w:tcPr>
          <w:p w:rsidR="001E0864" w:rsidRPr="001E0864" w:rsidRDefault="001E0864" w:rsidP="001E0864">
            <w:pPr>
              <w:tabs>
                <w:tab w:val="left" w:pos="3402"/>
                <w:tab w:val="left" w:pos="3686"/>
              </w:tabs>
              <w:suppressAutoHyphens w:val="0"/>
              <w:spacing w:before="20" w:after="20"/>
              <w:rPr>
                <w:rFonts w:ascii="Arial Narrow" w:hAnsi="Arial Narrow" w:cs="Arial"/>
                <w:sz w:val="20"/>
                <w:lang w:val="sr-Latn-RS" w:eastAsia="en-US"/>
              </w:rPr>
            </w:pPr>
            <w:r w:rsidRPr="001E0864">
              <w:rPr>
                <w:rFonts w:ascii="Arial Narrow" w:hAnsi="Arial Narrow"/>
                <w:sz w:val="22"/>
                <w:lang w:val="sr-Latn-CS" w:eastAsia="en-US"/>
              </w:rPr>
              <w:t>TEHNOLOŠKO-MAŠINSKI PROJEKAT</w:t>
            </w:r>
          </w:p>
        </w:tc>
        <w:tc>
          <w:tcPr>
            <w:tcW w:w="2276" w:type="dxa"/>
            <w:gridSpan w:val="4"/>
            <w:tcBorders>
              <w:top w:val="single" w:sz="4" w:space="0" w:color="auto"/>
              <w:bottom w:val="single" w:sz="4" w:space="0" w:color="auto"/>
            </w:tcBorders>
            <w:vAlign w:val="center"/>
          </w:tcPr>
          <w:p w:rsidR="001E0864" w:rsidRPr="001E0864" w:rsidRDefault="001E0864" w:rsidP="001E0864">
            <w:pPr>
              <w:tabs>
                <w:tab w:val="left" w:pos="3402"/>
                <w:tab w:val="left" w:pos="3686"/>
              </w:tabs>
              <w:suppressAutoHyphens w:val="0"/>
              <w:spacing w:before="20" w:after="20"/>
              <w:rPr>
                <w:rFonts w:ascii="Arial Narrow" w:hAnsi="Arial Narrow" w:cs="Arial"/>
                <w:sz w:val="20"/>
                <w:lang w:val="sr-Latn-RS" w:eastAsia="en-US"/>
              </w:rPr>
            </w:pPr>
            <w:r w:rsidRPr="001E0864">
              <w:rPr>
                <w:rFonts w:ascii="Arial Narrow" w:hAnsi="Arial Narrow" w:cs="Arial"/>
                <w:sz w:val="20"/>
                <w:lang w:val="sr-Latn-RS" w:eastAsia="en-US"/>
              </w:rPr>
              <w:t>Mihajlo Canić, dipl.inž.rud.</w:t>
            </w:r>
          </w:p>
        </w:tc>
        <w:tc>
          <w:tcPr>
            <w:tcW w:w="2057" w:type="dxa"/>
            <w:tcBorders>
              <w:top w:val="single" w:sz="4" w:space="0" w:color="auto"/>
            </w:tcBorders>
            <w:vAlign w:val="center"/>
          </w:tcPr>
          <w:p w:rsidR="001E0864" w:rsidRPr="001E0864" w:rsidRDefault="001E0864" w:rsidP="001E0864">
            <w:pPr>
              <w:tabs>
                <w:tab w:val="left" w:pos="3402"/>
                <w:tab w:val="left" w:pos="3686"/>
              </w:tabs>
              <w:suppressAutoHyphens w:val="0"/>
              <w:spacing w:before="20" w:after="20"/>
              <w:jc w:val="center"/>
              <w:rPr>
                <w:rFonts w:ascii="Arial Narrow" w:hAnsi="Arial Narrow" w:cs="Arial"/>
                <w:sz w:val="20"/>
                <w:lang w:val="sr-Latn-RS" w:eastAsia="en-US"/>
              </w:rPr>
            </w:pPr>
            <w:r w:rsidRPr="001E0864">
              <w:rPr>
                <w:rFonts w:ascii="Arial Narrow" w:hAnsi="Arial Narrow" w:cs="Arial"/>
                <w:sz w:val="20"/>
                <w:lang w:val="sr-Latn-RS" w:eastAsia="en-US"/>
              </w:rPr>
              <w:t>152-429/75</w:t>
            </w:r>
          </w:p>
        </w:tc>
      </w:tr>
      <w:tr w:rsidR="001E0864" w:rsidRPr="001E0864" w:rsidTr="001E0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jc w:val="center"/>
        </w:trPr>
        <w:tc>
          <w:tcPr>
            <w:tcW w:w="5310" w:type="dxa"/>
            <w:gridSpan w:val="4"/>
            <w:vMerge/>
            <w:vAlign w:val="center"/>
          </w:tcPr>
          <w:p w:rsidR="001E0864" w:rsidRPr="001E0864" w:rsidRDefault="001E0864" w:rsidP="001E0864">
            <w:pPr>
              <w:tabs>
                <w:tab w:val="left" w:pos="3402"/>
                <w:tab w:val="left" w:pos="3686"/>
              </w:tabs>
              <w:suppressAutoHyphens w:val="0"/>
              <w:spacing w:before="20" w:after="20"/>
              <w:rPr>
                <w:rFonts w:ascii="Arial Narrow" w:hAnsi="Arial Narrow" w:cs="Arial"/>
                <w:sz w:val="20"/>
                <w:lang w:val="sr-Latn-RS" w:eastAsia="en-US"/>
              </w:rPr>
            </w:pPr>
          </w:p>
        </w:tc>
        <w:tc>
          <w:tcPr>
            <w:tcW w:w="2276" w:type="dxa"/>
            <w:gridSpan w:val="4"/>
            <w:tcBorders>
              <w:top w:val="single" w:sz="4" w:space="0" w:color="auto"/>
              <w:bottom w:val="single" w:sz="4" w:space="0" w:color="auto"/>
            </w:tcBorders>
            <w:vAlign w:val="center"/>
          </w:tcPr>
          <w:p w:rsidR="001E0864" w:rsidRPr="001E0864" w:rsidRDefault="001E0864" w:rsidP="001E0864">
            <w:pPr>
              <w:tabs>
                <w:tab w:val="left" w:pos="3402"/>
                <w:tab w:val="left" w:pos="3686"/>
              </w:tabs>
              <w:suppressAutoHyphens w:val="0"/>
              <w:spacing w:before="20" w:after="20"/>
              <w:rPr>
                <w:rFonts w:ascii="Arial Narrow" w:hAnsi="Arial Narrow" w:cs="Arial"/>
                <w:sz w:val="20"/>
                <w:lang w:val="sr-Latn-RS" w:eastAsia="en-US"/>
              </w:rPr>
            </w:pPr>
            <w:r w:rsidRPr="001E0864">
              <w:rPr>
                <w:rFonts w:ascii="Arial Narrow" w:hAnsi="Arial Narrow" w:cs="Arial"/>
                <w:sz w:val="20"/>
                <w:lang w:val="sr-Latn-RS" w:eastAsia="en-US"/>
              </w:rPr>
              <w:t>Svetislav Petrić, dipl.inž.maš</w:t>
            </w:r>
          </w:p>
        </w:tc>
        <w:tc>
          <w:tcPr>
            <w:tcW w:w="2057" w:type="dxa"/>
            <w:tcBorders>
              <w:bottom w:val="single" w:sz="4" w:space="0" w:color="auto"/>
            </w:tcBorders>
            <w:vAlign w:val="center"/>
          </w:tcPr>
          <w:p w:rsidR="001E0864" w:rsidRPr="001E0864" w:rsidRDefault="001E0864" w:rsidP="001E0864">
            <w:pPr>
              <w:tabs>
                <w:tab w:val="left" w:pos="3402"/>
                <w:tab w:val="left" w:pos="3686"/>
              </w:tabs>
              <w:suppressAutoHyphens w:val="0"/>
              <w:spacing w:before="20" w:after="20"/>
              <w:jc w:val="center"/>
              <w:rPr>
                <w:rFonts w:ascii="Arial Narrow" w:hAnsi="Arial Narrow" w:cs="Arial"/>
                <w:sz w:val="20"/>
                <w:lang w:val="sr-Latn-RS" w:eastAsia="en-US"/>
              </w:rPr>
            </w:pPr>
            <w:r w:rsidRPr="001E0864">
              <w:rPr>
                <w:rFonts w:ascii="Arial Narrow" w:hAnsi="Arial Narrow" w:cs="Arial"/>
                <w:sz w:val="20"/>
                <w:lang w:val="sr-Latn-RS" w:eastAsia="en-US"/>
              </w:rPr>
              <w:t>333 2325 03</w:t>
            </w:r>
          </w:p>
        </w:tc>
      </w:tr>
      <w:tr w:rsidR="001E0864" w:rsidRPr="001E0864" w:rsidTr="001E0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310" w:type="dxa"/>
            <w:gridSpan w:val="4"/>
            <w:vAlign w:val="center"/>
          </w:tcPr>
          <w:p w:rsidR="001E0864" w:rsidRPr="001E0864" w:rsidRDefault="001E0864" w:rsidP="001E0864">
            <w:pPr>
              <w:tabs>
                <w:tab w:val="left" w:pos="3402"/>
                <w:tab w:val="left" w:pos="3686"/>
              </w:tabs>
              <w:suppressAutoHyphens w:val="0"/>
              <w:spacing w:before="20" w:after="20"/>
              <w:rPr>
                <w:rFonts w:ascii="Arial Narrow" w:hAnsi="Arial Narrow" w:cs="Arial"/>
                <w:sz w:val="20"/>
                <w:lang w:val="sr-Latn-RS" w:eastAsia="en-US"/>
              </w:rPr>
            </w:pPr>
            <w:r w:rsidRPr="001E0864">
              <w:rPr>
                <w:rFonts w:ascii="Arial Narrow" w:hAnsi="Arial Narrow"/>
                <w:sz w:val="22"/>
                <w:lang w:val="sr-Latn-CS" w:eastAsia="en-US"/>
              </w:rPr>
              <w:t>GRAĐEVINSKI PROJEKAT ČELIČNE KONSTRUKCIJE</w:t>
            </w:r>
          </w:p>
        </w:tc>
        <w:tc>
          <w:tcPr>
            <w:tcW w:w="2276" w:type="dxa"/>
            <w:gridSpan w:val="4"/>
            <w:tcBorders>
              <w:top w:val="single" w:sz="4" w:space="0" w:color="auto"/>
              <w:bottom w:val="single" w:sz="4" w:space="0" w:color="auto"/>
            </w:tcBorders>
            <w:vAlign w:val="center"/>
          </w:tcPr>
          <w:p w:rsidR="001E0864" w:rsidRPr="001E0864" w:rsidRDefault="001E0864" w:rsidP="001E0864">
            <w:pPr>
              <w:tabs>
                <w:tab w:val="left" w:pos="3402"/>
                <w:tab w:val="left" w:pos="3686"/>
              </w:tabs>
              <w:suppressAutoHyphens w:val="0"/>
              <w:spacing w:before="20" w:after="20"/>
              <w:rPr>
                <w:rFonts w:ascii="Arial Narrow" w:hAnsi="Arial Narrow" w:cs="Arial"/>
                <w:sz w:val="20"/>
                <w:lang w:val="sr-Latn-RS" w:eastAsia="en-US"/>
              </w:rPr>
            </w:pPr>
            <w:r w:rsidRPr="001E0864">
              <w:rPr>
                <w:rFonts w:ascii="Arial Narrow" w:hAnsi="Arial Narrow" w:cs="Arial"/>
                <w:sz w:val="20"/>
                <w:lang w:val="sr-Latn-RS" w:eastAsia="en-US"/>
              </w:rPr>
              <w:t>Nebojša Antonijević dipl.inž.građ.</w:t>
            </w:r>
          </w:p>
        </w:tc>
        <w:tc>
          <w:tcPr>
            <w:tcW w:w="2057" w:type="dxa"/>
            <w:tcBorders>
              <w:top w:val="single" w:sz="4" w:space="0" w:color="auto"/>
              <w:bottom w:val="single" w:sz="4" w:space="0" w:color="auto"/>
            </w:tcBorders>
            <w:vAlign w:val="center"/>
          </w:tcPr>
          <w:p w:rsidR="001E0864" w:rsidRPr="001E0864" w:rsidRDefault="001E0864" w:rsidP="001E0864">
            <w:pPr>
              <w:tabs>
                <w:tab w:val="left" w:pos="3402"/>
                <w:tab w:val="left" w:pos="3686"/>
              </w:tabs>
              <w:suppressAutoHyphens w:val="0"/>
              <w:spacing w:before="20" w:after="20"/>
              <w:jc w:val="center"/>
              <w:rPr>
                <w:rFonts w:ascii="Arial Narrow" w:hAnsi="Arial Narrow" w:cs="Arial"/>
                <w:sz w:val="20"/>
                <w:lang w:val="sr-Latn-RS" w:eastAsia="en-US"/>
              </w:rPr>
            </w:pPr>
            <w:r w:rsidRPr="001E0864">
              <w:rPr>
                <w:rFonts w:ascii="Arial Narrow" w:hAnsi="Arial Narrow" w:cs="Arial"/>
                <w:sz w:val="20"/>
                <w:lang w:val="sr-Latn-RS" w:eastAsia="en-US"/>
              </w:rPr>
              <w:t>310 G364 08</w:t>
            </w:r>
          </w:p>
        </w:tc>
      </w:tr>
      <w:tr w:rsidR="001E0864" w:rsidRPr="001E0864" w:rsidTr="001E0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9"/>
          <w:jc w:val="center"/>
        </w:trPr>
        <w:tc>
          <w:tcPr>
            <w:tcW w:w="5310" w:type="dxa"/>
            <w:gridSpan w:val="4"/>
            <w:vAlign w:val="center"/>
          </w:tcPr>
          <w:p w:rsidR="001E0864" w:rsidRPr="001E0864" w:rsidRDefault="001E0864" w:rsidP="001E0864">
            <w:pPr>
              <w:tabs>
                <w:tab w:val="left" w:pos="3402"/>
                <w:tab w:val="left" w:pos="3686"/>
              </w:tabs>
              <w:suppressAutoHyphens w:val="0"/>
              <w:spacing w:before="20" w:after="20"/>
              <w:rPr>
                <w:rFonts w:ascii="Arial Narrow" w:hAnsi="Arial Narrow" w:cs="Arial"/>
                <w:sz w:val="20"/>
                <w:lang w:val="sr-Latn-RS" w:eastAsia="en-US"/>
              </w:rPr>
            </w:pPr>
            <w:r w:rsidRPr="001E0864">
              <w:rPr>
                <w:rFonts w:ascii="Arial Narrow" w:hAnsi="Arial Narrow"/>
                <w:sz w:val="22"/>
                <w:lang w:val="sr-Latn-CS" w:eastAsia="en-US"/>
              </w:rPr>
              <w:t xml:space="preserve">PROJEKAT </w:t>
            </w:r>
            <w:r w:rsidRPr="001E0864">
              <w:rPr>
                <w:rFonts w:ascii="Arial Narrow" w:hAnsi="Arial Narrow"/>
                <w:sz w:val="22"/>
                <w:lang w:val="en-US" w:eastAsia="en-US"/>
              </w:rPr>
              <w:t>ELEKTRO-ENERGETSKIH INSTALACIJA</w:t>
            </w:r>
          </w:p>
        </w:tc>
        <w:tc>
          <w:tcPr>
            <w:tcW w:w="2276" w:type="dxa"/>
            <w:gridSpan w:val="4"/>
            <w:tcBorders>
              <w:top w:val="single" w:sz="4" w:space="0" w:color="auto"/>
              <w:bottom w:val="single" w:sz="4" w:space="0" w:color="auto"/>
            </w:tcBorders>
            <w:vAlign w:val="center"/>
          </w:tcPr>
          <w:p w:rsidR="001E0864" w:rsidRPr="001E0864" w:rsidRDefault="001E0864" w:rsidP="001E0864">
            <w:pPr>
              <w:tabs>
                <w:tab w:val="left" w:pos="3402"/>
                <w:tab w:val="left" w:pos="3686"/>
              </w:tabs>
              <w:suppressAutoHyphens w:val="0"/>
              <w:spacing w:before="20" w:after="20"/>
              <w:rPr>
                <w:rFonts w:ascii="Arial Narrow" w:hAnsi="Arial Narrow" w:cs="Arial"/>
                <w:sz w:val="20"/>
                <w:lang w:val="sr-Latn-RS" w:eastAsia="en-US"/>
              </w:rPr>
            </w:pPr>
            <w:r w:rsidRPr="001E0864">
              <w:rPr>
                <w:rFonts w:ascii="Arial Narrow" w:hAnsi="Arial Narrow" w:cs="Arial"/>
                <w:sz w:val="20"/>
                <w:lang w:val="sr-Latn-RS" w:eastAsia="en-US"/>
              </w:rPr>
              <w:t>Slađana Stojaković, dipl.inž.el.</w:t>
            </w:r>
          </w:p>
        </w:tc>
        <w:tc>
          <w:tcPr>
            <w:tcW w:w="2057" w:type="dxa"/>
            <w:tcBorders>
              <w:top w:val="single" w:sz="4" w:space="0" w:color="auto"/>
            </w:tcBorders>
            <w:vAlign w:val="center"/>
          </w:tcPr>
          <w:p w:rsidR="001E0864" w:rsidRPr="001E0864" w:rsidRDefault="001E0864" w:rsidP="001E0864">
            <w:pPr>
              <w:tabs>
                <w:tab w:val="left" w:pos="3402"/>
                <w:tab w:val="left" w:pos="3686"/>
              </w:tabs>
              <w:suppressAutoHyphens w:val="0"/>
              <w:spacing w:before="20" w:after="20"/>
              <w:jc w:val="center"/>
              <w:rPr>
                <w:rFonts w:ascii="Arial Narrow" w:hAnsi="Arial Narrow" w:cs="Arial"/>
                <w:sz w:val="20"/>
                <w:lang w:val="sr-Latn-RS" w:eastAsia="en-US"/>
              </w:rPr>
            </w:pPr>
            <w:r w:rsidRPr="001E0864">
              <w:rPr>
                <w:rFonts w:ascii="Arial Narrow" w:hAnsi="Arial Narrow" w:cs="Arial"/>
                <w:sz w:val="20"/>
                <w:lang w:val="sr-Latn-RS" w:eastAsia="en-US"/>
              </w:rPr>
              <w:t>350 D334 06</w:t>
            </w:r>
          </w:p>
        </w:tc>
      </w:tr>
      <w:tr w:rsidR="001E0864" w:rsidRPr="001E0864" w:rsidTr="001E0864">
        <w:trPr>
          <w:jc w:val="center"/>
        </w:trPr>
        <w:tc>
          <w:tcPr>
            <w:tcW w:w="9643" w:type="dxa"/>
            <w:gridSpan w:val="9"/>
          </w:tcPr>
          <w:p w:rsidR="001E0864" w:rsidRPr="001E0864" w:rsidRDefault="001E0864" w:rsidP="001E0864">
            <w:pPr>
              <w:tabs>
                <w:tab w:val="left" w:pos="3402"/>
                <w:tab w:val="left" w:pos="3686"/>
              </w:tabs>
              <w:suppressAutoHyphens w:val="0"/>
              <w:spacing w:before="240"/>
              <w:jc w:val="both"/>
              <w:rPr>
                <w:rFonts w:ascii="Arial Narrow" w:hAnsi="Arial Narrow" w:cs="Arial"/>
                <w:b/>
                <w:sz w:val="22"/>
                <w:lang w:val="sr-Latn-RS" w:eastAsia="en-US"/>
              </w:rPr>
            </w:pPr>
            <w:r w:rsidRPr="001E0864">
              <w:rPr>
                <w:rFonts w:ascii="Arial Narrow" w:hAnsi="Arial Narrow" w:cs="Arial"/>
                <w:sz w:val="22"/>
                <w:lang w:val="sr-Latn-CS" w:eastAsia="en-US"/>
              </w:rPr>
              <w:t xml:space="preserve">Imenovani ispunjavaju uslove propisane </w:t>
            </w:r>
            <w:r w:rsidRPr="001E0864">
              <w:rPr>
                <w:rFonts w:ascii="Arial Narrow" w:hAnsi="Arial Narrow"/>
                <w:sz w:val="22"/>
                <w:szCs w:val="22"/>
                <w:lang w:val="sr-Latn-CS" w:eastAsia="en-US"/>
              </w:rPr>
              <w:t xml:space="preserve">Zakonom o rudarstvu i </w:t>
            </w:r>
            <w:r w:rsidRPr="001E0864">
              <w:rPr>
                <w:rFonts w:ascii="Arial Narrow" w:hAnsi="Arial Narrow" w:cs="Arial"/>
                <w:sz w:val="22"/>
                <w:szCs w:val="22"/>
                <w:lang w:val="en-US" w:eastAsia="en-US"/>
              </w:rPr>
              <w:t>geološkim istraživanjima</w:t>
            </w:r>
            <w:r w:rsidRPr="001E0864">
              <w:rPr>
                <w:rFonts w:ascii="Arial Narrow" w:hAnsi="Arial Narrow"/>
                <w:sz w:val="22"/>
                <w:szCs w:val="22"/>
                <w:lang w:val="sr-Latn-CS" w:eastAsia="en-US"/>
              </w:rPr>
              <w:t xml:space="preserve"> (''Službeni glasnik RS'', br. 101/2015), kao i</w:t>
            </w:r>
            <w:r w:rsidRPr="001E0864">
              <w:rPr>
                <w:rFonts w:ascii="Arial Narrow" w:hAnsi="Arial Narrow" w:cs="Arial"/>
                <w:sz w:val="22"/>
                <w:lang w:val="sr-Latn-CS" w:eastAsia="en-US"/>
              </w:rPr>
              <w:t xml:space="preserve"> uslove u pogledu stručne spreme, stručnog ispita i prakse i imaju odgovarajuću Licencu da mogu samostalno rukovoditi i izrađivati tehničku dokumentaciju, odnosno delove tehničke dokumentacije, u smislu Zakona o planiranju i izgradnji </w:t>
            </w:r>
            <w:r w:rsidRPr="001E0864">
              <w:rPr>
                <w:rFonts w:ascii="Arial Narrow" w:hAnsi="Arial Narrow"/>
                <w:sz w:val="22"/>
                <w:szCs w:val="22"/>
                <w:lang w:val="sr-Latn-CS" w:eastAsia="en-US"/>
              </w:rPr>
              <w:t>(''Službeni glasnik RS'', br. 72/09, 81/09-ispravka, 64/10 odluka US, 24/11 i 121/12, 42/13–odluka US, 50/2013–odluka US,  98/2013–odluka US, 132/14 i 145/14).</w:t>
            </w:r>
          </w:p>
        </w:tc>
      </w:tr>
      <w:tr w:rsidR="001E0864" w:rsidRPr="001E0864" w:rsidTr="001E0864">
        <w:trPr>
          <w:trHeight w:hRule="exact" w:val="113"/>
          <w:jc w:val="center"/>
        </w:trPr>
        <w:tc>
          <w:tcPr>
            <w:tcW w:w="1136" w:type="dxa"/>
            <w:vAlign w:val="center"/>
          </w:tcPr>
          <w:p w:rsidR="001E0864" w:rsidRPr="001E0864" w:rsidRDefault="001E0864" w:rsidP="001E0864">
            <w:pPr>
              <w:tabs>
                <w:tab w:val="left" w:pos="3402"/>
                <w:tab w:val="left" w:pos="3686"/>
              </w:tabs>
              <w:suppressAutoHyphens w:val="0"/>
              <w:rPr>
                <w:rFonts w:ascii="Arial Narrow" w:hAnsi="Arial Narrow" w:cs="Arial"/>
                <w:sz w:val="22"/>
                <w:lang w:val="sr-Latn-RS" w:eastAsia="en-US"/>
              </w:rPr>
            </w:pPr>
          </w:p>
        </w:tc>
        <w:tc>
          <w:tcPr>
            <w:tcW w:w="8507" w:type="dxa"/>
            <w:gridSpan w:val="8"/>
            <w:shd w:val="clear" w:color="auto" w:fill="auto"/>
            <w:vAlign w:val="center"/>
          </w:tcPr>
          <w:p w:rsidR="001E0864" w:rsidRPr="001E0864" w:rsidRDefault="001E0864" w:rsidP="001E0864">
            <w:pPr>
              <w:tabs>
                <w:tab w:val="left" w:pos="3402"/>
                <w:tab w:val="left" w:pos="3686"/>
              </w:tabs>
              <w:suppressAutoHyphens w:val="0"/>
              <w:rPr>
                <w:rFonts w:ascii="Arial Narrow" w:hAnsi="Arial Narrow" w:cs="Arial"/>
                <w:sz w:val="22"/>
                <w:lang w:val="sr-Latn-RS" w:eastAsia="en-US"/>
              </w:rPr>
            </w:pPr>
          </w:p>
        </w:tc>
      </w:tr>
      <w:tr w:rsidR="001E0864" w:rsidRPr="001E0864" w:rsidTr="001E0864">
        <w:trPr>
          <w:trHeight w:val="505"/>
          <w:jc w:val="center"/>
        </w:trPr>
        <w:tc>
          <w:tcPr>
            <w:tcW w:w="1136" w:type="dxa"/>
            <w:vAlign w:val="center"/>
          </w:tcPr>
          <w:p w:rsidR="001E0864" w:rsidRPr="001E0864" w:rsidRDefault="001E0864" w:rsidP="001E0864">
            <w:pPr>
              <w:tabs>
                <w:tab w:val="left" w:pos="3402"/>
                <w:tab w:val="left" w:pos="3686"/>
              </w:tabs>
              <w:suppressAutoHyphens w:val="0"/>
              <w:rPr>
                <w:rFonts w:ascii="Arial Narrow" w:hAnsi="Arial Narrow" w:cs="Arial"/>
                <w:sz w:val="22"/>
                <w:lang w:val="sr-Latn-RS" w:eastAsia="en-US"/>
              </w:rPr>
            </w:pPr>
            <w:r w:rsidRPr="001E0864">
              <w:rPr>
                <w:rFonts w:ascii="Arial Narrow" w:hAnsi="Arial Narrow" w:cs="Arial"/>
                <w:sz w:val="22"/>
                <w:lang w:val="sr-Latn-RS" w:eastAsia="en-US"/>
              </w:rPr>
              <w:t>Beograd,</w:t>
            </w:r>
          </w:p>
        </w:tc>
        <w:sdt>
          <w:sdtPr>
            <w:rPr>
              <w:rFonts w:ascii="Arial Narrow" w:hAnsi="Arial Narrow"/>
              <w:bCs/>
              <w:sz w:val="22"/>
              <w:szCs w:val="22"/>
              <w:lang w:val="sr-Latn-RS" w:eastAsia="en-US"/>
            </w:rPr>
            <w:alias w:val="Datum projekta"/>
            <w:tag w:val="Datum projekta"/>
            <w:id w:val="23784987"/>
            <w:placeholder>
              <w:docPart w:val="7B19EDB336244D3A9619CF59D294D353"/>
            </w:placeholder>
            <w:dataBinding w:xpath="/ns0:ccMap[1]/ns0:ccElement_23784747" w:storeItemID="{E4FA813E-AD00-4D72-9583-41045100FD8D}"/>
            <w:date>
              <w:dateFormat w:val="dd.MM.yyyy"/>
              <w:lid w:val="en-US"/>
              <w:storeMappedDataAs w:val="text"/>
              <w:calendar w:val="gregorian"/>
            </w:date>
          </w:sdtPr>
          <w:sdtEndPr/>
          <w:sdtContent>
            <w:tc>
              <w:tcPr>
                <w:tcW w:w="8507" w:type="dxa"/>
                <w:gridSpan w:val="8"/>
                <w:shd w:val="clear" w:color="auto" w:fill="auto"/>
                <w:vAlign w:val="center"/>
              </w:tcPr>
              <w:p w:rsidR="001E0864" w:rsidRPr="001E0864" w:rsidRDefault="001E0864" w:rsidP="001E0864">
                <w:pPr>
                  <w:tabs>
                    <w:tab w:val="left" w:pos="3402"/>
                    <w:tab w:val="left" w:pos="3686"/>
                  </w:tabs>
                  <w:suppressAutoHyphens w:val="0"/>
                  <w:jc w:val="both"/>
                  <w:rPr>
                    <w:rFonts w:ascii="Arial Narrow" w:hAnsi="Arial Narrow" w:cs="Arial"/>
                    <w:sz w:val="22"/>
                    <w:szCs w:val="22"/>
                    <w:lang w:val="sr-Latn-RS" w:eastAsia="en-US"/>
                  </w:rPr>
                </w:pPr>
                <w:r w:rsidRPr="001E0864">
                  <w:rPr>
                    <w:rFonts w:ascii="Arial Narrow" w:hAnsi="Arial Narrow"/>
                    <w:bCs/>
                    <w:sz w:val="22"/>
                    <w:szCs w:val="22"/>
                    <w:lang w:val="sr-Latn-RS" w:eastAsia="en-US"/>
                  </w:rPr>
                  <w:t>Septembar 2016</w:t>
                </w:r>
              </w:p>
            </w:tc>
          </w:sdtContent>
        </w:sdt>
      </w:tr>
      <w:tr w:rsidR="001E0864" w:rsidRPr="001E0864" w:rsidTr="001E0864">
        <w:trPr>
          <w:cantSplit/>
          <w:jc w:val="center"/>
        </w:trPr>
        <w:tc>
          <w:tcPr>
            <w:tcW w:w="3858" w:type="dxa"/>
            <w:gridSpan w:val="3"/>
            <w:vMerge w:val="restart"/>
          </w:tcPr>
          <w:p w:rsidR="001E0864" w:rsidRPr="001E0864" w:rsidRDefault="001E0864" w:rsidP="001E0864">
            <w:pPr>
              <w:tabs>
                <w:tab w:val="left" w:pos="3402"/>
                <w:tab w:val="left" w:pos="3686"/>
              </w:tabs>
              <w:suppressAutoHyphens w:val="0"/>
              <w:rPr>
                <w:rFonts w:ascii="Arial Narrow" w:hAnsi="Arial Narrow"/>
                <w:sz w:val="22"/>
                <w:lang w:val="sr-Latn-RS" w:eastAsia="en-US"/>
              </w:rPr>
            </w:pPr>
          </w:p>
        </w:tc>
        <w:tc>
          <w:tcPr>
            <w:tcW w:w="1985" w:type="dxa"/>
            <w:gridSpan w:val="2"/>
            <w:vMerge w:val="restart"/>
            <w:vAlign w:val="center"/>
          </w:tcPr>
          <w:p w:rsidR="001E0864" w:rsidRPr="001E0864" w:rsidRDefault="001E0864" w:rsidP="001E0864">
            <w:pPr>
              <w:tabs>
                <w:tab w:val="left" w:pos="3402"/>
                <w:tab w:val="left" w:pos="3686"/>
              </w:tabs>
              <w:suppressAutoHyphens w:val="0"/>
              <w:jc w:val="center"/>
              <w:rPr>
                <w:rFonts w:ascii="Arial Narrow" w:hAnsi="Arial Narrow"/>
                <w:i/>
                <w:sz w:val="18"/>
                <w:lang w:val="sr-Latn-RS" w:eastAsia="en-US"/>
              </w:rPr>
            </w:pPr>
            <w:r w:rsidRPr="001E0864">
              <w:rPr>
                <w:rFonts w:ascii="Arial Narrow" w:hAnsi="Arial Narrow"/>
                <w:i/>
                <w:sz w:val="18"/>
                <w:lang w:val="sr-Latn-RS" w:eastAsia="en-US"/>
              </w:rPr>
              <w:t>m.p.</w:t>
            </w:r>
          </w:p>
        </w:tc>
        <w:tc>
          <w:tcPr>
            <w:tcW w:w="3800" w:type="dxa"/>
            <w:gridSpan w:val="4"/>
          </w:tcPr>
          <w:p w:rsidR="001E0864" w:rsidRPr="001E0864" w:rsidRDefault="001E0864" w:rsidP="001E0864">
            <w:pPr>
              <w:tabs>
                <w:tab w:val="left" w:pos="3402"/>
                <w:tab w:val="left" w:pos="3686"/>
              </w:tabs>
              <w:suppressAutoHyphens w:val="0"/>
              <w:jc w:val="center"/>
              <w:rPr>
                <w:rFonts w:ascii="Arial Narrow" w:hAnsi="Arial Narrow"/>
                <w:b/>
                <w:color w:val="0000FF"/>
                <w:sz w:val="22"/>
                <w:lang w:val="sr-Latn-RS" w:eastAsia="en-US"/>
              </w:rPr>
            </w:pPr>
            <w:r w:rsidRPr="001E0864">
              <w:rPr>
                <w:rFonts w:ascii="Arial Narrow" w:hAnsi="Arial Narrow"/>
                <w:b/>
                <w:color w:val="0000FF"/>
                <w:sz w:val="22"/>
                <w:lang w:val="sr-Latn-RS" w:eastAsia="en-US"/>
              </w:rPr>
              <w:t>delta inženjering</w:t>
            </w:r>
          </w:p>
        </w:tc>
      </w:tr>
      <w:tr w:rsidR="001E0864" w:rsidRPr="001E0864" w:rsidTr="001E0864">
        <w:trPr>
          <w:cantSplit/>
          <w:jc w:val="center"/>
        </w:trPr>
        <w:tc>
          <w:tcPr>
            <w:tcW w:w="3858" w:type="dxa"/>
            <w:gridSpan w:val="3"/>
            <w:vMerge/>
          </w:tcPr>
          <w:p w:rsidR="001E0864" w:rsidRPr="001E0864" w:rsidRDefault="001E0864" w:rsidP="001E0864">
            <w:pPr>
              <w:tabs>
                <w:tab w:val="left" w:pos="3402"/>
                <w:tab w:val="left" w:pos="3686"/>
              </w:tabs>
              <w:suppressAutoHyphens w:val="0"/>
              <w:rPr>
                <w:rFonts w:ascii="Arial Narrow" w:hAnsi="Arial Narrow"/>
                <w:sz w:val="22"/>
                <w:lang w:val="sr-Latn-RS" w:eastAsia="en-US"/>
              </w:rPr>
            </w:pPr>
          </w:p>
        </w:tc>
        <w:tc>
          <w:tcPr>
            <w:tcW w:w="1985" w:type="dxa"/>
            <w:gridSpan w:val="2"/>
            <w:vMerge/>
            <w:vAlign w:val="center"/>
          </w:tcPr>
          <w:p w:rsidR="001E0864" w:rsidRPr="001E0864" w:rsidRDefault="001E0864" w:rsidP="001E0864">
            <w:pPr>
              <w:tabs>
                <w:tab w:val="left" w:pos="3402"/>
                <w:tab w:val="left" w:pos="3686"/>
              </w:tabs>
              <w:suppressAutoHyphens w:val="0"/>
              <w:jc w:val="center"/>
              <w:rPr>
                <w:rFonts w:ascii="Arial Narrow" w:hAnsi="Arial Narrow"/>
                <w:i/>
                <w:sz w:val="18"/>
                <w:lang w:val="sr-Latn-RS" w:eastAsia="en-US"/>
              </w:rPr>
            </w:pPr>
          </w:p>
        </w:tc>
        <w:tc>
          <w:tcPr>
            <w:tcW w:w="3800" w:type="dxa"/>
            <w:gridSpan w:val="4"/>
          </w:tcPr>
          <w:p w:rsidR="001E0864" w:rsidRPr="001E0864" w:rsidRDefault="001E0864" w:rsidP="001E0864">
            <w:pPr>
              <w:tabs>
                <w:tab w:val="left" w:pos="3402"/>
                <w:tab w:val="left" w:pos="3686"/>
              </w:tabs>
              <w:suppressAutoHyphens w:val="0"/>
              <w:jc w:val="center"/>
              <w:rPr>
                <w:rFonts w:ascii="Arial Narrow" w:hAnsi="Arial Narrow"/>
                <w:b/>
                <w:color w:val="0000FF"/>
                <w:sz w:val="22"/>
                <w:lang w:val="sr-Latn-RS" w:eastAsia="en-US"/>
              </w:rPr>
            </w:pPr>
            <w:r w:rsidRPr="001E0864">
              <w:rPr>
                <w:rFonts w:ascii="Arial Narrow" w:hAnsi="Arial Narrow"/>
                <w:sz w:val="22"/>
                <w:lang w:val="sr-Latn-RS" w:eastAsia="en-US"/>
              </w:rPr>
              <w:t xml:space="preserve">Direktor </w:t>
            </w:r>
          </w:p>
        </w:tc>
      </w:tr>
      <w:tr w:rsidR="001E0864" w:rsidRPr="001E0864" w:rsidTr="001E0864">
        <w:trPr>
          <w:cantSplit/>
          <w:jc w:val="center"/>
        </w:trPr>
        <w:tc>
          <w:tcPr>
            <w:tcW w:w="3858" w:type="dxa"/>
            <w:gridSpan w:val="3"/>
            <w:vMerge/>
          </w:tcPr>
          <w:p w:rsidR="001E0864" w:rsidRPr="001E0864" w:rsidRDefault="001E0864" w:rsidP="001E0864">
            <w:pPr>
              <w:tabs>
                <w:tab w:val="left" w:pos="3402"/>
                <w:tab w:val="left" w:pos="3686"/>
              </w:tabs>
              <w:suppressAutoHyphens w:val="0"/>
              <w:rPr>
                <w:rFonts w:ascii="Arial Narrow" w:hAnsi="Arial Narrow"/>
                <w:sz w:val="22"/>
                <w:lang w:val="sr-Latn-RS" w:eastAsia="en-US"/>
              </w:rPr>
            </w:pPr>
          </w:p>
        </w:tc>
        <w:tc>
          <w:tcPr>
            <w:tcW w:w="1985" w:type="dxa"/>
            <w:gridSpan w:val="2"/>
            <w:vMerge/>
          </w:tcPr>
          <w:p w:rsidR="001E0864" w:rsidRPr="001E0864" w:rsidRDefault="001E0864" w:rsidP="001E0864">
            <w:pPr>
              <w:tabs>
                <w:tab w:val="left" w:pos="3402"/>
                <w:tab w:val="left" w:pos="3686"/>
              </w:tabs>
              <w:suppressAutoHyphens w:val="0"/>
              <w:rPr>
                <w:rFonts w:ascii="Arial Narrow" w:hAnsi="Arial Narrow"/>
                <w:sz w:val="22"/>
                <w:lang w:val="sr-Latn-RS" w:eastAsia="en-US"/>
              </w:rPr>
            </w:pPr>
          </w:p>
        </w:tc>
        <w:tc>
          <w:tcPr>
            <w:tcW w:w="3800" w:type="dxa"/>
            <w:gridSpan w:val="4"/>
            <w:tcBorders>
              <w:bottom w:val="single" w:sz="4" w:space="0" w:color="auto"/>
            </w:tcBorders>
            <w:vAlign w:val="center"/>
          </w:tcPr>
          <w:p w:rsidR="001E0864" w:rsidRPr="001E0864" w:rsidRDefault="001E0864" w:rsidP="001E0864">
            <w:pPr>
              <w:tabs>
                <w:tab w:val="left" w:pos="1050"/>
              </w:tabs>
              <w:suppressAutoHyphens w:val="0"/>
              <w:spacing w:before="60" w:after="60"/>
              <w:jc w:val="center"/>
              <w:rPr>
                <w:rFonts w:ascii="Arial Narrow" w:hAnsi="Arial Narrow"/>
                <w:sz w:val="22"/>
                <w:szCs w:val="22"/>
                <w:lang w:val="sr-Latn-RS" w:eastAsia="en-US"/>
              </w:rPr>
            </w:pPr>
          </w:p>
        </w:tc>
      </w:tr>
      <w:tr w:rsidR="001E0864" w:rsidRPr="001E0864" w:rsidTr="001E0864">
        <w:trPr>
          <w:cantSplit/>
          <w:jc w:val="center"/>
        </w:trPr>
        <w:tc>
          <w:tcPr>
            <w:tcW w:w="3858" w:type="dxa"/>
            <w:gridSpan w:val="3"/>
            <w:vMerge/>
          </w:tcPr>
          <w:p w:rsidR="001E0864" w:rsidRPr="001E0864" w:rsidRDefault="001E0864" w:rsidP="001E0864">
            <w:pPr>
              <w:tabs>
                <w:tab w:val="left" w:pos="3402"/>
                <w:tab w:val="left" w:pos="3686"/>
              </w:tabs>
              <w:suppressAutoHyphens w:val="0"/>
              <w:rPr>
                <w:rFonts w:ascii="Arial Narrow" w:hAnsi="Arial Narrow"/>
                <w:sz w:val="22"/>
                <w:lang w:val="sr-Latn-RS" w:eastAsia="en-US"/>
              </w:rPr>
            </w:pPr>
          </w:p>
        </w:tc>
        <w:tc>
          <w:tcPr>
            <w:tcW w:w="1985" w:type="dxa"/>
            <w:gridSpan w:val="2"/>
            <w:vMerge/>
          </w:tcPr>
          <w:p w:rsidR="001E0864" w:rsidRPr="001E0864" w:rsidRDefault="001E0864" w:rsidP="001E0864">
            <w:pPr>
              <w:tabs>
                <w:tab w:val="left" w:pos="3402"/>
                <w:tab w:val="left" w:pos="3686"/>
              </w:tabs>
              <w:suppressAutoHyphens w:val="0"/>
              <w:rPr>
                <w:rFonts w:ascii="Arial Narrow" w:hAnsi="Arial Narrow"/>
                <w:sz w:val="22"/>
                <w:lang w:val="sr-Latn-RS" w:eastAsia="en-US"/>
              </w:rPr>
            </w:pPr>
          </w:p>
        </w:tc>
        <w:tc>
          <w:tcPr>
            <w:tcW w:w="3800" w:type="dxa"/>
            <w:gridSpan w:val="4"/>
            <w:tcBorders>
              <w:top w:val="single" w:sz="4" w:space="0" w:color="auto"/>
            </w:tcBorders>
          </w:tcPr>
          <w:p w:rsidR="001E0864" w:rsidRPr="001E0864" w:rsidRDefault="001E0864" w:rsidP="001E0864">
            <w:pPr>
              <w:tabs>
                <w:tab w:val="left" w:pos="3402"/>
                <w:tab w:val="left" w:pos="3686"/>
              </w:tabs>
              <w:suppressAutoHyphens w:val="0"/>
              <w:jc w:val="center"/>
              <w:rPr>
                <w:rFonts w:ascii="Arial Narrow" w:hAnsi="Arial Narrow" w:cs="Arial"/>
                <w:sz w:val="22"/>
                <w:lang w:val="sr-Latn-RS" w:eastAsia="en-US"/>
              </w:rPr>
            </w:pPr>
            <w:r w:rsidRPr="001E0864">
              <w:rPr>
                <w:rFonts w:ascii="Arial Narrow" w:hAnsi="Arial Narrow" w:cs="Arial"/>
                <w:sz w:val="22"/>
                <w:lang w:val="sr-Latn-RS" w:eastAsia="en-US"/>
              </w:rPr>
              <w:t>Radovan Tmušić, dipl.ing.el.</w:t>
            </w:r>
          </w:p>
        </w:tc>
      </w:tr>
    </w:tbl>
    <w:p w:rsidR="001E0864" w:rsidRPr="001E0864" w:rsidRDefault="001E0864" w:rsidP="001E0864">
      <w:pPr>
        <w:suppressAutoHyphens w:val="0"/>
        <w:rPr>
          <w:rFonts w:ascii="Arial Narrow" w:hAnsi="Arial Narrow"/>
          <w:sz w:val="22"/>
          <w:lang w:val="sr-Latn-RS" w:eastAsia="en-US"/>
        </w:rPr>
      </w:pPr>
    </w:p>
    <w:p w:rsidR="001E0864" w:rsidRPr="001E0864" w:rsidRDefault="001E0864" w:rsidP="001E0864">
      <w:pPr>
        <w:suppressAutoHyphens w:val="0"/>
        <w:rPr>
          <w:rFonts w:ascii="Arial Narrow" w:hAnsi="Arial Narrow"/>
          <w:sz w:val="22"/>
          <w:lang w:val="sr-Latn-RS" w:eastAsia="en-US"/>
        </w:rPr>
        <w:sectPr w:rsidR="001E0864" w:rsidRPr="001E0864" w:rsidSect="00713FB2">
          <w:headerReference w:type="default" r:id="rId154"/>
          <w:footerReference w:type="default" r:id="rId155"/>
          <w:headerReference w:type="first" r:id="rId156"/>
          <w:footerReference w:type="first" r:id="rId157"/>
          <w:pgSz w:w="11907" w:h="16834" w:code="9"/>
          <w:pgMar w:top="1440" w:right="1080" w:bottom="1440" w:left="1080" w:header="567" w:footer="567" w:gutter="0"/>
          <w:pgNumType w:start="1" w:chapStyle="1" w:chapSep="emDash"/>
          <w:cols w:space="720"/>
          <w:titlePg/>
        </w:sectPr>
      </w:pPr>
    </w:p>
    <w:tbl>
      <w:tblPr>
        <w:tblW w:w="9701" w:type="dxa"/>
        <w:jc w:val="center"/>
        <w:tblLayout w:type="fixed"/>
        <w:tblLook w:val="0000" w:firstRow="0" w:lastRow="0" w:firstColumn="0" w:lastColumn="0" w:noHBand="0" w:noVBand="0"/>
      </w:tblPr>
      <w:tblGrid>
        <w:gridCol w:w="62"/>
        <w:gridCol w:w="1843"/>
        <w:gridCol w:w="4700"/>
        <w:gridCol w:w="747"/>
        <w:gridCol w:w="2271"/>
        <w:gridCol w:w="78"/>
      </w:tblGrid>
      <w:tr w:rsidR="001E0864" w:rsidRPr="001E0864" w:rsidTr="001E0864">
        <w:trPr>
          <w:gridAfter w:val="1"/>
          <w:wAfter w:w="78" w:type="dxa"/>
          <w:jc w:val="center"/>
        </w:trPr>
        <w:tc>
          <w:tcPr>
            <w:tcW w:w="9623" w:type="dxa"/>
            <w:gridSpan w:val="5"/>
          </w:tcPr>
          <w:p w:rsidR="001E0864" w:rsidRPr="001E0864" w:rsidRDefault="001E0864" w:rsidP="001E0864">
            <w:pPr>
              <w:tabs>
                <w:tab w:val="left" w:pos="3402"/>
                <w:tab w:val="left" w:pos="3686"/>
              </w:tabs>
              <w:suppressAutoHyphens w:val="0"/>
              <w:spacing w:before="240" w:after="240"/>
              <w:jc w:val="both"/>
              <w:rPr>
                <w:rFonts w:ascii="Arial Narrow" w:hAnsi="Arial Narrow" w:cs="Arial"/>
                <w:b/>
                <w:sz w:val="22"/>
                <w:lang w:val="sr-Latn-RS" w:eastAsia="en-US"/>
              </w:rPr>
            </w:pPr>
            <w:r w:rsidRPr="001E0864">
              <w:rPr>
                <w:rFonts w:ascii="Arial Narrow" w:hAnsi="Arial Narrow" w:cs="Arial"/>
                <w:sz w:val="22"/>
                <w:lang w:val="sr-Latn-RS" w:eastAsia="en-US"/>
              </w:rPr>
              <w:lastRenderedPageBreak/>
              <w:t xml:space="preserve">Ovim potvrđujemo da je shodno </w:t>
            </w:r>
            <w:r w:rsidRPr="001E0864">
              <w:rPr>
                <w:rFonts w:ascii="Arial Narrow" w:hAnsi="Arial Narrow" w:cs="Arial"/>
                <w:sz w:val="22"/>
                <w:szCs w:val="22"/>
                <w:lang w:val="sr-Latn-RS" w:eastAsia="en-US"/>
              </w:rPr>
              <w:t xml:space="preserve">Zakonu o rudarstvu i geološkim istraživanjima (''Službeni glasnik RS'', br. 101/2015) i  </w:t>
            </w:r>
            <w:r w:rsidRPr="001E0864">
              <w:rPr>
                <w:rFonts w:ascii="Arial Narrow" w:hAnsi="Arial Narrow" w:cs="Arial"/>
                <w:sz w:val="22"/>
                <w:lang w:val="sr-Latn-RS" w:eastAsia="en-US"/>
              </w:rPr>
              <w:t xml:space="preserve"> Zakonu o planiranju i izgradnji objekata </w:t>
            </w:r>
            <w:r w:rsidRPr="001E0864">
              <w:rPr>
                <w:rFonts w:ascii="Arial Narrow" w:hAnsi="Arial Narrow" w:cs="Arial"/>
                <w:sz w:val="22"/>
                <w:szCs w:val="22"/>
                <w:lang w:val="sr-Latn-RS" w:eastAsia="en-US"/>
              </w:rPr>
              <w:t xml:space="preserve">(''Službeni glasnik RS'', br. 72/09, 81/09-ispravka, 64/10 odluka US, 24/11 i 121/12, 42/13–odluka US, 50/2013–odluka US,  98/2013–odluka US, 132/14 i 145/14) </w:t>
            </w:r>
            <w:r w:rsidRPr="001E0864">
              <w:rPr>
                <w:rFonts w:ascii="Arial Narrow" w:hAnsi="Arial Narrow" w:cs="Arial"/>
                <w:sz w:val="22"/>
                <w:lang w:val="sr-Latn-RS" w:eastAsia="en-US"/>
              </w:rPr>
              <w:t>izvršena međusobna usaglašenost projekata koji čine sastavni deo tehničke dokumentacije:</w:t>
            </w:r>
          </w:p>
        </w:tc>
      </w:tr>
      <w:tr w:rsidR="001E0864" w:rsidRPr="001E0864" w:rsidTr="001E0864">
        <w:tblPrEx>
          <w:jc w:val="left"/>
        </w:tblPrEx>
        <w:trPr>
          <w:gridBefore w:val="1"/>
          <w:wBefore w:w="62" w:type="dxa"/>
          <w:trHeight w:val="340"/>
        </w:trPr>
        <w:tc>
          <w:tcPr>
            <w:tcW w:w="1843" w:type="dxa"/>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Investitor :</w:t>
            </w:r>
          </w:p>
        </w:tc>
        <w:sdt>
          <w:sdtPr>
            <w:rPr>
              <w:rFonts w:ascii="Arial Narrow" w:hAnsi="Arial Narrow"/>
              <w:b/>
              <w:bCs/>
              <w:sz w:val="22"/>
              <w:lang w:val="sr-Latn-RS" w:eastAsia="en-US"/>
            </w:rPr>
            <w:alias w:val="Investitor"/>
            <w:id w:val="-1560082831"/>
            <w:placeholder>
              <w:docPart w:val="C2C68527B7B44D8FB5D0597B24D712F5"/>
            </w:placeholder>
            <w:dataBinding w:xpath="/ns0:ccMap[1]/ns0:ccElement_331283328" w:storeItemID="{E4FA813E-AD00-4D72-9583-41045100FD8D}"/>
            <w:text w:multiLine="1"/>
          </w:sdtPr>
          <w:sdtEndPr/>
          <w:sdtContent>
            <w:tc>
              <w:tcPr>
                <w:tcW w:w="7796" w:type="dxa"/>
                <w:gridSpan w:val="4"/>
                <w:vMerge w:val="restart"/>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r w:rsidRPr="001E0864">
                  <w:rPr>
                    <w:rFonts w:ascii="Arial Narrow" w:hAnsi="Arial Narrow"/>
                    <w:b/>
                    <w:bCs/>
                    <w:sz w:val="22"/>
                    <w:lang w:val="sr-Latn-RS" w:eastAsia="en-US"/>
                  </w:rPr>
                  <w:t>J.P. “Elektroprivreda Srbije”, Beograd, Ogranak TE-KO Kostolac, ul. Nikole</w:t>
                </w:r>
                <w:r w:rsidRPr="001E0864">
                  <w:rPr>
                    <w:rFonts w:ascii="Arial Narrow" w:hAnsi="Arial Narrow"/>
                    <w:b/>
                    <w:bCs/>
                    <w:sz w:val="22"/>
                    <w:lang w:val="sr-Latn-RS" w:eastAsia="en-US"/>
                  </w:rPr>
                  <w:br/>
                  <w:t>Tesle br. 5-7, Kostolac</w:t>
                </w:r>
              </w:p>
            </w:tc>
          </w:sdtContent>
        </w:sdt>
      </w:tr>
      <w:tr w:rsidR="001E0864" w:rsidRPr="001E0864" w:rsidTr="001E0864">
        <w:tblPrEx>
          <w:jc w:val="left"/>
        </w:tblPrEx>
        <w:trPr>
          <w:gridBefore w:val="1"/>
          <w:wBefore w:w="62" w:type="dxa"/>
          <w:trHeight w:val="340"/>
        </w:trPr>
        <w:tc>
          <w:tcPr>
            <w:tcW w:w="1843" w:type="dxa"/>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p>
        </w:tc>
        <w:tc>
          <w:tcPr>
            <w:tcW w:w="7796" w:type="dxa"/>
            <w:gridSpan w:val="4"/>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p>
        </w:tc>
      </w:tr>
      <w:tr w:rsidR="001E0864" w:rsidRPr="001E0864" w:rsidTr="001E0864">
        <w:tblPrEx>
          <w:jc w:val="left"/>
        </w:tblPrEx>
        <w:trPr>
          <w:gridBefore w:val="1"/>
          <w:wBefore w:w="62" w:type="dxa"/>
          <w:trHeight w:val="340"/>
        </w:trPr>
        <w:tc>
          <w:tcPr>
            <w:tcW w:w="1843" w:type="dxa"/>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Naručilac :</w:t>
            </w:r>
            <w:r w:rsidRPr="001E0864">
              <w:rPr>
                <w:rFonts w:ascii="Arial Narrow" w:hAnsi="Arial Narrow" w:cs="Arial"/>
                <w:sz w:val="20"/>
                <w:lang w:val="sr-Latn-RS" w:eastAsia="en-US"/>
              </w:rPr>
              <w:tab/>
            </w:r>
          </w:p>
        </w:tc>
        <w:sdt>
          <w:sdtPr>
            <w:rPr>
              <w:rFonts w:ascii="Arial Narrow" w:hAnsi="Arial Narrow"/>
              <w:b/>
              <w:bCs/>
              <w:sz w:val="22"/>
              <w:lang w:val="sr-Latn-RS" w:eastAsia="en-US"/>
            </w:rPr>
            <w:alias w:val="Naručilac"/>
            <w:id w:val="1864244224"/>
            <w:placeholder>
              <w:docPart w:val="96CE924ABA1C4261A70DD10F7F79F156"/>
            </w:placeholder>
            <w:dataBinding w:xpath="/ns0:ccMap[1]/ns0:ccElement_2151257" w:storeItemID="{E4FA813E-AD00-4D72-9583-41045100FD8D}"/>
            <w:text w:multiLine="1"/>
          </w:sdtPr>
          <w:sdtEndPr/>
          <w:sdtContent>
            <w:tc>
              <w:tcPr>
                <w:tcW w:w="7796" w:type="dxa"/>
                <w:gridSpan w:val="4"/>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r w:rsidRPr="001E0864">
                  <w:rPr>
                    <w:rFonts w:ascii="Arial Narrow" w:hAnsi="Arial Narrow"/>
                    <w:b/>
                    <w:bCs/>
                    <w:sz w:val="22"/>
                    <w:lang w:val="sr-Latn-RS" w:eastAsia="en-US"/>
                  </w:rPr>
                  <w:t>J.P. “Elektroprivreda Srbije”, Beograd, Ogranak TE-KO Kostolac, ul. Nikole</w:t>
                </w:r>
                <w:r w:rsidRPr="001E0864">
                  <w:rPr>
                    <w:rFonts w:ascii="Arial Narrow" w:hAnsi="Arial Narrow"/>
                    <w:b/>
                    <w:bCs/>
                    <w:sz w:val="22"/>
                    <w:lang w:val="sr-Latn-RS" w:eastAsia="en-US"/>
                  </w:rPr>
                  <w:br/>
                  <w:t>Tesle br. 5-7, Kostolac</w:t>
                </w:r>
              </w:p>
            </w:tc>
          </w:sdtContent>
        </w:sdt>
      </w:tr>
      <w:tr w:rsidR="001E0864" w:rsidRPr="001E0864" w:rsidTr="001E0864">
        <w:tblPrEx>
          <w:jc w:val="left"/>
        </w:tblPrEx>
        <w:trPr>
          <w:gridBefore w:val="1"/>
          <w:wBefore w:w="62" w:type="dxa"/>
          <w:trHeight w:val="340"/>
        </w:trPr>
        <w:tc>
          <w:tcPr>
            <w:tcW w:w="1843" w:type="dxa"/>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p>
        </w:tc>
        <w:tc>
          <w:tcPr>
            <w:tcW w:w="7796" w:type="dxa"/>
            <w:gridSpan w:val="4"/>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p>
        </w:tc>
      </w:tr>
      <w:tr w:rsidR="001E0864" w:rsidRPr="001E0864" w:rsidTr="001E0864">
        <w:tblPrEx>
          <w:jc w:val="left"/>
        </w:tblPrEx>
        <w:trPr>
          <w:gridBefore w:val="1"/>
          <w:wBefore w:w="62" w:type="dxa"/>
          <w:trHeight w:val="340"/>
        </w:trPr>
        <w:tc>
          <w:tcPr>
            <w:tcW w:w="1843" w:type="dxa"/>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Kompleks :</w:t>
            </w:r>
            <w:r w:rsidRPr="001E0864">
              <w:rPr>
                <w:rFonts w:ascii="Arial Narrow" w:hAnsi="Arial Narrow" w:cs="Arial"/>
                <w:sz w:val="20"/>
                <w:lang w:val="sr-Latn-RS" w:eastAsia="en-US"/>
              </w:rPr>
              <w:tab/>
            </w:r>
          </w:p>
        </w:tc>
        <w:sdt>
          <w:sdtPr>
            <w:rPr>
              <w:rFonts w:ascii="Arial Narrow" w:hAnsi="Arial Narrow"/>
              <w:b/>
              <w:bCs/>
              <w:sz w:val="22"/>
              <w:lang w:val="sr-Latn-RS" w:eastAsia="en-US"/>
            </w:rPr>
            <w:alias w:val="Kompleks"/>
            <w:id w:val="2080553652"/>
            <w:placeholder>
              <w:docPart w:val="D46990A743ED4C0ABEB0FDC760BE1A0B"/>
            </w:placeholder>
            <w:dataBinding w:xpath="/ns0:ccMap[1]/ns0:ccElement_331283323" w:storeItemID="{E4FA813E-AD00-4D72-9583-41045100FD8D}"/>
            <w:text w:multiLine="1"/>
          </w:sdtPr>
          <w:sdtEndPr/>
          <w:sdtContent>
            <w:tc>
              <w:tcPr>
                <w:tcW w:w="7796" w:type="dxa"/>
                <w:gridSpan w:val="4"/>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r w:rsidRPr="001E0864">
                  <w:rPr>
                    <w:rFonts w:ascii="Arial Narrow" w:hAnsi="Arial Narrow"/>
                    <w:b/>
                    <w:bCs/>
                    <w:sz w:val="22"/>
                    <w:lang w:val="sr-Latn-RS" w:eastAsia="en-US"/>
                  </w:rPr>
                  <w:t>Pogon za pripremu uglja P.K. “Drmno”</w:t>
                </w:r>
              </w:p>
            </w:tc>
          </w:sdtContent>
        </w:sdt>
      </w:tr>
      <w:tr w:rsidR="001E0864" w:rsidRPr="001E0864" w:rsidTr="001E0864">
        <w:tblPrEx>
          <w:jc w:val="left"/>
        </w:tblPrEx>
        <w:trPr>
          <w:gridBefore w:val="1"/>
          <w:wBefore w:w="62" w:type="dxa"/>
          <w:trHeight w:val="340"/>
        </w:trPr>
        <w:tc>
          <w:tcPr>
            <w:tcW w:w="1843" w:type="dxa"/>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p>
        </w:tc>
        <w:tc>
          <w:tcPr>
            <w:tcW w:w="7796" w:type="dxa"/>
            <w:gridSpan w:val="4"/>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p>
        </w:tc>
      </w:tr>
      <w:tr w:rsidR="001E0864" w:rsidRPr="001E0864" w:rsidTr="001E0864">
        <w:tblPrEx>
          <w:jc w:val="left"/>
        </w:tblPrEx>
        <w:trPr>
          <w:gridBefore w:val="1"/>
          <w:wBefore w:w="62" w:type="dxa"/>
          <w:trHeight w:val="340"/>
        </w:trPr>
        <w:tc>
          <w:tcPr>
            <w:tcW w:w="1843" w:type="dxa"/>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Objekat :</w:t>
            </w:r>
          </w:p>
        </w:tc>
        <w:sdt>
          <w:sdtPr>
            <w:rPr>
              <w:rFonts w:ascii="Arial Narrow" w:hAnsi="Arial Narrow"/>
              <w:b/>
              <w:bCs/>
              <w:sz w:val="22"/>
              <w:szCs w:val="22"/>
              <w:lang w:val="sr-Latn-RS" w:eastAsia="en-US"/>
            </w:rPr>
            <w:alias w:val="Objekt"/>
            <w:tag w:val="Objekt"/>
            <w:id w:val="-436836065"/>
            <w:placeholder>
              <w:docPart w:val="31A5CF5B252A4347A78F7C4E34B40D9A"/>
            </w:placeholder>
            <w:dataBinding w:xpath="/ns0:ccMap[1]/ns0:ccElement_331283331" w:storeItemID="{E4FA813E-AD00-4D72-9583-41045100FD8D}"/>
            <w:text w:multiLine="1"/>
          </w:sdtPr>
          <w:sdtEndPr/>
          <w:sdtContent>
            <w:tc>
              <w:tcPr>
                <w:tcW w:w="7796" w:type="dxa"/>
                <w:gridSpan w:val="4"/>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szCs w:val="22"/>
                    <w:lang w:val="sr-Latn-RS" w:eastAsia="en-US"/>
                  </w:rPr>
                </w:pPr>
                <w:r w:rsidRPr="001E0864">
                  <w:rPr>
                    <w:rFonts w:ascii="Arial Narrow" w:hAnsi="Arial Narrow"/>
                    <w:b/>
                    <w:bCs/>
                    <w:sz w:val="22"/>
                    <w:szCs w:val="22"/>
                    <w:lang w:val="sr-Latn-RS" w:eastAsia="en-US"/>
                  </w:rPr>
                  <w:t>Objekat drobljenja uglja</w:t>
                </w:r>
              </w:p>
            </w:tc>
          </w:sdtContent>
        </w:sdt>
      </w:tr>
      <w:tr w:rsidR="001E0864" w:rsidRPr="001E0864" w:rsidTr="001E0864">
        <w:tblPrEx>
          <w:jc w:val="left"/>
        </w:tblPrEx>
        <w:trPr>
          <w:gridBefore w:val="1"/>
          <w:wBefore w:w="62" w:type="dxa"/>
          <w:trHeight w:val="340"/>
        </w:trPr>
        <w:tc>
          <w:tcPr>
            <w:tcW w:w="1843" w:type="dxa"/>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p>
        </w:tc>
        <w:tc>
          <w:tcPr>
            <w:tcW w:w="7796" w:type="dxa"/>
            <w:gridSpan w:val="4"/>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szCs w:val="22"/>
                <w:lang w:val="sr-Latn-RS" w:eastAsia="en-US"/>
              </w:rPr>
            </w:pPr>
          </w:p>
        </w:tc>
      </w:tr>
      <w:tr w:rsidR="001E0864" w:rsidRPr="001E0864" w:rsidTr="001E0864">
        <w:tblPrEx>
          <w:jc w:val="left"/>
        </w:tblPrEx>
        <w:trPr>
          <w:gridBefore w:val="1"/>
          <w:wBefore w:w="62" w:type="dxa"/>
          <w:trHeight w:val="340"/>
        </w:trPr>
        <w:tc>
          <w:tcPr>
            <w:tcW w:w="1843" w:type="dxa"/>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Projekat :</w:t>
            </w:r>
          </w:p>
        </w:tc>
        <w:sdt>
          <w:sdtPr>
            <w:rPr>
              <w:rFonts w:ascii="Arial Narrow" w:hAnsi="Arial Narrow"/>
              <w:b/>
              <w:bCs/>
              <w:sz w:val="22"/>
              <w:lang w:val="sr-Latn-RS" w:eastAsia="en-US"/>
            </w:rPr>
            <w:alias w:val="Projekt"/>
            <w:tag w:val="Projekt"/>
            <w:id w:val="446586957"/>
            <w:placeholder>
              <w:docPart w:val="0A60E929EA374F2FA0CB6E25EE23B348"/>
            </w:placeholder>
            <w:dataBinding w:xpath="/ns0:ccMap[1]/ns0:ccElement_331283333" w:storeItemID="{E4FA813E-AD00-4D72-9583-41045100FD8D}"/>
            <w:text w:multiLine="1"/>
          </w:sdtPr>
          <w:sdtEndPr/>
          <w:sdtContent>
            <w:tc>
              <w:tcPr>
                <w:tcW w:w="4700" w:type="dxa"/>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r w:rsidRPr="001E0864">
                  <w:rPr>
                    <w:rFonts w:ascii="Arial Narrow" w:hAnsi="Arial Narrow"/>
                    <w:b/>
                    <w:bCs/>
                    <w:sz w:val="22"/>
                    <w:lang w:val="sr-Latn-RS" w:eastAsia="en-US"/>
                  </w:rPr>
                  <w:t>Tehnički rudarski projekat rekonstrukcije sistema hranjenja postojećih drobilica na PK Drmno u cilju dobijanja projektovanih parametara izdrobljenog uglja – Građevinski projekat čelične konstrukcije</w:t>
                </w:r>
              </w:p>
            </w:tc>
          </w:sdtContent>
        </w:sdt>
        <w:tc>
          <w:tcPr>
            <w:tcW w:w="747" w:type="dxa"/>
            <w:tcBorders>
              <w:top w:val="single" w:sz="2" w:space="0" w:color="auto"/>
            </w:tcBorders>
            <w:shd w:val="clear" w:color="auto" w:fill="D9D9D9" w:themeFill="background1" w:themeFillShade="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Broj :</w:t>
            </w:r>
          </w:p>
        </w:tc>
        <w:sdt>
          <w:sdtPr>
            <w:rPr>
              <w:rFonts w:ascii="Arial Narrow" w:hAnsi="Arial Narrow"/>
              <w:b/>
              <w:szCs w:val="24"/>
              <w:lang w:val="sr-Latn-RS" w:eastAsia="en-US"/>
            </w:rPr>
            <w:alias w:val="Broj projekta"/>
            <w:tag w:val="Broj projekta"/>
            <w:id w:val="-756587644"/>
            <w:placeholder>
              <w:docPart w:val="A9A59DBC3A7B431782C4502AC6FDBC72"/>
            </w:placeholder>
            <w:dataBinding w:xpath="/ns0:ccMap[1]/ns0:ccElement_331283575" w:storeItemID="{E4FA813E-AD00-4D72-9583-41045100FD8D}"/>
            <w:text/>
          </w:sdtPr>
          <w:sdtEndPr/>
          <w:sdtContent>
            <w:tc>
              <w:tcPr>
                <w:tcW w:w="2349" w:type="dxa"/>
                <w:gridSpan w:val="2"/>
                <w:vMerge w:val="restart"/>
                <w:tcBorders>
                  <w:top w:val="single" w:sz="2" w:space="0" w:color="auto"/>
                  <w:left w:val="nil"/>
                </w:tcBorders>
                <w:vAlign w:val="center"/>
              </w:tcPr>
              <w:p w:rsidR="001E0864" w:rsidRPr="001E0864" w:rsidRDefault="001E0864" w:rsidP="001E0864">
                <w:pPr>
                  <w:tabs>
                    <w:tab w:val="center" w:pos="4320"/>
                    <w:tab w:val="right" w:pos="8640"/>
                  </w:tabs>
                  <w:suppressAutoHyphens w:val="0"/>
                  <w:ind w:left="113" w:right="113"/>
                  <w:rPr>
                    <w:rFonts w:ascii="Arial Narrow" w:hAnsi="Arial Narrow"/>
                    <w:b/>
                    <w:szCs w:val="24"/>
                    <w:lang w:val="sr-Latn-RS" w:eastAsia="en-US"/>
                  </w:rPr>
                </w:pPr>
                <w:r w:rsidRPr="001E0864">
                  <w:rPr>
                    <w:rFonts w:ascii="Arial Narrow" w:hAnsi="Arial Narrow"/>
                    <w:b/>
                    <w:szCs w:val="24"/>
                    <w:lang w:val="sr-Latn-RS" w:eastAsia="en-US"/>
                  </w:rPr>
                  <w:t>20/16-01-TR/G-00</w:t>
                </w:r>
              </w:p>
            </w:tc>
          </w:sdtContent>
        </w:sdt>
      </w:tr>
      <w:tr w:rsidR="001E0864" w:rsidRPr="001E0864" w:rsidTr="001E0864">
        <w:tblPrEx>
          <w:jc w:val="left"/>
        </w:tblPrEx>
        <w:trPr>
          <w:gridBefore w:val="1"/>
          <w:wBefore w:w="62" w:type="dxa"/>
          <w:trHeight w:val="340"/>
        </w:trPr>
        <w:tc>
          <w:tcPr>
            <w:tcW w:w="1843" w:type="dxa"/>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p>
        </w:tc>
        <w:tc>
          <w:tcPr>
            <w:tcW w:w="4700" w:type="dxa"/>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p>
        </w:tc>
        <w:tc>
          <w:tcPr>
            <w:tcW w:w="747" w:type="dxa"/>
            <w:tcBorders>
              <w:bottom w:val="single" w:sz="2" w:space="0" w:color="auto"/>
            </w:tcBorders>
            <w:shd w:val="clear" w:color="auto" w:fill="D9D9D9" w:themeFill="background1" w:themeFillShade="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p>
        </w:tc>
        <w:tc>
          <w:tcPr>
            <w:tcW w:w="2349" w:type="dxa"/>
            <w:gridSpan w:val="2"/>
            <w:vMerge/>
            <w:tcBorders>
              <w:left w:val="nil"/>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p>
        </w:tc>
      </w:tr>
      <w:tr w:rsidR="001E0864" w:rsidRPr="001E0864" w:rsidTr="001E0864">
        <w:tblPrEx>
          <w:jc w:val="left"/>
        </w:tblPrEx>
        <w:trPr>
          <w:gridBefore w:val="1"/>
          <w:wBefore w:w="62" w:type="dxa"/>
          <w:trHeight w:val="340"/>
        </w:trPr>
        <w:tc>
          <w:tcPr>
            <w:tcW w:w="1843" w:type="dxa"/>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Mesto gradnje :</w:t>
            </w:r>
          </w:p>
        </w:tc>
        <w:sdt>
          <w:sdtPr>
            <w:rPr>
              <w:rFonts w:ascii="Arial Narrow" w:hAnsi="Arial Narrow"/>
              <w:b/>
              <w:bCs/>
              <w:sz w:val="22"/>
              <w:lang w:val="sr-Latn-RS" w:eastAsia="en-US"/>
            </w:rPr>
            <w:alias w:val="Mesto gradnje"/>
            <w:tag w:val="Mesto gradnje"/>
            <w:id w:val="426465791"/>
            <w:placeholder>
              <w:docPart w:val="CF76ED5196214AEBAC7D02FBCDA554D1"/>
            </w:placeholder>
            <w:dataBinding w:xpath="/ns0:ccMap[1]/ns0:ccElement_331283335" w:storeItemID="{E4FA813E-AD00-4D72-9583-41045100FD8D}"/>
            <w:text w:multiLine="1"/>
          </w:sdtPr>
          <w:sdtEndPr/>
          <w:sdtContent>
            <w:tc>
              <w:tcPr>
                <w:tcW w:w="7796" w:type="dxa"/>
                <w:gridSpan w:val="4"/>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r w:rsidRPr="001E0864">
                  <w:rPr>
                    <w:rFonts w:ascii="Arial Narrow" w:hAnsi="Arial Narrow"/>
                    <w:b/>
                    <w:bCs/>
                    <w:sz w:val="22"/>
                    <w:lang w:val="sr-Latn-RS" w:eastAsia="en-US"/>
                  </w:rPr>
                  <w:t>Drmno</w:t>
                </w:r>
              </w:p>
            </w:tc>
          </w:sdtContent>
        </w:sdt>
      </w:tr>
      <w:tr w:rsidR="001E0864" w:rsidRPr="001E0864" w:rsidTr="001E0864">
        <w:tblPrEx>
          <w:jc w:val="left"/>
        </w:tblPrEx>
        <w:trPr>
          <w:gridBefore w:val="1"/>
          <w:wBefore w:w="62" w:type="dxa"/>
          <w:trHeight w:val="340"/>
        </w:trPr>
        <w:tc>
          <w:tcPr>
            <w:tcW w:w="1843" w:type="dxa"/>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p>
        </w:tc>
        <w:tc>
          <w:tcPr>
            <w:tcW w:w="7796" w:type="dxa"/>
            <w:gridSpan w:val="4"/>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p>
        </w:tc>
      </w:tr>
      <w:tr w:rsidR="001E0864" w:rsidRPr="001E0864" w:rsidTr="001E0864">
        <w:tblPrEx>
          <w:jc w:val="left"/>
        </w:tblPrEx>
        <w:trPr>
          <w:gridBefore w:val="1"/>
          <w:wBefore w:w="62" w:type="dxa"/>
          <w:trHeight w:val="340"/>
        </w:trPr>
        <w:tc>
          <w:tcPr>
            <w:tcW w:w="1843" w:type="dxa"/>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Ugovor br. :</w:t>
            </w:r>
          </w:p>
        </w:tc>
        <w:sdt>
          <w:sdtPr>
            <w:rPr>
              <w:rFonts w:ascii="Arial Narrow" w:hAnsi="Arial Narrow"/>
              <w:b/>
              <w:bCs/>
              <w:sz w:val="22"/>
              <w:lang w:val="sr-Latn-RS" w:eastAsia="en-US"/>
            </w:rPr>
            <w:alias w:val="Ugovor"/>
            <w:id w:val="-617133609"/>
            <w:placeholder>
              <w:docPart w:val="5ACEA6F65C03413FB5433DCC5B3CACC9"/>
            </w:placeholder>
            <w:dataBinding w:xpath="/ns0:ccMap[1]/ns0:ccElement_331283337" w:storeItemID="{E4FA813E-AD00-4D72-9583-41045100FD8D}"/>
            <w:text w:multiLine="1"/>
          </w:sdtPr>
          <w:sdtEndPr/>
          <w:sdtContent>
            <w:tc>
              <w:tcPr>
                <w:tcW w:w="7796" w:type="dxa"/>
                <w:gridSpan w:val="4"/>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r w:rsidRPr="001E0864">
                  <w:rPr>
                    <w:rFonts w:ascii="Arial Narrow" w:hAnsi="Arial Narrow"/>
                    <w:b/>
                    <w:bCs/>
                    <w:sz w:val="22"/>
                    <w:lang w:val="sr-Latn-RS" w:eastAsia="en-US"/>
                  </w:rPr>
                  <w:t>20/16</w:t>
                </w:r>
              </w:p>
            </w:tc>
          </w:sdtContent>
        </w:sdt>
      </w:tr>
      <w:tr w:rsidR="001E0864" w:rsidRPr="001E0864" w:rsidTr="001E0864">
        <w:tblPrEx>
          <w:jc w:val="left"/>
        </w:tblPrEx>
        <w:trPr>
          <w:gridBefore w:val="1"/>
          <w:wBefore w:w="62" w:type="dxa"/>
          <w:trHeight w:val="340"/>
        </w:trPr>
        <w:tc>
          <w:tcPr>
            <w:tcW w:w="1843" w:type="dxa"/>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p>
        </w:tc>
        <w:tc>
          <w:tcPr>
            <w:tcW w:w="7796" w:type="dxa"/>
            <w:gridSpan w:val="4"/>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p>
        </w:tc>
      </w:tr>
    </w:tbl>
    <w:p w:rsidR="001E0864" w:rsidRPr="001E0864" w:rsidRDefault="001E0864" w:rsidP="001E0864">
      <w:pPr>
        <w:suppressAutoHyphens w:val="0"/>
        <w:rPr>
          <w:rFonts w:ascii="Arial Narrow" w:hAnsi="Arial Narrow"/>
          <w:sz w:val="20"/>
          <w:lang w:val="sr-Latn-RS" w:eastAsia="en-US"/>
        </w:rPr>
      </w:pP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
        <w:gridCol w:w="7"/>
        <w:gridCol w:w="1262"/>
        <w:gridCol w:w="2312"/>
        <w:gridCol w:w="1664"/>
        <w:gridCol w:w="445"/>
        <w:gridCol w:w="2107"/>
        <w:gridCol w:w="1824"/>
        <w:gridCol w:w="19"/>
      </w:tblGrid>
      <w:tr w:rsidR="001E0864" w:rsidRPr="001E0864" w:rsidTr="001E0864">
        <w:trPr>
          <w:gridBefore w:val="1"/>
          <w:wBefore w:w="7" w:type="dxa"/>
          <w:trHeight w:val="340"/>
          <w:jc w:val="center"/>
        </w:trPr>
        <w:tc>
          <w:tcPr>
            <w:tcW w:w="5245" w:type="dxa"/>
            <w:gridSpan w:val="4"/>
            <w:shd w:val="clear" w:color="auto" w:fill="D9D9D9"/>
            <w:vAlign w:val="center"/>
          </w:tcPr>
          <w:p w:rsidR="001E0864" w:rsidRPr="001E0864" w:rsidRDefault="001E0864" w:rsidP="001E0864">
            <w:pPr>
              <w:suppressAutoHyphens w:val="0"/>
              <w:jc w:val="center"/>
              <w:rPr>
                <w:rFonts w:ascii="Arial Narrow" w:hAnsi="Arial Narrow"/>
                <w:bCs/>
                <w:sz w:val="20"/>
                <w:lang w:val="sr-Latn-RS" w:eastAsia="en-US"/>
              </w:rPr>
            </w:pPr>
            <w:r w:rsidRPr="001E0864">
              <w:rPr>
                <w:rFonts w:ascii="Arial Narrow" w:hAnsi="Arial Narrow"/>
                <w:bCs/>
                <w:sz w:val="20"/>
                <w:lang w:val="sr-Latn-RS" w:eastAsia="en-US"/>
              </w:rPr>
              <w:t>Vrsta projekta</w:t>
            </w:r>
          </w:p>
        </w:tc>
        <w:tc>
          <w:tcPr>
            <w:tcW w:w="2552" w:type="dxa"/>
            <w:gridSpan w:val="2"/>
            <w:shd w:val="clear" w:color="auto" w:fill="D9D9D9"/>
            <w:vAlign w:val="center"/>
          </w:tcPr>
          <w:p w:rsidR="001E0864" w:rsidRPr="001E0864" w:rsidRDefault="001E0864" w:rsidP="001E0864">
            <w:pPr>
              <w:suppressAutoHyphens w:val="0"/>
              <w:jc w:val="center"/>
              <w:rPr>
                <w:rFonts w:ascii="Arial Narrow" w:hAnsi="Arial Narrow"/>
                <w:bCs/>
                <w:sz w:val="20"/>
                <w:lang w:val="sr-Latn-RS" w:eastAsia="en-US"/>
              </w:rPr>
            </w:pPr>
            <w:r w:rsidRPr="001E0864">
              <w:rPr>
                <w:rFonts w:ascii="Arial Narrow" w:hAnsi="Arial Narrow"/>
                <w:bCs/>
                <w:sz w:val="20"/>
                <w:lang w:val="sr-Latn-RS" w:eastAsia="en-US"/>
              </w:rPr>
              <w:t>Pečat odgovornog projektanta</w:t>
            </w:r>
          </w:p>
        </w:tc>
        <w:tc>
          <w:tcPr>
            <w:tcW w:w="1843" w:type="dxa"/>
            <w:gridSpan w:val="2"/>
            <w:shd w:val="clear" w:color="auto" w:fill="D9D9D9"/>
            <w:vAlign w:val="center"/>
          </w:tcPr>
          <w:p w:rsidR="001E0864" w:rsidRPr="001E0864" w:rsidRDefault="001E0864" w:rsidP="001E0864">
            <w:pPr>
              <w:suppressAutoHyphens w:val="0"/>
              <w:jc w:val="center"/>
              <w:rPr>
                <w:rFonts w:ascii="Arial Narrow" w:hAnsi="Arial Narrow"/>
                <w:bCs/>
                <w:sz w:val="20"/>
                <w:lang w:val="sr-Latn-RS" w:eastAsia="en-US"/>
              </w:rPr>
            </w:pPr>
            <w:r w:rsidRPr="001E0864">
              <w:rPr>
                <w:rFonts w:ascii="Arial Narrow" w:hAnsi="Arial Narrow"/>
                <w:bCs/>
                <w:sz w:val="20"/>
                <w:lang w:val="sr-Latn-RS" w:eastAsia="en-US"/>
              </w:rPr>
              <w:t>Potpis</w:t>
            </w:r>
          </w:p>
        </w:tc>
      </w:tr>
      <w:tr w:rsidR="001E0864" w:rsidRPr="001E0864" w:rsidTr="001E0864">
        <w:trPr>
          <w:gridBefore w:val="1"/>
          <w:wBefore w:w="7" w:type="dxa"/>
          <w:cantSplit/>
          <w:trHeight w:hRule="exact" w:val="2268"/>
          <w:jc w:val="center"/>
        </w:trPr>
        <w:tc>
          <w:tcPr>
            <w:tcW w:w="5245" w:type="dxa"/>
            <w:gridSpan w:val="4"/>
            <w:vMerge w:val="restart"/>
            <w:vAlign w:val="center"/>
          </w:tcPr>
          <w:p w:rsidR="001E0864" w:rsidRPr="001E0864" w:rsidRDefault="001E0864" w:rsidP="001E0864">
            <w:pPr>
              <w:tabs>
                <w:tab w:val="left" w:pos="3402"/>
                <w:tab w:val="left" w:pos="3686"/>
              </w:tabs>
              <w:suppressAutoHyphens w:val="0"/>
              <w:spacing w:before="20" w:after="20"/>
              <w:rPr>
                <w:rFonts w:ascii="Arial Narrow" w:hAnsi="Arial Narrow" w:cs="Arial"/>
                <w:sz w:val="22"/>
                <w:szCs w:val="22"/>
                <w:lang w:val="sr-Latn-RS" w:eastAsia="en-US"/>
              </w:rPr>
            </w:pPr>
            <w:r w:rsidRPr="001E0864">
              <w:rPr>
                <w:rFonts w:ascii="Arial Narrow" w:hAnsi="Arial Narrow"/>
                <w:sz w:val="22"/>
                <w:lang w:val="sr-Latn-RS" w:eastAsia="en-US"/>
              </w:rPr>
              <w:t>TEHNOLOŠKO-MAŠINSKI PROJEKAT</w:t>
            </w:r>
          </w:p>
        </w:tc>
        <w:tc>
          <w:tcPr>
            <w:tcW w:w="2552" w:type="dxa"/>
            <w:gridSpan w:val="2"/>
          </w:tcPr>
          <w:p w:rsidR="001E0864" w:rsidRPr="001E0864" w:rsidRDefault="001E0864" w:rsidP="001E0864">
            <w:pPr>
              <w:suppressAutoHyphens w:val="0"/>
              <w:jc w:val="center"/>
              <w:rPr>
                <w:rFonts w:ascii="Arial Narrow" w:hAnsi="Arial Narrow"/>
                <w:sz w:val="20"/>
                <w:lang w:val="sr-Latn-RS" w:eastAsia="en-US"/>
              </w:rPr>
            </w:pPr>
          </w:p>
        </w:tc>
        <w:tc>
          <w:tcPr>
            <w:tcW w:w="1843" w:type="dxa"/>
            <w:gridSpan w:val="2"/>
          </w:tcPr>
          <w:p w:rsidR="001E0864" w:rsidRPr="001E0864" w:rsidRDefault="001E0864" w:rsidP="001E0864">
            <w:pPr>
              <w:tabs>
                <w:tab w:val="left" w:pos="3402"/>
                <w:tab w:val="left" w:pos="3686"/>
              </w:tabs>
              <w:suppressAutoHyphens w:val="0"/>
              <w:spacing w:before="20" w:after="20"/>
              <w:jc w:val="center"/>
              <w:rPr>
                <w:rFonts w:ascii="Arial Narrow" w:hAnsi="Arial Narrow" w:cs="Arial"/>
                <w:sz w:val="20"/>
                <w:lang w:val="sr-Latn-RS" w:eastAsia="en-US"/>
              </w:rPr>
            </w:pPr>
            <w:r w:rsidRPr="001E0864">
              <w:rPr>
                <w:rFonts w:ascii="Arial Narrow" w:hAnsi="Arial Narrow" w:cs="Arial"/>
                <w:sz w:val="20"/>
                <w:lang w:val="sr-Latn-RS" w:eastAsia="en-US"/>
              </w:rPr>
              <w:t>Mihajlo Canić, dipl. inž.rud.</w:t>
            </w:r>
          </w:p>
        </w:tc>
      </w:tr>
      <w:tr w:rsidR="001E0864" w:rsidRPr="001E0864" w:rsidTr="001E0864">
        <w:trPr>
          <w:gridBefore w:val="1"/>
          <w:wBefore w:w="7" w:type="dxa"/>
          <w:cantSplit/>
          <w:trHeight w:hRule="exact" w:val="2268"/>
          <w:jc w:val="center"/>
        </w:trPr>
        <w:tc>
          <w:tcPr>
            <w:tcW w:w="5245" w:type="dxa"/>
            <w:gridSpan w:val="4"/>
            <w:vMerge/>
            <w:vAlign w:val="center"/>
          </w:tcPr>
          <w:p w:rsidR="001E0864" w:rsidRPr="001E0864" w:rsidRDefault="001E0864" w:rsidP="001E0864">
            <w:pPr>
              <w:tabs>
                <w:tab w:val="left" w:pos="3402"/>
                <w:tab w:val="left" w:pos="3686"/>
              </w:tabs>
              <w:suppressAutoHyphens w:val="0"/>
              <w:spacing w:before="20" w:after="20"/>
              <w:rPr>
                <w:rFonts w:ascii="Arial Narrow" w:hAnsi="Arial Narrow" w:cs="Arial"/>
                <w:sz w:val="22"/>
                <w:szCs w:val="22"/>
                <w:lang w:val="sr-Latn-RS" w:eastAsia="en-US"/>
              </w:rPr>
            </w:pPr>
          </w:p>
        </w:tc>
        <w:tc>
          <w:tcPr>
            <w:tcW w:w="2552" w:type="dxa"/>
            <w:gridSpan w:val="2"/>
          </w:tcPr>
          <w:p w:rsidR="001E0864" w:rsidRPr="001E0864" w:rsidRDefault="001E0864" w:rsidP="001E0864">
            <w:pPr>
              <w:tabs>
                <w:tab w:val="left" w:pos="3402"/>
                <w:tab w:val="left" w:pos="3686"/>
              </w:tabs>
              <w:suppressAutoHyphens w:val="0"/>
              <w:spacing w:before="20" w:after="20"/>
              <w:jc w:val="center"/>
              <w:rPr>
                <w:rFonts w:ascii="Arial Narrow" w:hAnsi="Arial Narrow" w:cs="Arial"/>
                <w:sz w:val="20"/>
                <w:lang w:val="sr-Latn-RS" w:eastAsia="en-US"/>
              </w:rPr>
            </w:pPr>
            <w:r w:rsidRPr="001E0864">
              <w:rPr>
                <w:rFonts w:ascii="Arial Narrow" w:hAnsi="Arial Narrow" w:cs="Arial"/>
                <w:sz w:val="20"/>
                <w:lang w:val="sr-Latn-RS" w:eastAsia="en-US"/>
              </w:rPr>
              <w:t>333 2325 03</w:t>
            </w:r>
          </w:p>
        </w:tc>
        <w:tc>
          <w:tcPr>
            <w:tcW w:w="1843" w:type="dxa"/>
            <w:gridSpan w:val="2"/>
          </w:tcPr>
          <w:p w:rsidR="001E0864" w:rsidRPr="001E0864" w:rsidRDefault="001E0864" w:rsidP="001E0864">
            <w:pPr>
              <w:tabs>
                <w:tab w:val="left" w:pos="3402"/>
                <w:tab w:val="left" w:pos="3686"/>
              </w:tabs>
              <w:suppressAutoHyphens w:val="0"/>
              <w:spacing w:before="20" w:after="20"/>
              <w:jc w:val="center"/>
              <w:rPr>
                <w:rFonts w:ascii="Arial Narrow" w:hAnsi="Arial Narrow" w:cs="Arial"/>
                <w:sz w:val="20"/>
                <w:lang w:val="sr-Latn-RS" w:eastAsia="en-US"/>
              </w:rPr>
            </w:pPr>
            <w:r w:rsidRPr="001E0864">
              <w:rPr>
                <w:rFonts w:ascii="Arial Narrow" w:hAnsi="Arial Narrow" w:cs="Arial"/>
                <w:sz w:val="20"/>
                <w:lang w:val="sr-Latn-RS" w:eastAsia="en-US"/>
              </w:rPr>
              <w:t>Svetislav Petrić, dipl. inž. maš.</w:t>
            </w:r>
          </w:p>
        </w:tc>
      </w:tr>
      <w:tr w:rsidR="001E0864" w:rsidRPr="001E0864" w:rsidTr="001E0864">
        <w:trPr>
          <w:gridBefore w:val="1"/>
          <w:wBefore w:w="7" w:type="dxa"/>
          <w:cantSplit/>
          <w:trHeight w:hRule="exact" w:val="2268"/>
          <w:jc w:val="center"/>
        </w:trPr>
        <w:tc>
          <w:tcPr>
            <w:tcW w:w="5245" w:type="dxa"/>
            <w:gridSpan w:val="4"/>
            <w:vAlign w:val="center"/>
          </w:tcPr>
          <w:p w:rsidR="001E0864" w:rsidRPr="001E0864" w:rsidRDefault="001E0864" w:rsidP="001E0864">
            <w:pPr>
              <w:tabs>
                <w:tab w:val="left" w:pos="3402"/>
                <w:tab w:val="left" w:pos="3686"/>
              </w:tabs>
              <w:suppressAutoHyphens w:val="0"/>
              <w:spacing w:before="20" w:after="20"/>
              <w:rPr>
                <w:rFonts w:ascii="Arial Narrow" w:hAnsi="Arial Narrow" w:cs="Arial"/>
                <w:sz w:val="22"/>
                <w:szCs w:val="22"/>
                <w:lang w:val="sr-Latn-RS" w:eastAsia="en-US"/>
              </w:rPr>
            </w:pPr>
            <w:r w:rsidRPr="001E0864">
              <w:rPr>
                <w:rFonts w:ascii="Arial Narrow" w:hAnsi="Arial Narrow"/>
                <w:sz w:val="22"/>
                <w:lang w:val="sr-Latn-RS" w:eastAsia="en-US"/>
              </w:rPr>
              <w:lastRenderedPageBreak/>
              <w:t>GRAĐEVINSKI PROJEKAT</w:t>
            </w:r>
          </w:p>
        </w:tc>
        <w:tc>
          <w:tcPr>
            <w:tcW w:w="2552" w:type="dxa"/>
            <w:gridSpan w:val="2"/>
          </w:tcPr>
          <w:p w:rsidR="001E0864" w:rsidRPr="001E0864" w:rsidRDefault="001E0864" w:rsidP="001E0864">
            <w:pPr>
              <w:tabs>
                <w:tab w:val="left" w:pos="3402"/>
                <w:tab w:val="left" w:pos="3686"/>
              </w:tabs>
              <w:suppressAutoHyphens w:val="0"/>
              <w:spacing w:before="20" w:after="20"/>
              <w:jc w:val="center"/>
              <w:rPr>
                <w:rFonts w:ascii="Arial Narrow" w:hAnsi="Arial Narrow" w:cs="Arial"/>
                <w:sz w:val="20"/>
                <w:lang w:val="sr-Latn-RS" w:eastAsia="en-US"/>
              </w:rPr>
            </w:pPr>
            <w:r w:rsidRPr="001E0864">
              <w:rPr>
                <w:rFonts w:ascii="Arial Narrow" w:hAnsi="Arial Narrow" w:cs="Arial"/>
                <w:sz w:val="20"/>
                <w:lang w:val="sr-Latn-RS" w:eastAsia="en-US"/>
              </w:rPr>
              <w:t>310 G364 08</w:t>
            </w:r>
          </w:p>
        </w:tc>
        <w:tc>
          <w:tcPr>
            <w:tcW w:w="1843" w:type="dxa"/>
            <w:gridSpan w:val="2"/>
          </w:tcPr>
          <w:p w:rsidR="001E0864" w:rsidRPr="001E0864" w:rsidRDefault="001E0864" w:rsidP="001E0864">
            <w:pPr>
              <w:tabs>
                <w:tab w:val="left" w:pos="3402"/>
                <w:tab w:val="left" w:pos="3686"/>
              </w:tabs>
              <w:suppressAutoHyphens w:val="0"/>
              <w:spacing w:before="20" w:after="20"/>
              <w:jc w:val="center"/>
              <w:rPr>
                <w:rFonts w:ascii="Arial Narrow" w:hAnsi="Arial Narrow" w:cs="Arial"/>
                <w:sz w:val="20"/>
                <w:lang w:val="sr-Latn-RS" w:eastAsia="en-US"/>
              </w:rPr>
            </w:pPr>
            <w:r w:rsidRPr="001E0864">
              <w:rPr>
                <w:rFonts w:ascii="Arial Narrow" w:hAnsi="Arial Narrow" w:cs="Arial"/>
                <w:sz w:val="20"/>
                <w:lang w:val="sr-Latn-RS" w:eastAsia="en-US"/>
              </w:rPr>
              <w:t>Nebojša Antonijević dipl.inž.građ.</w:t>
            </w:r>
          </w:p>
        </w:tc>
      </w:tr>
      <w:tr w:rsidR="001E0864" w:rsidRPr="001E0864" w:rsidTr="001E0864">
        <w:trPr>
          <w:gridBefore w:val="1"/>
          <w:wBefore w:w="7" w:type="dxa"/>
          <w:cantSplit/>
          <w:trHeight w:hRule="exact" w:val="2268"/>
          <w:jc w:val="center"/>
        </w:trPr>
        <w:tc>
          <w:tcPr>
            <w:tcW w:w="5245" w:type="dxa"/>
            <w:gridSpan w:val="4"/>
            <w:vAlign w:val="center"/>
          </w:tcPr>
          <w:p w:rsidR="001E0864" w:rsidRPr="001E0864" w:rsidRDefault="001E0864" w:rsidP="001E0864">
            <w:pPr>
              <w:tabs>
                <w:tab w:val="left" w:pos="3402"/>
                <w:tab w:val="left" w:pos="3686"/>
              </w:tabs>
              <w:suppressAutoHyphens w:val="0"/>
              <w:spacing w:before="20" w:after="20"/>
              <w:rPr>
                <w:rFonts w:ascii="Arial Narrow" w:hAnsi="Arial Narrow" w:cs="Arial"/>
                <w:sz w:val="22"/>
                <w:szCs w:val="22"/>
                <w:lang w:val="sr-Latn-RS" w:eastAsia="en-US"/>
              </w:rPr>
            </w:pPr>
            <w:r w:rsidRPr="001E0864">
              <w:rPr>
                <w:rFonts w:ascii="Arial Narrow" w:hAnsi="Arial Narrow"/>
                <w:sz w:val="22"/>
                <w:lang w:val="sr-Latn-CS" w:eastAsia="en-US"/>
              </w:rPr>
              <w:t xml:space="preserve">PROJEKAT </w:t>
            </w:r>
            <w:r w:rsidRPr="001E0864">
              <w:rPr>
                <w:rFonts w:ascii="Arial Narrow" w:hAnsi="Arial Narrow"/>
                <w:sz w:val="22"/>
                <w:lang w:val="en-US" w:eastAsia="en-US"/>
              </w:rPr>
              <w:t>ELEKTRO-ENERGETSKIH INSTALACIJA</w:t>
            </w:r>
          </w:p>
        </w:tc>
        <w:tc>
          <w:tcPr>
            <w:tcW w:w="2552" w:type="dxa"/>
            <w:gridSpan w:val="2"/>
          </w:tcPr>
          <w:p w:rsidR="001E0864" w:rsidRPr="001E0864" w:rsidRDefault="001E0864" w:rsidP="001E0864">
            <w:pPr>
              <w:tabs>
                <w:tab w:val="left" w:pos="3402"/>
                <w:tab w:val="left" w:pos="3686"/>
              </w:tabs>
              <w:suppressAutoHyphens w:val="0"/>
              <w:spacing w:before="20" w:after="20"/>
              <w:jc w:val="center"/>
              <w:rPr>
                <w:rFonts w:ascii="Arial Narrow" w:hAnsi="Arial Narrow" w:cs="Arial"/>
                <w:sz w:val="20"/>
                <w:lang w:val="sr-Latn-RS" w:eastAsia="en-US"/>
              </w:rPr>
            </w:pPr>
            <w:r w:rsidRPr="001E0864">
              <w:rPr>
                <w:rFonts w:ascii="Arial Narrow" w:hAnsi="Arial Narrow" w:cs="Arial"/>
                <w:sz w:val="20"/>
                <w:lang w:val="sr-Latn-RS" w:eastAsia="en-US"/>
              </w:rPr>
              <w:t>350 D334 06</w:t>
            </w:r>
          </w:p>
          <w:p w:rsidR="001E0864" w:rsidRPr="001E0864" w:rsidRDefault="001E0864" w:rsidP="001E0864">
            <w:pPr>
              <w:tabs>
                <w:tab w:val="left" w:pos="3402"/>
                <w:tab w:val="left" w:pos="3686"/>
              </w:tabs>
              <w:suppressAutoHyphens w:val="0"/>
              <w:spacing w:before="20" w:after="20"/>
              <w:jc w:val="center"/>
              <w:rPr>
                <w:rFonts w:ascii="Arial Narrow" w:hAnsi="Arial Narrow"/>
                <w:sz w:val="20"/>
                <w:lang w:val="sr-Latn-RS" w:eastAsia="en-US"/>
              </w:rPr>
            </w:pPr>
          </w:p>
        </w:tc>
        <w:tc>
          <w:tcPr>
            <w:tcW w:w="1843" w:type="dxa"/>
            <w:gridSpan w:val="2"/>
          </w:tcPr>
          <w:p w:rsidR="001E0864" w:rsidRPr="001E0864" w:rsidRDefault="001E0864" w:rsidP="001E0864">
            <w:pPr>
              <w:tabs>
                <w:tab w:val="left" w:pos="3402"/>
                <w:tab w:val="left" w:pos="3686"/>
              </w:tabs>
              <w:suppressAutoHyphens w:val="0"/>
              <w:spacing w:before="20" w:after="20"/>
              <w:jc w:val="center"/>
              <w:rPr>
                <w:rFonts w:ascii="Arial Narrow" w:hAnsi="Arial Narrow" w:cs="Arial"/>
                <w:sz w:val="20"/>
                <w:lang w:val="sr-Latn-RS" w:eastAsia="en-US"/>
              </w:rPr>
            </w:pPr>
            <w:r w:rsidRPr="001E0864">
              <w:rPr>
                <w:rFonts w:ascii="Arial Narrow" w:hAnsi="Arial Narrow" w:cs="Arial"/>
                <w:sz w:val="20"/>
                <w:lang w:val="sr-Latn-RS" w:eastAsia="en-US"/>
              </w:rPr>
              <w:t>Slađana Stojaković, dipl.inž.el.</w:t>
            </w:r>
          </w:p>
        </w:tc>
      </w:tr>
      <w:tr w:rsidR="001E0864" w:rsidRPr="001E0864" w:rsidTr="001E0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Height w:val="505"/>
          <w:jc w:val="center"/>
        </w:trPr>
        <w:tc>
          <w:tcPr>
            <w:tcW w:w="1276" w:type="dxa"/>
            <w:gridSpan w:val="3"/>
            <w:vAlign w:val="center"/>
          </w:tcPr>
          <w:p w:rsidR="001E0864" w:rsidRPr="001E0864" w:rsidRDefault="001E0864" w:rsidP="001E0864">
            <w:pPr>
              <w:tabs>
                <w:tab w:val="left" w:pos="3402"/>
                <w:tab w:val="left" w:pos="3686"/>
              </w:tabs>
              <w:suppressAutoHyphens w:val="0"/>
              <w:rPr>
                <w:rFonts w:ascii="Arial Narrow" w:hAnsi="Arial Narrow"/>
                <w:sz w:val="22"/>
                <w:szCs w:val="22"/>
                <w:lang w:val="sr-Latn-RS" w:eastAsia="en-US"/>
              </w:rPr>
            </w:pPr>
            <w:r w:rsidRPr="001E0864">
              <w:rPr>
                <w:rFonts w:ascii="Arial Narrow" w:hAnsi="Arial Narrow"/>
                <w:sz w:val="22"/>
                <w:szCs w:val="22"/>
                <w:lang w:val="sr-Latn-RS" w:eastAsia="en-US"/>
              </w:rPr>
              <w:t>Beograd,</w:t>
            </w:r>
          </w:p>
        </w:tc>
        <w:sdt>
          <w:sdtPr>
            <w:rPr>
              <w:rFonts w:ascii="Arial Narrow" w:hAnsi="Arial Narrow"/>
              <w:bCs/>
              <w:sz w:val="22"/>
              <w:szCs w:val="22"/>
              <w:lang w:val="sr-Latn-RS" w:eastAsia="en-US"/>
            </w:rPr>
            <w:alias w:val="Datum projekta"/>
            <w:tag w:val="Datum projekta"/>
            <w:id w:val="-677886422"/>
            <w:placeholder>
              <w:docPart w:val="8AE74F867E2B4CACA67F591C100F0471"/>
            </w:placeholder>
            <w:dataBinding w:xpath="/ns0:ccMap[1]/ns0:ccElement_23784747" w:storeItemID="{E4FA813E-AD00-4D72-9583-41045100FD8D}"/>
            <w:date>
              <w:dateFormat w:val="dd.MM.yyyy"/>
              <w:lid w:val="en-US"/>
              <w:storeMappedDataAs w:val="text"/>
              <w:calendar w:val="gregorian"/>
            </w:date>
          </w:sdtPr>
          <w:sdtEndPr/>
          <w:sdtContent>
            <w:tc>
              <w:tcPr>
                <w:tcW w:w="8352" w:type="dxa"/>
                <w:gridSpan w:val="5"/>
                <w:vAlign w:val="center"/>
              </w:tcPr>
              <w:p w:rsidR="001E0864" w:rsidRPr="001E0864" w:rsidRDefault="001E0864" w:rsidP="001E0864">
                <w:pPr>
                  <w:tabs>
                    <w:tab w:val="left" w:pos="3402"/>
                    <w:tab w:val="left" w:pos="3686"/>
                  </w:tabs>
                  <w:suppressAutoHyphens w:val="0"/>
                  <w:jc w:val="both"/>
                  <w:rPr>
                    <w:rFonts w:ascii="Arial Narrow" w:hAnsi="Arial Narrow" w:cs="Arial"/>
                    <w:sz w:val="22"/>
                    <w:szCs w:val="22"/>
                    <w:lang w:val="sr-Latn-RS" w:eastAsia="en-US"/>
                  </w:rPr>
                </w:pPr>
                <w:r w:rsidRPr="001E0864">
                  <w:rPr>
                    <w:rFonts w:ascii="Arial Narrow" w:hAnsi="Arial Narrow"/>
                    <w:bCs/>
                    <w:sz w:val="22"/>
                    <w:szCs w:val="22"/>
                    <w:lang w:val="sr-Latn-RS" w:eastAsia="en-US"/>
                  </w:rPr>
                  <w:t>Septembar 2016</w:t>
                </w:r>
              </w:p>
            </w:tc>
          </w:sdtContent>
        </w:sdt>
      </w:tr>
      <w:tr w:rsidR="001E0864" w:rsidRPr="001E0864" w:rsidTr="001E0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14" w:type="dxa"/>
          <w:cantSplit/>
          <w:jc w:val="center"/>
        </w:trPr>
        <w:tc>
          <w:tcPr>
            <w:tcW w:w="3574" w:type="dxa"/>
            <w:gridSpan w:val="2"/>
            <w:vMerge w:val="restart"/>
          </w:tcPr>
          <w:p w:rsidR="001E0864" w:rsidRPr="001E0864" w:rsidRDefault="001E0864" w:rsidP="001E0864">
            <w:pPr>
              <w:tabs>
                <w:tab w:val="left" w:pos="3402"/>
                <w:tab w:val="left" w:pos="3686"/>
              </w:tabs>
              <w:suppressAutoHyphens w:val="0"/>
              <w:jc w:val="center"/>
              <w:rPr>
                <w:rFonts w:ascii="Arial Narrow" w:hAnsi="Arial Narrow"/>
                <w:sz w:val="22"/>
                <w:szCs w:val="22"/>
                <w:lang w:val="sr-Latn-RS" w:eastAsia="en-US"/>
              </w:rPr>
            </w:pPr>
          </w:p>
        </w:tc>
        <w:tc>
          <w:tcPr>
            <w:tcW w:w="2109" w:type="dxa"/>
            <w:gridSpan w:val="2"/>
            <w:vMerge w:val="restart"/>
            <w:vAlign w:val="center"/>
          </w:tcPr>
          <w:p w:rsidR="001E0864" w:rsidRPr="001E0864" w:rsidRDefault="001E0864" w:rsidP="001E0864">
            <w:pPr>
              <w:tabs>
                <w:tab w:val="left" w:pos="3402"/>
                <w:tab w:val="left" w:pos="3686"/>
              </w:tabs>
              <w:suppressAutoHyphens w:val="0"/>
              <w:jc w:val="center"/>
              <w:rPr>
                <w:rFonts w:ascii="Arial Narrow" w:hAnsi="Arial Narrow"/>
                <w:i/>
                <w:sz w:val="22"/>
                <w:szCs w:val="22"/>
                <w:lang w:val="sr-Latn-RS" w:eastAsia="en-US"/>
              </w:rPr>
            </w:pPr>
          </w:p>
        </w:tc>
        <w:tc>
          <w:tcPr>
            <w:tcW w:w="3950" w:type="dxa"/>
            <w:gridSpan w:val="3"/>
          </w:tcPr>
          <w:p w:rsidR="001E0864" w:rsidRPr="001E0864" w:rsidRDefault="001E0864" w:rsidP="001E0864">
            <w:pPr>
              <w:tabs>
                <w:tab w:val="left" w:pos="3402"/>
                <w:tab w:val="left" w:pos="3686"/>
              </w:tabs>
              <w:suppressAutoHyphens w:val="0"/>
              <w:jc w:val="center"/>
              <w:rPr>
                <w:rFonts w:ascii="Arial Narrow" w:hAnsi="Arial Narrow"/>
                <w:b/>
                <w:color w:val="0000FF"/>
                <w:sz w:val="22"/>
                <w:szCs w:val="22"/>
                <w:lang w:val="sr-Latn-RS" w:eastAsia="en-US"/>
              </w:rPr>
            </w:pPr>
            <w:r w:rsidRPr="001E0864">
              <w:rPr>
                <w:rFonts w:ascii="Arial Narrow" w:hAnsi="Arial Narrow"/>
                <w:b/>
                <w:color w:val="0000FF"/>
                <w:sz w:val="22"/>
                <w:szCs w:val="22"/>
                <w:lang w:val="sr-Latn-RS" w:eastAsia="en-US"/>
              </w:rPr>
              <w:t>delta inženjering</w:t>
            </w:r>
          </w:p>
        </w:tc>
      </w:tr>
      <w:tr w:rsidR="001E0864" w:rsidRPr="001E0864" w:rsidTr="001E0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14" w:type="dxa"/>
          <w:cantSplit/>
          <w:jc w:val="center"/>
        </w:trPr>
        <w:tc>
          <w:tcPr>
            <w:tcW w:w="3574" w:type="dxa"/>
            <w:gridSpan w:val="2"/>
            <w:vMerge/>
          </w:tcPr>
          <w:p w:rsidR="001E0864" w:rsidRPr="001E0864" w:rsidRDefault="001E0864" w:rsidP="001E0864">
            <w:pPr>
              <w:tabs>
                <w:tab w:val="left" w:pos="3402"/>
                <w:tab w:val="left" w:pos="3686"/>
              </w:tabs>
              <w:suppressAutoHyphens w:val="0"/>
              <w:jc w:val="center"/>
              <w:rPr>
                <w:rFonts w:ascii="Arial Narrow" w:hAnsi="Arial Narrow"/>
                <w:sz w:val="22"/>
                <w:szCs w:val="22"/>
                <w:lang w:val="sr-Latn-RS" w:eastAsia="en-US"/>
              </w:rPr>
            </w:pPr>
          </w:p>
        </w:tc>
        <w:tc>
          <w:tcPr>
            <w:tcW w:w="2109" w:type="dxa"/>
            <w:gridSpan w:val="2"/>
            <w:vMerge/>
            <w:vAlign w:val="center"/>
          </w:tcPr>
          <w:p w:rsidR="001E0864" w:rsidRPr="001E0864" w:rsidRDefault="001E0864" w:rsidP="001E0864">
            <w:pPr>
              <w:tabs>
                <w:tab w:val="left" w:pos="3402"/>
                <w:tab w:val="left" w:pos="3686"/>
              </w:tabs>
              <w:suppressAutoHyphens w:val="0"/>
              <w:jc w:val="center"/>
              <w:rPr>
                <w:rFonts w:ascii="Arial Narrow" w:hAnsi="Arial Narrow"/>
                <w:i/>
                <w:sz w:val="22"/>
                <w:szCs w:val="22"/>
                <w:lang w:val="sr-Latn-RS" w:eastAsia="en-US"/>
              </w:rPr>
            </w:pPr>
          </w:p>
        </w:tc>
        <w:tc>
          <w:tcPr>
            <w:tcW w:w="3950" w:type="dxa"/>
            <w:gridSpan w:val="3"/>
          </w:tcPr>
          <w:p w:rsidR="001E0864" w:rsidRPr="001E0864" w:rsidRDefault="001E0864" w:rsidP="001E0864">
            <w:pPr>
              <w:tabs>
                <w:tab w:val="left" w:pos="3402"/>
                <w:tab w:val="left" w:pos="3686"/>
              </w:tabs>
              <w:suppressAutoHyphens w:val="0"/>
              <w:jc w:val="center"/>
              <w:rPr>
                <w:rFonts w:ascii="Arial Narrow" w:hAnsi="Arial Narrow"/>
                <w:b/>
                <w:color w:val="0000FF"/>
                <w:sz w:val="22"/>
                <w:szCs w:val="22"/>
                <w:lang w:val="sr-Latn-RS" w:eastAsia="en-US"/>
              </w:rPr>
            </w:pPr>
            <w:r w:rsidRPr="001E0864">
              <w:rPr>
                <w:rFonts w:ascii="Arial Narrow" w:hAnsi="Arial Narrow"/>
                <w:sz w:val="22"/>
                <w:szCs w:val="22"/>
                <w:lang w:val="sr-Latn-RS" w:eastAsia="en-US"/>
              </w:rPr>
              <w:t xml:space="preserve">Direktor </w:t>
            </w:r>
          </w:p>
        </w:tc>
      </w:tr>
      <w:tr w:rsidR="001E0864" w:rsidRPr="001E0864" w:rsidTr="001E0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14" w:type="dxa"/>
          <w:cantSplit/>
          <w:trHeight w:val="614"/>
          <w:jc w:val="center"/>
        </w:trPr>
        <w:tc>
          <w:tcPr>
            <w:tcW w:w="3574" w:type="dxa"/>
            <w:gridSpan w:val="2"/>
            <w:vMerge/>
          </w:tcPr>
          <w:p w:rsidR="001E0864" w:rsidRPr="001E0864" w:rsidRDefault="001E0864" w:rsidP="001E0864">
            <w:pPr>
              <w:tabs>
                <w:tab w:val="left" w:pos="3402"/>
                <w:tab w:val="left" w:pos="3686"/>
              </w:tabs>
              <w:suppressAutoHyphens w:val="0"/>
              <w:rPr>
                <w:rFonts w:ascii="Arial Narrow" w:hAnsi="Arial Narrow"/>
                <w:sz w:val="22"/>
                <w:szCs w:val="22"/>
                <w:lang w:val="sr-Latn-RS" w:eastAsia="en-US"/>
              </w:rPr>
            </w:pPr>
          </w:p>
        </w:tc>
        <w:tc>
          <w:tcPr>
            <w:tcW w:w="2109" w:type="dxa"/>
            <w:gridSpan w:val="2"/>
            <w:vMerge/>
          </w:tcPr>
          <w:p w:rsidR="001E0864" w:rsidRPr="001E0864" w:rsidRDefault="001E0864" w:rsidP="001E0864">
            <w:pPr>
              <w:tabs>
                <w:tab w:val="left" w:pos="3402"/>
                <w:tab w:val="left" w:pos="3686"/>
              </w:tabs>
              <w:suppressAutoHyphens w:val="0"/>
              <w:rPr>
                <w:rFonts w:ascii="Arial Narrow" w:hAnsi="Arial Narrow"/>
                <w:sz w:val="22"/>
                <w:szCs w:val="22"/>
                <w:lang w:val="sr-Latn-RS" w:eastAsia="en-US"/>
              </w:rPr>
            </w:pPr>
          </w:p>
        </w:tc>
        <w:tc>
          <w:tcPr>
            <w:tcW w:w="3950" w:type="dxa"/>
            <w:gridSpan w:val="3"/>
            <w:tcBorders>
              <w:bottom w:val="single" w:sz="4" w:space="0" w:color="auto"/>
            </w:tcBorders>
          </w:tcPr>
          <w:p w:rsidR="001E0864" w:rsidRPr="001E0864" w:rsidRDefault="001E0864" w:rsidP="001E0864">
            <w:pPr>
              <w:tabs>
                <w:tab w:val="left" w:pos="3402"/>
                <w:tab w:val="left" w:pos="3686"/>
              </w:tabs>
              <w:suppressAutoHyphens w:val="0"/>
              <w:spacing w:before="80" w:after="80"/>
              <w:jc w:val="center"/>
              <w:rPr>
                <w:rFonts w:ascii="Arial Narrow" w:hAnsi="Arial Narrow"/>
                <w:sz w:val="22"/>
                <w:szCs w:val="22"/>
                <w:lang w:val="sr-Latn-RS" w:eastAsia="en-US"/>
              </w:rPr>
            </w:pPr>
          </w:p>
        </w:tc>
      </w:tr>
      <w:tr w:rsidR="001E0864" w:rsidRPr="001E0864" w:rsidTr="001E0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14" w:type="dxa"/>
          <w:cantSplit/>
          <w:jc w:val="center"/>
        </w:trPr>
        <w:tc>
          <w:tcPr>
            <w:tcW w:w="3574" w:type="dxa"/>
            <w:gridSpan w:val="2"/>
            <w:vMerge/>
          </w:tcPr>
          <w:p w:rsidR="001E0864" w:rsidRPr="001E0864" w:rsidRDefault="001E0864" w:rsidP="001E0864">
            <w:pPr>
              <w:tabs>
                <w:tab w:val="left" w:pos="3402"/>
                <w:tab w:val="left" w:pos="3686"/>
              </w:tabs>
              <w:suppressAutoHyphens w:val="0"/>
              <w:rPr>
                <w:rFonts w:ascii="Arial Narrow" w:hAnsi="Arial Narrow"/>
                <w:sz w:val="22"/>
                <w:szCs w:val="22"/>
                <w:lang w:val="sr-Latn-RS" w:eastAsia="en-US"/>
              </w:rPr>
            </w:pPr>
          </w:p>
        </w:tc>
        <w:tc>
          <w:tcPr>
            <w:tcW w:w="2109" w:type="dxa"/>
            <w:gridSpan w:val="2"/>
            <w:vMerge/>
          </w:tcPr>
          <w:p w:rsidR="001E0864" w:rsidRPr="001E0864" w:rsidRDefault="001E0864" w:rsidP="001E0864">
            <w:pPr>
              <w:tabs>
                <w:tab w:val="left" w:pos="3402"/>
                <w:tab w:val="left" w:pos="3686"/>
              </w:tabs>
              <w:suppressAutoHyphens w:val="0"/>
              <w:rPr>
                <w:rFonts w:ascii="Arial Narrow" w:hAnsi="Arial Narrow"/>
                <w:sz w:val="22"/>
                <w:szCs w:val="22"/>
                <w:lang w:val="sr-Latn-RS" w:eastAsia="en-US"/>
              </w:rPr>
            </w:pPr>
          </w:p>
        </w:tc>
        <w:tc>
          <w:tcPr>
            <w:tcW w:w="3950" w:type="dxa"/>
            <w:gridSpan w:val="3"/>
            <w:tcBorders>
              <w:top w:val="single" w:sz="4" w:space="0" w:color="auto"/>
            </w:tcBorders>
          </w:tcPr>
          <w:p w:rsidR="001E0864" w:rsidRPr="001E0864" w:rsidRDefault="001E0864" w:rsidP="001E0864">
            <w:pPr>
              <w:tabs>
                <w:tab w:val="left" w:pos="3402"/>
                <w:tab w:val="left" w:pos="3686"/>
              </w:tabs>
              <w:suppressAutoHyphens w:val="0"/>
              <w:jc w:val="center"/>
              <w:rPr>
                <w:rFonts w:ascii="Arial Narrow" w:hAnsi="Arial Narrow" w:cs="Arial"/>
                <w:sz w:val="22"/>
                <w:szCs w:val="22"/>
                <w:lang w:val="sr-Latn-RS" w:eastAsia="en-US"/>
              </w:rPr>
            </w:pPr>
            <w:r w:rsidRPr="001E0864">
              <w:rPr>
                <w:rFonts w:ascii="Arial Narrow" w:hAnsi="Arial Narrow" w:cs="Arial"/>
                <w:sz w:val="22"/>
                <w:szCs w:val="22"/>
                <w:lang w:val="sr-Latn-RS" w:eastAsia="en-US"/>
              </w:rPr>
              <w:t>Radovan Tmušić, dipl.ing.el.</w:t>
            </w:r>
          </w:p>
        </w:tc>
      </w:tr>
    </w:tbl>
    <w:p w:rsidR="001E0864" w:rsidRPr="001E0864" w:rsidRDefault="001E0864" w:rsidP="001E0864">
      <w:pPr>
        <w:suppressAutoHyphens w:val="0"/>
        <w:rPr>
          <w:rFonts w:ascii="Arial Narrow" w:hAnsi="Arial Narrow"/>
          <w:sz w:val="22"/>
          <w:lang w:val="sr-Latn-RS" w:eastAsia="en-US"/>
        </w:rPr>
      </w:pPr>
    </w:p>
    <w:p w:rsidR="001E0864" w:rsidRPr="001E0864" w:rsidRDefault="001E0864" w:rsidP="001E0864">
      <w:pPr>
        <w:suppressAutoHyphens w:val="0"/>
        <w:rPr>
          <w:rFonts w:ascii="Arial Narrow" w:hAnsi="Arial Narrow"/>
          <w:sz w:val="22"/>
          <w:lang w:val="sr-Latn-RS" w:eastAsia="en-US"/>
        </w:rPr>
        <w:sectPr w:rsidR="001E0864" w:rsidRPr="001E0864" w:rsidSect="00713FB2">
          <w:headerReference w:type="default" r:id="rId158"/>
          <w:footerReference w:type="default" r:id="rId159"/>
          <w:headerReference w:type="first" r:id="rId160"/>
          <w:footerReference w:type="first" r:id="rId161"/>
          <w:pgSz w:w="11907" w:h="16834" w:code="9"/>
          <w:pgMar w:top="1440" w:right="1080" w:bottom="1440" w:left="1080" w:header="567" w:footer="567" w:gutter="0"/>
          <w:pgNumType w:start="1" w:chapStyle="1" w:chapSep="emDash"/>
          <w:cols w:space="720"/>
          <w:titlePg/>
          <w:docGrid w:linePitch="272"/>
        </w:sect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after="160"/>
        <w:ind w:left="522" w:firstLine="187"/>
        <w:rPr>
          <w:rFonts w:ascii="Arial Narrow" w:hAnsi="Arial Narrow" w:cs="Arial"/>
          <w:b/>
          <w:sz w:val="22"/>
          <w:szCs w:val="22"/>
          <w:lang w:val="sr-Latn-RS" w:eastAsia="en-US"/>
        </w:rPr>
      </w:pPr>
      <w:r w:rsidRPr="001E0864">
        <w:rPr>
          <w:rFonts w:ascii="Arial Narrow" w:hAnsi="Arial Narrow" w:cs="Arial"/>
          <w:b/>
          <w:sz w:val="22"/>
          <w:szCs w:val="22"/>
          <w:lang w:val="sr-Latn-RS" w:eastAsia="en-US"/>
        </w:rPr>
        <w:t>OPŠTA ZAKONSKA REGULATIVA</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/0-1/</w:t>
      </w:r>
      <w:r w:rsidRPr="001E0864">
        <w:rPr>
          <w:rFonts w:ascii="Arial Narrow" w:hAnsi="Arial Narrow" w:cs="Arial"/>
          <w:sz w:val="22"/>
          <w:szCs w:val="22"/>
          <w:lang w:val="sr-Latn-RS" w:eastAsia="en-US"/>
        </w:rPr>
        <w:tab/>
        <w:t>Zakon o legalizaciji objekata, "Službеni glаsnik RS"br.95/2013 i 117/2014</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/0-2/</w:t>
      </w:r>
      <w:r w:rsidRPr="001E0864">
        <w:rPr>
          <w:rFonts w:ascii="Arial Narrow" w:hAnsi="Arial Narrow" w:cs="Arial"/>
          <w:sz w:val="22"/>
          <w:szCs w:val="22"/>
          <w:lang w:val="sr-Latn-RS" w:eastAsia="en-US"/>
        </w:rPr>
        <w:tab/>
        <w:t>Zаkоn о plаnirаnju i izgrаdnji, "Službеni glаsnik RS"br. 72/09, 81/09, 64/10, 74/10, 24/11, 121/12, 42/13, 50/13, 98/13, 132/14 i 145/14;</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/0-3/</w:t>
      </w:r>
      <w:r w:rsidRPr="001E0864">
        <w:rPr>
          <w:rFonts w:ascii="Arial Narrow" w:hAnsi="Arial Narrow" w:cs="Arial"/>
          <w:sz w:val="22"/>
          <w:szCs w:val="22"/>
          <w:lang w:val="sr-Latn-RS" w:eastAsia="en-US"/>
        </w:rPr>
        <w:tab/>
        <w:t>Pravilnik o sadržini, načinu i postupku izrade i način vršenja kontrole tehničke dokumentacije prema klasi i nameni objekata (“Službeni glasnik RS”, br. 23/2015.)</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/0-4/</w:t>
      </w:r>
      <w:r w:rsidRPr="001E0864">
        <w:rPr>
          <w:rFonts w:ascii="Arial Narrow" w:hAnsi="Arial Narrow" w:cs="Arial"/>
          <w:sz w:val="22"/>
          <w:szCs w:val="22"/>
          <w:lang w:val="sr-Latn-RS" w:eastAsia="en-US"/>
        </w:rPr>
        <w:tab/>
        <w:t>Zаkоn о bеzbеdnоsti i zdrаvlju nа rаdu,"Službеni glаsnik RS"br. 101/05;</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/0-5/</w:t>
      </w:r>
      <w:r w:rsidRPr="001E0864">
        <w:rPr>
          <w:rFonts w:ascii="Arial Narrow" w:hAnsi="Arial Narrow" w:cs="Arial"/>
          <w:sz w:val="22"/>
          <w:szCs w:val="22"/>
          <w:lang w:val="sr-Latn-RS" w:eastAsia="en-US"/>
        </w:rPr>
        <w:tab/>
        <w:t>Zаkоn о zаštiti оd pоžаrа, "Službеni glаsnik RS"br. 111/09 i 20/15;</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/0-6</w:t>
      </w:r>
      <w:r w:rsidRPr="001E0864">
        <w:rPr>
          <w:rFonts w:ascii="Arial Narrow" w:hAnsi="Arial Narrow" w:cs="Arial"/>
          <w:sz w:val="22"/>
          <w:szCs w:val="22"/>
          <w:lang w:val="sr-Latn-RS" w:eastAsia="en-US"/>
        </w:rPr>
        <w:tab/>
        <w:t>Zаkоn о zаštiti živоtnе srеdinе,"Službеni glаsnik RS"br. 135/04, 36/09 i 72/09;</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/0-7/</w:t>
      </w:r>
      <w:r w:rsidRPr="001E0864">
        <w:rPr>
          <w:rFonts w:ascii="Arial Narrow" w:hAnsi="Arial Narrow" w:cs="Arial"/>
          <w:sz w:val="22"/>
          <w:szCs w:val="22"/>
          <w:lang w:val="sr-Latn-RS" w:eastAsia="en-US"/>
        </w:rPr>
        <w:tab/>
      </w:r>
      <w:hyperlink r:id="rId162" w:history="1">
        <w:r w:rsidRPr="001E0864">
          <w:rPr>
            <w:rFonts w:ascii="Arial Narrow" w:hAnsi="Arial Narrow" w:cs="Arial"/>
            <w:sz w:val="22"/>
            <w:szCs w:val="22"/>
            <w:lang w:val="sr-Latn-RS" w:eastAsia="en-US"/>
          </w:rPr>
          <w:t>Pravilnik o tehničkim normativima za projektovanje i izvođenje završnih radova u građevinarstvu</w:t>
        </w:r>
      </w:hyperlink>
      <w:r w:rsidRPr="001E0864">
        <w:rPr>
          <w:rFonts w:ascii="Arial Narrow" w:hAnsi="Arial Narrow" w:cs="Arial"/>
          <w:sz w:val="22"/>
          <w:szCs w:val="22"/>
          <w:lang w:val="sr-Latn-RS" w:eastAsia="en-US"/>
        </w:rPr>
        <w:t>, "Službeni list SFRJ", br. 21/90 od 20.04.1990</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/0-8/</w:t>
      </w:r>
      <w:r w:rsidRPr="001E0864">
        <w:rPr>
          <w:rFonts w:ascii="Arial Narrow" w:hAnsi="Arial Narrow" w:cs="Arial"/>
          <w:sz w:val="22"/>
          <w:szCs w:val="22"/>
          <w:lang w:val="sr-Latn-RS" w:eastAsia="en-US"/>
        </w:rPr>
        <w:tab/>
        <w:t>Pravilnik o preventivnim merama za bezbedan i zdrav rad na radnom mestu, " Službeni glasnik RS", br. 21/2009, od 27.03.2009.</w:t>
      </w:r>
    </w:p>
    <w:p w:rsidR="001E0864" w:rsidRPr="001E0864" w:rsidRDefault="001E0864" w:rsidP="001E0864">
      <w:pPr>
        <w:suppressAutoHyphens w:val="0"/>
        <w:ind w:left="709" w:hanging="709"/>
        <w:rPr>
          <w:rFonts w:ascii="Arial Narrow" w:hAnsi="Arial Narrow"/>
          <w:sz w:val="22"/>
          <w:lang w:val="sr-Latn-RS" w:eastAsia="en-US"/>
        </w:rPr>
      </w:pPr>
      <w:r w:rsidRPr="001E0864">
        <w:rPr>
          <w:rFonts w:ascii="Arial Narrow" w:hAnsi="Arial Narrow" w:cs="Arial"/>
          <w:sz w:val="22"/>
          <w:szCs w:val="22"/>
          <w:lang w:val="sr-Latn-RS" w:eastAsia="en-US"/>
        </w:rPr>
        <w:t>/0-9/</w:t>
      </w:r>
      <w:r w:rsidRPr="001E0864">
        <w:rPr>
          <w:rFonts w:ascii="Arial Narrow" w:hAnsi="Arial Narrow" w:cs="Arial"/>
          <w:sz w:val="22"/>
          <w:szCs w:val="22"/>
          <w:lang w:val="sr-Latn-RS" w:eastAsia="en-US"/>
        </w:rPr>
        <w:tab/>
      </w:r>
      <w:r w:rsidRPr="001E0864">
        <w:rPr>
          <w:rFonts w:ascii="Arial Narrow" w:hAnsi="Arial Narrow"/>
          <w:sz w:val="22"/>
          <w:lang w:val="sr-Latn-RS" w:eastAsia="en-US"/>
        </w:rPr>
        <w:t>Pravilnik o sadržini rudarskih projekata: "Službeni glasnik RS" br. 27/1977;</w:t>
      </w:r>
    </w:p>
    <w:p w:rsidR="001E0864" w:rsidRPr="001E0864" w:rsidRDefault="001E0864" w:rsidP="001E0864">
      <w:pPr>
        <w:suppressAutoHyphens w:val="0"/>
        <w:ind w:left="709" w:hanging="709"/>
        <w:rPr>
          <w:rFonts w:ascii="Arial Narrow" w:hAnsi="Arial Narrow"/>
          <w:sz w:val="22"/>
          <w:lang w:val="sr-Latn-RS" w:eastAsia="en-US"/>
        </w:rPr>
      </w:pPr>
      <w:r w:rsidRPr="001E0864">
        <w:rPr>
          <w:rFonts w:ascii="Arial Narrow" w:hAnsi="Arial Narrow"/>
          <w:sz w:val="22"/>
          <w:lang w:val="sr-Latn-RS" w:eastAsia="en-US"/>
        </w:rPr>
        <w:t>/0-10/</w:t>
      </w:r>
      <w:r w:rsidRPr="001E0864">
        <w:rPr>
          <w:rFonts w:ascii="Arial Narrow" w:hAnsi="Arial Narrow"/>
          <w:sz w:val="22"/>
          <w:lang w:val="sr-Latn-RS" w:eastAsia="en-US"/>
        </w:rPr>
        <w:tab/>
        <w:t xml:space="preserve">Zakon o rudarstvu i geološkim istraživanjima: "Službeni glasnik RS" br. 101/2015; </w:t>
      </w:r>
    </w:p>
    <w:p w:rsidR="001E0864" w:rsidRPr="001E0864" w:rsidRDefault="001E0864" w:rsidP="001E0864">
      <w:pPr>
        <w:suppressAutoHyphens w:val="0"/>
        <w:spacing w:before="160"/>
        <w:rPr>
          <w:rFonts w:ascii="Arial Narrow" w:hAnsi="Arial Narrow" w:cs="Arial"/>
          <w:b/>
          <w:sz w:val="22"/>
          <w:szCs w:val="22"/>
          <w:lang w:val="sr-Latn-RS" w:eastAsia="en-US"/>
        </w:rPr>
      </w:pPr>
      <w:r w:rsidRPr="001E0864">
        <w:rPr>
          <w:rFonts w:ascii="Arial Narrow" w:hAnsi="Arial Narrow" w:cs="Arial"/>
          <w:sz w:val="22"/>
          <w:szCs w:val="22"/>
          <w:lang w:val="sr-Latn-RS" w:eastAsia="en-US"/>
        </w:rPr>
        <w:tab/>
      </w:r>
      <w:r w:rsidRPr="001E0864">
        <w:rPr>
          <w:rFonts w:ascii="Arial Narrow" w:hAnsi="Arial Narrow" w:cs="Arial"/>
          <w:b/>
          <w:sz w:val="22"/>
          <w:szCs w:val="22"/>
          <w:lang w:val="sr-Latn-RS" w:eastAsia="en-US"/>
        </w:rPr>
        <w:t>TEHNIČKA REGULATIVA</w:t>
      </w:r>
    </w:p>
    <w:p w:rsidR="001E0864" w:rsidRPr="001E0864" w:rsidRDefault="001E0864" w:rsidP="001E0864">
      <w:pPr>
        <w:suppressAutoHyphens w:val="0"/>
        <w:spacing w:before="160"/>
        <w:rPr>
          <w:rFonts w:ascii="Arial Narrow" w:hAnsi="Arial Narrow" w:cs="Arial"/>
          <w:b/>
          <w:sz w:val="22"/>
          <w:szCs w:val="22"/>
          <w:lang w:val="sr-Latn-RS" w:eastAsia="en-US"/>
        </w:rPr>
      </w:pPr>
      <w:r w:rsidRPr="001E0864">
        <w:rPr>
          <w:rFonts w:ascii="Arial Narrow" w:hAnsi="Arial Narrow" w:cs="Arial"/>
          <w:b/>
          <w:sz w:val="22"/>
          <w:szCs w:val="22"/>
          <w:lang w:val="sr-Latn-RS" w:eastAsia="en-US"/>
        </w:rPr>
        <w:t>1.</w:t>
      </w:r>
      <w:r w:rsidRPr="001E0864">
        <w:rPr>
          <w:rFonts w:ascii="Arial Narrow" w:hAnsi="Arial Narrow" w:cs="Arial"/>
          <w:b/>
          <w:sz w:val="22"/>
          <w:szCs w:val="22"/>
          <w:lang w:val="sr-Latn-RS" w:eastAsia="en-US"/>
        </w:rPr>
        <w:tab/>
        <w:t>Opterećenja</w:t>
      </w:r>
    </w:p>
    <w:p w:rsidR="001E0864" w:rsidRPr="001E0864" w:rsidRDefault="001E0864" w:rsidP="001E0864">
      <w:pPr>
        <w:suppressAutoHyphens w:val="0"/>
        <w:spacing w:before="160"/>
        <w:ind w:left="706" w:hanging="706"/>
        <w:rPr>
          <w:rFonts w:ascii="Arial Narrow" w:hAnsi="Arial Narrow" w:cs="Arial"/>
          <w:sz w:val="22"/>
          <w:szCs w:val="22"/>
          <w:lang w:val="sr-Latn-RS" w:eastAsia="en-US"/>
        </w:rPr>
      </w:pPr>
      <w:r w:rsidRPr="001E0864">
        <w:rPr>
          <w:rFonts w:ascii="Arial Narrow" w:hAnsi="Arial Narrow" w:cs="Arial"/>
          <w:sz w:val="22"/>
          <w:szCs w:val="22"/>
          <w:lang w:val="sr-Latn-RS" w:eastAsia="en-US"/>
        </w:rPr>
        <w:t>/1-0/</w:t>
      </w:r>
      <w:r w:rsidRPr="001E0864">
        <w:rPr>
          <w:rFonts w:ascii="Arial Narrow" w:hAnsi="Arial Narrow" w:cs="Arial"/>
          <w:sz w:val="22"/>
          <w:szCs w:val="22"/>
          <w:lang w:val="sr-Latn-RS" w:eastAsia="en-US"/>
        </w:rPr>
        <w:tab/>
        <w:t>Privremeni tehnički propisi za opterećenje zgrada br. M430 PTP2 prema Službenom listu SFRJ br. 61/1948 - tačka 213 za opterećenje snegom u važnosti, ostalo stavljeno van važnosti.</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/1-1/</w:t>
      </w:r>
      <w:r w:rsidRPr="001E0864">
        <w:rPr>
          <w:rFonts w:ascii="Arial Narrow" w:hAnsi="Arial Narrow" w:cs="Arial"/>
          <w:sz w:val="22"/>
          <w:szCs w:val="22"/>
          <w:lang w:val="sr-Latn-RS" w:eastAsia="en-US"/>
        </w:rPr>
        <w:tab/>
        <w:t>Pravilnik o tehničkim normativima za izgradnju objekata visokogradnje u seizmičkim područjima: Službeni list SFRJ br. 31/1981, 49/1982, 29/1983, 21/1988 i 52/1990.</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/1-2/</w:t>
      </w:r>
      <w:r w:rsidRPr="001E0864">
        <w:rPr>
          <w:rFonts w:ascii="Arial Narrow" w:hAnsi="Arial Narrow" w:cs="Arial"/>
          <w:sz w:val="22"/>
          <w:szCs w:val="22"/>
          <w:lang w:val="sr-Latn-RS" w:eastAsia="en-US"/>
        </w:rPr>
        <w:tab/>
        <w:t>Seizmološke karte za povratne periode 50, 100, 200, 500 i 1000 godina: Zajednica za seizmologiju SFRJ, 1987.</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/1-3/</w:t>
      </w:r>
      <w:r w:rsidRPr="001E0864">
        <w:rPr>
          <w:rFonts w:ascii="Arial Narrow" w:hAnsi="Arial Narrow" w:cs="Arial"/>
          <w:sz w:val="22"/>
          <w:szCs w:val="22"/>
          <w:lang w:val="sr-Latn-RS" w:eastAsia="en-US"/>
        </w:rPr>
        <w:tab/>
        <w:t>Pravilnik o tehničkim normativima za opterećenja nosećih građevinskih konstrukcija: Službeni list SFRJ br. 26/1988.</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/1-4/</w:t>
      </w:r>
      <w:r w:rsidRPr="001E0864">
        <w:rPr>
          <w:rFonts w:ascii="Arial Narrow" w:hAnsi="Arial Narrow" w:cs="Arial"/>
          <w:sz w:val="22"/>
          <w:szCs w:val="22"/>
          <w:lang w:val="sr-Latn-RS" w:eastAsia="en-US"/>
        </w:rPr>
        <w:tab/>
        <w:t>SRPS U. C7.121/1988: Korisna opterećenja stambenih javnih zgrada.</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/1-5/</w:t>
      </w:r>
      <w:r w:rsidRPr="001E0864">
        <w:rPr>
          <w:rFonts w:ascii="Arial Narrow" w:hAnsi="Arial Narrow" w:cs="Arial"/>
          <w:sz w:val="22"/>
          <w:szCs w:val="22"/>
          <w:lang w:val="sr-Latn-RS" w:eastAsia="en-US"/>
        </w:rPr>
        <w:tab/>
        <w:t>SRPS U.C7.122/1988: Određivanje korisnog opterećenja tavanica u proizvodnim pogonima i skladištima.</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/1-6/</w:t>
      </w:r>
      <w:r w:rsidRPr="001E0864">
        <w:rPr>
          <w:rFonts w:ascii="Arial Narrow" w:hAnsi="Arial Narrow" w:cs="Arial"/>
          <w:sz w:val="22"/>
          <w:szCs w:val="22"/>
          <w:lang w:val="sr-Latn-RS" w:eastAsia="en-US"/>
        </w:rPr>
        <w:tab/>
        <w:t>SRPS ISO 11697/ 1996: Osnove projektovanja građevinska konstrukcija - opterećena rastresitim materijalima.</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/1-7/</w:t>
      </w:r>
      <w:r w:rsidRPr="001E0864">
        <w:rPr>
          <w:rFonts w:ascii="Arial Narrow" w:hAnsi="Arial Narrow" w:cs="Arial"/>
          <w:sz w:val="22"/>
          <w:szCs w:val="22"/>
          <w:lang w:val="sr-Latn-RS" w:eastAsia="en-US"/>
        </w:rPr>
        <w:tab/>
        <w:t>SRPS. U.C7.123/1988: Sopstvena težina konstrukcija, nekonstruktivnih elemenata i uskladištenog materijala koja se uzima u obzir pri dimenzionisanju. Zapreminska masa.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/1-8/</w:t>
      </w:r>
      <w:r w:rsidRPr="001E0864">
        <w:rPr>
          <w:rFonts w:ascii="Arial Narrow" w:hAnsi="Arial Narrow" w:cs="Arial"/>
          <w:sz w:val="22"/>
          <w:szCs w:val="22"/>
          <w:lang w:val="sr-Latn-RS" w:eastAsia="en-US"/>
        </w:rPr>
        <w:tab/>
        <w:t>SRPS A.A1.100/1983 i 100/1/1992: Standardna atmosfera.</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/1-9/</w:t>
      </w:r>
      <w:r w:rsidRPr="001E0864">
        <w:rPr>
          <w:rFonts w:ascii="Arial Narrow" w:hAnsi="Arial Narrow" w:cs="Arial"/>
          <w:sz w:val="22"/>
          <w:szCs w:val="22"/>
          <w:lang w:val="sr-Latn-RS" w:eastAsia="en-US"/>
        </w:rPr>
        <w:tab/>
        <w:t>SRPS U.C7.010/1987: Osnove projektovanja građevinskih konstrukcija. Osnovni principi za proveru pouzdanosti konstrukcija.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/1-10/</w:t>
      </w:r>
      <w:r w:rsidRPr="001E0864">
        <w:rPr>
          <w:rFonts w:ascii="Arial Narrow" w:hAnsi="Arial Narrow" w:cs="Arial"/>
          <w:sz w:val="22"/>
          <w:szCs w:val="22"/>
          <w:lang w:val="sr-Latn-RS" w:eastAsia="en-US"/>
        </w:rPr>
        <w:tab/>
        <w:t>SRPS U.C7.110/1991:Opterećenje vetrom. Osnovni principi i osrednji aerodinamički pritisak vetra.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/1-11/</w:t>
      </w:r>
      <w:r w:rsidRPr="001E0864">
        <w:rPr>
          <w:rFonts w:ascii="Arial Narrow" w:hAnsi="Arial Narrow" w:cs="Arial"/>
          <w:sz w:val="22"/>
          <w:szCs w:val="22"/>
          <w:lang w:val="sr-Latn-RS" w:eastAsia="en-US"/>
        </w:rPr>
        <w:tab/>
        <w:t>SRPS U.C7.111/1991: Opterećenje vetrom. Dinamički koeficijent i aerodinamički pritisak vetra.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/1-12/</w:t>
      </w:r>
      <w:r w:rsidRPr="001E0864">
        <w:rPr>
          <w:rFonts w:ascii="Arial Narrow" w:hAnsi="Arial Narrow" w:cs="Arial"/>
          <w:sz w:val="22"/>
          <w:szCs w:val="22"/>
          <w:lang w:val="sr-Latn-RS" w:eastAsia="en-US"/>
        </w:rPr>
        <w:tab/>
        <w:t>SRPS U.C7.112/1991:Opterećenje vetrom. Opterećenje vetrom zgrada.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/1-13/</w:t>
      </w:r>
      <w:r w:rsidRPr="001E0864">
        <w:rPr>
          <w:rFonts w:ascii="Arial Narrow" w:hAnsi="Arial Narrow" w:cs="Arial"/>
          <w:sz w:val="22"/>
          <w:szCs w:val="22"/>
          <w:lang w:val="sr-Latn-RS" w:eastAsia="en-US"/>
        </w:rPr>
        <w:tab/>
        <w:t>SRPS U.C7.113/1991: Opterećenje vetrom. Opterećenje vetrom ostalih građevinskih konstrukcija.</w:t>
      </w:r>
    </w:p>
    <w:p w:rsidR="001E0864" w:rsidRPr="001E0864" w:rsidRDefault="001E0864" w:rsidP="001E0864">
      <w:pPr>
        <w:suppressAutoHyphens w:val="0"/>
        <w:spacing w:before="160"/>
        <w:rPr>
          <w:rFonts w:ascii="Arial Narrow" w:hAnsi="Arial Narrow" w:cs="Arial"/>
          <w:b/>
          <w:sz w:val="22"/>
          <w:szCs w:val="22"/>
          <w:lang w:val="sr-Latn-RS" w:eastAsia="en-US"/>
        </w:rPr>
      </w:pPr>
      <w:r w:rsidRPr="001E0864">
        <w:rPr>
          <w:rFonts w:ascii="Arial Narrow" w:hAnsi="Arial Narrow" w:cs="Arial"/>
          <w:b/>
          <w:sz w:val="22"/>
          <w:szCs w:val="22"/>
          <w:lang w:val="sr-Latn-RS" w:eastAsia="en-US"/>
        </w:rPr>
        <w:t>2</w:t>
      </w:r>
      <w:r w:rsidRPr="001E0864">
        <w:rPr>
          <w:rFonts w:ascii="Arial Narrow" w:hAnsi="Arial Narrow" w:cs="Arial"/>
          <w:b/>
          <w:sz w:val="22"/>
          <w:szCs w:val="22"/>
          <w:lang w:val="sr-Latn-RS" w:eastAsia="en-US"/>
        </w:rPr>
        <w:tab/>
        <w:t>Opšta tehnička regulativa za čelične konstrukcije</w:t>
      </w:r>
    </w:p>
    <w:p w:rsidR="001E0864" w:rsidRPr="001E0864" w:rsidRDefault="001E0864" w:rsidP="001E0864">
      <w:pPr>
        <w:suppressAutoHyphens w:val="0"/>
        <w:spacing w:before="160"/>
        <w:rPr>
          <w:rFonts w:ascii="Arial Narrow" w:hAnsi="Arial Narrow" w:cs="Arial"/>
          <w:sz w:val="22"/>
          <w:szCs w:val="22"/>
          <w:lang w:val="sr-Latn-RS" w:eastAsia="en-US"/>
        </w:rPr>
      </w:pPr>
      <w:r w:rsidRPr="001E0864">
        <w:rPr>
          <w:rFonts w:ascii="Arial Narrow" w:hAnsi="Arial Narrow" w:cs="Arial"/>
          <w:sz w:val="22"/>
          <w:szCs w:val="22"/>
          <w:lang w:val="sr-Latn-RS" w:eastAsia="en-US"/>
        </w:rPr>
        <w:t>/2-1/</w:t>
      </w:r>
      <w:r w:rsidRPr="001E0864">
        <w:rPr>
          <w:rFonts w:ascii="Arial Narrow" w:hAnsi="Arial Narrow" w:cs="Arial"/>
          <w:sz w:val="22"/>
          <w:szCs w:val="22"/>
          <w:lang w:val="sr-Latn-RS" w:eastAsia="en-US"/>
        </w:rPr>
        <w:tab/>
        <w:t>Pravilnik o tehničkim normativima za noseće čelične konstrukcije: Službeni list SFRJ br. 61/1986.</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/2-2/</w:t>
      </w:r>
      <w:r w:rsidRPr="001E0864">
        <w:rPr>
          <w:rFonts w:ascii="Arial Narrow" w:hAnsi="Arial Narrow" w:cs="Arial"/>
          <w:sz w:val="22"/>
          <w:szCs w:val="22"/>
          <w:lang w:val="sr-Latn-RS" w:eastAsia="en-US"/>
        </w:rPr>
        <w:tab/>
        <w:t>Tehnički propisi za lake čelične građevine kod nosećih čeličnih konstrukcija: Službeni list SFRJ br. 41/1964.</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/2-3/</w:t>
      </w:r>
      <w:r w:rsidRPr="001E0864">
        <w:rPr>
          <w:rFonts w:ascii="Arial Narrow" w:hAnsi="Arial Narrow" w:cs="Arial"/>
          <w:sz w:val="22"/>
          <w:szCs w:val="22"/>
          <w:lang w:val="sr-Latn-RS" w:eastAsia="en-US"/>
        </w:rPr>
        <w:tab/>
        <w:t>Tehnički propisi za jednostavne konstrukcije zgrada kod nosećih čeličnih konstrukcija: Službeni list SFRJ br. 6/1965.</w:t>
      </w:r>
    </w:p>
    <w:p w:rsidR="001E0864" w:rsidRPr="001E0864" w:rsidRDefault="001E0864" w:rsidP="001E0864">
      <w:pPr>
        <w:suppressAutoHyphens w:val="0"/>
        <w:spacing w:before="160"/>
        <w:rPr>
          <w:rFonts w:ascii="Arial Narrow" w:hAnsi="Arial Narrow" w:cs="Arial"/>
          <w:b/>
          <w:sz w:val="22"/>
          <w:szCs w:val="22"/>
          <w:lang w:val="sr-Latn-RS" w:eastAsia="en-US"/>
        </w:rPr>
      </w:pPr>
      <w:r w:rsidRPr="001E0864">
        <w:rPr>
          <w:rFonts w:ascii="Arial Narrow" w:hAnsi="Arial Narrow" w:cs="Arial"/>
          <w:b/>
          <w:sz w:val="22"/>
          <w:szCs w:val="22"/>
          <w:lang w:val="sr-Latn-RS" w:eastAsia="en-US"/>
        </w:rPr>
        <w:t>3</w:t>
      </w:r>
      <w:r w:rsidRPr="001E0864">
        <w:rPr>
          <w:rFonts w:ascii="Arial Narrow" w:hAnsi="Arial Narrow" w:cs="Arial"/>
          <w:b/>
          <w:sz w:val="22"/>
          <w:szCs w:val="22"/>
          <w:lang w:val="sr-Latn-RS" w:eastAsia="en-US"/>
        </w:rPr>
        <w:tab/>
        <w:t>Projektovanje čeličnih konstrukcija</w:t>
      </w:r>
    </w:p>
    <w:p w:rsidR="001E0864" w:rsidRPr="001E0864" w:rsidRDefault="001E0864" w:rsidP="001E0864">
      <w:pPr>
        <w:suppressAutoHyphens w:val="0"/>
        <w:spacing w:before="160"/>
        <w:rPr>
          <w:rFonts w:ascii="Arial Narrow" w:hAnsi="Arial Narrow" w:cs="Arial"/>
          <w:sz w:val="22"/>
          <w:szCs w:val="22"/>
          <w:lang w:val="sr-Latn-RS" w:eastAsia="en-US"/>
        </w:rPr>
      </w:pPr>
      <w:r w:rsidRPr="001E0864">
        <w:rPr>
          <w:rFonts w:ascii="Arial Narrow" w:hAnsi="Arial Narrow" w:cs="Arial"/>
          <w:sz w:val="22"/>
          <w:szCs w:val="22"/>
          <w:lang w:val="sr-Latn-RS" w:eastAsia="en-US"/>
        </w:rPr>
        <w:lastRenderedPageBreak/>
        <w:t>/3-1/</w:t>
      </w:r>
      <w:r w:rsidRPr="001E0864">
        <w:rPr>
          <w:rFonts w:ascii="Arial Narrow" w:hAnsi="Arial Narrow" w:cs="Arial"/>
          <w:sz w:val="22"/>
          <w:szCs w:val="22"/>
          <w:lang w:val="sr-Latn-RS" w:eastAsia="en-US"/>
        </w:rPr>
        <w:tab/>
        <w:t>SRPS U.E7.081/1986: Centrično pritisnuti štapovi konstantnog jednodelnog preseka.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/3-2/</w:t>
      </w:r>
      <w:r w:rsidRPr="001E0864">
        <w:rPr>
          <w:rFonts w:ascii="Arial Narrow" w:hAnsi="Arial Narrow" w:cs="Arial"/>
          <w:sz w:val="22"/>
          <w:szCs w:val="22"/>
          <w:lang w:val="sr-Latn-RS" w:eastAsia="en-US"/>
        </w:rPr>
        <w:tab/>
        <w:t>SRPS U.E7.086/1986: Određivanje dužine izvijanja štapova.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/3-3/</w:t>
      </w:r>
      <w:r w:rsidRPr="001E0864">
        <w:rPr>
          <w:rFonts w:ascii="Arial Narrow" w:hAnsi="Arial Narrow" w:cs="Arial"/>
          <w:sz w:val="22"/>
          <w:szCs w:val="22"/>
          <w:lang w:val="sr-Latn-RS" w:eastAsia="en-US"/>
        </w:rPr>
        <w:tab/>
        <w:t>SRPS U.E7.091/1999: Centrično pritisnuti štapovi konstantnog višedelnog preseka.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/3-4/</w:t>
      </w:r>
      <w:r w:rsidRPr="001E0864">
        <w:rPr>
          <w:rFonts w:ascii="Arial Narrow" w:hAnsi="Arial Narrow" w:cs="Arial"/>
          <w:sz w:val="22"/>
          <w:szCs w:val="22"/>
          <w:lang w:val="sr-Latn-RS" w:eastAsia="en-US"/>
        </w:rPr>
        <w:tab/>
        <w:t>SRPS U.E7.096/1986: Štapovi izloženi pritisku i savijanju.</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/3-5/</w:t>
      </w:r>
      <w:r w:rsidRPr="001E0864">
        <w:rPr>
          <w:rFonts w:ascii="Arial Narrow" w:hAnsi="Arial Narrow" w:cs="Arial"/>
          <w:sz w:val="22"/>
          <w:szCs w:val="22"/>
          <w:lang w:val="sr-Latn-RS" w:eastAsia="en-US"/>
        </w:rPr>
        <w:tab/>
        <w:t>SRPS U.E7.106/1980: Pritisnuti štapovi sa elastičnom poprečnim osloncima.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/3-6/</w:t>
      </w:r>
      <w:r w:rsidRPr="001E0864">
        <w:rPr>
          <w:rFonts w:ascii="Arial Narrow" w:hAnsi="Arial Narrow" w:cs="Arial"/>
          <w:sz w:val="22"/>
          <w:szCs w:val="22"/>
          <w:lang w:val="sr-Latn-RS" w:eastAsia="en-US"/>
        </w:rPr>
        <w:tab/>
        <w:t>SRPS U.E7.101/1991: Bočno izvijanje nosača.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/3-7/</w:t>
      </w:r>
      <w:r w:rsidRPr="001E0864">
        <w:rPr>
          <w:rFonts w:ascii="Arial Narrow" w:hAnsi="Arial Narrow" w:cs="Arial"/>
          <w:sz w:val="22"/>
          <w:szCs w:val="22"/>
          <w:lang w:val="sr-Latn-RS" w:eastAsia="en-US"/>
        </w:rPr>
        <w:tab/>
        <w:t>SRPS U.E7.111/1986: Stabilnost okvirnih nosača.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/3-8/</w:t>
      </w:r>
      <w:r w:rsidRPr="001E0864">
        <w:rPr>
          <w:rFonts w:ascii="Arial Narrow" w:hAnsi="Arial Narrow" w:cs="Arial"/>
          <w:sz w:val="22"/>
          <w:szCs w:val="22"/>
          <w:lang w:val="sr-Latn-RS" w:eastAsia="en-US"/>
        </w:rPr>
        <w:tab/>
        <w:t>SRPS U. E7.116/1980: Stabilnost nosećih čeličnih konstrukcija. Stabilnost lučnih nosača.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/3-9/</w:t>
      </w:r>
      <w:r w:rsidRPr="001E0864">
        <w:rPr>
          <w:rFonts w:ascii="Arial Narrow" w:hAnsi="Arial Narrow" w:cs="Arial"/>
          <w:sz w:val="22"/>
          <w:szCs w:val="22"/>
          <w:lang w:val="sr-Latn-RS" w:eastAsia="en-US"/>
        </w:rPr>
        <w:tab/>
        <w:t>SRPS U.E7.121/1986: Proračun izbočavanja limova.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/3-10/</w:t>
      </w:r>
      <w:r w:rsidRPr="001E0864">
        <w:rPr>
          <w:rFonts w:ascii="Arial Narrow" w:hAnsi="Arial Narrow" w:cs="Arial"/>
          <w:sz w:val="22"/>
          <w:szCs w:val="22"/>
          <w:lang w:val="sr-Latn-RS" w:eastAsia="en-US"/>
        </w:rPr>
        <w:tab/>
        <w:t>SRPS U.E7.131/1980: Ležišta i zglobovi nosećih čeličnih konstrukcija.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/3-11/</w:t>
      </w:r>
      <w:r w:rsidRPr="001E0864">
        <w:rPr>
          <w:rFonts w:ascii="Arial Narrow" w:hAnsi="Arial Narrow" w:cs="Arial"/>
          <w:sz w:val="22"/>
          <w:szCs w:val="22"/>
          <w:lang w:val="sr-Latn-RS" w:eastAsia="en-US"/>
        </w:rPr>
        <w:tab/>
        <w:t>SRPS U.E7.140/1985: Spojevi sa vijcima visoke klase čvrstoće kod nosećih čeličnih konstrukcija.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ab/>
        <w:t>SRPS U.E7.140/1 iz 1999: Tehnički uslovi, izmene i dopune</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/3-12/</w:t>
      </w:r>
      <w:r w:rsidRPr="001E0864">
        <w:rPr>
          <w:rFonts w:ascii="Arial Narrow" w:hAnsi="Arial Narrow" w:cs="Arial"/>
          <w:sz w:val="22"/>
          <w:szCs w:val="22"/>
          <w:lang w:val="sr-Latn-RS" w:eastAsia="en-US"/>
        </w:rPr>
        <w:tab/>
        <w:t>SRPS U.E7.145/1987: Noseće čelične konstrukcije spojene zakovicama i vijcima. Tehnički uslovi:</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ab/>
        <w:t>SRPS U.E7.145/1/1991: Izmene i dopune.</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/3-13/</w:t>
      </w:r>
      <w:r w:rsidRPr="001E0864">
        <w:rPr>
          <w:rFonts w:ascii="Arial Narrow" w:hAnsi="Arial Narrow" w:cs="Arial"/>
          <w:sz w:val="22"/>
          <w:szCs w:val="22"/>
          <w:lang w:val="sr-Latn-RS" w:eastAsia="en-US"/>
        </w:rPr>
        <w:tab/>
        <w:t>SRPS U.E7.150/1987: Zavarene noseće čelične konstrukcije. Tehnički uslovi.</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/3-14/</w:t>
      </w:r>
      <w:r w:rsidRPr="001E0864">
        <w:rPr>
          <w:rFonts w:ascii="Arial Narrow" w:hAnsi="Arial Narrow" w:cs="Arial"/>
          <w:sz w:val="22"/>
          <w:szCs w:val="22"/>
          <w:lang w:val="sr-Latn-RS" w:eastAsia="en-US"/>
        </w:rPr>
        <w:tab/>
        <w:t>SRPS U.E7.154/1997: Otpornost čeličnih konstrukcija prema požaru – otpornost prema požaru čelične konstrukcije izložene standardnom požaru.</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/3-15/</w:t>
      </w:r>
      <w:r w:rsidRPr="001E0864">
        <w:rPr>
          <w:rFonts w:ascii="Arial Narrow" w:hAnsi="Arial Narrow" w:cs="Arial"/>
          <w:sz w:val="22"/>
          <w:szCs w:val="22"/>
          <w:lang w:val="sr-Latn-RS" w:eastAsia="en-US"/>
        </w:rPr>
        <w:tab/>
        <w:t>SRPS U.Z1.010/1990: Spregnute konstrukcije čelik - beton.</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ab/>
        <w:t>SRPS U.Z1.010/1/1992: Izmene i dopune.</w:t>
      </w:r>
    </w:p>
    <w:p w:rsidR="001E0864" w:rsidRPr="001E0864" w:rsidRDefault="001E0864" w:rsidP="001E0864">
      <w:pPr>
        <w:suppressAutoHyphens w:val="0"/>
        <w:spacing w:before="160"/>
        <w:rPr>
          <w:rFonts w:ascii="Arial Narrow" w:hAnsi="Arial Narrow" w:cs="Arial"/>
          <w:b/>
          <w:sz w:val="22"/>
          <w:szCs w:val="22"/>
          <w:lang w:val="sr-Latn-RS" w:eastAsia="en-US"/>
        </w:rPr>
      </w:pPr>
      <w:r w:rsidRPr="001E0864">
        <w:rPr>
          <w:rFonts w:ascii="Arial Narrow" w:hAnsi="Arial Narrow" w:cs="Arial"/>
          <w:b/>
          <w:sz w:val="22"/>
          <w:szCs w:val="22"/>
          <w:lang w:val="sr-Latn-RS" w:eastAsia="en-US"/>
        </w:rPr>
        <w:t>4</w:t>
      </w:r>
      <w:r w:rsidRPr="001E0864">
        <w:rPr>
          <w:rFonts w:ascii="Arial Narrow" w:hAnsi="Arial Narrow" w:cs="Arial"/>
          <w:b/>
          <w:sz w:val="22"/>
          <w:szCs w:val="22"/>
          <w:lang w:val="sr-Latn-RS" w:eastAsia="en-US"/>
        </w:rPr>
        <w:tab/>
        <w:t>Projektovanje AB konstrukcija</w:t>
      </w:r>
    </w:p>
    <w:p w:rsidR="001E0864" w:rsidRPr="001E0864" w:rsidRDefault="001E0864" w:rsidP="001E0864">
      <w:pPr>
        <w:suppressAutoHyphens w:val="0"/>
        <w:spacing w:before="160"/>
        <w:rPr>
          <w:rFonts w:ascii="Arial Narrow" w:hAnsi="Arial Narrow" w:cs="Arial"/>
          <w:sz w:val="22"/>
          <w:szCs w:val="22"/>
          <w:lang w:val="sr-Latn-RS" w:eastAsia="en-US"/>
        </w:rPr>
      </w:pPr>
      <w:r w:rsidRPr="001E0864">
        <w:rPr>
          <w:rFonts w:ascii="Arial Narrow" w:hAnsi="Arial Narrow" w:cs="Arial"/>
          <w:sz w:val="22"/>
          <w:szCs w:val="22"/>
          <w:lang w:val="sr-Latn-RS" w:eastAsia="en-US"/>
        </w:rPr>
        <w:t>/4-1/</w:t>
      </w:r>
      <w:r w:rsidRPr="001E0864">
        <w:rPr>
          <w:rFonts w:ascii="Arial Narrow" w:hAnsi="Arial Narrow" w:cs="Arial"/>
          <w:sz w:val="22"/>
          <w:szCs w:val="22"/>
          <w:lang w:val="sr-Latn-RS" w:eastAsia="en-US"/>
        </w:rPr>
        <w:tab/>
        <w:t>Pravilnik o TN za beton i armirani beton : « Sl.glasnik SFRJ » 11/87</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/4-2/</w:t>
      </w:r>
      <w:r w:rsidRPr="001E0864">
        <w:rPr>
          <w:rFonts w:ascii="Arial Narrow" w:hAnsi="Arial Narrow" w:cs="Arial"/>
          <w:sz w:val="22"/>
          <w:szCs w:val="22"/>
          <w:lang w:val="sr-Latn-RS" w:eastAsia="en-US"/>
        </w:rPr>
        <w:tab/>
        <w:t>Pravilnik o TN za beton i armirani beton spravljen sa prirodnom i veštačkom lakoagregatnom ispunom : « Sl.glasnik SFRJ » 15/90</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/4-3/</w:t>
      </w:r>
      <w:r w:rsidRPr="001E0864">
        <w:rPr>
          <w:rFonts w:ascii="Arial Narrow" w:hAnsi="Arial Narrow" w:cs="Arial"/>
          <w:sz w:val="22"/>
          <w:szCs w:val="22"/>
          <w:lang w:val="sr-Latn-RS" w:eastAsia="en-US"/>
        </w:rPr>
        <w:tab/>
        <w:t>Pravilnik o tehničkim normativima za beton i armirani beton u objektima izloženim agresivnom dejstvu sredine : « Sl.glasnik SFRJ » 18/92</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/4-4/</w:t>
      </w:r>
      <w:r w:rsidRPr="001E0864">
        <w:rPr>
          <w:rFonts w:ascii="Arial Narrow" w:hAnsi="Arial Narrow" w:cs="Arial"/>
          <w:sz w:val="22"/>
          <w:szCs w:val="22"/>
          <w:lang w:val="sr-Latn-RS" w:eastAsia="en-US"/>
        </w:rPr>
        <w:tab/>
        <w:t>Pravilnik o TN za temeljenje građevinskih objekata: “Sl.list SFRJ” 15/90</w:t>
      </w:r>
    </w:p>
    <w:p w:rsidR="001E0864" w:rsidRPr="001E0864" w:rsidRDefault="001E0864" w:rsidP="001E0864">
      <w:pPr>
        <w:suppressAutoHyphens w:val="0"/>
        <w:rPr>
          <w:rFonts w:ascii="Arial Narrow" w:hAnsi="Arial Narrow"/>
          <w:sz w:val="22"/>
          <w:lang w:val="sr-Latn-RS" w:eastAsia="en-US"/>
        </w:rPr>
      </w:pPr>
      <w:r w:rsidRPr="001E0864">
        <w:rPr>
          <w:rFonts w:ascii="Arial Narrow" w:hAnsi="Arial Narrow" w:cs="Arial"/>
          <w:sz w:val="22"/>
          <w:szCs w:val="22"/>
          <w:lang w:val="sr-Latn-RS" w:eastAsia="en-US"/>
        </w:rPr>
        <w:t>/4-5/</w:t>
      </w:r>
      <w:r w:rsidRPr="001E0864">
        <w:rPr>
          <w:rFonts w:ascii="Arial Narrow" w:hAnsi="Arial Narrow" w:cs="Arial"/>
          <w:sz w:val="22"/>
          <w:szCs w:val="22"/>
          <w:lang w:val="sr-Latn-RS" w:eastAsia="en-US"/>
        </w:rPr>
        <w:tab/>
        <w:t>SRPS U.M1.014: Dejstvo materjala agresivnih prema betonu I zaštita od njih.</w:t>
      </w:r>
    </w:p>
    <w:p w:rsidR="001E0864" w:rsidRPr="001E0864" w:rsidRDefault="001E0864" w:rsidP="001E0864">
      <w:pPr>
        <w:suppressAutoHyphens w:val="0"/>
        <w:spacing w:before="60"/>
        <w:rPr>
          <w:rFonts w:ascii="Arial Narrow" w:hAnsi="Arial Narrow"/>
          <w:color w:val="FF0000"/>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ind w:left="6804"/>
        <w:jc w:val="center"/>
        <w:rPr>
          <w:rFonts w:ascii="Arial Narrow" w:hAnsi="Arial Narrow"/>
          <w:sz w:val="22"/>
          <w:lang w:val="sr-Latn-RS" w:eastAsia="en-US"/>
        </w:rPr>
      </w:pPr>
      <w:r w:rsidRPr="001E0864">
        <w:rPr>
          <w:rFonts w:ascii="Arial Narrow" w:hAnsi="Arial Narrow"/>
          <w:sz w:val="22"/>
          <w:lang w:val="sr-Latn-RS" w:eastAsia="en-US"/>
        </w:rPr>
        <w:t>Odgovorni Projektant:</w:t>
      </w:r>
    </w:p>
    <w:p w:rsidR="001E0864" w:rsidRPr="001E0864" w:rsidRDefault="001E0864" w:rsidP="001E0864">
      <w:pPr>
        <w:suppressAutoHyphens w:val="0"/>
        <w:spacing w:before="60"/>
        <w:ind w:left="6804"/>
        <w:jc w:val="center"/>
        <w:rPr>
          <w:rFonts w:ascii="Arial Narrow" w:hAnsi="Arial Narrow"/>
          <w:sz w:val="22"/>
          <w:lang w:val="sr-Latn-RS" w:eastAsia="en-US"/>
        </w:rPr>
      </w:pPr>
    </w:p>
    <w:p w:rsidR="001E0864" w:rsidRPr="001E0864" w:rsidRDefault="001E0864" w:rsidP="001E0864">
      <w:pPr>
        <w:suppressAutoHyphens w:val="0"/>
        <w:spacing w:before="60"/>
        <w:ind w:left="6804"/>
        <w:jc w:val="center"/>
        <w:rPr>
          <w:rFonts w:ascii="Arial Narrow" w:hAnsi="Arial Narrow"/>
          <w:sz w:val="22"/>
          <w:lang w:val="sr-Latn-RS" w:eastAsia="en-US"/>
        </w:rPr>
      </w:pPr>
    </w:p>
    <w:p w:rsidR="001E0864" w:rsidRPr="001E0864" w:rsidRDefault="001E0864" w:rsidP="001E0864">
      <w:pPr>
        <w:pBdr>
          <w:top w:val="single" w:sz="4" w:space="1" w:color="auto"/>
        </w:pBdr>
        <w:suppressAutoHyphens w:val="0"/>
        <w:spacing w:before="60"/>
        <w:ind w:left="6804"/>
        <w:jc w:val="center"/>
        <w:rPr>
          <w:rFonts w:ascii="Arial Narrow" w:hAnsi="Arial Narrow"/>
          <w:sz w:val="22"/>
          <w:lang w:val="sr-Latn-RS" w:eastAsia="en-US"/>
        </w:rPr>
      </w:pPr>
      <w:r w:rsidRPr="001E0864">
        <w:rPr>
          <w:rFonts w:ascii="Arial Narrow" w:hAnsi="Arial Narrow"/>
          <w:sz w:val="22"/>
          <w:lang w:val="sr-Latn-RS" w:eastAsia="en-US"/>
        </w:rPr>
        <w:t>Nebojša Antonijević, dipl.inž.građ.</w:t>
      </w:r>
    </w:p>
    <w:p w:rsidR="001E0864" w:rsidRPr="001E0864" w:rsidRDefault="001E0864" w:rsidP="001E0864">
      <w:pPr>
        <w:suppressAutoHyphens w:val="0"/>
        <w:rPr>
          <w:rFonts w:ascii="Arial Narrow" w:hAnsi="Arial Narrow"/>
          <w:sz w:val="22"/>
          <w:lang w:val="sr-Latn-RS" w:eastAsia="en-US"/>
        </w:rPr>
      </w:pPr>
    </w:p>
    <w:p w:rsidR="001E0864" w:rsidRPr="001E0864" w:rsidRDefault="001E0864" w:rsidP="001E0864">
      <w:pPr>
        <w:suppressAutoHyphens w:val="0"/>
        <w:jc w:val="both"/>
        <w:rPr>
          <w:rFonts w:ascii="Arial Narrow" w:hAnsi="Arial Narrow"/>
          <w:sz w:val="22"/>
          <w:lang w:val="sr-Latn-RS" w:eastAsia="en-US"/>
        </w:rPr>
        <w:sectPr w:rsidR="001E0864" w:rsidRPr="001E0864" w:rsidSect="00713FB2">
          <w:headerReference w:type="default" r:id="rId163"/>
          <w:footerReference w:type="default" r:id="rId164"/>
          <w:headerReference w:type="first" r:id="rId165"/>
          <w:footerReference w:type="first" r:id="rId166"/>
          <w:pgSz w:w="11907" w:h="16834" w:code="9"/>
          <w:pgMar w:top="1440" w:right="1080" w:bottom="1440" w:left="1080" w:header="567" w:footer="567" w:gutter="0"/>
          <w:pgNumType w:start="1" w:chapStyle="1" w:chapSep="emDash"/>
          <w:cols w:space="720"/>
          <w:titlePg/>
          <w:docGrid w:linePitch="272"/>
        </w:sectPr>
      </w:pPr>
    </w:p>
    <w:p w:rsidR="001E0864" w:rsidRPr="001E0864" w:rsidRDefault="001E0864" w:rsidP="001E0864">
      <w:pPr>
        <w:suppressAutoHyphens w:val="0"/>
        <w:spacing w:before="5000"/>
        <w:jc w:val="both"/>
        <w:rPr>
          <w:rFonts w:ascii="Arial Narrow" w:hAnsi="Arial Narrow"/>
          <w:sz w:val="20"/>
          <w:lang w:val="sr-Latn-RS" w:eastAsia="en-US"/>
        </w:rPr>
      </w:pPr>
    </w:p>
    <w:tbl>
      <w:tblPr>
        <w:tblW w:w="0" w:type="auto"/>
        <w:tblInd w:w="142"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142" w:type="dxa"/>
          <w:right w:w="142" w:type="dxa"/>
        </w:tblCellMar>
        <w:tblLook w:val="0000" w:firstRow="0" w:lastRow="0" w:firstColumn="0" w:lastColumn="0" w:noHBand="0" w:noVBand="0"/>
      </w:tblPr>
      <w:tblGrid>
        <w:gridCol w:w="567"/>
        <w:gridCol w:w="9072"/>
      </w:tblGrid>
      <w:tr w:rsidR="001E0864" w:rsidRPr="001E0864" w:rsidTr="001E0864">
        <w:trPr>
          <w:cantSplit/>
          <w:trHeight w:hRule="exact" w:val="454"/>
        </w:trPr>
        <w:tc>
          <w:tcPr>
            <w:tcW w:w="567" w:type="dxa"/>
            <w:tcBorders>
              <w:top w:val="single" w:sz="8" w:space="0" w:color="auto"/>
              <w:left w:val="single" w:sz="8" w:space="0" w:color="auto"/>
              <w:bottom w:val="single" w:sz="8" w:space="0" w:color="auto"/>
              <w:right w:val="nil"/>
            </w:tcBorders>
            <w:shd w:val="pct15" w:color="000000" w:fill="FFFFFF"/>
            <w:vAlign w:val="center"/>
          </w:tcPr>
          <w:p w:rsidR="001E0864" w:rsidRPr="001E0864" w:rsidRDefault="001E0864" w:rsidP="001E0864">
            <w:pPr>
              <w:tabs>
                <w:tab w:val="center" w:pos="4320"/>
                <w:tab w:val="right" w:pos="8640"/>
              </w:tabs>
              <w:suppressAutoHyphens w:val="0"/>
              <w:ind w:left="-57" w:right="-57"/>
              <w:jc w:val="center"/>
              <w:rPr>
                <w:rFonts w:ascii="Arial Narrow" w:hAnsi="Arial Narrow"/>
                <w:b/>
                <w:sz w:val="22"/>
                <w:lang w:val="sr-Latn-RS" w:eastAsia="en-US"/>
              </w:rPr>
            </w:pPr>
            <w:r w:rsidRPr="001E0864">
              <w:rPr>
                <w:rFonts w:ascii="Arial Narrow" w:hAnsi="Arial Narrow"/>
                <w:b/>
                <w:sz w:val="22"/>
                <w:lang w:val="sr-Latn-RS" w:eastAsia="en-US"/>
              </w:rPr>
              <w:t>2.</w:t>
            </w:r>
          </w:p>
        </w:tc>
        <w:tc>
          <w:tcPr>
            <w:tcW w:w="9072" w:type="dxa"/>
            <w:tcBorders>
              <w:top w:val="single" w:sz="8" w:space="0" w:color="auto"/>
              <w:left w:val="nil"/>
              <w:bottom w:val="single" w:sz="8" w:space="0" w:color="auto"/>
              <w:right w:val="single" w:sz="8" w:space="0" w:color="auto"/>
            </w:tcBorders>
            <w:shd w:val="pct15" w:color="000000" w:fill="FFFFFF"/>
            <w:vAlign w:val="center"/>
          </w:tcPr>
          <w:p w:rsidR="001E0864" w:rsidRPr="001E0864" w:rsidRDefault="001E0864" w:rsidP="001E0864">
            <w:pPr>
              <w:tabs>
                <w:tab w:val="center" w:pos="4320"/>
                <w:tab w:val="right" w:pos="8640"/>
              </w:tabs>
              <w:suppressAutoHyphens w:val="0"/>
              <w:jc w:val="center"/>
              <w:rPr>
                <w:rFonts w:ascii="Arial Narrow" w:hAnsi="Arial Narrow"/>
                <w:b/>
                <w:sz w:val="22"/>
                <w:lang w:val="sr-Latn-RS" w:eastAsia="en-US"/>
              </w:rPr>
            </w:pPr>
            <w:r w:rsidRPr="001E0864">
              <w:rPr>
                <w:rFonts w:ascii="Arial Narrow" w:hAnsi="Arial Narrow"/>
                <w:b/>
                <w:sz w:val="22"/>
                <w:lang w:val="sr-Latn-RS" w:eastAsia="en-US"/>
              </w:rPr>
              <w:t>TEHNIČKI DEO</w:t>
            </w:r>
          </w:p>
        </w:tc>
      </w:tr>
    </w:tbl>
    <w:p w:rsidR="001E0864" w:rsidRPr="001E0864" w:rsidRDefault="001E0864" w:rsidP="001E0864">
      <w:pPr>
        <w:suppressAutoHyphens w:val="0"/>
        <w:rPr>
          <w:rFonts w:ascii="Arial Narrow" w:hAnsi="Arial Narrow"/>
          <w:sz w:val="22"/>
          <w:lang w:val="sr-Latn-RS" w:eastAsia="en-US"/>
        </w:rPr>
      </w:pPr>
    </w:p>
    <w:p w:rsidR="001E0864" w:rsidRPr="001E0864" w:rsidRDefault="001E0864" w:rsidP="001E0864">
      <w:pPr>
        <w:suppressAutoHyphens w:val="0"/>
        <w:rPr>
          <w:rFonts w:ascii="Arial Narrow" w:hAnsi="Arial Narrow"/>
          <w:sz w:val="22"/>
          <w:lang w:val="sr-Latn-RS" w:eastAsia="en-US"/>
        </w:rPr>
        <w:sectPr w:rsidR="001E0864" w:rsidRPr="001E0864" w:rsidSect="00713FB2">
          <w:headerReference w:type="default" r:id="rId167"/>
          <w:footerReference w:type="default" r:id="rId168"/>
          <w:headerReference w:type="first" r:id="rId169"/>
          <w:footerReference w:type="first" r:id="rId170"/>
          <w:pgSz w:w="11907" w:h="16834" w:code="9"/>
          <w:pgMar w:top="1440" w:right="1080" w:bottom="1440" w:left="1080" w:header="567" w:footer="567" w:gutter="0"/>
          <w:pgNumType w:start="1" w:chapStyle="1" w:chapSep="emDash"/>
          <w:cols w:space="720"/>
          <w:titlePg/>
        </w:sectPr>
      </w:pPr>
    </w:p>
    <w:p w:rsidR="001E0864" w:rsidRPr="001E0864" w:rsidRDefault="001E0864" w:rsidP="001E0864">
      <w:pPr>
        <w:suppressAutoHyphens w:val="0"/>
        <w:spacing w:before="220"/>
        <w:ind w:left="425" w:hanging="425"/>
        <w:jc w:val="both"/>
        <w:rPr>
          <w:rFonts w:ascii="Arial Narrow" w:hAnsi="Arial Narrow" w:cs="Arial"/>
          <w:sz w:val="22"/>
          <w:lang w:val="sr-Latn-RS" w:eastAsia="en-US"/>
        </w:rPr>
      </w:pPr>
      <w:r w:rsidRPr="001E0864">
        <w:rPr>
          <w:rFonts w:ascii="Arial Narrow" w:hAnsi="Arial Narrow" w:cs="Arial"/>
          <w:sz w:val="22"/>
          <w:lang w:val="sr-Latn-RS" w:eastAsia="en-US"/>
        </w:rPr>
        <w:lastRenderedPageBreak/>
        <w:t>1.</w:t>
      </w:r>
      <w:r w:rsidRPr="001E0864">
        <w:rPr>
          <w:rFonts w:ascii="Arial Narrow" w:hAnsi="Arial Narrow" w:cs="Arial"/>
          <w:sz w:val="22"/>
          <w:lang w:val="sr-Latn-RS" w:eastAsia="en-US"/>
        </w:rPr>
        <w:tab/>
        <w:t>Osnov za izradu Rudarsko-tehničkog projekta rekonstrukcije sistema hranjenja postojećih drobilica na PK Drmno u cilju dobijanja projektovanih parametara izdrobljenog uglja:</w:t>
      </w:r>
    </w:p>
    <w:p w:rsidR="001E0864" w:rsidRPr="001E0864" w:rsidRDefault="001E0864" w:rsidP="001E0864">
      <w:pPr>
        <w:suppressAutoHyphens w:val="0"/>
        <w:spacing w:before="60"/>
        <w:ind w:left="851" w:hanging="426"/>
        <w:jc w:val="both"/>
        <w:rPr>
          <w:rFonts w:ascii="Arial Narrow" w:hAnsi="Arial Narrow" w:cs="Arial"/>
          <w:sz w:val="22"/>
          <w:lang w:val="sr-Latn-RS" w:eastAsia="en-US"/>
        </w:rPr>
      </w:pPr>
      <w:r w:rsidRPr="001E0864">
        <w:rPr>
          <w:rFonts w:ascii="Arial Narrow" w:hAnsi="Arial Narrow" w:cs="Arial"/>
          <w:sz w:val="22"/>
          <w:lang w:val="sr-Latn-RS" w:eastAsia="en-US"/>
        </w:rPr>
        <w:t>-</w:t>
      </w:r>
      <w:r w:rsidRPr="001E0864">
        <w:rPr>
          <w:rFonts w:ascii="Arial Narrow" w:hAnsi="Arial Narrow" w:cs="Arial"/>
          <w:sz w:val="22"/>
          <w:lang w:val="sr-Latn-RS" w:eastAsia="en-US"/>
        </w:rPr>
        <w:tab/>
        <w:t>Ugovora – Javna nabavka br. 3100/0748/2016 (JN 875/2016)</w:t>
      </w:r>
    </w:p>
    <w:p w:rsidR="001E0864" w:rsidRPr="001E0864" w:rsidRDefault="001E0864" w:rsidP="001E0864">
      <w:pPr>
        <w:suppressAutoHyphens w:val="0"/>
        <w:spacing w:before="60"/>
        <w:ind w:left="851" w:hanging="426"/>
        <w:jc w:val="both"/>
        <w:rPr>
          <w:rFonts w:ascii="Arial Narrow" w:hAnsi="Arial Narrow" w:cs="Arial"/>
          <w:sz w:val="22"/>
          <w:lang w:val="sr-Latn-RS" w:eastAsia="en-US"/>
        </w:rPr>
      </w:pPr>
      <w:r w:rsidRPr="001E0864">
        <w:rPr>
          <w:rFonts w:ascii="Arial Narrow" w:hAnsi="Arial Narrow" w:cs="Arial"/>
          <w:sz w:val="22"/>
          <w:lang w:val="sr-Latn-RS" w:eastAsia="en-US"/>
        </w:rPr>
        <w:t>-</w:t>
      </w:r>
      <w:r w:rsidRPr="001E0864">
        <w:rPr>
          <w:rFonts w:ascii="Arial Narrow" w:hAnsi="Arial Narrow" w:cs="Arial"/>
          <w:sz w:val="22"/>
          <w:lang w:val="sr-Latn-RS" w:eastAsia="en-US"/>
        </w:rPr>
        <w:tab/>
        <w:t>Projektni zadatak;</w:t>
      </w:r>
    </w:p>
    <w:p w:rsidR="001E0864" w:rsidRPr="001E0864" w:rsidRDefault="001E0864" w:rsidP="001E0864">
      <w:pPr>
        <w:suppressAutoHyphens w:val="0"/>
        <w:spacing w:before="60"/>
        <w:ind w:left="426" w:hanging="426"/>
        <w:jc w:val="both"/>
        <w:rPr>
          <w:rFonts w:ascii="Arial Narrow" w:hAnsi="Arial Narrow" w:cs="Arial"/>
          <w:sz w:val="22"/>
          <w:lang w:val="sr-Latn-RS" w:eastAsia="en-US"/>
        </w:rPr>
      </w:pPr>
      <w:r w:rsidRPr="001E0864">
        <w:rPr>
          <w:rFonts w:ascii="Arial Narrow" w:hAnsi="Arial Narrow" w:cs="Arial"/>
          <w:sz w:val="22"/>
          <w:lang w:val="sr-Latn-RS" w:eastAsia="en-US"/>
        </w:rPr>
        <w:t>2.</w:t>
      </w:r>
      <w:r w:rsidRPr="001E0864">
        <w:rPr>
          <w:rFonts w:ascii="Arial Narrow" w:hAnsi="Arial Narrow" w:cs="Arial"/>
          <w:sz w:val="22"/>
          <w:lang w:val="sr-Latn-RS" w:eastAsia="en-US"/>
        </w:rPr>
        <w:tab/>
        <w:t>Podloge za rad:</w:t>
      </w:r>
    </w:p>
    <w:p w:rsidR="001E0864" w:rsidRPr="001E0864" w:rsidRDefault="001E0864" w:rsidP="001E0864">
      <w:pPr>
        <w:suppressAutoHyphens w:val="0"/>
        <w:spacing w:before="60"/>
        <w:ind w:left="851" w:hanging="426"/>
        <w:jc w:val="both"/>
        <w:rPr>
          <w:rFonts w:ascii="Arial Narrow" w:hAnsi="Arial Narrow" w:cs="Arial"/>
          <w:sz w:val="22"/>
          <w:lang w:val="sr-Latn-RS" w:eastAsia="en-US"/>
        </w:rPr>
      </w:pPr>
      <w:r w:rsidRPr="001E0864">
        <w:rPr>
          <w:rFonts w:ascii="Arial Narrow" w:hAnsi="Arial Narrow" w:cs="Arial"/>
          <w:sz w:val="22"/>
          <w:lang w:val="sr-Latn-RS" w:eastAsia="en-US"/>
        </w:rPr>
        <w:t>-</w:t>
      </w:r>
      <w:r w:rsidRPr="001E0864">
        <w:rPr>
          <w:rFonts w:ascii="Arial Narrow" w:hAnsi="Arial Narrow" w:cs="Arial"/>
          <w:sz w:val="22"/>
          <w:lang w:val="sr-Latn-RS" w:eastAsia="en-US"/>
        </w:rPr>
        <w:tab/>
        <w:t>Deo glavnog projekta postojećeg objekta – crtež br.: 047.06.ZD.12-121- rev. C od 06.1995. god. – Temelji drobilica: Dispozicija – Plan oplate;</w:t>
      </w:r>
    </w:p>
    <w:p w:rsidR="001E0864" w:rsidRPr="001E0864" w:rsidRDefault="001E0864" w:rsidP="001E0864">
      <w:pPr>
        <w:suppressAutoHyphens w:val="0"/>
        <w:spacing w:before="60"/>
        <w:ind w:left="851" w:hanging="426"/>
        <w:jc w:val="both"/>
        <w:rPr>
          <w:rFonts w:ascii="Arial Narrow" w:hAnsi="Arial Narrow" w:cs="Arial"/>
          <w:sz w:val="22"/>
          <w:lang w:val="sr-Latn-RS" w:eastAsia="en-US"/>
        </w:rPr>
      </w:pPr>
      <w:r w:rsidRPr="001E0864">
        <w:rPr>
          <w:rFonts w:ascii="Arial Narrow" w:hAnsi="Arial Narrow" w:cs="Arial"/>
          <w:sz w:val="22"/>
          <w:lang w:val="sr-Latn-RS" w:eastAsia="en-US"/>
        </w:rPr>
        <w:t>-</w:t>
      </w:r>
      <w:r w:rsidRPr="001E0864">
        <w:rPr>
          <w:rFonts w:ascii="Arial Narrow" w:hAnsi="Arial Narrow" w:cs="Arial"/>
          <w:sz w:val="22"/>
          <w:lang w:val="sr-Latn-RS" w:eastAsia="en-US"/>
        </w:rPr>
        <w:tab/>
        <w:t>Deo glavnog mašinskog projekta, rekonstrukcija – crtež br.: 23/95 DO. 07. 00 – Dispozicija, Transporteri TR6 i TR7, Izrađen od strane „Mašinoprojekt Kopring“ od 06.1995. god.;</w:t>
      </w:r>
    </w:p>
    <w:p w:rsidR="001E0864" w:rsidRPr="001E0864" w:rsidRDefault="001E0864" w:rsidP="001E0864">
      <w:pPr>
        <w:suppressAutoHyphens w:val="0"/>
        <w:spacing w:before="60"/>
        <w:ind w:left="851" w:hanging="426"/>
        <w:jc w:val="both"/>
        <w:rPr>
          <w:rFonts w:ascii="Arial Narrow" w:hAnsi="Arial Narrow" w:cs="Arial"/>
          <w:sz w:val="22"/>
          <w:lang w:val="sr-Latn-RS" w:eastAsia="en-US"/>
        </w:rPr>
      </w:pPr>
      <w:r w:rsidRPr="001E0864">
        <w:rPr>
          <w:rFonts w:ascii="Arial Narrow" w:hAnsi="Arial Narrow" w:cs="Arial"/>
          <w:sz w:val="22"/>
          <w:lang w:val="sr-Latn-RS" w:eastAsia="en-US"/>
        </w:rPr>
        <w:t>-</w:t>
      </w:r>
      <w:r w:rsidRPr="001E0864">
        <w:rPr>
          <w:rFonts w:ascii="Arial Narrow" w:hAnsi="Arial Narrow" w:cs="Arial"/>
          <w:sz w:val="22"/>
          <w:lang w:val="sr-Latn-RS" w:eastAsia="en-US"/>
        </w:rPr>
        <w:tab/>
        <w:t>Zahtevi i sugestije Investitora / Predstavnika Investitora;</w:t>
      </w:r>
    </w:p>
    <w:p w:rsidR="001E0864" w:rsidRPr="001E0864" w:rsidRDefault="001E0864" w:rsidP="001E0864">
      <w:pPr>
        <w:suppressAutoHyphens w:val="0"/>
        <w:spacing w:before="60"/>
        <w:ind w:left="851" w:hanging="426"/>
        <w:jc w:val="both"/>
        <w:rPr>
          <w:rFonts w:ascii="Arial Narrow" w:hAnsi="Arial Narrow" w:cs="Arial"/>
          <w:sz w:val="22"/>
          <w:lang w:val="sr-Latn-RS" w:eastAsia="en-US"/>
        </w:rPr>
      </w:pPr>
      <w:r w:rsidRPr="001E0864">
        <w:rPr>
          <w:rFonts w:ascii="Arial Narrow" w:hAnsi="Arial Narrow" w:cs="Arial"/>
          <w:sz w:val="22"/>
          <w:lang w:val="sr-Latn-RS" w:eastAsia="en-US"/>
        </w:rPr>
        <w:t>-</w:t>
      </w:r>
      <w:r w:rsidRPr="001E0864">
        <w:rPr>
          <w:rFonts w:ascii="Arial Narrow" w:hAnsi="Arial Narrow" w:cs="Arial"/>
          <w:sz w:val="22"/>
          <w:lang w:val="sr-Latn-RS" w:eastAsia="en-US"/>
        </w:rPr>
        <w:tab/>
        <w:t>Uvidom i merenjem na licu mesta;</w:t>
      </w:r>
    </w:p>
    <w:p w:rsidR="001E0864" w:rsidRPr="001E0864" w:rsidRDefault="001E0864" w:rsidP="001E0864">
      <w:pPr>
        <w:suppressAutoHyphens w:val="0"/>
        <w:spacing w:before="60"/>
        <w:ind w:left="426" w:hanging="426"/>
        <w:jc w:val="both"/>
        <w:rPr>
          <w:rFonts w:ascii="Arial Narrow" w:hAnsi="Arial Narrow" w:cs="Arial"/>
          <w:sz w:val="22"/>
          <w:lang w:val="sr-Latn-RS" w:eastAsia="en-US"/>
        </w:rPr>
      </w:pPr>
      <w:r w:rsidRPr="001E0864">
        <w:rPr>
          <w:rFonts w:ascii="Arial Narrow" w:hAnsi="Arial Narrow" w:cs="Arial"/>
          <w:sz w:val="22"/>
          <w:lang w:val="sr-Latn-RS" w:eastAsia="en-US"/>
        </w:rPr>
        <w:t>3.</w:t>
      </w:r>
      <w:r w:rsidRPr="001E0864">
        <w:rPr>
          <w:rFonts w:ascii="Arial Narrow" w:hAnsi="Arial Narrow" w:cs="Arial"/>
          <w:sz w:val="22"/>
          <w:lang w:val="sr-Latn-RS" w:eastAsia="en-US"/>
        </w:rPr>
        <w:tab/>
        <w:t>Varijantna rešenja nisu razmatrana.</w:t>
      </w:r>
    </w:p>
    <w:p w:rsidR="001E0864" w:rsidRPr="001E0864" w:rsidRDefault="001E0864" w:rsidP="001E0864">
      <w:pPr>
        <w:suppressAutoHyphens w:val="0"/>
        <w:spacing w:before="60"/>
        <w:ind w:left="426" w:hanging="426"/>
        <w:jc w:val="both"/>
        <w:rPr>
          <w:rFonts w:ascii="Arial Narrow" w:hAnsi="Arial Narrow" w:cs="Arial"/>
          <w:sz w:val="22"/>
          <w:lang w:val="sr-Latn-RS" w:eastAsia="en-US"/>
        </w:rPr>
      </w:pPr>
      <w:r w:rsidRPr="001E0864">
        <w:rPr>
          <w:rFonts w:ascii="Arial Narrow" w:hAnsi="Arial Narrow" w:cs="Arial"/>
          <w:sz w:val="22"/>
          <w:lang w:val="sr-Latn-RS" w:eastAsia="en-US"/>
        </w:rPr>
        <w:t>4.</w:t>
      </w:r>
      <w:r w:rsidRPr="001E0864">
        <w:rPr>
          <w:rFonts w:ascii="Arial Narrow" w:hAnsi="Arial Narrow" w:cs="Arial"/>
          <w:sz w:val="22"/>
          <w:lang w:val="sr-Latn-RS" w:eastAsia="en-US"/>
        </w:rPr>
        <w:tab/>
        <w:t>Ograničenja pri izradi projekta nisu postojala.</w:t>
      </w:r>
    </w:p>
    <w:p w:rsidR="001E0864" w:rsidRPr="001E0864" w:rsidRDefault="001E0864" w:rsidP="001E0864">
      <w:pPr>
        <w:suppressAutoHyphens w:val="0"/>
        <w:spacing w:before="60"/>
        <w:ind w:left="426" w:hanging="426"/>
        <w:jc w:val="both"/>
        <w:rPr>
          <w:rFonts w:ascii="Arial Narrow" w:hAnsi="Arial Narrow" w:cs="Arial"/>
          <w:sz w:val="22"/>
          <w:lang w:val="sr-Latn-RS" w:eastAsia="en-US"/>
        </w:rPr>
      </w:pPr>
      <w:r w:rsidRPr="001E0864">
        <w:rPr>
          <w:rFonts w:ascii="Arial Narrow" w:hAnsi="Arial Narrow" w:cs="Arial"/>
          <w:sz w:val="22"/>
          <w:lang w:val="sr-Latn-RS" w:eastAsia="en-US"/>
        </w:rPr>
        <w:t>5.</w:t>
      </w:r>
      <w:r w:rsidRPr="001E0864">
        <w:rPr>
          <w:rFonts w:ascii="Arial Narrow" w:hAnsi="Arial Narrow" w:cs="Arial"/>
          <w:sz w:val="22"/>
          <w:lang w:val="sr-Latn-RS" w:eastAsia="en-US"/>
        </w:rPr>
        <w:tab/>
        <w:t>Projekat je urađen u Reviziji 0.</w:t>
      </w:r>
    </w:p>
    <w:p w:rsidR="001E0864" w:rsidRPr="001E0864" w:rsidRDefault="001E0864" w:rsidP="001E0864">
      <w:pPr>
        <w:suppressAutoHyphens w:val="0"/>
        <w:spacing w:before="60"/>
        <w:ind w:left="426" w:hanging="426"/>
        <w:jc w:val="both"/>
        <w:rPr>
          <w:rFonts w:ascii="Arial Narrow" w:hAnsi="Arial Narrow" w:cs="Arial"/>
          <w:sz w:val="22"/>
          <w:lang w:val="sr-Latn-RS" w:eastAsia="en-US"/>
        </w:rPr>
      </w:pPr>
      <w:r w:rsidRPr="001E0864">
        <w:rPr>
          <w:rFonts w:ascii="Arial Narrow" w:hAnsi="Arial Narrow" w:cs="Arial"/>
          <w:sz w:val="22"/>
          <w:lang w:val="sr-Latn-RS" w:eastAsia="en-US"/>
        </w:rPr>
        <w:t>6.</w:t>
      </w:r>
      <w:r w:rsidRPr="001E0864">
        <w:rPr>
          <w:rFonts w:ascii="Arial Narrow" w:hAnsi="Arial Narrow" w:cs="Arial"/>
          <w:sz w:val="22"/>
          <w:lang w:val="sr-Latn-RS" w:eastAsia="en-US"/>
        </w:rPr>
        <w:tab/>
        <w:t>Projektna dokumentacija je urađena u skladu sa:</w:t>
      </w:r>
    </w:p>
    <w:p w:rsidR="001E0864" w:rsidRPr="001E0864" w:rsidRDefault="001E0864" w:rsidP="001E0864">
      <w:pPr>
        <w:suppressAutoHyphens w:val="0"/>
        <w:spacing w:before="60"/>
        <w:ind w:left="851" w:hanging="426"/>
        <w:jc w:val="both"/>
        <w:rPr>
          <w:rFonts w:ascii="Arial Narrow" w:hAnsi="Arial Narrow" w:cs="Arial"/>
          <w:sz w:val="22"/>
          <w:lang w:val="sr-Latn-RS" w:eastAsia="en-US"/>
        </w:rPr>
      </w:pPr>
      <w:r w:rsidRPr="001E0864">
        <w:rPr>
          <w:rFonts w:ascii="Arial Narrow" w:hAnsi="Arial Narrow" w:cs="Arial"/>
          <w:sz w:val="22"/>
          <w:lang w:val="sr-Latn-RS" w:eastAsia="en-US"/>
        </w:rPr>
        <w:t>-</w:t>
      </w:r>
      <w:r w:rsidRPr="001E0864">
        <w:rPr>
          <w:rFonts w:ascii="Arial Narrow" w:hAnsi="Arial Narrow" w:cs="Arial"/>
          <w:sz w:val="22"/>
          <w:lang w:val="sr-Latn-RS" w:eastAsia="en-US"/>
        </w:rPr>
        <w:tab/>
        <w:t>Osnovama za izradu projekta, navedenih u tački 1. ovog poglavlja;</w:t>
      </w:r>
    </w:p>
    <w:p w:rsidR="001E0864" w:rsidRPr="001E0864" w:rsidRDefault="001E0864" w:rsidP="001E0864">
      <w:pPr>
        <w:suppressAutoHyphens w:val="0"/>
        <w:spacing w:before="60"/>
        <w:ind w:left="851" w:hanging="426"/>
        <w:jc w:val="both"/>
        <w:rPr>
          <w:rFonts w:ascii="Arial Narrow" w:hAnsi="Arial Narrow" w:cs="Arial"/>
          <w:sz w:val="22"/>
          <w:lang w:val="sr-Latn-RS" w:eastAsia="en-US"/>
        </w:rPr>
      </w:pPr>
      <w:r w:rsidRPr="001E0864">
        <w:rPr>
          <w:rFonts w:ascii="Arial Narrow" w:hAnsi="Arial Narrow" w:cs="Arial"/>
          <w:sz w:val="22"/>
          <w:lang w:val="sr-Latn-RS" w:eastAsia="en-US"/>
        </w:rPr>
        <w:t>-</w:t>
      </w:r>
      <w:r w:rsidRPr="001E0864">
        <w:rPr>
          <w:rFonts w:ascii="Arial Narrow" w:hAnsi="Arial Narrow" w:cs="Arial"/>
          <w:sz w:val="22"/>
          <w:lang w:val="sr-Latn-RS" w:eastAsia="en-US"/>
        </w:rPr>
        <w:tab/>
        <w:t>Podlogama za rad, navedenih u tački 2. ovog poglavlja;</w:t>
      </w:r>
    </w:p>
    <w:p w:rsidR="001E0864" w:rsidRPr="001E0864" w:rsidRDefault="001E0864" w:rsidP="001E0864">
      <w:pPr>
        <w:suppressAutoHyphens w:val="0"/>
        <w:spacing w:before="60"/>
        <w:ind w:left="851" w:hanging="426"/>
        <w:jc w:val="both"/>
        <w:rPr>
          <w:rFonts w:ascii="Arial Narrow" w:hAnsi="Arial Narrow" w:cs="Arial"/>
          <w:sz w:val="22"/>
          <w:lang w:val="sr-Latn-RS" w:eastAsia="en-US"/>
        </w:rPr>
      </w:pPr>
      <w:r w:rsidRPr="001E0864">
        <w:rPr>
          <w:rFonts w:ascii="Arial Narrow" w:hAnsi="Arial Narrow" w:cs="Arial"/>
          <w:sz w:val="22"/>
          <w:lang w:val="sr-Latn-RS" w:eastAsia="en-US"/>
        </w:rPr>
        <w:t>-</w:t>
      </w:r>
      <w:r w:rsidRPr="001E0864">
        <w:rPr>
          <w:rFonts w:ascii="Arial Narrow" w:hAnsi="Arial Narrow" w:cs="Arial"/>
          <w:sz w:val="22"/>
          <w:lang w:val="sr-Latn-RS" w:eastAsia="en-US"/>
        </w:rPr>
        <w:tab/>
        <w:t>Važećim propisima i standardima, navedenih u poglavlju 1.8 projekta;</w:t>
      </w:r>
    </w:p>
    <w:p w:rsidR="001E0864" w:rsidRPr="001E0864" w:rsidRDefault="001E0864" w:rsidP="001E0864">
      <w:pPr>
        <w:suppressAutoHyphens w:val="0"/>
        <w:spacing w:before="60"/>
        <w:ind w:left="851" w:hanging="426"/>
        <w:jc w:val="both"/>
        <w:rPr>
          <w:rFonts w:ascii="Arial Narrow" w:hAnsi="Arial Narrow" w:cs="Arial"/>
          <w:sz w:val="22"/>
          <w:lang w:val="sr-Latn-RS" w:eastAsia="en-US"/>
        </w:rPr>
      </w:pPr>
      <w:r w:rsidRPr="001E0864">
        <w:rPr>
          <w:rFonts w:ascii="Arial Narrow" w:hAnsi="Arial Narrow" w:cs="Arial"/>
          <w:sz w:val="22"/>
          <w:lang w:val="sr-Latn-RS" w:eastAsia="en-US"/>
        </w:rPr>
        <w:t>-</w:t>
      </w:r>
      <w:r w:rsidRPr="001E0864">
        <w:rPr>
          <w:rFonts w:ascii="Arial Narrow" w:hAnsi="Arial Narrow" w:cs="Arial"/>
          <w:sz w:val="22"/>
          <w:lang w:val="sr-Latn-RS" w:eastAsia="en-US"/>
        </w:rPr>
        <w:tab/>
        <w:t>Pravilima struke.</w:t>
      </w:r>
    </w:p>
    <w:p w:rsidR="001E0864" w:rsidRPr="001E0864" w:rsidRDefault="001E0864" w:rsidP="001E0864">
      <w:pPr>
        <w:suppressAutoHyphens w:val="0"/>
        <w:spacing w:before="60"/>
        <w:jc w:val="both"/>
        <w:rPr>
          <w:rFonts w:ascii="Arial Narrow" w:hAnsi="Arial Narrow" w:cs="Arial"/>
          <w:sz w:val="22"/>
          <w:lang w:val="sr-Latn-RS" w:eastAsia="en-US"/>
        </w:rPr>
      </w:pPr>
    </w:p>
    <w:p w:rsidR="001E0864" w:rsidRPr="001E0864" w:rsidRDefault="001E0864" w:rsidP="001E0864">
      <w:pPr>
        <w:suppressAutoHyphens w:val="0"/>
        <w:rPr>
          <w:rFonts w:ascii="Arial Narrow" w:hAnsi="Arial Narrow" w:cs="Arial"/>
          <w:b/>
          <w:szCs w:val="24"/>
          <w:lang w:val="sr-Latn-CS" w:eastAsia="en-US"/>
        </w:rPr>
      </w:pPr>
      <w:r w:rsidRPr="001E0864">
        <w:rPr>
          <w:rFonts w:ascii="Arial Narrow" w:hAnsi="Arial Narrow" w:cs="Arial"/>
          <w:b/>
          <w:szCs w:val="24"/>
          <w:lang w:val="sr-Latn-CS" w:eastAsia="en-US"/>
        </w:rPr>
        <w:t>IZJAVA</w:t>
      </w:r>
    </w:p>
    <w:p w:rsidR="001E0864" w:rsidRPr="001E0864" w:rsidRDefault="001E0864" w:rsidP="001E0864">
      <w:pPr>
        <w:suppressAutoHyphens w:val="0"/>
        <w:rPr>
          <w:rFonts w:ascii="Arial Narrow" w:hAnsi="Arial Narrow" w:cs="Arial"/>
          <w:b/>
          <w:szCs w:val="24"/>
          <w:lang w:val="sr-Latn-CS" w:eastAsia="en-US"/>
        </w:rPr>
      </w:pPr>
    </w:p>
    <w:p w:rsidR="001E0864" w:rsidRPr="001E0864" w:rsidRDefault="001E0864" w:rsidP="001E0864">
      <w:pPr>
        <w:suppressAutoHyphens w:val="0"/>
        <w:rPr>
          <w:rFonts w:ascii="Arial Narrow" w:hAnsi="Arial Narrow" w:cs="Arial"/>
          <w:szCs w:val="24"/>
          <w:lang w:val="sr-Latn-CS" w:eastAsia="en-US"/>
        </w:rPr>
      </w:pPr>
      <w:r w:rsidRPr="001E0864">
        <w:rPr>
          <w:rFonts w:ascii="Arial Narrow" w:hAnsi="Arial Narrow" w:cs="Arial"/>
          <w:szCs w:val="24"/>
          <w:lang w:val="sr-Latn-CS" w:eastAsia="en-US"/>
        </w:rPr>
        <w:t>Prilikom izrade Investiciono-tehničke dokumentacije,  T</w:t>
      </w:r>
      <w:r w:rsidRPr="001E0864">
        <w:rPr>
          <w:rFonts w:ascii="Arial Narrow" w:hAnsi="Arial Narrow"/>
          <w:bCs/>
          <w:szCs w:val="24"/>
          <w:lang w:val="en-US" w:eastAsia="en-US"/>
        </w:rPr>
        <w:t xml:space="preserve">ehničkog rudarskog projekta rekonstrukcije sistema hranjenja postojećih drobilica na PK Drmno u cilju dobijanja projektovanih parametara izdrobljenog uglja, ispunjeni su uslovi iz člana 85. Zakona  </w:t>
      </w:r>
      <w:r w:rsidRPr="001E0864">
        <w:rPr>
          <w:rFonts w:ascii="Arial Narrow" w:hAnsi="Arial Narrow" w:cs="Arial"/>
          <w:szCs w:val="24"/>
          <w:lang w:val="en-US" w:eastAsia="en-US"/>
        </w:rPr>
        <w:t xml:space="preserve">o rudarstvu i geološkim istraživanjima: </w:t>
      </w:r>
      <w:r w:rsidRPr="001E0864">
        <w:rPr>
          <w:rFonts w:ascii="Arial Narrow" w:hAnsi="Arial Narrow"/>
          <w:szCs w:val="24"/>
          <w:lang w:val="sr-Latn-CS" w:eastAsia="en-US"/>
        </w:rPr>
        <w:t xml:space="preserve">(''Službeni glasnik RS'', br. 101/2015). </w:t>
      </w:r>
      <w:r w:rsidRPr="001E0864">
        <w:rPr>
          <w:rFonts w:ascii="Arial Narrow" w:hAnsi="Arial Narrow" w:cs="Arial"/>
          <w:szCs w:val="24"/>
          <w:lang w:val="sr-Latn-CS" w:eastAsia="en-US"/>
        </w:rPr>
        <w:t>Investiciono-tehnička dokumentacija je usklađena sa:</w:t>
      </w:r>
    </w:p>
    <w:p w:rsidR="001E0864" w:rsidRPr="001E0864" w:rsidRDefault="001E0864" w:rsidP="00956445">
      <w:pPr>
        <w:numPr>
          <w:ilvl w:val="0"/>
          <w:numId w:val="57"/>
        </w:numPr>
        <w:suppressAutoHyphens w:val="0"/>
        <w:contextualSpacing/>
        <w:rPr>
          <w:rFonts w:ascii="Arial Narrow" w:hAnsi="Arial Narrow"/>
          <w:szCs w:val="24"/>
          <w:lang w:val="sr-Latn-CS" w:eastAsia="en-US"/>
        </w:rPr>
      </w:pPr>
      <w:r w:rsidRPr="001E0864">
        <w:rPr>
          <w:rFonts w:ascii="Arial Narrow" w:hAnsi="Arial Narrow"/>
          <w:szCs w:val="24"/>
          <w:lang w:val="sr-Latn-CS" w:eastAsia="en-US"/>
        </w:rPr>
        <w:t xml:space="preserve">Odredbama  </w:t>
      </w:r>
      <w:r w:rsidRPr="001E0864">
        <w:rPr>
          <w:rFonts w:ascii="Arial Narrow" w:hAnsi="Arial Narrow"/>
          <w:bCs/>
          <w:szCs w:val="24"/>
          <w:lang w:val="en-US" w:eastAsia="en-US"/>
        </w:rPr>
        <w:t xml:space="preserve">Zakona  </w:t>
      </w:r>
      <w:r w:rsidRPr="001E0864">
        <w:rPr>
          <w:rFonts w:ascii="Arial Narrow" w:hAnsi="Arial Narrow" w:cs="Arial"/>
          <w:szCs w:val="24"/>
          <w:lang w:val="en-US" w:eastAsia="en-US"/>
        </w:rPr>
        <w:t xml:space="preserve">o rudarstvu i geološkim istraživanjima: </w:t>
      </w:r>
      <w:r w:rsidRPr="001E0864">
        <w:rPr>
          <w:rFonts w:ascii="Arial Narrow" w:hAnsi="Arial Narrow"/>
          <w:szCs w:val="24"/>
          <w:lang w:val="sr-Latn-CS" w:eastAsia="en-US"/>
        </w:rPr>
        <w:t xml:space="preserve">(''Službeni glasnik RS'', br. 101/2015) i propisa donetih na osnovu </w:t>
      </w:r>
      <w:r w:rsidRPr="001E0864">
        <w:rPr>
          <w:rFonts w:ascii="Arial Narrow" w:hAnsi="Arial Narrow" w:cs="Arial"/>
          <w:szCs w:val="24"/>
          <w:lang w:val="en-US" w:eastAsia="en-US"/>
        </w:rPr>
        <w:t>ovog zakona, odredbama tehničkih propisa, propisa o bezbednosti i zdravlja na radu, kao i drugim propisima koji se primenjuju u oblasti eksploatacije mineralnih sirovina;</w:t>
      </w:r>
    </w:p>
    <w:p w:rsidR="001E0864" w:rsidRPr="001E0864" w:rsidRDefault="001E0864" w:rsidP="00956445">
      <w:pPr>
        <w:numPr>
          <w:ilvl w:val="0"/>
          <w:numId w:val="57"/>
        </w:numPr>
        <w:suppressAutoHyphens w:val="0"/>
        <w:contextualSpacing/>
        <w:rPr>
          <w:rFonts w:ascii="Arial Narrow" w:hAnsi="Arial Narrow"/>
          <w:szCs w:val="24"/>
          <w:lang w:val="sr-Latn-CS" w:eastAsia="en-US"/>
        </w:rPr>
      </w:pPr>
      <w:r w:rsidRPr="001E0864">
        <w:rPr>
          <w:rFonts w:ascii="Arial Narrow" w:hAnsi="Arial Narrow" w:cs="Arial"/>
          <w:szCs w:val="24"/>
          <w:lang w:val="en-US" w:eastAsia="en-US"/>
        </w:rPr>
        <w:t>propisima o zaštiti životne sredine, uslovima iz akta za uređenje prostora u skladu sa urbanističkim planom, vodne saglasnosti, propisima o zaštiti kulturnih dobara i dr;</w:t>
      </w:r>
    </w:p>
    <w:p w:rsidR="001E0864" w:rsidRPr="001E0864" w:rsidRDefault="001E0864" w:rsidP="00956445">
      <w:pPr>
        <w:numPr>
          <w:ilvl w:val="0"/>
          <w:numId w:val="57"/>
        </w:numPr>
        <w:suppressAutoHyphens w:val="0"/>
        <w:contextualSpacing/>
        <w:rPr>
          <w:rFonts w:ascii="Arial Narrow" w:hAnsi="Arial Narrow"/>
          <w:szCs w:val="24"/>
          <w:lang w:val="sr-Latn-CS" w:eastAsia="en-US"/>
        </w:rPr>
      </w:pPr>
      <w:r w:rsidRPr="001E0864">
        <w:rPr>
          <w:rFonts w:ascii="Arial Narrow" w:hAnsi="Arial Narrow" w:cs="Arial"/>
          <w:szCs w:val="24"/>
          <w:lang w:val="en-US" w:eastAsia="en-US"/>
        </w:rPr>
        <w:t>odredbama propisa iz oblasti zaštite od požara koje definišu sadržinu tehničke dokumentacije.</w:t>
      </w:r>
    </w:p>
    <w:p w:rsidR="001E0864" w:rsidRPr="001E0864" w:rsidRDefault="001E0864" w:rsidP="001E0864">
      <w:pPr>
        <w:suppressAutoHyphens w:val="0"/>
        <w:rPr>
          <w:rFonts w:ascii="Arial Narrow" w:hAnsi="Arial Narrow" w:cs="Arial"/>
          <w:sz w:val="22"/>
          <w:szCs w:val="22"/>
          <w:lang w:val="sr-Latn-CS" w:eastAsia="en-US"/>
        </w:rPr>
      </w:pPr>
    </w:p>
    <w:p w:rsidR="001E0864" w:rsidRPr="001E0864" w:rsidRDefault="001E0864" w:rsidP="001E0864">
      <w:pPr>
        <w:suppressAutoHyphens w:val="0"/>
        <w:spacing w:before="60"/>
        <w:jc w:val="both"/>
        <w:rPr>
          <w:rFonts w:ascii="Arial Narrow" w:hAnsi="Arial Narrow" w:cs="Arial"/>
          <w:sz w:val="22"/>
          <w:lang w:val="sr-Latn-RS" w:eastAsia="en-US"/>
        </w:rPr>
      </w:pPr>
    </w:p>
    <w:p w:rsidR="001E0864" w:rsidRPr="001E0864" w:rsidRDefault="001E0864" w:rsidP="001E0864">
      <w:pPr>
        <w:suppressAutoHyphens w:val="0"/>
        <w:spacing w:before="60"/>
        <w:jc w:val="both"/>
        <w:rPr>
          <w:rFonts w:ascii="Arial Narrow" w:hAnsi="Arial Narrow"/>
          <w:sz w:val="22"/>
          <w:lang w:val="sr-Latn-RS" w:eastAsia="en-US"/>
        </w:rPr>
      </w:pPr>
    </w:p>
    <w:p w:rsidR="001E0864" w:rsidRPr="001E0864" w:rsidRDefault="001E0864" w:rsidP="001E0864">
      <w:pPr>
        <w:suppressAutoHyphens w:val="0"/>
        <w:spacing w:before="60"/>
        <w:jc w:val="both"/>
        <w:rPr>
          <w:rFonts w:ascii="Arial Narrow" w:hAnsi="Arial Narrow"/>
          <w:sz w:val="22"/>
          <w:lang w:val="sr-Latn-RS" w:eastAsia="en-US"/>
        </w:rPr>
      </w:pPr>
    </w:p>
    <w:p w:rsidR="001E0864" w:rsidRPr="001E0864" w:rsidRDefault="001E0864" w:rsidP="001E0864">
      <w:pPr>
        <w:suppressAutoHyphens w:val="0"/>
        <w:spacing w:before="60"/>
        <w:jc w:val="both"/>
        <w:rPr>
          <w:rFonts w:ascii="Arial Narrow" w:hAnsi="Arial Narrow"/>
          <w:sz w:val="22"/>
          <w:lang w:val="sr-Latn-RS" w:eastAsia="en-US"/>
        </w:rPr>
      </w:pPr>
    </w:p>
    <w:p w:rsidR="001E0864" w:rsidRPr="001E0864" w:rsidRDefault="001E0864" w:rsidP="001E0864">
      <w:pPr>
        <w:suppressAutoHyphens w:val="0"/>
        <w:spacing w:before="60"/>
        <w:ind w:left="6804"/>
        <w:jc w:val="center"/>
        <w:rPr>
          <w:rFonts w:ascii="Arial Narrow" w:hAnsi="Arial Narrow"/>
          <w:sz w:val="22"/>
          <w:lang w:val="sr-Latn-RS" w:eastAsia="en-US"/>
        </w:rPr>
      </w:pPr>
      <w:r w:rsidRPr="001E0864">
        <w:rPr>
          <w:rFonts w:ascii="Arial Narrow" w:hAnsi="Arial Narrow"/>
          <w:sz w:val="22"/>
          <w:lang w:val="sr-Latn-RS" w:eastAsia="en-US"/>
        </w:rPr>
        <w:t>Odgovorni Projektant:</w:t>
      </w:r>
    </w:p>
    <w:p w:rsidR="001E0864" w:rsidRPr="001E0864" w:rsidRDefault="001E0864" w:rsidP="001E0864">
      <w:pPr>
        <w:suppressAutoHyphens w:val="0"/>
        <w:spacing w:before="60"/>
        <w:ind w:left="6804"/>
        <w:jc w:val="center"/>
        <w:rPr>
          <w:rFonts w:ascii="Arial Narrow" w:hAnsi="Arial Narrow"/>
          <w:sz w:val="22"/>
          <w:lang w:val="sr-Latn-RS" w:eastAsia="en-US"/>
        </w:rPr>
      </w:pPr>
    </w:p>
    <w:p w:rsidR="001E0864" w:rsidRPr="001E0864" w:rsidRDefault="001E0864" w:rsidP="001E0864">
      <w:pPr>
        <w:suppressAutoHyphens w:val="0"/>
        <w:spacing w:before="60"/>
        <w:ind w:left="6804"/>
        <w:jc w:val="center"/>
        <w:rPr>
          <w:rFonts w:ascii="Arial Narrow" w:hAnsi="Arial Narrow"/>
          <w:sz w:val="22"/>
          <w:lang w:val="sr-Latn-RS" w:eastAsia="en-US"/>
        </w:rPr>
      </w:pPr>
    </w:p>
    <w:p w:rsidR="001E0864" w:rsidRPr="001E0864" w:rsidRDefault="001E0864" w:rsidP="001E0864">
      <w:pPr>
        <w:pBdr>
          <w:top w:val="single" w:sz="4" w:space="1" w:color="auto"/>
        </w:pBdr>
        <w:suppressAutoHyphens w:val="0"/>
        <w:spacing w:before="60"/>
        <w:ind w:left="6804"/>
        <w:jc w:val="center"/>
        <w:rPr>
          <w:rFonts w:ascii="Arial Narrow" w:hAnsi="Arial Narrow"/>
          <w:sz w:val="22"/>
          <w:lang w:val="sr-Latn-RS" w:eastAsia="en-US"/>
        </w:rPr>
      </w:pPr>
      <w:r w:rsidRPr="001E0864">
        <w:rPr>
          <w:rFonts w:ascii="Arial Narrow" w:hAnsi="Arial Narrow"/>
          <w:sz w:val="22"/>
          <w:lang w:val="sr-Latn-RS" w:eastAsia="en-US"/>
        </w:rPr>
        <w:t>Nebojša Antonijević, dipl.inž.građ.</w:t>
      </w:r>
    </w:p>
    <w:p w:rsidR="001E0864" w:rsidRPr="001E0864" w:rsidRDefault="001E0864" w:rsidP="001E0864">
      <w:pPr>
        <w:suppressAutoHyphens w:val="0"/>
        <w:spacing w:before="60"/>
        <w:jc w:val="both"/>
        <w:rPr>
          <w:rFonts w:ascii="Arial Narrow" w:hAnsi="Arial Narrow"/>
          <w:sz w:val="22"/>
          <w:lang w:val="sr-Latn-RS" w:eastAsia="en-US"/>
        </w:rPr>
      </w:pPr>
    </w:p>
    <w:p w:rsidR="001E0864" w:rsidRPr="001E0864" w:rsidRDefault="001E0864" w:rsidP="001E0864">
      <w:pPr>
        <w:suppressAutoHyphens w:val="0"/>
        <w:spacing w:before="60"/>
        <w:ind w:left="6237"/>
        <w:jc w:val="center"/>
        <w:rPr>
          <w:rFonts w:ascii="Arial Narrow" w:hAnsi="Arial Narrow"/>
          <w:sz w:val="22"/>
          <w:lang w:val="sr-Latn-RS" w:eastAsia="en-US"/>
        </w:rPr>
        <w:sectPr w:rsidR="001E0864" w:rsidRPr="001E0864" w:rsidSect="00713FB2">
          <w:headerReference w:type="default" r:id="rId171"/>
          <w:footerReference w:type="default" r:id="rId172"/>
          <w:headerReference w:type="first" r:id="rId173"/>
          <w:footerReference w:type="first" r:id="rId174"/>
          <w:pgSz w:w="11907" w:h="16834" w:code="9"/>
          <w:pgMar w:top="1440" w:right="1080" w:bottom="1440" w:left="1080" w:header="567" w:footer="567" w:gutter="0"/>
          <w:pgNumType w:start="1" w:chapStyle="1" w:chapSep="emDash"/>
          <w:cols w:space="720"/>
          <w:titlePg/>
        </w:sect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after="120"/>
        <w:ind w:left="144" w:hanging="144"/>
        <w:rPr>
          <w:rFonts w:ascii="Arial Narrow" w:hAnsi="Arial Narrow" w:cs="Arial"/>
          <w:sz w:val="22"/>
          <w:szCs w:val="22"/>
          <w:lang w:val="sr-Latn-RS" w:eastAsia="en-US"/>
        </w:rPr>
      </w:pPr>
      <w:r w:rsidRPr="001E0864">
        <w:rPr>
          <w:rFonts w:ascii="Arial Narrow" w:hAnsi="Arial Narrow" w:cs="Arial"/>
          <w:sz w:val="22"/>
          <w:szCs w:val="22"/>
          <w:lang w:val="sr-Latn-RS" w:eastAsia="en-US"/>
        </w:rPr>
        <w:t>Predmet ugovora zaključenog između:</w:t>
      </w:r>
    </w:p>
    <w:p w:rsidR="001E0864" w:rsidRPr="001E0864" w:rsidRDefault="001E0864" w:rsidP="00956445">
      <w:pPr>
        <w:numPr>
          <w:ilvl w:val="0"/>
          <w:numId w:val="68"/>
        </w:numPr>
        <w:suppressAutoHyphens w:val="0"/>
        <w:spacing w:after="12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JP “Elektroprivreda Srbije”, Beograd, Ogranak TE-KO Kostolac, ul. Nikole Tesle br. 5-7, Kostolac (Naručilac)</w:t>
      </w:r>
    </w:p>
    <w:p w:rsidR="001E0864" w:rsidRPr="001E0864" w:rsidRDefault="001E0864" w:rsidP="00956445">
      <w:pPr>
        <w:numPr>
          <w:ilvl w:val="0"/>
          <w:numId w:val="68"/>
        </w:numPr>
        <w:suppressAutoHyphens w:val="0"/>
        <w:spacing w:after="120"/>
        <w:ind w:left="709" w:hanging="709"/>
        <w:contextualSpacing/>
        <w:rPr>
          <w:rFonts w:ascii="Arial Narrow" w:hAnsi="Arial Narrow" w:cs="Arial"/>
          <w:sz w:val="22"/>
          <w:szCs w:val="22"/>
          <w:lang w:val="sr-Latn-RS" w:eastAsia="en-US"/>
        </w:rPr>
      </w:pPr>
      <w:r w:rsidRPr="001E0864">
        <w:rPr>
          <w:rFonts w:ascii="Arial Narrow" w:hAnsi="Arial Narrow" w:cs="Arial"/>
          <w:sz w:val="22"/>
          <w:szCs w:val="22"/>
          <w:lang w:val="sr-Latn-RS" w:eastAsia="en-US"/>
        </w:rPr>
        <w:t>PD “Delta Inženjering” d.o.o ul. Milutina Milankovića 7g, Beograd (Izvršilac)</w:t>
      </w:r>
    </w:p>
    <w:p w:rsidR="001E0864" w:rsidRPr="001E0864" w:rsidRDefault="001E0864" w:rsidP="001E0864">
      <w:pPr>
        <w:suppressAutoHyphens w:val="0"/>
        <w:spacing w:after="120"/>
        <w:rPr>
          <w:rFonts w:ascii="Arial Narrow" w:hAnsi="Arial Narrow" w:cs="Arial"/>
          <w:sz w:val="22"/>
          <w:szCs w:val="22"/>
          <w:lang w:val="sr-Latn-RS" w:eastAsia="en-US"/>
        </w:rPr>
      </w:pPr>
      <w:r w:rsidRPr="001E0864">
        <w:rPr>
          <w:rFonts w:ascii="Arial Narrow" w:hAnsi="Arial Narrow" w:cs="Arial"/>
          <w:sz w:val="22"/>
          <w:szCs w:val="22"/>
          <w:lang w:val="sr-Latn-RS" w:eastAsia="en-US"/>
        </w:rPr>
        <w:t xml:space="preserve">je izrada sledećeg projekta: </w:t>
      </w:r>
      <w:r w:rsidRPr="001E0864">
        <w:rPr>
          <w:rFonts w:ascii="Arial Narrow" w:hAnsi="Arial Narrow" w:cs="Arial"/>
          <w:b/>
          <w:sz w:val="22"/>
          <w:szCs w:val="22"/>
          <w:lang w:val="sr-Latn-RS" w:eastAsia="en-US"/>
        </w:rPr>
        <w:t>„Rudarski tehnički projekat rekonstrukcije sistema hranjenja postojećih drobilica na PK „Drmno“ u cilju dobijanja projektovanih parametara izdrobljenog uglja“</w:t>
      </w:r>
      <w:r w:rsidRPr="001E0864">
        <w:rPr>
          <w:rFonts w:ascii="Arial Narrow" w:hAnsi="Arial Narrow" w:cs="Arial"/>
          <w:sz w:val="22"/>
          <w:szCs w:val="22"/>
          <w:lang w:val="sr-Latn-RS" w:eastAsia="en-US"/>
        </w:rPr>
        <w:t>.</w:t>
      </w:r>
    </w:p>
    <w:p w:rsidR="001E0864" w:rsidRPr="001E0864" w:rsidRDefault="001E0864" w:rsidP="001E0864">
      <w:pPr>
        <w:suppressAutoHyphens w:val="0"/>
        <w:spacing w:before="60"/>
        <w:rPr>
          <w:rFonts w:ascii="Arial Narrow" w:hAnsi="Arial Narrow"/>
          <w:sz w:val="22"/>
          <w:szCs w:val="22"/>
          <w:lang w:val="sr-Latn-RS" w:eastAsia="en-US"/>
        </w:rPr>
      </w:pPr>
      <w:r w:rsidRPr="001E0864">
        <w:rPr>
          <w:rFonts w:ascii="Arial Narrow" w:hAnsi="Arial Narrow"/>
          <w:sz w:val="22"/>
          <w:szCs w:val="22"/>
          <w:lang w:val="sr-Latn-RS" w:eastAsia="en-US"/>
        </w:rPr>
        <w:t>U skladu sa ugovorom, na zahtev investitora, a prema projektnom zadatku, pristupilo se izradi predmetnog projekta.</w:t>
      </w:r>
    </w:p>
    <w:p w:rsidR="001E0864" w:rsidRPr="001E0864" w:rsidRDefault="001E0864" w:rsidP="001E0864">
      <w:pPr>
        <w:suppressAutoHyphens w:val="0"/>
        <w:spacing w:before="60"/>
        <w:rPr>
          <w:rFonts w:ascii="Arial Narrow" w:hAnsi="Arial Narrow"/>
          <w:color w:val="FF0000"/>
          <w:sz w:val="22"/>
          <w:szCs w:val="22"/>
          <w:lang w:val="sr-Latn-RS" w:eastAsia="en-US"/>
        </w:rPr>
      </w:pPr>
      <w:r w:rsidRPr="001E0864">
        <w:rPr>
          <w:rFonts w:ascii="Arial Narrow" w:hAnsi="Arial Narrow"/>
          <w:sz w:val="22"/>
          <w:szCs w:val="22"/>
          <w:lang w:val="sr-Latn-RS" w:eastAsia="en-US"/>
        </w:rPr>
        <w:t>Predmet projekta je analiza mogućnosti zamene sadašnjih transportnih traka - dodavača TR6 i TR7, za dopremu rovnog uglja za hranjenje drobilica, a u cilju ravnomernog hranjenja drobilica,</w:t>
      </w:r>
      <w:r w:rsidRPr="001E0864">
        <w:rPr>
          <w:rFonts w:ascii="Arial Narrow" w:hAnsi="Arial Narrow"/>
          <w:color w:val="FF0000"/>
          <w:sz w:val="22"/>
          <w:szCs w:val="22"/>
          <w:lang w:val="sr-Latn-RS" w:eastAsia="en-US"/>
        </w:rPr>
        <w:t xml:space="preserve"> </w:t>
      </w:r>
      <w:r w:rsidRPr="001E0864">
        <w:rPr>
          <w:rFonts w:ascii="Arial Narrow" w:hAnsi="Arial Narrow"/>
          <w:sz w:val="22"/>
          <w:szCs w:val="22"/>
          <w:lang w:val="sr-Latn-RS" w:eastAsia="en-US"/>
        </w:rPr>
        <w:t xml:space="preserve"> novim pločastim transporterima.</w:t>
      </w:r>
      <w:r w:rsidRPr="001E0864">
        <w:rPr>
          <w:rFonts w:ascii="Arial Narrow" w:hAnsi="Arial Narrow"/>
          <w:color w:val="FF0000"/>
          <w:sz w:val="22"/>
          <w:szCs w:val="22"/>
          <w:lang w:val="sr-Latn-RS" w:eastAsia="en-US"/>
        </w:rPr>
        <w:t xml:space="preserve"> </w:t>
      </w:r>
    </w:p>
    <w:p w:rsidR="001E0864" w:rsidRPr="001E0864" w:rsidRDefault="001E0864" w:rsidP="001E0864">
      <w:pPr>
        <w:suppressAutoHyphens w:val="0"/>
        <w:spacing w:before="60"/>
        <w:rPr>
          <w:rFonts w:ascii="Arial Narrow" w:hAnsi="Arial Narrow"/>
          <w:sz w:val="22"/>
          <w:szCs w:val="22"/>
          <w:lang w:val="sr-Latn-RS" w:eastAsia="en-US"/>
        </w:rPr>
      </w:pPr>
      <w:r w:rsidRPr="001E0864">
        <w:rPr>
          <w:rFonts w:ascii="Arial Narrow" w:hAnsi="Arial Narrow"/>
          <w:sz w:val="22"/>
          <w:szCs w:val="22"/>
          <w:lang w:val="sr-Latn-RS" w:eastAsia="en-US"/>
        </w:rPr>
        <w:t>Projektom je predviđena izrada ojačanja postojeće noseće konstrukcije platforme na koti +8,00 ( relativno ) tj. 85,20 mnm ( apsolutno ) kako bi se omogućila zamena pomenutih transportera. Naime, težina jednog postojećeg transportera je cca 12 t po kome se transportuje 2 t materijala-uglja. Težina jednog planiranog novog pločastostog transportera je cca 32 t ( zajedno sa pratećim sipkama i košem ) po kome se transportuje projektovana količina uglja od 12 t ( 2,00 t/m</w:t>
      </w:r>
      <w:r w:rsidRPr="001E0864">
        <w:rPr>
          <w:rFonts w:ascii="Arial Narrow" w:hAnsi="Arial Narrow"/>
          <w:sz w:val="22"/>
          <w:szCs w:val="22"/>
          <w:vertAlign w:val="superscript"/>
          <w:lang w:val="sr-Latn-RS" w:eastAsia="en-US"/>
        </w:rPr>
        <w:t>1</w:t>
      </w:r>
      <w:r w:rsidRPr="001E0864">
        <w:rPr>
          <w:rFonts w:ascii="Arial Narrow" w:hAnsi="Arial Narrow"/>
          <w:sz w:val="22"/>
          <w:szCs w:val="22"/>
          <w:lang w:val="sr-Latn-RS" w:eastAsia="en-US"/>
        </w:rPr>
        <w:t xml:space="preserve"> ).</w:t>
      </w:r>
    </w:p>
    <w:p w:rsidR="001E0864" w:rsidRPr="001E0864" w:rsidRDefault="001E0864" w:rsidP="001E0864">
      <w:pPr>
        <w:suppressAutoHyphens w:val="0"/>
        <w:autoSpaceDE w:val="0"/>
        <w:autoSpaceDN w:val="0"/>
        <w:adjustRightInd w:val="0"/>
        <w:spacing w:before="100"/>
        <w:rPr>
          <w:rFonts w:ascii="Arial Narrow" w:hAnsi="Arial Narrow"/>
          <w:sz w:val="22"/>
          <w:szCs w:val="22"/>
          <w:lang w:val="sr-Latn-RS" w:eastAsia="en-US"/>
        </w:rPr>
      </w:pPr>
      <w:r w:rsidRPr="001E0864">
        <w:rPr>
          <w:rFonts w:ascii="Arial Narrow" w:hAnsi="Arial Narrow"/>
          <w:sz w:val="22"/>
          <w:szCs w:val="22"/>
          <w:lang w:val="sr-Latn-RS" w:eastAsia="en-US"/>
        </w:rPr>
        <w:t>Nakon sprovedenog kontrolnog statičkog proračuna ustanovljeno je da su „slabe karike“ na predmetnoj platformi zapravo poprečni nosači podužnih nosača transportera. Naime, podužni nosači transportera su izrađeni kao zavareni nosači I poprečnog preseka sa dimenzijama flanši 2</w:t>
      </w:r>
      <w:r w:rsidRPr="001E0864">
        <w:rPr>
          <w:rFonts w:ascii="Arial Narrow" w:hAnsi="Arial Narrow" w:cs="Arial Narrow"/>
          <w:sz w:val="22"/>
          <w:szCs w:val="22"/>
          <w:lang w:val="en-US" w:eastAsia="en-US"/>
        </w:rPr>
        <w:t xml:space="preserve"> ≠250x25 mm* i rebra ≠</w:t>
      </w:r>
      <w:r w:rsidRPr="001E0864">
        <w:rPr>
          <w:rFonts w:ascii="Arial Narrow" w:hAnsi="Arial Narrow" w:cs="MS Shell Dlg 2"/>
          <w:sz w:val="22"/>
          <w:szCs w:val="22"/>
          <w:lang w:val="sr-Latn-RS" w:eastAsia="en-US"/>
        </w:rPr>
        <w:t>390x12 mm* ukupne visine 440 mm ( * Napomena: sve dimenzije su izmerene na licu mesta jer dokumentacija-projekti postojećih nosača-objekta nisu bili dostupni projektantu u trenutku izrade ovog projekta ). Pomenuti poprečni nosači su izrađeni kao valjani INP400 profili i dosta su „slabiji“ od podužnih nosača transportera, a kojima služe kao oslonci.</w:t>
      </w:r>
    </w:p>
    <w:p w:rsidR="001E0864" w:rsidRPr="001E0864" w:rsidRDefault="001E0864" w:rsidP="001E0864">
      <w:pPr>
        <w:suppressAutoHyphens w:val="0"/>
        <w:spacing w:before="100"/>
        <w:rPr>
          <w:rFonts w:ascii="Arial Narrow" w:hAnsi="Arial Narrow" w:cs="Arial"/>
          <w:b/>
          <w:sz w:val="22"/>
          <w:szCs w:val="22"/>
          <w:lang w:val="sr-Latn-RS" w:eastAsia="en-US"/>
        </w:rPr>
      </w:pPr>
      <w:r w:rsidRPr="001E0864">
        <w:rPr>
          <w:rFonts w:ascii="Arial Narrow" w:hAnsi="Arial Narrow" w:cs="Arial"/>
          <w:b/>
          <w:sz w:val="22"/>
          <w:szCs w:val="22"/>
          <w:lang w:val="sr-Latn-RS" w:eastAsia="en-US"/>
        </w:rPr>
        <w:t>Konstrukcija ojačanja</w:t>
      </w:r>
    </w:p>
    <w:p w:rsidR="001E0864" w:rsidRPr="001E0864" w:rsidRDefault="001E0864" w:rsidP="001E0864">
      <w:pPr>
        <w:suppressAutoHyphens w:val="0"/>
        <w:autoSpaceDE w:val="0"/>
        <w:autoSpaceDN w:val="0"/>
        <w:adjustRightInd w:val="0"/>
        <w:spacing w:before="100"/>
        <w:rPr>
          <w:rFonts w:ascii="Arial Narrow" w:hAnsi="Arial Narrow"/>
          <w:sz w:val="22"/>
          <w:szCs w:val="22"/>
          <w:lang w:val="sr-Latn-RS" w:eastAsia="en-US"/>
        </w:rPr>
      </w:pPr>
      <w:r w:rsidRPr="001E0864">
        <w:rPr>
          <w:rFonts w:ascii="Arial Narrow" w:hAnsi="Arial Narrow"/>
          <w:sz w:val="22"/>
          <w:szCs w:val="22"/>
          <w:lang w:val="sr-Latn-RS" w:eastAsia="en-US"/>
        </w:rPr>
        <w:t xml:space="preserve">Projektovano ojačavanje podrazumeva dodavanje novih nosača ispod postojećih poprečnih nosača. Postojeći poprečni nosači se tačkasto, putem tri oslonačke ploče, oslanjaju na nove nosače-ojačanja, a u svemu prema grafičkoj dokumentaciji. Na taj način je izvršeno rasterećenje postojećih poprečnih nosača, a ne utiče se ni na slabljenje veze među postojećim nosačima, gredama i stubovima. Kako se na mestima pomenutih poprečnih nosača ne nalaze svuda stubovi, koji bi bili oslonci dodatnim grednim nosačima to se, kao oslonci novim poprečnim nosačima, dodaju podužni nosači, koji mogu da se oslone na postojeće stubove. </w:t>
      </w:r>
    </w:p>
    <w:p w:rsidR="001E0864" w:rsidRPr="001E0864" w:rsidRDefault="001E0864" w:rsidP="001E0864">
      <w:pPr>
        <w:suppressAutoHyphens w:val="0"/>
        <w:autoSpaceDE w:val="0"/>
        <w:autoSpaceDN w:val="0"/>
        <w:adjustRightInd w:val="0"/>
        <w:spacing w:before="100"/>
        <w:rPr>
          <w:rFonts w:ascii="Arial Narrow" w:hAnsi="Arial Narrow"/>
          <w:sz w:val="22"/>
          <w:szCs w:val="22"/>
          <w:lang w:val="sr-Latn-RS" w:eastAsia="en-US"/>
        </w:rPr>
      </w:pPr>
      <w:r w:rsidRPr="001E0864">
        <w:rPr>
          <w:rFonts w:ascii="Arial Narrow" w:hAnsi="Arial Narrow"/>
          <w:sz w:val="22"/>
          <w:szCs w:val="22"/>
          <w:lang w:val="sr-Latn-RS" w:eastAsia="en-US"/>
        </w:rPr>
        <w:t>Projektovani novi poprečni nosači – ojačanja su predviđeni u statičkom sistemu proste grede od valjanih profila HEB 400. Novoprojektovani podužni nosači, oslonci novim poprečnim nosačima, su predviđeni, takođe, u  statičkom sistemu proste grede od valjanih profila HEB450. Sve veze novoprojektovanih nosača su projektovane kao zglobne.</w:t>
      </w:r>
    </w:p>
    <w:p w:rsidR="001E0864" w:rsidRPr="001E0864" w:rsidRDefault="001E0864" w:rsidP="001E0864">
      <w:pPr>
        <w:suppressAutoHyphens w:val="0"/>
        <w:autoSpaceDE w:val="0"/>
        <w:autoSpaceDN w:val="0"/>
        <w:adjustRightInd w:val="0"/>
        <w:spacing w:before="100"/>
        <w:rPr>
          <w:rFonts w:ascii="MS Shell Dlg 2" w:hAnsi="MS Shell Dlg 2" w:cs="MS Shell Dlg 2"/>
          <w:sz w:val="22"/>
          <w:szCs w:val="22"/>
          <w:lang w:val="sr-Latn-RS" w:eastAsia="en-US"/>
        </w:rPr>
      </w:pPr>
      <w:r w:rsidRPr="001E0864">
        <w:rPr>
          <w:rFonts w:ascii="Arial Narrow" w:hAnsi="Arial Narrow"/>
          <w:sz w:val="22"/>
          <w:szCs w:val="22"/>
          <w:lang w:val="sr-Latn-RS" w:eastAsia="en-US"/>
        </w:rPr>
        <w:t xml:space="preserve">Predviđena je i demontaža postojećih nosača monorej nosača između osa „B“ i „C“ te njihova ponovna montaža na novoprojektovane poprečne nosače ojačanja. Kao dodatni nosači – oslonci monorejima dodaju se u osama „3“ i „8“ i dodatni poprečni nosači od valjanih profila INP340/400.  </w:t>
      </w:r>
    </w:p>
    <w:p w:rsidR="001E0864" w:rsidRPr="001E0864" w:rsidRDefault="001E0864" w:rsidP="001E0864">
      <w:pPr>
        <w:suppressAutoHyphens w:val="0"/>
        <w:spacing w:before="100"/>
        <w:jc w:val="both"/>
        <w:rPr>
          <w:rFonts w:ascii="Arial Narrow" w:eastAsia="Calibri" w:hAnsi="Arial Narrow"/>
          <w:sz w:val="22"/>
          <w:szCs w:val="22"/>
          <w:lang w:val="sr-Latn-RS" w:eastAsia="en-US"/>
        </w:rPr>
      </w:pPr>
      <w:r w:rsidRPr="001E0864">
        <w:rPr>
          <w:rFonts w:ascii="Arial Narrow" w:eastAsia="Calibri" w:hAnsi="Arial Narrow"/>
          <w:sz w:val="22"/>
          <w:szCs w:val="22"/>
          <w:lang w:val="sr-Latn-RS" w:eastAsia="en-US"/>
        </w:rPr>
        <w:t>Elementi konstrukcije su računati na sledeća opterećenja:</w:t>
      </w:r>
    </w:p>
    <w:p w:rsidR="001E0864" w:rsidRPr="001E0864" w:rsidRDefault="001E0864" w:rsidP="00956445">
      <w:pPr>
        <w:numPr>
          <w:ilvl w:val="0"/>
          <w:numId w:val="62"/>
        </w:numPr>
        <w:tabs>
          <w:tab w:val="num" w:pos="270"/>
        </w:tabs>
        <w:suppressAutoHyphens w:val="0"/>
        <w:spacing w:before="100"/>
        <w:ind w:left="1339" w:hanging="1339"/>
        <w:jc w:val="both"/>
        <w:rPr>
          <w:rFonts w:ascii="Arial Narrow" w:eastAsia="Calibri" w:hAnsi="Arial Narrow"/>
          <w:color w:val="FF0000"/>
          <w:sz w:val="22"/>
          <w:szCs w:val="22"/>
          <w:lang w:val="sr-Latn-RS" w:eastAsia="en-US"/>
        </w:rPr>
      </w:pPr>
      <w:r w:rsidRPr="001E0864">
        <w:rPr>
          <w:rFonts w:ascii="Arial Narrow" w:eastAsia="Calibri" w:hAnsi="Arial Narrow"/>
          <w:sz w:val="22"/>
          <w:szCs w:val="22"/>
          <w:lang w:val="sr-Latn-RS" w:eastAsia="en-US"/>
        </w:rPr>
        <w:t>sopstvena težina konstrukcije</w:t>
      </w:r>
      <w:r w:rsidRPr="001E0864">
        <w:rPr>
          <w:rFonts w:ascii="Arial Narrow" w:eastAsia="Calibri" w:hAnsi="Arial Narrow"/>
          <w:sz w:val="22"/>
          <w:szCs w:val="22"/>
          <w:lang w:val="sr-Latn-RS" w:eastAsia="en-US"/>
        </w:rPr>
        <w:tab/>
      </w:r>
      <w:r w:rsidRPr="001E0864">
        <w:rPr>
          <w:rFonts w:ascii="Arial Narrow" w:eastAsia="Calibri" w:hAnsi="Arial Narrow"/>
          <w:color w:val="FF0000"/>
          <w:sz w:val="22"/>
          <w:szCs w:val="22"/>
          <w:lang w:val="sr-Latn-RS" w:eastAsia="en-US"/>
        </w:rPr>
        <w:tab/>
      </w:r>
      <w:r w:rsidRPr="001E0864">
        <w:rPr>
          <w:rFonts w:ascii="Arial Narrow" w:eastAsia="Calibri" w:hAnsi="Arial Narrow"/>
          <w:color w:val="FF0000"/>
          <w:sz w:val="22"/>
          <w:szCs w:val="22"/>
          <w:lang w:val="sr-Latn-RS" w:eastAsia="en-US"/>
        </w:rPr>
        <w:tab/>
      </w:r>
      <w:r w:rsidRPr="001E0864">
        <w:rPr>
          <w:rFonts w:ascii="Arial Narrow" w:eastAsia="Calibri" w:hAnsi="Arial Narrow"/>
          <w:sz w:val="22"/>
          <w:szCs w:val="22"/>
          <w:lang w:val="sr-Latn-RS" w:eastAsia="en-US"/>
        </w:rPr>
        <w:t>g</w:t>
      </w:r>
    </w:p>
    <w:p w:rsidR="001E0864" w:rsidRPr="001E0864" w:rsidRDefault="001E0864" w:rsidP="00956445">
      <w:pPr>
        <w:numPr>
          <w:ilvl w:val="0"/>
          <w:numId w:val="62"/>
        </w:numPr>
        <w:tabs>
          <w:tab w:val="num" w:pos="270"/>
        </w:tabs>
        <w:suppressAutoHyphens w:val="0"/>
        <w:ind w:left="1338" w:hanging="1338"/>
        <w:jc w:val="both"/>
        <w:rPr>
          <w:rFonts w:ascii="Arial Narrow" w:eastAsia="Calibri" w:hAnsi="Arial Narrow"/>
          <w:color w:val="FF0000"/>
          <w:sz w:val="22"/>
          <w:szCs w:val="22"/>
          <w:lang w:val="sr-Latn-RS" w:eastAsia="en-US"/>
        </w:rPr>
      </w:pPr>
      <w:r w:rsidRPr="001E0864">
        <w:rPr>
          <w:rFonts w:ascii="Arial Narrow" w:eastAsia="Calibri" w:hAnsi="Arial Narrow"/>
          <w:sz w:val="22"/>
          <w:szCs w:val="22"/>
          <w:lang w:val="sr-Latn-RS" w:eastAsia="en-US"/>
        </w:rPr>
        <w:t>stalno opterećenje</w:t>
      </w:r>
      <w:r w:rsidRPr="001E0864">
        <w:rPr>
          <w:rFonts w:ascii="Arial Narrow" w:eastAsia="Calibri" w:hAnsi="Arial Narrow"/>
          <w:sz w:val="22"/>
          <w:szCs w:val="22"/>
          <w:lang w:val="sr-Latn-RS" w:eastAsia="en-US"/>
        </w:rPr>
        <w:tab/>
      </w:r>
      <w:r w:rsidRPr="001E0864">
        <w:rPr>
          <w:rFonts w:ascii="Arial Narrow" w:eastAsia="Calibri" w:hAnsi="Arial Narrow"/>
          <w:sz w:val="22"/>
          <w:szCs w:val="22"/>
          <w:lang w:val="sr-Latn-RS" w:eastAsia="en-US"/>
        </w:rPr>
        <w:tab/>
      </w:r>
      <w:r w:rsidRPr="001E0864">
        <w:rPr>
          <w:rFonts w:ascii="Arial Narrow" w:eastAsia="Calibri" w:hAnsi="Arial Narrow"/>
          <w:sz w:val="22"/>
          <w:szCs w:val="22"/>
          <w:lang w:val="sr-Latn-RS" w:eastAsia="en-US"/>
        </w:rPr>
        <w:tab/>
      </w:r>
      <w:r w:rsidRPr="001E0864">
        <w:rPr>
          <w:rFonts w:ascii="Arial Narrow" w:eastAsia="Calibri" w:hAnsi="Arial Narrow"/>
          <w:sz w:val="22"/>
          <w:szCs w:val="22"/>
          <w:lang w:val="sr-Latn-RS" w:eastAsia="en-US"/>
        </w:rPr>
        <w:tab/>
        <w:t>težina betonske podne ploče dpl=12 cm ( =300 kg/m</w:t>
      </w:r>
      <w:r w:rsidRPr="001E0864">
        <w:rPr>
          <w:rFonts w:ascii="Arial Narrow" w:eastAsia="Calibri" w:hAnsi="Arial Narrow"/>
          <w:sz w:val="22"/>
          <w:szCs w:val="22"/>
          <w:vertAlign w:val="superscript"/>
          <w:lang w:val="sr-Latn-RS" w:eastAsia="en-US"/>
        </w:rPr>
        <w:t>2</w:t>
      </w:r>
      <w:r w:rsidRPr="001E0864">
        <w:rPr>
          <w:rFonts w:ascii="Arial Narrow" w:eastAsia="Calibri" w:hAnsi="Arial Narrow"/>
          <w:sz w:val="22"/>
          <w:szCs w:val="22"/>
          <w:lang w:val="sr-Latn-RS" w:eastAsia="en-US"/>
        </w:rPr>
        <w:t xml:space="preserve"> )</w:t>
      </w:r>
    </w:p>
    <w:p w:rsidR="001E0864" w:rsidRPr="001E0864" w:rsidRDefault="001E0864" w:rsidP="00956445">
      <w:pPr>
        <w:numPr>
          <w:ilvl w:val="0"/>
          <w:numId w:val="62"/>
        </w:numPr>
        <w:tabs>
          <w:tab w:val="num" w:pos="270"/>
        </w:tabs>
        <w:suppressAutoHyphens w:val="0"/>
        <w:ind w:hanging="1335"/>
        <w:jc w:val="both"/>
        <w:rPr>
          <w:rFonts w:ascii="Arial Narrow" w:eastAsia="Calibri" w:hAnsi="Arial Narrow"/>
          <w:color w:val="FF0000"/>
          <w:sz w:val="22"/>
          <w:szCs w:val="22"/>
          <w:lang w:val="sr-Latn-RS" w:eastAsia="en-US"/>
        </w:rPr>
      </w:pPr>
      <w:r w:rsidRPr="001E0864">
        <w:rPr>
          <w:rFonts w:ascii="Arial Narrow" w:eastAsia="Calibri" w:hAnsi="Arial Narrow"/>
          <w:sz w:val="22"/>
          <w:szCs w:val="22"/>
          <w:lang w:val="sr-Latn-RS" w:eastAsia="en-US"/>
        </w:rPr>
        <w:t>težina mašinske opreme</w:t>
      </w:r>
      <w:r w:rsidRPr="001E0864">
        <w:rPr>
          <w:rFonts w:ascii="Arial Narrow" w:eastAsia="Calibri" w:hAnsi="Arial Narrow"/>
          <w:color w:val="FF0000"/>
          <w:sz w:val="22"/>
          <w:szCs w:val="22"/>
          <w:lang w:val="sr-Latn-RS" w:eastAsia="en-US"/>
        </w:rPr>
        <w:tab/>
      </w:r>
      <w:r w:rsidRPr="001E0864">
        <w:rPr>
          <w:rFonts w:ascii="Arial Narrow" w:eastAsia="Calibri" w:hAnsi="Arial Narrow"/>
          <w:color w:val="FF0000"/>
          <w:sz w:val="22"/>
          <w:szCs w:val="22"/>
          <w:lang w:val="sr-Latn-RS" w:eastAsia="en-US"/>
        </w:rPr>
        <w:tab/>
      </w:r>
      <w:r w:rsidRPr="001E0864">
        <w:rPr>
          <w:rFonts w:ascii="Arial Narrow" w:eastAsia="Calibri" w:hAnsi="Arial Narrow"/>
          <w:color w:val="FF0000"/>
          <w:sz w:val="22"/>
          <w:szCs w:val="22"/>
          <w:lang w:val="sr-Latn-RS" w:eastAsia="en-US"/>
        </w:rPr>
        <w:tab/>
      </w:r>
      <w:r w:rsidRPr="001E0864">
        <w:rPr>
          <w:rFonts w:ascii="Arial Narrow" w:eastAsia="Calibri" w:hAnsi="Arial Narrow"/>
          <w:sz w:val="22"/>
          <w:szCs w:val="22"/>
          <w:lang w:val="sr-Latn-RS" w:eastAsia="en-US"/>
        </w:rPr>
        <w:t>u svemu prema mašinskim podlogama</w:t>
      </w:r>
    </w:p>
    <w:p w:rsidR="001E0864" w:rsidRPr="001E0864" w:rsidRDefault="001E0864" w:rsidP="00956445">
      <w:pPr>
        <w:numPr>
          <w:ilvl w:val="0"/>
          <w:numId w:val="62"/>
        </w:numPr>
        <w:tabs>
          <w:tab w:val="num" w:pos="270"/>
        </w:tabs>
        <w:suppressAutoHyphens w:val="0"/>
        <w:ind w:hanging="1335"/>
        <w:jc w:val="both"/>
        <w:rPr>
          <w:rFonts w:ascii="Arial Narrow" w:eastAsia="Calibri" w:hAnsi="Arial Narrow"/>
          <w:sz w:val="22"/>
          <w:szCs w:val="22"/>
          <w:lang w:val="sr-Latn-RS" w:eastAsia="en-US"/>
        </w:rPr>
      </w:pPr>
      <w:r w:rsidRPr="001E0864">
        <w:rPr>
          <w:rFonts w:ascii="Arial Narrow" w:eastAsia="Calibri" w:hAnsi="Arial Narrow"/>
          <w:sz w:val="22"/>
          <w:szCs w:val="22"/>
          <w:lang w:val="sr-Latn-RS" w:eastAsia="en-US"/>
        </w:rPr>
        <w:t>seizmika (VIII seizmička zona )*</w:t>
      </w:r>
    </w:p>
    <w:p w:rsidR="001E0864" w:rsidRPr="001E0864" w:rsidRDefault="001E0864" w:rsidP="001E0864">
      <w:pPr>
        <w:suppressAutoHyphens w:val="0"/>
        <w:spacing w:before="100"/>
        <w:ind w:right="386"/>
        <w:jc w:val="both"/>
        <w:rPr>
          <w:rFonts w:ascii="Arial Narrow" w:eastAsia="Calibri" w:hAnsi="Arial Narrow"/>
          <w:sz w:val="22"/>
          <w:szCs w:val="22"/>
          <w:lang w:val="sr-Latn-RS" w:eastAsia="en-US"/>
        </w:rPr>
      </w:pPr>
      <w:r w:rsidRPr="001E0864">
        <w:rPr>
          <w:rFonts w:ascii="Arial Narrow" w:eastAsia="Calibri" w:hAnsi="Arial Narrow"/>
          <w:sz w:val="22"/>
          <w:szCs w:val="22"/>
          <w:lang w:val="sr-Latn-RS" w:eastAsia="en-US"/>
        </w:rPr>
        <w:t>U statičkom proračunu uzeta su opterećenja od sopstvene težine, stalnog opterećenja i mašinske opreme.</w:t>
      </w:r>
    </w:p>
    <w:p w:rsidR="001E0864" w:rsidRPr="001E0864" w:rsidRDefault="001E0864" w:rsidP="001E0864">
      <w:pPr>
        <w:suppressAutoHyphens w:val="0"/>
        <w:spacing w:before="60" w:line="276" w:lineRule="auto"/>
        <w:jc w:val="both"/>
        <w:rPr>
          <w:rFonts w:ascii="Arial Narrow" w:hAnsi="Arial Narrow" w:cs="Arial"/>
          <w:i/>
          <w:sz w:val="22"/>
          <w:szCs w:val="22"/>
          <w:lang w:val="sr-Latn-RS" w:eastAsia="en-US"/>
        </w:rPr>
      </w:pPr>
      <w:r w:rsidRPr="001E0864">
        <w:rPr>
          <w:rFonts w:ascii="Arial Narrow" w:hAnsi="Arial Narrow" w:cs="Arial"/>
          <w:i/>
          <w:sz w:val="22"/>
          <w:szCs w:val="22"/>
          <w:lang w:val="sr-Latn-RS" w:eastAsia="en-US"/>
        </w:rPr>
        <w:t>Detaljni opisi prirode i veličina opterećenja su dati u okviru statičkog proračuna, odnosno analize opterećenja.</w:t>
      </w:r>
    </w:p>
    <w:p w:rsidR="001E0864" w:rsidRPr="001E0864" w:rsidRDefault="001E0864" w:rsidP="001E0864">
      <w:pPr>
        <w:suppressAutoHyphens w:val="0"/>
        <w:spacing w:before="60" w:line="276" w:lineRule="auto"/>
        <w:jc w:val="both"/>
        <w:rPr>
          <w:rFonts w:ascii="Arial Narrow" w:hAnsi="Arial Narrow" w:cs="Arial"/>
          <w:i/>
          <w:sz w:val="22"/>
          <w:szCs w:val="22"/>
          <w:lang w:val="sr-Latn-RS" w:eastAsia="en-US"/>
        </w:rPr>
      </w:pPr>
      <w:r w:rsidRPr="001E0864">
        <w:rPr>
          <w:rFonts w:ascii="Arial Narrow" w:hAnsi="Arial Narrow" w:cs="Arial"/>
          <w:i/>
          <w:sz w:val="22"/>
          <w:szCs w:val="22"/>
          <w:lang w:val="sr-Latn-RS" w:eastAsia="en-US"/>
        </w:rPr>
        <w:t>*Napomena:</w:t>
      </w:r>
    </w:p>
    <w:p w:rsidR="001E0864" w:rsidRPr="001E0864" w:rsidRDefault="001E0864" w:rsidP="001E0864">
      <w:pPr>
        <w:suppressAutoHyphens w:val="0"/>
        <w:spacing w:before="60" w:line="276" w:lineRule="auto"/>
        <w:jc w:val="both"/>
        <w:rPr>
          <w:rFonts w:ascii="Arial Narrow" w:hAnsi="Arial Narrow" w:cs="Arial"/>
          <w:i/>
          <w:sz w:val="22"/>
          <w:szCs w:val="22"/>
          <w:lang w:val="sr-Latn-RS" w:eastAsia="en-US"/>
        </w:rPr>
      </w:pPr>
      <w:r w:rsidRPr="001E0864">
        <w:rPr>
          <w:rFonts w:ascii="Arial Narrow" w:hAnsi="Arial Narrow" w:cs="Arial"/>
          <w:i/>
          <w:sz w:val="22"/>
          <w:szCs w:val="22"/>
          <w:lang w:val="sr-Latn-RS" w:eastAsia="en-US"/>
        </w:rPr>
        <w:lastRenderedPageBreak/>
        <w:t>Podaci o težini mašinske opreme koja je uklonjena/dodata i sa koje etaže su dobijeni od investitora usmenim putem tako da je predmetna seizmička analiza samo informativnog karaktera ( Podaci dobijeni od predstavnika Investitora, S. Slavka, dana 23.09.2016. god. u prostorijama Investitora na tadašnjem sastanku ).</w:t>
      </w:r>
    </w:p>
    <w:p w:rsidR="001E0864" w:rsidRPr="001E0864" w:rsidRDefault="001E0864" w:rsidP="001E0864">
      <w:pPr>
        <w:suppressAutoHyphens w:val="0"/>
        <w:spacing w:before="100"/>
        <w:rPr>
          <w:rFonts w:ascii="Arial Narrow" w:hAnsi="Arial Narrow" w:cs="Arial"/>
          <w:b/>
          <w:sz w:val="22"/>
          <w:szCs w:val="22"/>
          <w:lang w:val="sr-Latn-RS" w:eastAsia="en-US"/>
        </w:rPr>
      </w:pPr>
      <w:r w:rsidRPr="001E0864">
        <w:rPr>
          <w:rFonts w:ascii="Arial Narrow" w:hAnsi="Arial Narrow" w:cs="Arial"/>
          <w:b/>
          <w:sz w:val="22"/>
          <w:szCs w:val="22"/>
          <w:lang w:val="sr-Latn-RS" w:eastAsia="en-US"/>
        </w:rPr>
        <w:t>Materijali</w:t>
      </w:r>
    </w:p>
    <w:p w:rsidR="001E0864" w:rsidRPr="001E0864" w:rsidRDefault="001E0864" w:rsidP="001E0864">
      <w:pPr>
        <w:suppressAutoHyphens w:val="0"/>
        <w:spacing w:before="100"/>
        <w:rPr>
          <w:rFonts w:ascii="Arial Narrow" w:hAnsi="Arial Narrow" w:cs="Arial"/>
          <w:sz w:val="22"/>
          <w:szCs w:val="22"/>
          <w:lang w:val="sr-Latn-RS" w:eastAsia="en-US"/>
        </w:rPr>
      </w:pPr>
      <w:r w:rsidRPr="001E0864">
        <w:rPr>
          <w:rFonts w:ascii="Arial Narrow" w:hAnsi="Arial Narrow" w:cs="Arial"/>
          <w:sz w:val="22"/>
          <w:szCs w:val="22"/>
          <w:lang w:val="sr-Latn-RS" w:eastAsia="en-US"/>
        </w:rPr>
        <w:t>Za čeličnu konstrukciju su usvojeni sledeći materijali:</w:t>
      </w:r>
    </w:p>
    <w:p w:rsidR="001E0864" w:rsidRPr="001E0864" w:rsidRDefault="001E0864" w:rsidP="00956445">
      <w:pPr>
        <w:numPr>
          <w:ilvl w:val="0"/>
          <w:numId w:val="61"/>
        </w:numPr>
        <w:suppressAutoHyphens w:val="0"/>
        <w:spacing w:before="100"/>
        <w:rPr>
          <w:rFonts w:ascii="Arial Narrow" w:hAnsi="Arial Narrow" w:cs="Arial"/>
          <w:sz w:val="22"/>
          <w:szCs w:val="22"/>
          <w:lang w:val="sr-Latn-RS" w:eastAsia="en-US"/>
        </w:rPr>
      </w:pPr>
      <w:r w:rsidRPr="001E0864">
        <w:rPr>
          <w:rFonts w:ascii="Arial Narrow" w:hAnsi="Arial Narrow" w:cs="Arial"/>
          <w:sz w:val="22"/>
          <w:szCs w:val="22"/>
          <w:lang w:val="sr-Latn-RS" w:eastAsia="en-US"/>
        </w:rPr>
        <w:t>Čelik za konstrukciju je S235JRG2 (Č0361) za standardno toplo valjane profile i limove debljine do 25mm sve po SRPS EN 10025:2003.</w:t>
      </w:r>
    </w:p>
    <w:p w:rsidR="001E0864" w:rsidRPr="001E0864" w:rsidRDefault="001E0864" w:rsidP="00956445">
      <w:pPr>
        <w:numPr>
          <w:ilvl w:val="0"/>
          <w:numId w:val="61"/>
        </w:num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Elektrode za zavarivanje su obložene bazične.</w:t>
      </w:r>
    </w:p>
    <w:p w:rsidR="001E0864" w:rsidRPr="001E0864" w:rsidRDefault="001E0864" w:rsidP="00956445">
      <w:pPr>
        <w:numPr>
          <w:ilvl w:val="0"/>
          <w:numId w:val="61"/>
        </w:num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Zavrtnjevi za vezu su klase čvrstoće 8.8 SRPS ISO 7411.</w:t>
      </w:r>
    </w:p>
    <w:p w:rsidR="001E0864" w:rsidRPr="001E0864" w:rsidRDefault="001E0864" w:rsidP="001E0864">
      <w:pPr>
        <w:suppressAutoHyphens w:val="0"/>
        <w:spacing w:before="100"/>
        <w:rPr>
          <w:rFonts w:ascii="Arial Narrow" w:hAnsi="Arial Narrow" w:cs="Arial"/>
          <w:sz w:val="22"/>
          <w:szCs w:val="22"/>
          <w:lang w:val="sr-Latn-RS" w:eastAsia="en-US"/>
        </w:rPr>
      </w:pPr>
      <w:r w:rsidRPr="001E0864">
        <w:rPr>
          <w:rFonts w:ascii="Arial Narrow" w:hAnsi="Arial Narrow" w:cs="Arial"/>
          <w:sz w:val="22"/>
          <w:szCs w:val="22"/>
          <w:lang w:val="sr-Latn-RS" w:eastAsia="en-US"/>
        </w:rPr>
        <w:t>Sav ugrađeni materijal mora imati fabričke ateste</w:t>
      </w:r>
    </w:p>
    <w:p w:rsidR="001E0864" w:rsidRPr="001E0864" w:rsidRDefault="001E0864" w:rsidP="001E0864">
      <w:pPr>
        <w:suppressAutoHyphens w:val="0"/>
        <w:spacing w:before="100" w:after="100"/>
        <w:jc w:val="both"/>
        <w:rPr>
          <w:rFonts w:ascii="Arial Narrow" w:eastAsia="Calibri" w:hAnsi="Arial Narrow"/>
          <w:sz w:val="22"/>
          <w:szCs w:val="22"/>
          <w:lang w:val="sr-Latn-RS" w:eastAsia="en-US"/>
        </w:rPr>
      </w:pPr>
      <w:r w:rsidRPr="001E0864">
        <w:rPr>
          <w:rFonts w:ascii="Arial Narrow" w:eastAsia="Calibri" w:hAnsi="Arial Narrow"/>
          <w:sz w:val="22"/>
          <w:szCs w:val="22"/>
          <w:lang w:val="sr-Latn-RS" w:eastAsia="en-US"/>
        </w:rPr>
        <w:t>Izrada je prema važećim  propisima i standardima.</w:t>
      </w:r>
    </w:p>
    <w:p w:rsidR="001E0864" w:rsidRPr="001E0864" w:rsidRDefault="001E0864" w:rsidP="001E0864">
      <w:pPr>
        <w:tabs>
          <w:tab w:val="left" w:pos="9781"/>
        </w:tabs>
        <w:suppressAutoHyphens w:val="0"/>
        <w:ind w:right="425"/>
        <w:jc w:val="both"/>
        <w:rPr>
          <w:rFonts w:ascii="Arial Narrow" w:hAnsi="Arial Narrow" w:cs="Arial"/>
          <w:sz w:val="22"/>
          <w:szCs w:val="22"/>
          <w:lang w:val="sr-Latn-RS" w:eastAsia="en-US"/>
        </w:rPr>
      </w:pPr>
      <w:r w:rsidRPr="001E0864">
        <w:rPr>
          <w:rFonts w:ascii="Arial Narrow" w:hAnsi="Arial Narrow"/>
          <w:sz w:val="22"/>
          <w:szCs w:val="22"/>
          <w:lang w:val="sr-Latn-CS" w:eastAsia="en-US"/>
        </w:rPr>
        <w:t xml:space="preserve">Antikorozionu zaštitu nove konstrukcije  izvesti prema Pravilniku o tehničkim merama i uslovima za zaštitu čelične korozije. </w:t>
      </w:r>
      <w:r w:rsidRPr="001E0864">
        <w:rPr>
          <w:rFonts w:ascii="Arial Narrow" w:eastAsia="Calibri" w:hAnsi="Arial Narrow"/>
          <w:sz w:val="22"/>
          <w:szCs w:val="22"/>
          <w:lang w:val="sr-Latn-RS" w:eastAsia="en-US"/>
        </w:rPr>
        <w:t>Antikorozivna zaštita, atestiranje upotrebljenog materijala i dalje tekuće održavanje vrši se prema Pravilniku o tehničkim merama i uslovima za zaštitu čeličnih konstrukcija od korozije</w:t>
      </w:r>
      <w:r w:rsidRPr="001E0864">
        <w:rPr>
          <w:rFonts w:ascii="Arial Narrow" w:hAnsi="Arial Narrow"/>
          <w:sz w:val="22"/>
          <w:szCs w:val="22"/>
          <w:lang w:val="sr-Latn-CS" w:eastAsia="en-US"/>
        </w:rPr>
        <w:t xml:space="preserve"> prema tehničkoj dokumentaciji proizvođača čelične konstrukcije, a u skladu sa SRPS ISO 12944:2002</w:t>
      </w:r>
      <w:r w:rsidRPr="001E0864">
        <w:rPr>
          <w:rFonts w:ascii="Arial Narrow" w:eastAsia="Calibri" w:hAnsi="Arial Narrow"/>
          <w:sz w:val="22"/>
          <w:szCs w:val="22"/>
          <w:lang w:val="sr-Latn-RS" w:eastAsia="en-US"/>
        </w:rPr>
        <w:t xml:space="preserve">. </w:t>
      </w:r>
      <w:r w:rsidRPr="001E0864">
        <w:rPr>
          <w:rFonts w:ascii="Arial Narrow" w:hAnsi="Arial Narrow" w:cs="Arial"/>
          <w:sz w:val="22"/>
          <w:szCs w:val="22"/>
          <w:lang w:val="sr-Latn-RS" w:eastAsia="en-US"/>
        </w:rPr>
        <w:t xml:space="preserve">Usvojeni profili su valjani </w:t>
      </w:r>
      <w:r w:rsidRPr="001E0864">
        <w:rPr>
          <w:rFonts w:ascii="Arial Narrow" w:hAnsi="Arial Narrow" w:cs="Arial"/>
          <w:b/>
          <w:sz w:val="22"/>
          <w:szCs w:val="22"/>
          <w:lang w:val="sr-Latn-RS" w:eastAsia="en-US"/>
        </w:rPr>
        <w:t>HEB i INP</w:t>
      </w:r>
      <w:r w:rsidRPr="001E0864">
        <w:rPr>
          <w:rFonts w:ascii="Arial Narrow" w:hAnsi="Arial Narrow" w:cs="Arial"/>
          <w:sz w:val="22"/>
          <w:szCs w:val="22"/>
          <w:lang w:val="sr-Latn-RS" w:eastAsia="en-US"/>
        </w:rPr>
        <w:t xml:space="preserve"> profili.</w:t>
      </w:r>
    </w:p>
    <w:p w:rsidR="001E0864" w:rsidRPr="001E0864" w:rsidRDefault="001E0864" w:rsidP="001E0864">
      <w:pPr>
        <w:suppressAutoHyphens w:val="0"/>
        <w:spacing w:before="100"/>
        <w:rPr>
          <w:rFonts w:ascii="Arial Narrow" w:hAnsi="Arial Narrow" w:cs="Arial"/>
          <w:b/>
          <w:sz w:val="22"/>
          <w:szCs w:val="22"/>
          <w:lang w:val="sr-Latn-RS" w:eastAsia="en-US"/>
        </w:rPr>
      </w:pPr>
      <w:r w:rsidRPr="001E0864">
        <w:rPr>
          <w:rFonts w:ascii="Arial Narrow" w:hAnsi="Arial Narrow" w:cs="Arial"/>
          <w:b/>
          <w:sz w:val="22"/>
          <w:szCs w:val="22"/>
          <w:lang w:val="sr-Latn-RS" w:eastAsia="en-US"/>
        </w:rPr>
        <w:t>Montaža</w:t>
      </w:r>
    </w:p>
    <w:p w:rsidR="001E0864" w:rsidRPr="001E0864" w:rsidRDefault="001E0864" w:rsidP="001E0864">
      <w:pPr>
        <w:tabs>
          <w:tab w:val="left" w:pos="9781"/>
        </w:tabs>
        <w:suppressAutoHyphens w:val="0"/>
        <w:spacing w:before="100"/>
        <w:ind w:right="431"/>
        <w:jc w:val="both"/>
        <w:rPr>
          <w:rFonts w:ascii="Arial Narrow" w:hAnsi="Arial Narrow" w:cs="Arial"/>
          <w:b/>
          <w:sz w:val="22"/>
          <w:szCs w:val="22"/>
          <w:lang w:val="sr-Latn-RS" w:eastAsia="en-US"/>
        </w:rPr>
      </w:pPr>
      <w:r w:rsidRPr="001E0864">
        <w:rPr>
          <w:rFonts w:ascii="Arial Narrow" w:hAnsi="Arial Narrow" w:cs="Arial"/>
          <w:b/>
          <w:sz w:val="22"/>
          <w:szCs w:val="22"/>
          <w:lang w:val="sr-Latn-RS" w:eastAsia="en-US"/>
        </w:rPr>
        <w:t xml:space="preserve">Montažu novoprojektovanih nosača vršiti samo i isključivo u momentu kada je predmetna platforma rasterećena od opterećenja postojećih transportera tj. kada su nosači opterećeni samo sopstvenom težinom i težinom stalnog opterećenja od podne konstrukcije. </w:t>
      </w:r>
    </w:p>
    <w:p w:rsidR="001E0864" w:rsidRPr="001E0864" w:rsidRDefault="001E0864" w:rsidP="001E0864">
      <w:pPr>
        <w:tabs>
          <w:tab w:val="left" w:pos="9781"/>
        </w:tabs>
        <w:suppressAutoHyphens w:val="0"/>
        <w:spacing w:before="100"/>
        <w:ind w:right="431"/>
        <w:jc w:val="both"/>
        <w:rPr>
          <w:rFonts w:ascii="Arial Narrow" w:hAnsi="Arial Narrow" w:cs="Arial"/>
          <w:sz w:val="22"/>
          <w:szCs w:val="22"/>
          <w:lang w:val="sr-Latn-RS" w:eastAsia="en-US"/>
        </w:rPr>
      </w:pPr>
      <w:r w:rsidRPr="001E0864">
        <w:rPr>
          <w:rFonts w:ascii="Arial Narrow" w:hAnsi="Arial Narrow" w:cs="Arial"/>
          <w:sz w:val="22"/>
          <w:szCs w:val="22"/>
          <w:lang w:val="sr-Latn-RS" w:eastAsia="en-US"/>
        </w:rPr>
        <w:t>Pri montaži  konstrukcije obavezno voditi računa stabilnosti pojedinih elemenata konstrukcije u svakoj fazi izvodjenja. Na osnovu projektne dokumentacije i raspoložive mehanizacije  Izvođač je dužan da napravi plan montaže u svim fazama, uz poštovanje svih važećih Pravilnika i Standarda. Izvodjač je, takodje, u obavezi da pre početka svih radova proveri dimenzije na terenu i izvrši neophodna usaglašavanje svih kota i mera sa projektnom dokumentacijom</w:t>
      </w:r>
    </w:p>
    <w:p w:rsidR="001E0864" w:rsidRPr="001E0864" w:rsidRDefault="001E0864" w:rsidP="001E0864">
      <w:pPr>
        <w:suppressAutoHyphens w:val="0"/>
        <w:spacing w:before="100"/>
        <w:ind w:right="374"/>
        <w:jc w:val="both"/>
        <w:rPr>
          <w:rFonts w:ascii="Arial Narrow" w:hAnsi="Arial Narrow" w:cs="Arial"/>
          <w:sz w:val="22"/>
          <w:szCs w:val="22"/>
          <w:lang w:val="sr-Latn-RS" w:eastAsia="en-US"/>
        </w:rPr>
      </w:pPr>
      <w:r w:rsidRPr="001E0864">
        <w:rPr>
          <w:rFonts w:ascii="Arial Narrow" w:hAnsi="Arial Narrow" w:cs="Arial"/>
          <w:sz w:val="22"/>
          <w:szCs w:val="22"/>
          <w:lang w:val="sr-Latn-RS" w:eastAsia="en-US"/>
        </w:rPr>
        <w:t xml:space="preserve">Pri izradi i montaži čelične konstrukcije pridržavati se važećih propisa i standarda. Posebno obratiti pažnju na transport i pretovar konstrukcije, zbog eventualnih oštećenja. </w:t>
      </w:r>
    </w:p>
    <w:p w:rsidR="001E0864" w:rsidRPr="001E0864" w:rsidRDefault="001E0864" w:rsidP="001E0864">
      <w:pPr>
        <w:suppressAutoHyphens w:val="0"/>
        <w:spacing w:before="100"/>
        <w:rPr>
          <w:rFonts w:ascii="Arial Narrow" w:hAnsi="Arial Narrow" w:cs="Arial"/>
          <w:b/>
          <w:sz w:val="22"/>
          <w:szCs w:val="22"/>
          <w:lang w:val="sr-Latn-RS" w:eastAsia="en-US"/>
        </w:rPr>
      </w:pPr>
      <w:r w:rsidRPr="001E0864">
        <w:rPr>
          <w:rFonts w:ascii="Arial Narrow" w:hAnsi="Arial Narrow" w:cs="Arial"/>
          <w:b/>
          <w:sz w:val="22"/>
          <w:szCs w:val="22"/>
          <w:lang w:val="sr-Latn-RS" w:eastAsia="en-US"/>
        </w:rPr>
        <w:t>Napomene</w:t>
      </w:r>
    </w:p>
    <w:p w:rsidR="001E0864" w:rsidRPr="001E0864" w:rsidRDefault="001E0864" w:rsidP="001E0864">
      <w:pPr>
        <w:suppressAutoHyphens w:val="0"/>
        <w:spacing w:before="100"/>
        <w:jc w:val="both"/>
        <w:rPr>
          <w:rFonts w:ascii="Arial Narrow" w:eastAsia="Calibri" w:hAnsi="Arial Narrow"/>
          <w:sz w:val="22"/>
          <w:szCs w:val="22"/>
          <w:lang w:val="sr-Latn-RS" w:eastAsia="en-US"/>
        </w:rPr>
      </w:pPr>
      <w:r w:rsidRPr="001E0864">
        <w:rPr>
          <w:rFonts w:ascii="Arial Narrow" w:eastAsia="Calibri" w:hAnsi="Arial Narrow"/>
          <w:sz w:val="22"/>
          <w:szCs w:val="22"/>
          <w:lang w:val="sr-Latn-RS" w:eastAsia="en-US"/>
        </w:rPr>
        <w:t>Svi radovi se moraju uraditi prema projektu i važećim tehničkim propisima, atestiranim materijalima, stručnom radnom snagom i pod kvalifikovanim nadzorom.</w:t>
      </w:r>
    </w:p>
    <w:p w:rsidR="001E0864" w:rsidRPr="001E0864" w:rsidRDefault="001E0864" w:rsidP="001E0864">
      <w:pPr>
        <w:tabs>
          <w:tab w:val="left" w:pos="9781"/>
        </w:tabs>
        <w:suppressAutoHyphens w:val="0"/>
        <w:ind w:right="425"/>
        <w:jc w:val="both"/>
        <w:rPr>
          <w:rFonts w:ascii="Arial" w:hAnsi="Arial" w:cs="Arial"/>
          <w:lang w:val="sr-Latn-RS" w:eastAsia="en-US"/>
        </w:rPr>
      </w:pPr>
      <w:r w:rsidRPr="001E0864">
        <w:rPr>
          <w:rFonts w:ascii="Arial Narrow" w:hAnsi="Arial Narrow"/>
          <w:sz w:val="22"/>
          <w:szCs w:val="22"/>
          <w:lang w:val="sr-Latn-RS" w:eastAsia="en-US"/>
        </w:rPr>
        <w:t xml:space="preserve">Izvođač je dužan da prouči ovaj elaborat i, u slučaju da ima nejasnoća, konsultuje projektanta. </w:t>
      </w:r>
      <w:r w:rsidRPr="001E0864">
        <w:rPr>
          <w:rFonts w:ascii="Arial Narrow" w:hAnsi="Arial Narrow" w:cs="Arial"/>
          <w:sz w:val="22"/>
          <w:szCs w:val="22"/>
          <w:lang w:val="sr-Latn-RS" w:eastAsia="en-US"/>
        </w:rPr>
        <w:t>Pre izrade Izvođač je dužan u svojoj Pripremi da izvrši proveru i eventualno usaglašavanje svih kota i mera iz Projekta, a eventualno uočene greške usaglasi sa Projektantom.</w:t>
      </w: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ind w:left="6804"/>
        <w:jc w:val="center"/>
        <w:rPr>
          <w:rFonts w:ascii="Arial Narrow" w:hAnsi="Arial Narrow"/>
          <w:sz w:val="22"/>
          <w:lang w:val="sr-Latn-RS" w:eastAsia="en-US"/>
        </w:rPr>
      </w:pPr>
      <w:r w:rsidRPr="001E0864">
        <w:rPr>
          <w:rFonts w:ascii="Arial Narrow" w:hAnsi="Arial Narrow"/>
          <w:sz w:val="22"/>
          <w:lang w:val="sr-Latn-RS" w:eastAsia="en-US"/>
        </w:rPr>
        <w:t>Odgovorni Projektant:</w:t>
      </w:r>
    </w:p>
    <w:p w:rsidR="001E0864" w:rsidRPr="001E0864" w:rsidRDefault="001E0864" w:rsidP="001E0864">
      <w:pPr>
        <w:suppressAutoHyphens w:val="0"/>
        <w:spacing w:before="60"/>
        <w:ind w:left="6804"/>
        <w:jc w:val="center"/>
        <w:rPr>
          <w:rFonts w:ascii="Arial Narrow" w:hAnsi="Arial Narrow"/>
          <w:sz w:val="22"/>
          <w:lang w:val="sr-Latn-RS" w:eastAsia="en-US"/>
        </w:rPr>
      </w:pPr>
    </w:p>
    <w:p w:rsidR="001E0864" w:rsidRPr="001E0864" w:rsidRDefault="001E0864" w:rsidP="001E0864">
      <w:pPr>
        <w:suppressAutoHyphens w:val="0"/>
        <w:spacing w:before="60"/>
        <w:ind w:left="6804"/>
        <w:jc w:val="center"/>
        <w:rPr>
          <w:rFonts w:ascii="Arial Narrow" w:hAnsi="Arial Narrow"/>
          <w:sz w:val="22"/>
          <w:lang w:val="sr-Latn-RS" w:eastAsia="en-US"/>
        </w:rPr>
      </w:pPr>
    </w:p>
    <w:p w:rsidR="001E0864" w:rsidRPr="001E0864" w:rsidRDefault="001E0864" w:rsidP="001E0864">
      <w:pPr>
        <w:pBdr>
          <w:top w:val="single" w:sz="4" w:space="1" w:color="auto"/>
        </w:pBdr>
        <w:suppressAutoHyphens w:val="0"/>
        <w:spacing w:before="60"/>
        <w:ind w:left="6804"/>
        <w:jc w:val="center"/>
        <w:rPr>
          <w:rFonts w:ascii="Arial Narrow" w:hAnsi="Arial Narrow"/>
          <w:sz w:val="22"/>
          <w:lang w:val="sr-Latn-RS" w:eastAsia="en-US"/>
        </w:rPr>
      </w:pPr>
      <w:r w:rsidRPr="001E0864">
        <w:rPr>
          <w:rFonts w:ascii="Arial Narrow" w:hAnsi="Arial Narrow"/>
          <w:sz w:val="22"/>
          <w:lang w:val="sr-Latn-RS" w:eastAsia="en-US"/>
        </w:rPr>
        <w:t>Nebojša Antonijević, dipl.inž.građ.</w:t>
      </w: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sectPr w:rsidR="001E0864" w:rsidRPr="001E0864" w:rsidSect="00713FB2">
          <w:headerReference w:type="default" r:id="rId175"/>
          <w:footerReference w:type="default" r:id="rId176"/>
          <w:headerReference w:type="first" r:id="rId177"/>
          <w:footerReference w:type="first" r:id="rId178"/>
          <w:pgSz w:w="11907" w:h="16834" w:code="9"/>
          <w:pgMar w:top="1440" w:right="1080" w:bottom="1440" w:left="1080" w:header="567" w:footer="567" w:gutter="0"/>
          <w:pgNumType w:start="1" w:chapStyle="1" w:chapSep="emDash"/>
          <w:cols w:space="720"/>
          <w:titlePg/>
        </w:sect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r w:rsidRPr="001E0864">
        <w:rPr>
          <w:rFonts w:ascii="Arial Narrow" w:hAnsi="Arial Narrow"/>
          <w:sz w:val="22"/>
          <w:lang w:val="sr-Latn-RS" w:eastAsia="en-US"/>
        </w:rPr>
        <w:t>Statički proračun se daje na listovima koji slede.</w:t>
      </w: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ind w:left="6804"/>
        <w:jc w:val="center"/>
        <w:rPr>
          <w:rFonts w:ascii="Arial Narrow" w:hAnsi="Arial Narrow"/>
          <w:sz w:val="22"/>
          <w:lang w:val="sr-Latn-RS" w:eastAsia="en-US"/>
        </w:rPr>
      </w:pPr>
      <w:r w:rsidRPr="001E0864">
        <w:rPr>
          <w:rFonts w:ascii="Arial Narrow" w:hAnsi="Arial Narrow"/>
          <w:sz w:val="22"/>
          <w:lang w:val="sr-Latn-RS" w:eastAsia="en-US"/>
        </w:rPr>
        <w:t>Odgovorni Projektant:</w:t>
      </w:r>
    </w:p>
    <w:p w:rsidR="001E0864" w:rsidRPr="001E0864" w:rsidRDefault="001E0864" w:rsidP="001E0864">
      <w:pPr>
        <w:suppressAutoHyphens w:val="0"/>
        <w:spacing w:before="60"/>
        <w:ind w:left="6804"/>
        <w:jc w:val="center"/>
        <w:rPr>
          <w:rFonts w:ascii="Arial Narrow" w:hAnsi="Arial Narrow"/>
          <w:sz w:val="22"/>
          <w:lang w:val="sr-Latn-RS" w:eastAsia="en-US"/>
        </w:rPr>
      </w:pPr>
    </w:p>
    <w:p w:rsidR="001E0864" w:rsidRPr="001E0864" w:rsidRDefault="001E0864" w:rsidP="001E0864">
      <w:pPr>
        <w:suppressAutoHyphens w:val="0"/>
        <w:spacing w:before="60"/>
        <w:ind w:left="6804"/>
        <w:jc w:val="center"/>
        <w:rPr>
          <w:rFonts w:ascii="Arial Narrow" w:hAnsi="Arial Narrow"/>
          <w:sz w:val="22"/>
          <w:lang w:val="sr-Latn-RS" w:eastAsia="en-US"/>
        </w:rPr>
      </w:pPr>
    </w:p>
    <w:p w:rsidR="001E0864" w:rsidRPr="001E0864" w:rsidRDefault="001E0864" w:rsidP="001E0864">
      <w:pPr>
        <w:pBdr>
          <w:top w:val="single" w:sz="4" w:space="1" w:color="auto"/>
        </w:pBdr>
        <w:suppressAutoHyphens w:val="0"/>
        <w:spacing w:before="60"/>
        <w:ind w:left="6804"/>
        <w:jc w:val="center"/>
        <w:rPr>
          <w:rFonts w:ascii="Arial Narrow" w:hAnsi="Arial Narrow"/>
          <w:sz w:val="22"/>
          <w:lang w:val="sr-Latn-RS" w:eastAsia="en-US"/>
        </w:rPr>
      </w:pPr>
      <w:r w:rsidRPr="001E0864">
        <w:rPr>
          <w:rFonts w:ascii="Arial Narrow" w:hAnsi="Arial Narrow"/>
          <w:sz w:val="22"/>
          <w:lang w:val="sr-Latn-RS" w:eastAsia="en-US"/>
        </w:rPr>
        <w:t>Nebojša Antonijević, dipl.inž.građ.</w:t>
      </w: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sectPr w:rsidR="001E0864" w:rsidRPr="001E0864" w:rsidSect="00713FB2">
          <w:headerReference w:type="default" r:id="rId179"/>
          <w:footerReference w:type="default" r:id="rId180"/>
          <w:headerReference w:type="first" r:id="rId181"/>
          <w:footerReference w:type="first" r:id="rId182"/>
          <w:pgSz w:w="11907" w:h="16834" w:code="9"/>
          <w:pgMar w:top="1440" w:right="1080" w:bottom="1440" w:left="1080" w:header="567" w:footer="567" w:gutter="0"/>
          <w:pgNumType w:start="1" w:chapStyle="1" w:chapSep="emDash"/>
          <w:cols w:space="720"/>
          <w:titlePg/>
        </w:sectPr>
      </w:pPr>
    </w:p>
    <w:tbl>
      <w:tblPr>
        <w:tblW w:w="9654" w:type="dxa"/>
        <w:tblInd w:w="93" w:type="dxa"/>
        <w:tblLayout w:type="fixed"/>
        <w:tblLook w:val="04A0" w:firstRow="1" w:lastRow="0" w:firstColumn="1" w:lastColumn="0" w:noHBand="0" w:noVBand="1"/>
      </w:tblPr>
      <w:tblGrid>
        <w:gridCol w:w="618"/>
        <w:gridCol w:w="4217"/>
        <w:gridCol w:w="850"/>
        <w:gridCol w:w="1134"/>
        <w:gridCol w:w="1276"/>
        <w:gridCol w:w="510"/>
        <w:gridCol w:w="1049"/>
      </w:tblGrid>
      <w:tr w:rsidR="001E0864" w:rsidRPr="001E0864" w:rsidTr="001E0864">
        <w:trPr>
          <w:trHeight w:val="375"/>
        </w:trPr>
        <w:tc>
          <w:tcPr>
            <w:tcW w:w="9654" w:type="dxa"/>
            <w:gridSpan w:val="7"/>
            <w:tcBorders>
              <w:top w:val="single" w:sz="8" w:space="0" w:color="auto"/>
              <w:left w:val="single" w:sz="8" w:space="0" w:color="auto"/>
              <w:bottom w:val="single" w:sz="8" w:space="0" w:color="auto"/>
              <w:right w:val="single" w:sz="8" w:space="0" w:color="000000"/>
            </w:tcBorders>
            <w:shd w:val="clear" w:color="000000" w:fill="FFC000"/>
            <w:vAlign w:val="center"/>
            <w:hideMark/>
          </w:tcPr>
          <w:p w:rsidR="001E0864" w:rsidRPr="001E0864" w:rsidRDefault="001E0864" w:rsidP="001E0864">
            <w:pPr>
              <w:suppressAutoHyphens w:val="0"/>
              <w:jc w:val="center"/>
              <w:rPr>
                <w:rFonts w:ascii="Arial Narrow" w:hAnsi="Arial Narrow" w:cs="Arial"/>
                <w:b/>
                <w:bCs/>
                <w:sz w:val="28"/>
                <w:szCs w:val="28"/>
                <w:lang w:val="en-US" w:eastAsia="en-US"/>
              </w:rPr>
            </w:pPr>
            <w:r w:rsidRPr="001E0864">
              <w:rPr>
                <w:rFonts w:ascii="Arial Narrow" w:hAnsi="Arial Narrow" w:cs="Arial"/>
                <w:b/>
                <w:bCs/>
                <w:sz w:val="28"/>
                <w:szCs w:val="28"/>
                <w:lang w:val="en-US" w:eastAsia="en-US"/>
              </w:rPr>
              <w:lastRenderedPageBreak/>
              <w:t xml:space="preserve">OJAČANJE PLATFORME NA KOTI +8.00 </w:t>
            </w:r>
          </w:p>
        </w:tc>
      </w:tr>
      <w:tr w:rsidR="001E0864" w:rsidRPr="001E0864" w:rsidTr="001E0864">
        <w:trPr>
          <w:trHeight w:val="360"/>
        </w:trPr>
        <w:tc>
          <w:tcPr>
            <w:tcW w:w="618" w:type="dxa"/>
            <w:tcBorders>
              <w:top w:val="nil"/>
              <w:left w:val="single" w:sz="8" w:space="0" w:color="auto"/>
              <w:bottom w:val="nil"/>
              <w:right w:val="nil"/>
            </w:tcBorders>
            <w:shd w:val="clear" w:color="auto" w:fill="auto"/>
            <w:noWrap/>
            <w:vAlign w:val="center"/>
            <w:hideMark/>
          </w:tcPr>
          <w:p w:rsidR="001E0864" w:rsidRPr="001E0864" w:rsidRDefault="001E0864" w:rsidP="001E0864">
            <w:pPr>
              <w:suppressAutoHyphens w:val="0"/>
              <w:jc w:val="center"/>
              <w:outlineLvl w:val="0"/>
              <w:rPr>
                <w:rFonts w:ascii="Arial Narrow" w:hAnsi="Arial Narrow" w:cs="Arial"/>
                <w:b/>
                <w:bCs/>
                <w:sz w:val="22"/>
                <w:szCs w:val="22"/>
                <w:lang w:val="en-US" w:eastAsia="en-US"/>
              </w:rPr>
            </w:pPr>
            <w:r w:rsidRPr="001E0864">
              <w:rPr>
                <w:rFonts w:ascii="Arial Narrow" w:hAnsi="Arial Narrow" w:cs="Arial"/>
                <w:b/>
                <w:bCs/>
                <w:sz w:val="22"/>
                <w:szCs w:val="22"/>
                <w:lang w:val="en-US" w:eastAsia="en-US"/>
              </w:rPr>
              <w:t>1</w:t>
            </w:r>
          </w:p>
        </w:tc>
        <w:tc>
          <w:tcPr>
            <w:tcW w:w="4217" w:type="dxa"/>
            <w:tcBorders>
              <w:top w:val="nil"/>
              <w:left w:val="nil"/>
              <w:bottom w:val="nil"/>
              <w:right w:val="nil"/>
            </w:tcBorders>
            <w:shd w:val="clear" w:color="auto" w:fill="auto"/>
            <w:noWrap/>
            <w:vAlign w:val="center"/>
            <w:hideMark/>
          </w:tcPr>
          <w:p w:rsidR="001E0864" w:rsidRPr="001E0864" w:rsidRDefault="001E0864" w:rsidP="001E0864">
            <w:pPr>
              <w:suppressAutoHyphens w:val="0"/>
              <w:outlineLvl w:val="0"/>
              <w:rPr>
                <w:rFonts w:ascii="Arial Narrow" w:hAnsi="Arial Narrow" w:cs="Arial"/>
                <w:b/>
                <w:bCs/>
                <w:sz w:val="22"/>
                <w:szCs w:val="22"/>
                <w:lang w:val="en-US" w:eastAsia="en-US"/>
              </w:rPr>
            </w:pPr>
            <w:r w:rsidRPr="001E0864">
              <w:rPr>
                <w:rFonts w:ascii="Arial Narrow" w:hAnsi="Arial Narrow" w:cs="Arial"/>
                <w:b/>
                <w:bCs/>
                <w:sz w:val="22"/>
                <w:szCs w:val="22"/>
                <w:lang w:val="en-US" w:eastAsia="en-US"/>
              </w:rPr>
              <w:t>ČELIČNA KONSTRUKCIJA</w:t>
            </w:r>
          </w:p>
        </w:tc>
        <w:tc>
          <w:tcPr>
            <w:tcW w:w="850" w:type="dxa"/>
            <w:tcBorders>
              <w:top w:val="nil"/>
              <w:left w:val="nil"/>
              <w:bottom w:val="nil"/>
              <w:right w:val="nil"/>
            </w:tcBorders>
            <w:shd w:val="clear" w:color="auto" w:fill="auto"/>
            <w:noWrap/>
            <w:vAlign w:val="center"/>
            <w:hideMark/>
          </w:tcPr>
          <w:p w:rsidR="001E0864" w:rsidRPr="001E0864" w:rsidRDefault="001E0864" w:rsidP="001E0864">
            <w:pPr>
              <w:suppressAutoHyphens w:val="0"/>
              <w:jc w:val="center"/>
              <w:outlineLvl w:val="0"/>
              <w:rPr>
                <w:rFonts w:ascii="Arial Narrow" w:hAnsi="Arial Narrow" w:cs="Arial"/>
                <w:sz w:val="22"/>
                <w:szCs w:val="22"/>
                <w:lang w:val="en-US" w:eastAsia="en-US"/>
              </w:rPr>
            </w:pPr>
          </w:p>
        </w:tc>
        <w:tc>
          <w:tcPr>
            <w:tcW w:w="1134" w:type="dxa"/>
            <w:tcBorders>
              <w:top w:val="nil"/>
              <w:left w:val="nil"/>
              <w:bottom w:val="nil"/>
              <w:right w:val="nil"/>
            </w:tcBorders>
            <w:shd w:val="clear" w:color="auto" w:fill="auto"/>
            <w:noWrap/>
            <w:vAlign w:val="center"/>
            <w:hideMark/>
          </w:tcPr>
          <w:p w:rsidR="001E0864" w:rsidRPr="001E0864" w:rsidRDefault="001E0864" w:rsidP="001E0864">
            <w:pPr>
              <w:suppressAutoHyphens w:val="0"/>
              <w:jc w:val="right"/>
              <w:outlineLvl w:val="0"/>
              <w:rPr>
                <w:rFonts w:ascii="Arial Narrow" w:hAnsi="Arial Narrow" w:cs="Arial"/>
                <w:sz w:val="22"/>
                <w:szCs w:val="22"/>
                <w:lang w:val="en-US" w:eastAsia="en-US"/>
              </w:rPr>
            </w:pPr>
          </w:p>
        </w:tc>
        <w:tc>
          <w:tcPr>
            <w:tcW w:w="1276" w:type="dxa"/>
            <w:tcBorders>
              <w:top w:val="nil"/>
              <w:left w:val="nil"/>
              <w:bottom w:val="nil"/>
              <w:right w:val="nil"/>
            </w:tcBorders>
            <w:shd w:val="clear" w:color="auto" w:fill="auto"/>
            <w:noWrap/>
            <w:vAlign w:val="center"/>
            <w:hideMark/>
          </w:tcPr>
          <w:p w:rsidR="001E0864" w:rsidRPr="001E0864" w:rsidRDefault="001E0864" w:rsidP="001E0864">
            <w:pPr>
              <w:suppressAutoHyphens w:val="0"/>
              <w:jc w:val="right"/>
              <w:outlineLvl w:val="0"/>
              <w:rPr>
                <w:rFonts w:ascii="Arial Narrow" w:hAnsi="Arial Narrow" w:cs="Arial"/>
                <w:sz w:val="22"/>
                <w:szCs w:val="22"/>
                <w:lang w:val="en-US" w:eastAsia="en-US"/>
              </w:rPr>
            </w:pPr>
          </w:p>
        </w:tc>
        <w:tc>
          <w:tcPr>
            <w:tcW w:w="510" w:type="dxa"/>
            <w:tcBorders>
              <w:top w:val="nil"/>
              <w:left w:val="nil"/>
              <w:bottom w:val="nil"/>
              <w:right w:val="nil"/>
            </w:tcBorders>
            <w:shd w:val="clear" w:color="auto" w:fill="auto"/>
            <w:noWrap/>
            <w:vAlign w:val="center"/>
            <w:hideMark/>
          </w:tcPr>
          <w:p w:rsidR="001E0864" w:rsidRPr="001E0864" w:rsidRDefault="001E0864" w:rsidP="001E0864">
            <w:pPr>
              <w:suppressAutoHyphens w:val="0"/>
              <w:jc w:val="right"/>
              <w:outlineLvl w:val="0"/>
              <w:rPr>
                <w:rFonts w:ascii="Arial Narrow" w:hAnsi="Arial Narrow" w:cs="Arial"/>
                <w:sz w:val="22"/>
                <w:szCs w:val="22"/>
                <w:lang w:val="en-US" w:eastAsia="en-US"/>
              </w:rPr>
            </w:pPr>
          </w:p>
        </w:tc>
        <w:tc>
          <w:tcPr>
            <w:tcW w:w="1049" w:type="dxa"/>
            <w:tcBorders>
              <w:top w:val="nil"/>
              <w:left w:val="nil"/>
              <w:bottom w:val="nil"/>
              <w:right w:val="single" w:sz="8" w:space="0" w:color="auto"/>
            </w:tcBorders>
            <w:shd w:val="clear" w:color="auto" w:fill="auto"/>
            <w:noWrap/>
            <w:vAlign w:val="center"/>
            <w:hideMark/>
          </w:tcPr>
          <w:p w:rsidR="001E0864" w:rsidRPr="001E0864" w:rsidRDefault="001E0864" w:rsidP="001E0864">
            <w:pPr>
              <w:suppressAutoHyphens w:val="0"/>
              <w:jc w:val="right"/>
              <w:outlineLvl w:val="0"/>
              <w:rPr>
                <w:rFonts w:ascii="Arial Narrow" w:hAnsi="Arial Narrow" w:cs="Arial"/>
                <w:sz w:val="22"/>
                <w:szCs w:val="22"/>
                <w:lang w:val="en-US" w:eastAsia="en-US"/>
              </w:rPr>
            </w:pPr>
            <w:r w:rsidRPr="001E0864">
              <w:rPr>
                <w:rFonts w:ascii="Arial Narrow" w:hAnsi="Arial Narrow" w:cs="Arial"/>
                <w:sz w:val="22"/>
                <w:szCs w:val="22"/>
                <w:lang w:val="en-US" w:eastAsia="en-US"/>
              </w:rPr>
              <w:t> </w:t>
            </w:r>
          </w:p>
        </w:tc>
      </w:tr>
      <w:tr w:rsidR="001E0864" w:rsidRPr="001E0864" w:rsidTr="001E0864">
        <w:trPr>
          <w:trHeight w:val="6521"/>
        </w:trPr>
        <w:tc>
          <w:tcPr>
            <w:tcW w:w="61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E0864" w:rsidRPr="001E0864" w:rsidRDefault="001E0864" w:rsidP="001E0864">
            <w:pPr>
              <w:suppressAutoHyphens w:val="0"/>
              <w:jc w:val="center"/>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1.1</w:t>
            </w:r>
          </w:p>
        </w:tc>
        <w:tc>
          <w:tcPr>
            <w:tcW w:w="4217" w:type="dxa"/>
            <w:tcBorders>
              <w:top w:val="single" w:sz="4" w:space="0" w:color="auto"/>
              <w:left w:val="nil"/>
              <w:bottom w:val="single" w:sz="4" w:space="0" w:color="auto"/>
              <w:right w:val="single" w:sz="4" w:space="0" w:color="000000"/>
            </w:tcBorders>
            <w:shd w:val="clear" w:color="auto" w:fill="auto"/>
            <w:hideMark/>
          </w:tcPr>
          <w:p w:rsidR="001E0864" w:rsidRPr="001E0864" w:rsidRDefault="001E0864" w:rsidP="001E0864">
            <w:pPr>
              <w:suppressAutoHyphens w:val="0"/>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Nabavka i čišćenje materijala, izrada prema crtežima radioničke dokumentacije, probna montaža, transport, montaža i kompletna AKZ zaštita kompletne noseće čelične  konstrukcije ojačanja, a sve prema tehničkim uslovima i pravilnicima za proizvodnju, transport, montažu i antikorozionu zaštitu.</w:t>
            </w:r>
            <w:r w:rsidRPr="001E0864">
              <w:rPr>
                <w:rFonts w:ascii="Arial Narrow" w:hAnsi="Arial Narrow" w:cs="Arial"/>
                <w:sz w:val="22"/>
                <w:szCs w:val="22"/>
                <w:lang w:val="en-US" w:eastAsia="en-US"/>
              </w:rPr>
              <w:br/>
              <w:t xml:space="preserve"> Materijal za konstrukciju je:</w:t>
            </w:r>
            <w:r w:rsidRPr="001E0864">
              <w:rPr>
                <w:rFonts w:ascii="Arial Narrow" w:hAnsi="Arial Narrow" w:cs="Arial"/>
                <w:sz w:val="22"/>
                <w:szCs w:val="22"/>
                <w:lang w:val="en-US" w:eastAsia="en-US"/>
              </w:rPr>
              <w:br/>
              <w:t xml:space="preserve">- standarno vruće valjani profili od S235JRG2 (Č0361) </w:t>
            </w:r>
            <w:r w:rsidRPr="001E0864">
              <w:rPr>
                <w:rFonts w:ascii="Arial Narrow" w:hAnsi="Arial Narrow" w:cs="Arial"/>
                <w:sz w:val="22"/>
                <w:szCs w:val="22"/>
                <w:lang w:val="en-US" w:eastAsia="en-US"/>
              </w:rPr>
              <w:br/>
              <w:t>- limovi debljine do 25mm od S235JRG2 (Č0361)  sve po SRPS EN 10025:2003.</w:t>
            </w:r>
            <w:r w:rsidRPr="001E0864">
              <w:rPr>
                <w:rFonts w:ascii="Arial Narrow" w:hAnsi="Arial Narrow" w:cs="Arial"/>
                <w:sz w:val="22"/>
                <w:szCs w:val="22"/>
                <w:lang w:val="en-US" w:eastAsia="en-US"/>
              </w:rPr>
              <w:br/>
              <w:t>- limovi veće debljine od 25mm, do 35mm  S235JO (Č0362)  sve po SRPS EN 10025:2003.</w:t>
            </w:r>
            <w:r w:rsidRPr="001E0864">
              <w:rPr>
                <w:rFonts w:ascii="Arial Narrow" w:hAnsi="Arial Narrow" w:cs="Arial"/>
                <w:sz w:val="22"/>
                <w:szCs w:val="22"/>
                <w:lang w:val="en-US" w:eastAsia="en-US"/>
              </w:rPr>
              <w:br/>
              <w:t>- zavrtnjevi za vezu su klase čvrstoće 8.8 prema SRPS ISO 7441</w:t>
            </w:r>
            <w:r w:rsidRPr="001E0864">
              <w:rPr>
                <w:rFonts w:ascii="Arial Narrow" w:hAnsi="Arial Narrow" w:cs="Arial"/>
                <w:sz w:val="22"/>
                <w:szCs w:val="22"/>
                <w:lang w:val="en-US" w:eastAsia="en-US"/>
              </w:rPr>
              <w:br/>
              <w:t>Antikoroziona zaštita se izvodi u sistemu alkidne zaštite (ili odgovarajuće), a u svemu prema tehničkoj dokumentaciji proizvođača čelične konstrukcije, a u skladu sa SRPS ISO 12944:2002. Izrada radioničke dokumentacije je obaveza izvođača radova na čeličnoj konstrukciji, a u svemu prema ovom projektu.</w:t>
            </w:r>
            <w:r w:rsidRPr="001E0864">
              <w:rPr>
                <w:rFonts w:ascii="Arial Narrow" w:hAnsi="Arial Narrow" w:cs="Arial"/>
                <w:sz w:val="22"/>
                <w:szCs w:val="22"/>
                <w:lang w:val="en-US" w:eastAsia="en-US"/>
              </w:rPr>
              <w:br/>
              <w:t>Obračun po kg namontirane i ofarbane konstrukcije</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E0864" w:rsidRPr="001E0864" w:rsidRDefault="001E0864" w:rsidP="001E0864">
            <w:pPr>
              <w:suppressAutoHyphens w:val="0"/>
              <w:jc w:val="center"/>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E0864" w:rsidRPr="001E0864" w:rsidRDefault="001E0864" w:rsidP="001E0864">
            <w:pPr>
              <w:suppressAutoHyphens w:val="0"/>
              <w:jc w:val="right"/>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E0864" w:rsidRPr="001E0864" w:rsidRDefault="001E0864" w:rsidP="001E0864">
            <w:pPr>
              <w:suppressAutoHyphens w:val="0"/>
              <w:jc w:val="right"/>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 </w:t>
            </w:r>
          </w:p>
        </w:tc>
        <w:tc>
          <w:tcPr>
            <w:tcW w:w="1559" w:type="dxa"/>
            <w:gridSpan w:val="2"/>
            <w:tcBorders>
              <w:top w:val="single" w:sz="4" w:space="0" w:color="auto"/>
              <w:left w:val="nil"/>
              <w:bottom w:val="single" w:sz="4" w:space="0" w:color="auto"/>
              <w:right w:val="single" w:sz="8" w:space="0" w:color="000000"/>
            </w:tcBorders>
            <w:shd w:val="clear" w:color="auto" w:fill="auto"/>
            <w:noWrap/>
            <w:vAlign w:val="center"/>
            <w:hideMark/>
          </w:tcPr>
          <w:p w:rsidR="001E0864" w:rsidRPr="001E0864" w:rsidRDefault="001E0864" w:rsidP="001E0864">
            <w:pPr>
              <w:suppressAutoHyphens w:val="0"/>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 </w:t>
            </w:r>
          </w:p>
        </w:tc>
      </w:tr>
      <w:tr w:rsidR="001E0864" w:rsidRPr="001E0864" w:rsidTr="001E0864">
        <w:trPr>
          <w:trHeight w:val="1134"/>
        </w:trPr>
        <w:tc>
          <w:tcPr>
            <w:tcW w:w="618" w:type="dxa"/>
            <w:tcBorders>
              <w:top w:val="nil"/>
              <w:left w:val="single" w:sz="8" w:space="0" w:color="auto"/>
              <w:bottom w:val="single" w:sz="4" w:space="0" w:color="auto"/>
              <w:right w:val="single" w:sz="4" w:space="0" w:color="auto"/>
            </w:tcBorders>
            <w:shd w:val="clear" w:color="auto" w:fill="auto"/>
            <w:noWrap/>
            <w:vAlign w:val="center"/>
            <w:hideMark/>
          </w:tcPr>
          <w:p w:rsidR="001E0864" w:rsidRPr="001E0864" w:rsidRDefault="001E0864" w:rsidP="001E0864">
            <w:pPr>
              <w:suppressAutoHyphens w:val="0"/>
              <w:jc w:val="center"/>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1.1.1</w:t>
            </w:r>
          </w:p>
        </w:tc>
        <w:tc>
          <w:tcPr>
            <w:tcW w:w="4217" w:type="dxa"/>
            <w:tcBorders>
              <w:top w:val="single" w:sz="4" w:space="0" w:color="auto"/>
              <w:left w:val="nil"/>
              <w:bottom w:val="single" w:sz="4" w:space="0" w:color="auto"/>
              <w:right w:val="single" w:sz="4" w:space="0" w:color="000000"/>
            </w:tcBorders>
            <w:shd w:val="clear" w:color="auto" w:fill="auto"/>
            <w:hideMark/>
          </w:tcPr>
          <w:p w:rsidR="001E0864" w:rsidRPr="001E0864" w:rsidRDefault="001E0864" w:rsidP="001E0864">
            <w:pPr>
              <w:suppressAutoHyphens w:val="0"/>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 xml:space="preserve">Noseća čelična konstrukcija - ojačanje od materijala S235JRG2 (Č0361), S235J0 i S235J2G3 sa vezivnim materijalom (zavrtnjevi kvaliteta 8.8 i elektrode). </w:t>
            </w:r>
          </w:p>
        </w:tc>
        <w:tc>
          <w:tcPr>
            <w:tcW w:w="850" w:type="dxa"/>
            <w:tcBorders>
              <w:top w:val="nil"/>
              <w:left w:val="nil"/>
              <w:bottom w:val="single" w:sz="4" w:space="0" w:color="auto"/>
              <w:right w:val="single" w:sz="4" w:space="0" w:color="auto"/>
            </w:tcBorders>
            <w:shd w:val="clear" w:color="auto" w:fill="auto"/>
            <w:noWrap/>
            <w:vAlign w:val="center"/>
            <w:hideMark/>
          </w:tcPr>
          <w:p w:rsidR="001E0864" w:rsidRPr="001E0864" w:rsidRDefault="001E0864" w:rsidP="001E0864">
            <w:pPr>
              <w:suppressAutoHyphens w:val="0"/>
              <w:jc w:val="center"/>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kg</w:t>
            </w:r>
          </w:p>
        </w:tc>
        <w:tc>
          <w:tcPr>
            <w:tcW w:w="1134" w:type="dxa"/>
            <w:tcBorders>
              <w:top w:val="nil"/>
              <w:left w:val="nil"/>
              <w:bottom w:val="nil"/>
              <w:right w:val="nil"/>
            </w:tcBorders>
            <w:shd w:val="clear" w:color="auto" w:fill="auto"/>
            <w:noWrap/>
            <w:vAlign w:val="center"/>
            <w:hideMark/>
          </w:tcPr>
          <w:p w:rsidR="001E0864" w:rsidRPr="001E0864" w:rsidRDefault="001E0864" w:rsidP="001E0864">
            <w:pPr>
              <w:suppressAutoHyphens w:val="0"/>
              <w:jc w:val="right"/>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15400.00</w:t>
            </w: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1E0864" w:rsidRPr="001E0864" w:rsidRDefault="001E0864" w:rsidP="001E0864">
            <w:pPr>
              <w:suppressAutoHyphens w:val="0"/>
              <w:jc w:val="right"/>
              <w:outlineLvl w:val="1"/>
              <w:rPr>
                <w:rFonts w:ascii="Arial Narrow" w:hAnsi="Arial Narrow" w:cs="Arial"/>
                <w:sz w:val="22"/>
                <w:szCs w:val="22"/>
                <w:lang w:val="en-US" w:eastAsia="en-US"/>
              </w:rPr>
            </w:pPr>
          </w:p>
        </w:tc>
        <w:tc>
          <w:tcPr>
            <w:tcW w:w="1559" w:type="dxa"/>
            <w:gridSpan w:val="2"/>
            <w:tcBorders>
              <w:top w:val="single" w:sz="4" w:space="0" w:color="auto"/>
              <w:left w:val="nil"/>
              <w:bottom w:val="single" w:sz="4" w:space="0" w:color="auto"/>
              <w:right w:val="single" w:sz="8" w:space="0" w:color="000000"/>
            </w:tcBorders>
            <w:shd w:val="clear" w:color="auto" w:fill="auto"/>
            <w:noWrap/>
            <w:vAlign w:val="center"/>
          </w:tcPr>
          <w:p w:rsidR="001E0864" w:rsidRPr="001E0864" w:rsidRDefault="001E0864" w:rsidP="001E0864">
            <w:pPr>
              <w:suppressAutoHyphens w:val="0"/>
              <w:jc w:val="right"/>
              <w:outlineLvl w:val="1"/>
              <w:rPr>
                <w:rFonts w:ascii="Arial Narrow" w:hAnsi="Arial Narrow" w:cs="Arial"/>
                <w:sz w:val="22"/>
                <w:szCs w:val="22"/>
                <w:lang w:val="en-US" w:eastAsia="en-US"/>
              </w:rPr>
            </w:pPr>
          </w:p>
        </w:tc>
      </w:tr>
      <w:tr w:rsidR="001E0864" w:rsidRPr="001E0864" w:rsidTr="001E0864">
        <w:trPr>
          <w:trHeight w:val="402"/>
        </w:trPr>
        <w:tc>
          <w:tcPr>
            <w:tcW w:w="618" w:type="dxa"/>
            <w:tcBorders>
              <w:top w:val="nil"/>
              <w:left w:val="single" w:sz="8" w:space="0" w:color="auto"/>
              <w:bottom w:val="single" w:sz="4" w:space="0" w:color="auto"/>
              <w:right w:val="single" w:sz="4" w:space="0" w:color="auto"/>
            </w:tcBorders>
            <w:shd w:val="clear" w:color="auto" w:fill="auto"/>
            <w:noWrap/>
            <w:vAlign w:val="center"/>
            <w:hideMark/>
          </w:tcPr>
          <w:p w:rsidR="001E0864" w:rsidRPr="001E0864" w:rsidRDefault="001E0864" w:rsidP="001E0864">
            <w:pPr>
              <w:suppressAutoHyphens w:val="0"/>
              <w:jc w:val="center"/>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 </w:t>
            </w:r>
          </w:p>
        </w:tc>
        <w:tc>
          <w:tcPr>
            <w:tcW w:w="4217" w:type="dxa"/>
            <w:tcBorders>
              <w:top w:val="single" w:sz="4" w:space="0" w:color="auto"/>
              <w:left w:val="nil"/>
              <w:bottom w:val="single" w:sz="4" w:space="0" w:color="auto"/>
              <w:right w:val="single" w:sz="4" w:space="0" w:color="auto"/>
            </w:tcBorders>
            <w:shd w:val="clear" w:color="auto" w:fill="auto"/>
            <w:vAlign w:val="center"/>
            <w:hideMark/>
          </w:tcPr>
          <w:p w:rsidR="001E0864" w:rsidRPr="001E0864" w:rsidRDefault="001E0864" w:rsidP="001E0864">
            <w:pPr>
              <w:suppressAutoHyphens w:val="0"/>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Ukupno:</w:t>
            </w:r>
          </w:p>
        </w:tc>
        <w:tc>
          <w:tcPr>
            <w:tcW w:w="850" w:type="dxa"/>
            <w:tcBorders>
              <w:top w:val="nil"/>
              <w:left w:val="nil"/>
              <w:bottom w:val="single" w:sz="4" w:space="0" w:color="auto"/>
              <w:right w:val="single" w:sz="4" w:space="0" w:color="auto"/>
            </w:tcBorders>
            <w:shd w:val="clear" w:color="auto" w:fill="auto"/>
            <w:noWrap/>
            <w:vAlign w:val="center"/>
            <w:hideMark/>
          </w:tcPr>
          <w:p w:rsidR="001E0864" w:rsidRPr="001E0864" w:rsidRDefault="001E0864" w:rsidP="001E0864">
            <w:pPr>
              <w:suppressAutoHyphens w:val="0"/>
              <w:jc w:val="center"/>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kg</w:t>
            </w:r>
          </w:p>
        </w:tc>
        <w:tc>
          <w:tcPr>
            <w:tcW w:w="1134" w:type="dxa"/>
            <w:tcBorders>
              <w:top w:val="single" w:sz="4" w:space="0" w:color="auto"/>
              <w:left w:val="nil"/>
              <w:bottom w:val="nil"/>
              <w:right w:val="nil"/>
            </w:tcBorders>
            <w:shd w:val="clear" w:color="auto" w:fill="auto"/>
            <w:noWrap/>
            <w:vAlign w:val="center"/>
            <w:hideMark/>
          </w:tcPr>
          <w:p w:rsidR="001E0864" w:rsidRPr="001E0864" w:rsidRDefault="001E0864" w:rsidP="001E0864">
            <w:pPr>
              <w:suppressAutoHyphens w:val="0"/>
              <w:jc w:val="right"/>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15400.00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1E0864" w:rsidRPr="001E0864" w:rsidRDefault="001E0864" w:rsidP="001E0864">
            <w:pPr>
              <w:suppressAutoHyphens w:val="0"/>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 </w:t>
            </w:r>
          </w:p>
        </w:tc>
        <w:tc>
          <w:tcPr>
            <w:tcW w:w="1559" w:type="dxa"/>
            <w:gridSpan w:val="2"/>
            <w:tcBorders>
              <w:top w:val="single" w:sz="4" w:space="0" w:color="auto"/>
              <w:left w:val="nil"/>
              <w:bottom w:val="single" w:sz="4" w:space="0" w:color="auto"/>
              <w:right w:val="single" w:sz="8" w:space="0" w:color="000000"/>
            </w:tcBorders>
            <w:shd w:val="clear" w:color="auto" w:fill="auto"/>
            <w:noWrap/>
            <w:vAlign w:val="center"/>
            <w:hideMark/>
          </w:tcPr>
          <w:p w:rsidR="001E0864" w:rsidRPr="001E0864" w:rsidRDefault="001E0864" w:rsidP="001E0864">
            <w:pPr>
              <w:suppressAutoHyphens w:val="0"/>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 </w:t>
            </w:r>
          </w:p>
        </w:tc>
      </w:tr>
      <w:tr w:rsidR="001E0864" w:rsidRPr="001E0864" w:rsidTr="001E0864">
        <w:trPr>
          <w:trHeight w:val="360"/>
        </w:trPr>
        <w:tc>
          <w:tcPr>
            <w:tcW w:w="618" w:type="dxa"/>
            <w:tcBorders>
              <w:top w:val="nil"/>
              <w:left w:val="single" w:sz="8" w:space="0" w:color="auto"/>
              <w:bottom w:val="single" w:sz="8" w:space="0" w:color="auto"/>
              <w:right w:val="nil"/>
            </w:tcBorders>
            <w:shd w:val="clear" w:color="auto" w:fill="auto"/>
            <w:vAlign w:val="center"/>
            <w:hideMark/>
          </w:tcPr>
          <w:p w:rsidR="001E0864" w:rsidRPr="001E0864" w:rsidRDefault="001E0864" w:rsidP="001E0864">
            <w:pPr>
              <w:suppressAutoHyphens w:val="0"/>
              <w:jc w:val="center"/>
              <w:outlineLvl w:val="1"/>
              <w:rPr>
                <w:rFonts w:ascii="Arial Narrow" w:hAnsi="Arial Narrow" w:cs="Arial"/>
                <w:b/>
                <w:bCs/>
                <w:sz w:val="22"/>
                <w:szCs w:val="22"/>
                <w:lang w:val="en-US" w:eastAsia="en-US"/>
              </w:rPr>
            </w:pPr>
            <w:r w:rsidRPr="001E0864">
              <w:rPr>
                <w:rFonts w:ascii="Arial Narrow" w:hAnsi="Arial Narrow" w:cs="Arial"/>
                <w:b/>
                <w:bCs/>
                <w:sz w:val="22"/>
                <w:szCs w:val="22"/>
                <w:lang w:val="en-US" w:eastAsia="en-US"/>
              </w:rPr>
              <w:t> </w:t>
            </w:r>
          </w:p>
        </w:tc>
        <w:tc>
          <w:tcPr>
            <w:tcW w:w="4217" w:type="dxa"/>
            <w:tcBorders>
              <w:top w:val="single" w:sz="4" w:space="0" w:color="auto"/>
              <w:left w:val="nil"/>
              <w:bottom w:val="single" w:sz="8" w:space="0" w:color="auto"/>
              <w:right w:val="nil"/>
            </w:tcBorders>
            <w:shd w:val="clear" w:color="auto" w:fill="auto"/>
            <w:vAlign w:val="center"/>
            <w:hideMark/>
          </w:tcPr>
          <w:p w:rsidR="001E0864" w:rsidRPr="001E0864" w:rsidRDefault="001E0864" w:rsidP="001E0864">
            <w:pPr>
              <w:suppressAutoHyphens w:val="0"/>
              <w:outlineLvl w:val="1"/>
              <w:rPr>
                <w:rFonts w:ascii="Arial Narrow" w:hAnsi="Arial Narrow" w:cs="Arial"/>
                <w:b/>
                <w:bCs/>
                <w:sz w:val="22"/>
                <w:szCs w:val="22"/>
                <w:lang w:val="en-US" w:eastAsia="en-US"/>
              </w:rPr>
            </w:pPr>
            <w:r w:rsidRPr="001E0864">
              <w:rPr>
                <w:rFonts w:ascii="Arial Narrow" w:hAnsi="Arial Narrow" w:cs="Arial"/>
                <w:b/>
                <w:bCs/>
                <w:sz w:val="22"/>
                <w:szCs w:val="22"/>
                <w:lang w:val="en-US" w:eastAsia="en-US"/>
              </w:rPr>
              <w:t>UKUPNO ČELIČNA KONSTRUKCIJA</w:t>
            </w:r>
          </w:p>
        </w:tc>
        <w:tc>
          <w:tcPr>
            <w:tcW w:w="4819" w:type="dxa"/>
            <w:gridSpan w:val="5"/>
            <w:tcBorders>
              <w:top w:val="single" w:sz="4" w:space="0" w:color="auto"/>
              <w:left w:val="nil"/>
              <w:bottom w:val="single" w:sz="8" w:space="0" w:color="auto"/>
              <w:right w:val="single" w:sz="8" w:space="0" w:color="000000"/>
            </w:tcBorders>
            <w:shd w:val="clear" w:color="auto" w:fill="auto"/>
            <w:vAlign w:val="center"/>
            <w:hideMark/>
          </w:tcPr>
          <w:p w:rsidR="001E0864" w:rsidRPr="001E0864" w:rsidRDefault="001E0864" w:rsidP="001E0864">
            <w:pPr>
              <w:suppressAutoHyphens w:val="0"/>
              <w:jc w:val="right"/>
              <w:outlineLvl w:val="1"/>
              <w:rPr>
                <w:rFonts w:ascii="Arial Narrow" w:hAnsi="Arial Narrow" w:cs="Arial"/>
                <w:b/>
                <w:bCs/>
                <w:sz w:val="22"/>
                <w:szCs w:val="22"/>
                <w:lang w:val="en-US" w:eastAsia="en-US"/>
              </w:rPr>
            </w:pPr>
          </w:p>
        </w:tc>
      </w:tr>
    </w:tbl>
    <w:p w:rsidR="001E0864" w:rsidRPr="001E0864" w:rsidRDefault="001E0864" w:rsidP="001E0864">
      <w:pPr>
        <w:suppressAutoHyphens w:val="0"/>
        <w:rPr>
          <w:sz w:val="20"/>
          <w:lang w:val="en-US" w:eastAsia="en-US"/>
        </w:rPr>
        <w:sectPr w:rsidR="001E0864" w:rsidRPr="001E0864" w:rsidSect="00713FB2">
          <w:headerReference w:type="default" r:id="rId183"/>
          <w:headerReference w:type="first" r:id="rId184"/>
          <w:pgSz w:w="11907" w:h="16834" w:code="9"/>
          <w:pgMar w:top="1440" w:right="1080" w:bottom="1440" w:left="1080" w:header="567" w:footer="567" w:gutter="0"/>
          <w:pgNumType w:start="1" w:chapStyle="1" w:chapSep="emDash"/>
          <w:cols w:space="720"/>
          <w:titlePg/>
        </w:sectPr>
      </w:pPr>
    </w:p>
    <w:p w:rsidR="001E0864" w:rsidRPr="001E0864" w:rsidRDefault="001E0864" w:rsidP="001E0864">
      <w:pPr>
        <w:suppressAutoHyphens w:val="0"/>
        <w:rPr>
          <w:sz w:val="2"/>
          <w:lang w:val="en-US" w:eastAsia="en-US"/>
        </w:rPr>
      </w:pPr>
    </w:p>
    <w:tbl>
      <w:tblPr>
        <w:tblW w:w="9654" w:type="dxa"/>
        <w:tblInd w:w="93" w:type="dxa"/>
        <w:tblLayout w:type="fixed"/>
        <w:tblLook w:val="04A0" w:firstRow="1" w:lastRow="0" w:firstColumn="1" w:lastColumn="0" w:noHBand="0" w:noVBand="1"/>
      </w:tblPr>
      <w:tblGrid>
        <w:gridCol w:w="618"/>
        <w:gridCol w:w="538"/>
        <w:gridCol w:w="539"/>
        <w:gridCol w:w="539"/>
        <w:gridCol w:w="539"/>
        <w:gridCol w:w="539"/>
        <w:gridCol w:w="1523"/>
        <w:gridCol w:w="850"/>
        <w:gridCol w:w="1134"/>
        <w:gridCol w:w="1276"/>
        <w:gridCol w:w="510"/>
        <w:gridCol w:w="1049"/>
      </w:tblGrid>
      <w:tr w:rsidR="001E0864" w:rsidRPr="001E0864" w:rsidTr="001E0864">
        <w:trPr>
          <w:trHeight w:val="360"/>
        </w:trPr>
        <w:tc>
          <w:tcPr>
            <w:tcW w:w="618" w:type="dxa"/>
            <w:tcBorders>
              <w:top w:val="single" w:sz="4" w:space="0" w:color="auto"/>
              <w:left w:val="single" w:sz="8" w:space="0" w:color="auto"/>
              <w:bottom w:val="single" w:sz="4" w:space="0" w:color="auto"/>
              <w:right w:val="nil"/>
            </w:tcBorders>
            <w:shd w:val="clear" w:color="auto" w:fill="auto"/>
            <w:noWrap/>
            <w:vAlign w:val="center"/>
            <w:hideMark/>
          </w:tcPr>
          <w:p w:rsidR="001E0864" w:rsidRPr="001E0864" w:rsidRDefault="001E0864" w:rsidP="001E0864">
            <w:pPr>
              <w:suppressAutoHyphens w:val="0"/>
              <w:jc w:val="center"/>
              <w:outlineLvl w:val="0"/>
              <w:rPr>
                <w:rFonts w:ascii="Arial Narrow" w:hAnsi="Arial Narrow" w:cs="Arial"/>
                <w:b/>
                <w:bCs/>
                <w:sz w:val="22"/>
                <w:szCs w:val="22"/>
                <w:lang w:val="en-US" w:eastAsia="en-US"/>
              </w:rPr>
            </w:pPr>
            <w:r w:rsidRPr="001E0864">
              <w:rPr>
                <w:rFonts w:ascii="Arial Narrow" w:hAnsi="Arial Narrow" w:cs="Arial"/>
                <w:b/>
                <w:bCs/>
                <w:sz w:val="22"/>
                <w:szCs w:val="22"/>
                <w:lang w:val="en-US" w:eastAsia="en-US"/>
              </w:rPr>
              <w:t>2</w:t>
            </w:r>
          </w:p>
        </w:tc>
        <w:tc>
          <w:tcPr>
            <w:tcW w:w="4217" w:type="dxa"/>
            <w:gridSpan w:val="6"/>
            <w:tcBorders>
              <w:top w:val="single" w:sz="4" w:space="0" w:color="auto"/>
              <w:left w:val="nil"/>
              <w:bottom w:val="single" w:sz="4" w:space="0" w:color="auto"/>
              <w:right w:val="nil"/>
            </w:tcBorders>
            <w:shd w:val="clear" w:color="auto" w:fill="auto"/>
            <w:noWrap/>
            <w:vAlign w:val="center"/>
            <w:hideMark/>
          </w:tcPr>
          <w:p w:rsidR="001E0864" w:rsidRPr="001E0864" w:rsidRDefault="001E0864" w:rsidP="001E0864">
            <w:pPr>
              <w:suppressAutoHyphens w:val="0"/>
              <w:outlineLvl w:val="0"/>
              <w:rPr>
                <w:rFonts w:ascii="Arial Narrow" w:hAnsi="Arial Narrow" w:cs="Arial"/>
                <w:b/>
                <w:bCs/>
                <w:sz w:val="22"/>
                <w:szCs w:val="22"/>
                <w:lang w:val="en-US" w:eastAsia="en-US"/>
              </w:rPr>
            </w:pPr>
            <w:r w:rsidRPr="001E0864">
              <w:rPr>
                <w:rFonts w:ascii="Arial Narrow" w:hAnsi="Arial Narrow" w:cs="Arial"/>
                <w:b/>
                <w:bCs/>
                <w:sz w:val="22"/>
                <w:szCs w:val="22"/>
                <w:lang w:val="en-US" w:eastAsia="en-US"/>
              </w:rPr>
              <w:t>RAZNI RADOVI</w:t>
            </w:r>
          </w:p>
        </w:tc>
        <w:tc>
          <w:tcPr>
            <w:tcW w:w="850" w:type="dxa"/>
            <w:tcBorders>
              <w:top w:val="single" w:sz="4" w:space="0" w:color="auto"/>
              <w:left w:val="nil"/>
              <w:bottom w:val="single" w:sz="4" w:space="0" w:color="auto"/>
              <w:right w:val="nil"/>
            </w:tcBorders>
            <w:shd w:val="clear" w:color="auto" w:fill="auto"/>
            <w:noWrap/>
            <w:vAlign w:val="center"/>
            <w:hideMark/>
          </w:tcPr>
          <w:p w:rsidR="001E0864" w:rsidRPr="001E0864" w:rsidRDefault="001E0864" w:rsidP="001E0864">
            <w:pPr>
              <w:suppressAutoHyphens w:val="0"/>
              <w:jc w:val="center"/>
              <w:outlineLvl w:val="0"/>
              <w:rPr>
                <w:rFonts w:ascii="Arial Narrow" w:hAnsi="Arial Narrow" w:cs="Arial"/>
                <w:sz w:val="22"/>
                <w:szCs w:val="22"/>
                <w:lang w:val="en-US" w:eastAsia="en-US"/>
              </w:rPr>
            </w:pPr>
          </w:p>
        </w:tc>
        <w:tc>
          <w:tcPr>
            <w:tcW w:w="1134" w:type="dxa"/>
            <w:tcBorders>
              <w:top w:val="single" w:sz="4" w:space="0" w:color="auto"/>
              <w:left w:val="nil"/>
              <w:bottom w:val="single" w:sz="4" w:space="0" w:color="auto"/>
              <w:right w:val="nil"/>
            </w:tcBorders>
            <w:shd w:val="clear" w:color="auto" w:fill="auto"/>
            <w:noWrap/>
            <w:vAlign w:val="center"/>
            <w:hideMark/>
          </w:tcPr>
          <w:p w:rsidR="001E0864" w:rsidRPr="001E0864" w:rsidRDefault="001E0864" w:rsidP="001E0864">
            <w:pPr>
              <w:suppressAutoHyphens w:val="0"/>
              <w:jc w:val="right"/>
              <w:outlineLvl w:val="0"/>
              <w:rPr>
                <w:rFonts w:ascii="Arial Narrow" w:hAnsi="Arial Narrow" w:cs="Arial"/>
                <w:sz w:val="22"/>
                <w:szCs w:val="22"/>
                <w:lang w:val="en-US" w:eastAsia="en-US"/>
              </w:rPr>
            </w:pPr>
          </w:p>
        </w:tc>
        <w:tc>
          <w:tcPr>
            <w:tcW w:w="1276" w:type="dxa"/>
            <w:tcBorders>
              <w:top w:val="single" w:sz="4" w:space="0" w:color="auto"/>
              <w:left w:val="nil"/>
              <w:bottom w:val="single" w:sz="4" w:space="0" w:color="auto"/>
              <w:right w:val="nil"/>
            </w:tcBorders>
            <w:shd w:val="clear" w:color="auto" w:fill="auto"/>
            <w:noWrap/>
            <w:vAlign w:val="center"/>
            <w:hideMark/>
          </w:tcPr>
          <w:p w:rsidR="001E0864" w:rsidRPr="001E0864" w:rsidRDefault="001E0864" w:rsidP="001E0864">
            <w:pPr>
              <w:suppressAutoHyphens w:val="0"/>
              <w:jc w:val="right"/>
              <w:outlineLvl w:val="0"/>
              <w:rPr>
                <w:rFonts w:ascii="Arial Narrow" w:hAnsi="Arial Narrow" w:cs="Arial"/>
                <w:sz w:val="22"/>
                <w:szCs w:val="22"/>
                <w:lang w:val="en-US" w:eastAsia="en-US"/>
              </w:rPr>
            </w:pPr>
          </w:p>
        </w:tc>
        <w:tc>
          <w:tcPr>
            <w:tcW w:w="510" w:type="dxa"/>
            <w:tcBorders>
              <w:top w:val="single" w:sz="4" w:space="0" w:color="auto"/>
              <w:left w:val="nil"/>
              <w:bottom w:val="single" w:sz="4" w:space="0" w:color="auto"/>
              <w:right w:val="nil"/>
            </w:tcBorders>
            <w:shd w:val="clear" w:color="auto" w:fill="auto"/>
            <w:noWrap/>
            <w:vAlign w:val="center"/>
            <w:hideMark/>
          </w:tcPr>
          <w:p w:rsidR="001E0864" w:rsidRPr="001E0864" w:rsidRDefault="001E0864" w:rsidP="001E0864">
            <w:pPr>
              <w:suppressAutoHyphens w:val="0"/>
              <w:jc w:val="right"/>
              <w:outlineLvl w:val="0"/>
              <w:rPr>
                <w:rFonts w:ascii="Arial Narrow" w:hAnsi="Arial Narrow" w:cs="Arial"/>
                <w:sz w:val="22"/>
                <w:szCs w:val="22"/>
                <w:lang w:val="en-US" w:eastAsia="en-US"/>
              </w:rPr>
            </w:pPr>
          </w:p>
        </w:tc>
        <w:tc>
          <w:tcPr>
            <w:tcW w:w="1049" w:type="dxa"/>
            <w:tcBorders>
              <w:top w:val="single" w:sz="4" w:space="0" w:color="auto"/>
              <w:left w:val="nil"/>
              <w:bottom w:val="single" w:sz="4" w:space="0" w:color="auto"/>
              <w:right w:val="single" w:sz="8" w:space="0" w:color="auto"/>
            </w:tcBorders>
            <w:shd w:val="clear" w:color="auto" w:fill="auto"/>
            <w:noWrap/>
            <w:vAlign w:val="center"/>
            <w:hideMark/>
          </w:tcPr>
          <w:p w:rsidR="001E0864" w:rsidRPr="001E0864" w:rsidRDefault="001E0864" w:rsidP="001E0864">
            <w:pPr>
              <w:suppressAutoHyphens w:val="0"/>
              <w:jc w:val="right"/>
              <w:outlineLvl w:val="0"/>
              <w:rPr>
                <w:rFonts w:ascii="Arial Narrow" w:hAnsi="Arial Narrow" w:cs="Arial"/>
                <w:sz w:val="22"/>
                <w:szCs w:val="22"/>
                <w:lang w:val="en-US" w:eastAsia="en-US"/>
              </w:rPr>
            </w:pPr>
            <w:r w:rsidRPr="001E0864">
              <w:rPr>
                <w:rFonts w:ascii="Arial Narrow" w:hAnsi="Arial Narrow" w:cs="Arial"/>
                <w:sz w:val="22"/>
                <w:szCs w:val="22"/>
                <w:lang w:val="en-US" w:eastAsia="en-US"/>
              </w:rPr>
              <w:t> </w:t>
            </w:r>
          </w:p>
        </w:tc>
      </w:tr>
      <w:tr w:rsidR="001E0864" w:rsidRPr="001E0864" w:rsidTr="001E0864">
        <w:trPr>
          <w:trHeight w:val="2552"/>
        </w:trPr>
        <w:tc>
          <w:tcPr>
            <w:tcW w:w="61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E0864" w:rsidRPr="001E0864" w:rsidRDefault="001E0864" w:rsidP="001E0864">
            <w:pPr>
              <w:suppressAutoHyphens w:val="0"/>
              <w:jc w:val="center"/>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2.1</w:t>
            </w:r>
          </w:p>
        </w:tc>
        <w:tc>
          <w:tcPr>
            <w:tcW w:w="4217" w:type="dxa"/>
            <w:gridSpan w:val="6"/>
            <w:tcBorders>
              <w:top w:val="single" w:sz="4" w:space="0" w:color="auto"/>
              <w:left w:val="nil"/>
              <w:bottom w:val="single" w:sz="4" w:space="0" w:color="auto"/>
              <w:right w:val="single" w:sz="4" w:space="0" w:color="000000"/>
            </w:tcBorders>
            <w:shd w:val="clear" w:color="auto" w:fill="auto"/>
            <w:hideMark/>
          </w:tcPr>
          <w:p w:rsidR="001E0864" w:rsidRPr="001E0864" w:rsidRDefault="001E0864" w:rsidP="001E0864">
            <w:pPr>
              <w:suppressAutoHyphens w:val="0"/>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Demontaža i ponovna montaža čelične konstrukcije monoreja MNR - L/D između osa "B" i "C". Demontažu i ponovnu montažu izvršiti pažljivo, da se ne ošteti noseća konstrukcija i sama konstrukcija monoreja, a u svemu prema opštim i tehničkim uslovima za ovu vrstu radova. Kompletan potreban materijal, oprema i mehanizacija ulazi u cenu.</w:t>
            </w:r>
            <w:r w:rsidRPr="001E0864">
              <w:rPr>
                <w:rFonts w:ascii="Arial Narrow" w:hAnsi="Arial Narrow" w:cs="Arial"/>
                <w:sz w:val="22"/>
                <w:szCs w:val="22"/>
                <w:lang w:val="en-US" w:eastAsia="en-US"/>
              </w:rPr>
              <w:br/>
              <w:t>Obračun po kg čelične konstrukcije.</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E0864" w:rsidRPr="001E0864" w:rsidRDefault="001E0864" w:rsidP="001E0864">
            <w:pPr>
              <w:suppressAutoHyphens w:val="0"/>
              <w:jc w:val="center"/>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E0864" w:rsidRPr="001E0864" w:rsidRDefault="001E0864" w:rsidP="001E0864">
            <w:pPr>
              <w:suppressAutoHyphens w:val="0"/>
              <w:jc w:val="right"/>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E0864" w:rsidRPr="001E0864" w:rsidRDefault="001E0864" w:rsidP="001E0864">
            <w:pPr>
              <w:suppressAutoHyphens w:val="0"/>
              <w:jc w:val="right"/>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 </w:t>
            </w:r>
          </w:p>
        </w:tc>
        <w:tc>
          <w:tcPr>
            <w:tcW w:w="1559" w:type="dxa"/>
            <w:gridSpan w:val="2"/>
            <w:tcBorders>
              <w:top w:val="single" w:sz="4" w:space="0" w:color="auto"/>
              <w:left w:val="nil"/>
              <w:bottom w:val="single" w:sz="4" w:space="0" w:color="auto"/>
              <w:right w:val="single" w:sz="8" w:space="0" w:color="000000"/>
            </w:tcBorders>
            <w:shd w:val="clear" w:color="auto" w:fill="auto"/>
            <w:noWrap/>
            <w:vAlign w:val="center"/>
            <w:hideMark/>
          </w:tcPr>
          <w:p w:rsidR="001E0864" w:rsidRPr="001E0864" w:rsidRDefault="001E0864" w:rsidP="001E0864">
            <w:pPr>
              <w:suppressAutoHyphens w:val="0"/>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 </w:t>
            </w:r>
          </w:p>
        </w:tc>
      </w:tr>
      <w:tr w:rsidR="001E0864" w:rsidRPr="001E0864" w:rsidTr="001E0864">
        <w:trPr>
          <w:trHeight w:val="402"/>
        </w:trPr>
        <w:tc>
          <w:tcPr>
            <w:tcW w:w="618" w:type="dxa"/>
            <w:tcBorders>
              <w:top w:val="nil"/>
              <w:left w:val="single" w:sz="8" w:space="0" w:color="auto"/>
              <w:bottom w:val="single" w:sz="4" w:space="0" w:color="auto"/>
              <w:right w:val="single" w:sz="4" w:space="0" w:color="auto"/>
            </w:tcBorders>
            <w:shd w:val="clear" w:color="auto" w:fill="auto"/>
            <w:noWrap/>
            <w:vAlign w:val="center"/>
            <w:hideMark/>
          </w:tcPr>
          <w:p w:rsidR="001E0864" w:rsidRPr="001E0864" w:rsidRDefault="001E0864" w:rsidP="001E0864">
            <w:pPr>
              <w:suppressAutoHyphens w:val="0"/>
              <w:jc w:val="center"/>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 </w:t>
            </w:r>
          </w:p>
        </w:tc>
        <w:tc>
          <w:tcPr>
            <w:tcW w:w="4217" w:type="dxa"/>
            <w:gridSpan w:val="6"/>
            <w:tcBorders>
              <w:top w:val="single" w:sz="4" w:space="0" w:color="auto"/>
              <w:left w:val="nil"/>
              <w:bottom w:val="single" w:sz="4" w:space="0" w:color="auto"/>
              <w:right w:val="single" w:sz="4" w:space="0" w:color="000000"/>
            </w:tcBorders>
            <w:shd w:val="clear" w:color="auto" w:fill="auto"/>
            <w:vAlign w:val="center"/>
            <w:hideMark/>
          </w:tcPr>
          <w:p w:rsidR="001E0864" w:rsidRPr="001E0864" w:rsidRDefault="001E0864" w:rsidP="001E0864">
            <w:pPr>
              <w:suppressAutoHyphens w:val="0"/>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Ukupno:</w:t>
            </w:r>
          </w:p>
        </w:tc>
        <w:tc>
          <w:tcPr>
            <w:tcW w:w="850" w:type="dxa"/>
            <w:tcBorders>
              <w:top w:val="nil"/>
              <w:left w:val="nil"/>
              <w:bottom w:val="single" w:sz="4" w:space="0" w:color="auto"/>
              <w:right w:val="single" w:sz="4" w:space="0" w:color="auto"/>
            </w:tcBorders>
            <w:shd w:val="clear" w:color="auto" w:fill="auto"/>
            <w:noWrap/>
            <w:vAlign w:val="center"/>
            <w:hideMark/>
          </w:tcPr>
          <w:p w:rsidR="001E0864" w:rsidRPr="001E0864" w:rsidRDefault="001E0864" w:rsidP="001E0864">
            <w:pPr>
              <w:suppressAutoHyphens w:val="0"/>
              <w:jc w:val="center"/>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kg</w:t>
            </w:r>
          </w:p>
        </w:tc>
        <w:tc>
          <w:tcPr>
            <w:tcW w:w="1134" w:type="dxa"/>
            <w:tcBorders>
              <w:top w:val="nil"/>
              <w:left w:val="nil"/>
              <w:bottom w:val="nil"/>
              <w:right w:val="nil"/>
            </w:tcBorders>
            <w:shd w:val="clear" w:color="auto" w:fill="auto"/>
            <w:noWrap/>
            <w:vAlign w:val="center"/>
            <w:hideMark/>
          </w:tcPr>
          <w:p w:rsidR="001E0864" w:rsidRPr="001E0864" w:rsidRDefault="001E0864" w:rsidP="001E0864">
            <w:pPr>
              <w:suppressAutoHyphens w:val="0"/>
              <w:jc w:val="right"/>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2950.00</w:t>
            </w: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1E0864" w:rsidRPr="001E0864" w:rsidRDefault="001E0864" w:rsidP="001E0864">
            <w:pPr>
              <w:suppressAutoHyphens w:val="0"/>
              <w:jc w:val="right"/>
              <w:outlineLvl w:val="1"/>
              <w:rPr>
                <w:rFonts w:ascii="Arial Narrow" w:hAnsi="Arial Narrow" w:cs="Arial"/>
                <w:sz w:val="22"/>
                <w:szCs w:val="22"/>
                <w:lang w:val="en-US" w:eastAsia="en-US"/>
              </w:rPr>
            </w:pPr>
          </w:p>
        </w:tc>
        <w:tc>
          <w:tcPr>
            <w:tcW w:w="1559" w:type="dxa"/>
            <w:gridSpan w:val="2"/>
            <w:tcBorders>
              <w:top w:val="single" w:sz="4" w:space="0" w:color="auto"/>
              <w:left w:val="nil"/>
              <w:bottom w:val="single" w:sz="4" w:space="0" w:color="auto"/>
              <w:right w:val="single" w:sz="8" w:space="0" w:color="000000"/>
            </w:tcBorders>
            <w:shd w:val="clear" w:color="auto" w:fill="auto"/>
            <w:noWrap/>
            <w:vAlign w:val="center"/>
          </w:tcPr>
          <w:p w:rsidR="001E0864" w:rsidRPr="001E0864" w:rsidRDefault="001E0864" w:rsidP="001E0864">
            <w:pPr>
              <w:suppressAutoHyphens w:val="0"/>
              <w:jc w:val="right"/>
              <w:outlineLvl w:val="1"/>
              <w:rPr>
                <w:rFonts w:ascii="Arial Narrow" w:hAnsi="Arial Narrow" w:cs="Arial"/>
                <w:sz w:val="22"/>
                <w:szCs w:val="22"/>
                <w:lang w:val="en-US" w:eastAsia="en-US"/>
              </w:rPr>
            </w:pPr>
          </w:p>
        </w:tc>
      </w:tr>
      <w:tr w:rsidR="001E0864" w:rsidRPr="001E0864" w:rsidTr="001E0864">
        <w:trPr>
          <w:trHeight w:val="702"/>
        </w:trPr>
        <w:tc>
          <w:tcPr>
            <w:tcW w:w="618" w:type="dxa"/>
            <w:tcBorders>
              <w:top w:val="nil"/>
              <w:left w:val="single" w:sz="8" w:space="0" w:color="auto"/>
              <w:bottom w:val="single" w:sz="4" w:space="0" w:color="auto"/>
              <w:right w:val="single" w:sz="4" w:space="0" w:color="auto"/>
            </w:tcBorders>
            <w:shd w:val="clear" w:color="auto" w:fill="auto"/>
            <w:noWrap/>
            <w:vAlign w:val="center"/>
            <w:hideMark/>
          </w:tcPr>
          <w:p w:rsidR="001E0864" w:rsidRPr="001E0864" w:rsidRDefault="001E0864" w:rsidP="001E0864">
            <w:pPr>
              <w:suppressAutoHyphens w:val="0"/>
              <w:jc w:val="center"/>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2.2</w:t>
            </w:r>
          </w:p>
        </w:tc>
        <w:tc>
          <w:tcPr>
            <w:tcW w:w="4217" w:type="dxa"/>
            <w:gridSpan w:val="6"/>
            <w:tcBorders>
              <w:top w:val="single" w:sz="4" w:space="0" w:color="auto"/>
              <w:left w:val="nil"/>
              <w:bottom w:val="single" w:sz="4" w:space="0" w:color="auto"/>
              <w:right w:val="single" w:sz="4" w:space="0" w:color="000000"/>
            </w:tcBorders>
            <w:shd w:val="clear" w:color="auto" w:fill="auto"/>
            <w:hideMark/>
          </w:tcPr>
          <w:p w:rsidR="001E0864" w:rsidRPr="001E0864" w:rsidRDefault="001E0864" w:rsidP="001E0864">
            <w:pPr>
              <w:suppressAutoHyphens w:val="0"/>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Nepredvidjeni i skriveni radovi. 5 % od ukupne vrednosti svih radova.</w:t>
            </w:r>
          </w:p>
        </w:tc>
        <w:tc>
          <w:tcPr>
            <w:tcW w:w="850" w:type="dxa"/>
            <w:tcBorders>
              <w:top w:val="nil"/>
              <w:left w:val="nil"/>
              <w:bottom w:val="single" w:sz="4" w:space="0" w:color="auto"/>
              <w:right w:val="single" w:sz="4" w:space="0" w:color="auto"/>
            </w:tcBorders>
            <w:shd w:val="clear" w:color="auto" w:fill="auto"/>
            <w:noWrap/>
            <w:vAlign w:val="center"/>
            <w:hideMark/>
          </w:tcPr>
          <w:p w:rsidR="001E0864" w:rsidRPr="001E0864" w:rsidRDefault="001E0864" w:rsidP="001E0864">
            <w:pPr>
              <w:suppressAutoHyphens w:val="0"/>
              <w:jc w:val="center"/>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E0864" w:rsidRPr="001E0864" w:rsidRDefault="001E0864" w:rsidP="001E0864">
            <w:pPr>
              <w:suppressAutoHyphens w:val="0"/>
              <w:jc w:val="right"/>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1E0864" w:rsidRPr="001E0864" w:rsidRDefault="001E0864" w:rsidP="001E0864">
            <w:pPr>
              <w:suppressAutoHyphens w:val="0"/>
              <w:jc w:val="right"/>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 </w:t>
            </w:r>
          </w:p>
        </w:tc>
        <w:tc>
          <w:tcPr>
            <w:tcW w:w="1559" w:type="dxa"/>
            <w:gridSpan w:val="2"/>
            <w:tcBorders>
              <w:top w:val="single" w:sz="4" w:space="0" w:color="auto"/>
              <w:left w:val="nil"/>
              <w:bottom w:val="single" w:sz="4" w:space="0" w:color="auto"/>
              <w:right w:val="single" w:sz="8" w:space="0" w:color="000000"/>
            </w:tcBorders>
            <w:shd w:val="clear" w:color="auto" w:fill="auto"/>
            <w:noWrap/>
            <w:vAlign w:val="center"/>
            <w:hideMark/>
          </w:tcPr>
          <w:p w:rsidR="001E0864" w:rsidRPr="001E0864" w:rsidRDefault="001E0864" w:rsidP="001E0864">
            <w:pPr>
              <w:suppressAutoHyphens w:val="0"/>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 </w:t>
            </w:r>
          </w:p>
        </w:tc>
      </w:tr>
      <w:tr w:rsidR="001E0864" w:rsidRPr="001E0864" w:rsidTr="001E0864">
        <w:trPr>
          <w:trHeight w:val="402"/>
        </w:trPr>
        <w:tc>
          <w:tcPr>
            <w:tcW w:w="618" w:type="dxa"/>
            <w:tcBorders>
              <w:top w:val="nil"/>
              <w:left w:val="single" w:sz="8" w:space="0" w:color="auto"/>
              <w:bottom w:val="single" w:sz="4" w:space="0" w:color="auto"/>
              <w:right w:val="single" w:sz="4" w:space="0" w:color="auto"/>
            </w:tcBorders>
            <w:shd w:val="clear" w:color="auto" w:fill="auto"/>
            <w:noWrap/>
            <w:vAlign w:val="center"/>
            <w:hideMark/>
          </w:tcPr>
          <w:p w:rsidR="001E0864" w:rsidRPr="001E0864" w:rsidRDefault="001E0864" w:rsidP="001E0864">
            <w:pPr>
              <w:suppressAutoHyphens w:val="0"/>
              <w:jc w:val="center"/>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 </w:t>
            </w:r>
          </w:p>
        </w:tc>
        <w:tc>
          <w:tcPr>
            <w:tcW w:w="4217" w:type="dxa"/>
            <w:gridSpan w:val="6"/>
            <w:tcBorders>
              <w:top w:val="single" w:sz="4" w:space="0" w:color="auto"/>
              <w:left w:val="nil"/>
              <w:bottom w:val="single" w:sz="4" w:space="0" w:color="auto"/>
              <w:right w:val="single" w:sz="4" w:space="0" w:color="000000"/>
            </w:tcBorders>
            <w:shd w:val="clear" w:color="auto" w:fill="auto"/>
            <w:vAlign w:val="center"/>
            <w:hideMark/>
          </w:tcPr>
          <w:p w:rsidR="001E0864" w:rsidRPr="001E0864" w:rsidRDefault="001E0864" w:rsidP="001E0864">
            <w:pPr>
              <w:suppressAutoHyphens w:val="0"/>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Ukupno:</w:t>
            </w:r>
          </w:p>
        </w:tc>
        <w:tc>
          <w:tcPr>
            <w:tcW w:w="850" w:type="dxa"/>
            <w:tcBorders>
              <w:top w:val="nil"/>
              <w:left w:val="nil"/>
              <w:bottom w:val="single" w:sz="4" w:space="0" w:color="auto"/>
              <w:right w:val="single" w:sz="4" w:space="0" w:color="auto"/>
            </w:tcBorders>
            <w:shd w:val="clear" w:color="auto" w:fill="auto"/>
            <w:noWrap/>
            <w:vAlign w:val="center"/>
            <w:hideMark/>
          </w:tcPr>
          <w:p w:rsidR="001E0864" w:rsidRPr="001E0864" w:rsidRDefault="001E0864" w:rsidP="001E0864">
            <w:pPr>
              <w:suppressAutoHyphens w:val="0"/>
              <w:jc w:val="center"/>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w:t>
            </w:r>
          </w:p>
        </w:tc>
        <w:tc>
          <w:tcPr>
            <w:tcW w:w="1134" w:type="dxa"/>
            <w:tcBorders>
              <w:top w:val="nil"/>
              <w:left w:val="nil"/>
              <w:bottom w:val="nil"/>
              <w:right w:val="nil"/>
            </w:tcBorders>
            <w:shd w:val="clear" w:color="auto" w:fill="auto"/>
            <w:noWrap/>
            <w:vAlign w:val="center"/>
            <w:hideMark/>
          </w:tcPr>
          <w:p w:rsidR="001E0864" w:rsidRPr="001E0864" w:rsidRDefault="001E0864" w:rsidP="001E0864">
            <w:pPr>
              <w:suppressAutoHyphens w:val="0"/>
              <w:jc w:val="right"/>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5.00</w:t>
            </w: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1E0864" w:rsidRPr="001E0864" w:rsidRDefault="001E0864" w:rsidP="001E0864">
            <w:pPr>
              <w:suppressAutoHyphens w:val="0"/>
              <w:jc w:val="right"/>
              <w:outlineLvl w:val="1"/>
              <w:rPr>
                <w:rFonts w:ascii="Arial Narrow" w:hAnsi="Arial Narrow" w:cs="Arial"/>
                <w:sz w:val="22"/>
                <w:szCs w:val="22"/>
                <w:lang w:val="en-US" w:eastAsia="en-US"/>
              </w:rPr>
            </w:pPr>
          </w:p>
        </w:tc>
        <w:tc>
          <w:tcPr>
            <w:tcW w:w="1559" w:type="dxa"/>
            <w:gridSpan w:val="2"/>
            <w:tcBorders>
              <w:top w:val="single" w:sz="4" w:space="0" w:color="auto"/>
              <w:left w:val="nil"/>
              <w:bottom w:val="single" w:sz="4" w:space="0" w:color="auto"/>
              <w:right w:val="single" w:sz="8" w:space="0" w:color="000000"/>
            </w:tcBorders>
            <w:shd w:val="clear" w:color="auto" w:fill="auto"/>
            <w:noWrap/>
            <w:vAlign w:val="center"/>
          </w:tcPr>
          <w:p w:rsidR="001E0864" w:rsidRPr="001E0864" w:rsidRDefault="001E0864" w:rsidP="001E0864">
            <w:pPr>
              <w:suppressAutoHyphens w:val="0"/>
              <w:jc w:val="right"/>
              <w:outlineLvl w:val="1"/>
              <w:rPr>
                <w:rFonts w:ascii="Arial Narrow" w:hAnsi="Arial Narrow" w:cs="Arial"/>
                <w:sz w:val="22"/>
                <w:szCs w:val="22"/>
                <w:lang w:val="en-US" w:eastAsia="en-US"/>
              </w:rPr>
            </w:pPr>
          </w:p>
        </w:tc>
      </w:tr>
      <w:tr w:rsidR="001E0864" w:rsidRPr="001E0864" w:rsidTr="001E0864">
        <w:trPr>
          <w:trHeight w:val="360"/>
        </w:trPr>
        <w:tc>
          <w:tcPr>
            <w:tcW w:w="618" w:type="dxa"/>
            <w:tcBorders>
              <w:top w:val="nil"/>
              <w:left w:val="single" w:sz="8" w:space="0" w:color="auto"/>
              <w:bottom w:val="single" w:sz="8" w:space="0" w:color="auto"/>
              <w:right w:val="nil"/>
            </w:tcBorders>
            <w:shd w:val="clear" w:color="auto" w:fill="auto"/>
            <w:vAlign w:val="center"/>
            <w:hideMark/>
          </w:tcPr>
          <w:p w:rsidR="001E0864" w:rsidRPr="001E0864" w:rsidRDefault="001E0864" w:rsidP="001E0864">
            <w:pPr>
              <w:suppressAutoHyphens w:val="0"/>
              <w:jc w:val="center"/>
              <w:outlineLvl w:val="1"/>
              <w:rPr>
                <w:rFonts w:ascii="Arial Narrow" w:hAnsi="Arial Narrow" w:cs="Arial"/>
                <w:b/>
                <w:bCs/>
                <w:sz w:val="22"/>
                <w:szCs w:val="22"/>
                <w:lang w:val="en-US" w:eastAsia="en-US"/>
              </w:rPr>
            </w:pPr>
            <w:r w:rsidRPr="001E0864">
              <w:rPr>
                <w:rFonts w:ascii="Arial Narrow" w:hAnsi="Arial Narrow" w:cs="Arial"/>
                <w:b/>
                <w:bCs/>
                <w:sz w:val="22"/>
                <w:szCs w:val="22"/>
                <w:lang w:val="en-US" w:eastAsia="en-US"/>
              </w:rPr>
              <w:t> </w:t>
            </w:r>
          </w:p>
        </w:tc>
        <w:tc>
          <w:tcPr>
            <w:tcW w:w="4217" w:type="dxa"/>
            <w:gridSpan w:val="6"/>
            <w:tcBorders>
              <w:top w:val="single" w:sz="4" w:space="0" w:color="auto"/>
              <w:left w:val="nil"/>
              <w:bottom w:val="single" w:sz="8" w:space="0" w:color="auto"/>
              <w:right w:val="nil"/>
            </w:tcBorders>
            <w:shd w:val="clear" w:color="auto" w:fill="auto"/>
            <w:vAlign w:val="center"/>
            <w:hideMark/>
          </w:tcPr>
          <w:p w:rsidR="001E0864" w:rsidRPr="001E0864" w:rsidRDefault="001E0864" w:rsidP="001E0864">
            <w:pPr>
              <w:suppressAutoHyphens w:val="0"/>
              <w:outlineLvl w:val="1"/>
              <w:rPr>
                <w:rFonts w:ascii="Arial Narrow" w:hAnsi="Arial Narrow" w:cs="Arial"/>
                <w:b/>
                <w:bCs/>
                <w:sz w:val="22"/>
                <w:szCs w:val="22"/>
                <w:lang w:val="en-US" w:eastAsia="en-US"/>
              </w:rPr>
            </w:pPr>
            <w:r w:rsidRPr="001E0864">
              <w:rPr>
                <w:rFonts w:ascii="Arial Narrow" w:hAnsi="Arial Narrow" w:cs="Arial"/>
                <w:b/>
                <w:bCs/>
                <w:sz w:val="22"/>
                <w:szCs w:val="22"/>
                <w:lang w:val="en-US" w:eastAsia="en-US"/>
              </w:rPr>
              <w:t>UKUPNO RAZNI RADOVI</w:t>
            </w:r>
          </w:p>
        </w:tc>
        <w:tc>
          <w:tcPr>
            <w:tcW w:w="4819" w:type="dxa"/>
            <w:gridSpan w:val="5"/>
            <w:tcBorders>
              <w:top w:val="single" w:sz="4" w:space="0" w:color="auto"/>
              <w:left w:val="nil"/>
              <w:bottom w:val="single" w:sz="8" w:space="0" w:color="auto"/>
              <w:right w:val="single" w:sz="8" w:space="0" w:color="000000"/>
            </w:tcBorders>
            <w:shd w:val="clear" w:color="auto" w:fill="auto"/>
            <w:vAlign w:val="center"/>
            <w:hideMark/>
          </w:tcPr>
          <w:p w:rsidR="001E0864" w:rsidRPr="001E0864" w:rsidRDefault="001E0864" w:rsidP="001E0864">
            <w:pPr>
              <w:suppressAutoHyphens w:val="0"/>
              <w:jc w:val="right"/>
              <w:outlineLvl w:val="1"/>
              <w:rPr>
                <w:rFonts w:ascii="Arial Narrow" w:hAnsi="Arial Narrow" w:cs="Arial"/>
                <w:b/>
                <w:bCs/>
                <w:sz w:val="22"/>
                <w:szCs w:val="22"/>
                <w:lang w:val="en-US" w:eastAsia="en-US"/>
              </w:rPr>
            </w:pPr>
          </w:p>
        </w:tc>
      </w:tr>
      <w:tr w:rsidR="001E0864" w:rsidRPr="001E0864" w:rsidTr="001E0864">
        <w:trPr>
          <w:trHeight w:val="162"/>
        </w:trPr>
        <w:tc>
          <w:tcPr>
            <w:tcW w:w="618" w:type="dxa"/>
            <w:tcBorders>
              <w:top w:val="nil"/>
              <w:left w:val="single" w:sz="8" w:space="0" w:color="auto"/>
              <w:bottom w:val="single" w:sz="8" w:space="0" w:color="auto"/>
              <w:right w:val="nil"/>
            </w:tcBorders>
            <w:shd w:val="clear" w:color="auto" w:fill="auto"/>
            <w:noWrap/>
            <w:vAlign w:val="center"/>
            <w:hideMark/>
          </w:tcPr>
          <w:p w:rsidR="001E0864" w:rsidRPr="001E0864" w:rsidRDefault="001E0864" w:rsidP="001E0864">
            <w:pPr>
              <w:suppressAutoHyphens w:val="0"/>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 </w:t>
            </w:r>
          </w:p>
        </w:tc>
        <w:tc>
          <w:tcPr>
            <w:tcW w:w="4217" w:type="dxa"/>
            <w:gridSpan w:val="6"/>
            <w:tcBorders>
              <w:top w:val="single" w:sz="8" w:space="0" w:color="auto"/>
              <w:left w:val="nil"/>
              <w:bottom w:val="single" w:sz="8" w:space="0" w:color="auto"/>
              <w:right w:val="nil"/>
            </w:tcBorders>
            <w:shd w:val="clear" w:color="auto" w:fill="auto"/>
            <w:noWrap/>
            <w:vAlign w:val="center"/>
            <w:hideMark/>
          </w:tcPr>
          <w:p w:rsidR="001E0864" w:rsidRPr="001E0864" w:rsidRDefault="001E0864" w:rsidP="001E0864">
            <w:pPr>
              <w:suppressAutoHyphens w:val="0"/>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 </w:t>
            </w:r>
          </w:p>
        </w:tc>
        <w:tc>
          <w:tcPr>
            <w:tcW w:w="850" w:type="dxa"/>
            <w:tcBorders>
              <w:top w:val="nil"/>
              <w:left w:val="nil"/>
              <w:bottom w:val="single" w:sz="8" w:space="0" w:color="auto"/>
              <w:right w:val="nil"/>
            </w:tcBorders>
            <w:shd w:val="clear" w:color="auto" w:fill="auto"/>
            <w:noWrap/>
            <w:vAlign w:val="center"/>
            <w:hideMark/>
          </w:tcPr>
          <w:p w:rsidR="001E0864" w:rsidRPr="001E0864" w:rsidRDefault="001E0864" w:rsidP="001E0864">
            <w:pPr>
              <w:suppressAutoHyphens w:val="0"/>
              <w:jc w:val="center"/>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 </w:t>
            </w:r>
          </w:p>
        </w:tc>
        <w:tc>
          <w:tcPr>
            <w:tcW w:w="1134" w:type="dxa"/>
            <w:tcBorders>
              <w:top w:val="nil"/>
              <w:left w:val="nil"/>
              <w:bottom w:val="single" w:sz="8" w:space="0" w:color="auto"/>
              <w:right w:val="nil"/>
            </w:tcBorders>
            <w:shd w:val="clear" w:color="auto" w:fill="auto"/>
            <w:noWrap/>
            <w:vAlign w:val="center"/>
            <w:hideMark/>
          </w:tcPr>
          <w:p w:rsidR="001E0864" w:rsidRPr="001E0864" w:rsidRDefault="001E0864" w:rsidP="001E0864">
            <w:pPr>
              <w:suppressAutoHyphens w:val="0"/>
              <w:jc w:val="right"/>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 </w:t>
            </w:r>
          </w:p>
        </w:tc>
        <w:tc>
          <w:tcPr>
            <w:tcW w:w="1276" w:type="dxa"/>
            <w:tcBorders>
              <w:top w:val="nil"/>
              <w:left w:val="nil"/>
              <w:bottom w:val="single" w:sz="8" w:space="0" w:color="auto"/>
              <w:right w:val="nil"/>
            </w:tcBorders>
            <w:shd w:val="clear" w:color="auto" w:fill="auto"/>
            <w:noWrap/>
            <w:vAlign w:val="center"/>
            <w:hideMark/>
          </w:tcPr>
          <w:p w:rsidR="001E0864" w:rsidRPr="001E0864" w:rsidRDefault="001E0864" w:rsidP="001E0864">
            <w:pPr>
              <w:suppressAutoHyphens w:val="0"/>
              <w:jc w:val="right"/>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 </w:t>
            </w:r>
          </w:p>
        </w:tc>
        <w:tc>
          <w:tcPr>
            <w:tcW w:w="1559" w:type="dxa"/>
            <w:gridSpan w:val="2"/>
            <w:tcBorders>
              <w:top w:val="single" w:sz="8" w:space="0" w:color="auto"/>
              <w:left w:val="nil"/>
              <w:bottom w:val="single" w:sz="8" w:space="0" w:color="auto"/>
              <w:right w:val="single" w:sz="8" w:space="0" w:color="000000"/>
            </w:tcBorders>
            <w:shd w:val="clear" w:color="auto" w:fill="auto"/>
            <w:noWrap/>
            <w:vAlign w:val="center"/>
            <w:hideMark/>
          </w:tcPr>
          <w:p w:rsidR="001E0864" w:rsidRPr="001E0864" w:rsidRDefault="001E0864" w:rsidP="001E0864">
            <w:pPr>
              <w:suppressAutoHyphens w:val="0"/>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 </w:t>
            </w:r>
          </w:p>
        </w:tc>
      </w:tr>
      <w:tr w:rsidR="001E0864" w:rsidRPr="001E0864" w:rsidTr="001E0864">
        <w:trPr>
          <w:trHeight w:val="162"/>
        </w:trPr>
        <w:tc>
          <w:tcPr>
            <w:tcW w:w="618" w:type="dxa"/>
            <w:tcBorders>
              <w:top w:val="nil"/>
              <w:left w:val="nil"/>
              <w:bottom w:val="nil"/>
              <w:right w:val="nil"/>
            </w:tcBorders>
            <w:shd w:val="clear" w:color="auto" w:fill="auto"/>
            <w:noWrap/>
            <w:vAlign w:val="center"/>
            <w:hideMark/>
          </w:tcPr>
          <w:p w:rsidR="001E0864" w:rsidRPr="001E0864" w:rsidRDefault="001E0864" w:rsidP="001E0864">
            <w:pPr>
              <w:suppressAutoHyphens w:val="0"/>
              <w:outlineLvl w:val="1"/>
              <w:rPr>
                <w:rFonts w:ascii="Arial Narrow" w:hAnsi="Arial Narrow" w:cs="Arial"/>
                <w:sz w:val="22"/>
                <w:szCs w:val="22"/>
                <w:lang w:val="en-US" w:eastAsia="en-US"/>
              </w:rPr>
            </w:pPr>
          </w:p>
        </w:tc>
        <w:tc>
          <w:tcPr>
            <w:tcW w:w="4217" w:type="dxa"/>
            <w:gridSpan w:val="6"/>
            <w:tcBorders>
              <w:top w:val="nil"/>
              <w:left w:val="nil"/>
              <w:bottom w:val="nil"/>
              <w:right w:val="nil"/>
            </w:tcBorders>
            <w:shd w:val="clear" w:color="auto" w:fill="auto"/>
            <w:vAlign w:val="center"/>
            <w:hideMark/>
          </w:tcPr>
          <w:p w:rsidR="001E0864" w:rsidRPr="001E0864" w:rsidRDefault="001E0864" w:rsidP="001E0864">
            <w:pPr>
              <w:suppressAutoHyphens w:val="0"/>
              <w:jc w:val="center"/>
              <w:outlineLvl w:val="1"/>
              <w:rPr>
                <w:rFonts w:ascii="Arial Narrow" w:hAnsi="Arial Narrow" w:cs="Arial"/>
                <w:b/>
                <w:bCs/>
                <w:sz w:val="22"/>
                <w:szCs w:val="22"/>
                <w:lang w:val="en-US" w:eastAsia="en-US"/>
              </w:rPr>
            </w:pPr>
          </w:p>
        </w:tc>
        <w:tc>
          <w:tcPr>
            <w:tcW w:w="850" w:type="dxa"/>
            <w:tcBorders>
              <w:top w:val="nil"/>
              <w:left w:val="nil"/>
              <w:bottom w:val="nil"/>
              <w:right w:val="nil"/>
            </w:tcBorders>
            <w:shd w:val="clear" w:color="auto" w:fill="auto"/>
            <w:noWrap/>
            <w:vAlign w:val="center"/>
            <w:hideMark/>
          </w:tcPr>
          <w:p w:rsidR="001E0864" w:rsidRPr="001E0864" w:rsidRDefault="001E0864" w:rsidP="001E0864">
            <w:pPr>
              <w:suppressAutoHyphens w:val="0"/>
              <w:jc w:val="center"/>
              <w:outlineLvl w:val="1"/>
              <w:rPr>
                <w:rFonts w:ascii="Arial Narrow" w:hAnsi="Arial Narrow" w:cs="Arial"/>
                <w:sz w:val="22"/>
                <w:szCs w:val="22"/>
                <w:lang w:val="en-US" w:eastAsia="en-US"/>
              </w:rPr>
            </w:pPr>
          </w:p>
        </w:tc>
        <w:tc>
          <w:tcPr>
            <w:tcW w:w="1134" w:type="dxa"/>
            <w:tcBorders>
              <w:top w:val="nil"/>
              <w:left w:val="nil"/>
              <w:bottom w:val="nil"/>
              <w:right w:val="nil"/>
            </w:tcBorders>
            <w:shd w:val="clear" w:color="auto" w:fill="auto"/>
            <w:noWrap/>
            <w:vAlign w:val="center"/>
            <w:hideMark/>
          </w:tcPr>
          <w:p w:rsidR="001E0864" w:rsidRPr="001E0864" w:rsidRDefault="001E0864" w:rsidP="001E0864">
            <w:pPr>
              <w:suppressAutoHyphens w:val="0"/>
              <w:jc w:val="right"/>
              <w:outlineLvl w:val="1"/>
              <w:rPr>
                <w:rFonts w:ascii="Arial Narrow" w:hAnsi="Arial Narrow" w:cs="Arial"/>
                <w:sz w:val="22"/>
                <w:szCs w:val="22"/>
                <w:lang w:val="en-US" w:eastAsia="en-US"/>
              </w:rPr>
            </w:pPr>
          </w:p>
        </w:tc>
        <w:tc>
          <w:tcPr>
            <w:tcW w:w="1276" w:type="dxa"/>
            <w:tcBorders>
              <w:top w:val="nil"/>
              <w:left w:val="nil"/>
              <w:bottom w:val="nil"/>
              <w:right w:val="nil"/>
            </w:tcBorders>
            <w:shd w:val="clear" w:color="auto" w:fill="auto"/>
            <w:noWrap/>
            <w:vAlign w:val="center"/>
            <w:hideMark/>
          </w:tcPr>
          <w:p w:rsidR="001E0864" w:rsidRPr="001E0864" w:rsidRDefault="001E0864" w:rsidP="001E0864">
            <w:pPr>
              <w:suppressAutoHyphens w:val="0"/>
              <w:jc w:val="right"/>
              <w:outlineLvl w:val="1"/>
              <w:rPr>
                <w:rFonts w:ascii="Arial Narrow" w:hAnsi="Arial Narrow" w:cs="Arial"/>
                <w:sz w:val="22"/>
                <w:szCs w:val="22"/>
                <w:lang w:val="en-US" w:eastAsia="en-US"/>
              </w:rPr>
            </w:pPr>
          </w:p>
        </w:tc>
        <w:tc>
          <w:tcPr>
            <w:tcW w:w="1559" w:type="dxa"/>
            <w:gridSpan w:val="2"/>
            <w:tcBorders>
              <w:top w:val="nil"/>
              <w:left w:val="nil"/>
              <w:bottom w:val="nil"/>
              <w:right w:val="nil"/>
            </w:tcBorders>
            <w:shd w:val="clear" w:color="auto" w:fill="auto"/>
            <w:noWrap/>
            <w:vAlign w:val="center"/>
            <w:hideMark/>
          </w:tcPr>
          <w:p w:rsidR="001E0864" w:rsidRPr="001E0864" w:rsidRDefault="001E0864" w:rsidP="001E0864">
            <w:pPr>
              <w:suppressAutoHyphens w:val="0"/>
              <w:outlineLvl w:val="1"/>
              <w:rPr>
                <w:rFonts w:ascii="Arial Narrow" w:hAnsi="Arial Narrow" w:cs="Arial"/>
                <w:sz w:val="22"/>
                <w:szCs w:val="22"/>
                <w:lang w:val="en-US" w:eastAsia="en-US"/>
              </w:rPr>
            </w:pPr>
          </w:p>
        </w:tc>
      </w:tr>
      <w:tr w:rsidR="001E0864" w:rsidRPr="001E0864" w:rsidTr="001E0864">
        <w:trPr>
          <w:trHeight w:val="360"/>
        </w:trPr>
        <w:tc>
          <w:tcPr>
            <w:tcW w:w="9654" w:type="dxa"/>
            <w:gridSpan w:val="12"/>
            <w:tcBorders>
              <w:top w:val="single" w:sz="8" w:space="0" w:color="auto"/>
              <w:left w:val="single" w:sz="8" w:space="0" w:color="auto"/>
              <w:bottom w:val="single" w:sz="8" w:space="0" w:color="auto"/>
              <w:right w:val="single" w:sz="8" w:space="0" w:color="000000"/>
            </w:tcBorders>
            <w:shd w:val="clear" w:color="auto" w:fill="FFC000"/>
            <w:vAlign w:val="center"/>
            <w:hideMark/>
          </w:tcPr>
          <w:p w:rsidR="001E0864" w:rsidRPr="001E0864" w:rsidRDefault="001E0864" w:rsidP="001E0864">
            <w:pPr>
              <w:suppressAutoHyphens w:val="0"/>
              <w:jc w:val="center"/>
              <w:outlineLvl w:val="0"/>
              <w:rPr>
                <w:rFonts w:ascii="Arial Narrow" w:hAnsi="Arial Narrow" w:cs="Arial"/>
                <w:b/>
                <w:bCs/>
                <w:sz w:val="22"/>
                <w:szCs w:val="22"/>
                <w:lang w:val="en-US" w:eastAsia="en-US"/>
              </w:rPr>
            </w:pPr>
            <w:r w:rsidRPr="001E0864">
              <w:rPr>
                <w:rFonts w:ascii="Arial Narrow" w:hAnsi="Arial Narrow" w:cs="Arial"/>
                <w:b/>
                <w:bCs/>
                <w:sz w:val="22"/>
                <w:szCs w:val="22"/>
                <w:lang w:val="en-US" w:eastAsia="en-US"/>
              </w:rPr>
              <w:t>REKAPITULACIJA – OJAČANJE PLATFORME NA KOTI +8,00 - GRAĐEVINSKI RADOVI</w:t>
            </w:r>
          </w:p>
        </w:tc>
      </w:tr>
      <w:tr w:rsidR="001E0864" w:rsidRPr="001E0864" w:rsidTr="001E0864">
        <w:trPr>
          <w:trHeight w:val="162"/>
        </w:trPr>
        <w:tc>
          <w:tcPr>
            <w:tcW w:w="4835" w:type="dxa"/>
            <w:gridSpan w:val="7"/>
            <w:tcBorders>
              <w:top w:val="nil"/>
              <w:left w:val="nil"/>
              <w:bottom w:val="nil"/>
              <w:right w:val="nil"/>
            </w:tcBorders>
            <w:shd w:val="clear" w:color="auto" w:fill="auto"/>
            <w:vAlign w:val="center"/>
            <w:hideMark/>
          </w:tcPr>
          <w:p w:rsidR="001E0864" w:rsidRPr="001E0864" w:rsidRDefault="001E0864" w:rsidP="001E0864">
            <w:pPr>
              <w:suppressAutoHyphens w:val="0"/>
              <w:outlineLvl w:val="1"/>
              <w:rPr>
                <w:rFonts w:ascii="Arial Narrow" w:hAnsi="Arial Narrow" w:cs="Arial"/>
                <w:b/>
                <w:bCs/>
                <w:sz w:val="22"/>
                <w:szCs w:val="22"/>
                <w:lang w:val="en-US" w:eastAsia="en-US"/>
              </w:rPr>
            </w:pPr>
          </w:p>
        </w:tc>
        <w:tc>
          <w:tcPr>
            <w:tcW w:w="4819" w:type="dxa"/>
            <w:gridSpan w:val="5"/>
            <w:tcBorders>
              <w:top w:val="nil"/>
              <w:left w:val="nil"/>
              <w:bottom w:val="nil"/>
              <w:right w:val="nil"/>
            </w:tcBorders>
            <w:shd w:val="clear" w:color="auto" w:fill="auto"/>
            <w:vAlign w:val="center"/>
            <w:hideMark/>
          </w:tcPr>
          <w:p w:rsidR="001E0864" w:rsidRPr="001E0864" w:rsidRDefault="001E0864" w:rsidP="001E0864">
            <w:pPr>
              <w:suppressAutoHyphens w:val="0"/>
              <w:outlineLvl w:val="1"/>
              <w:rPr>
                <w:rFonts w:ascii="Arial Narrow" w:hAnsi="Arial Narrow" w:cs="Arial"/>
                <w:sz w:val="22"/>
                <w:szCs w:val="22"/>
                <w:lang w:val="en-US" w:eastAsia="en-US"/>
              </w:rPr>
            </w:pPr>
          </w:p>
        </w:tc>
      </w:tr>
      <w:tr w:rsidR="001E0864" w:rsidRPr="001E0864" w:rsidTr="001E0864">
        <w:trPr>
          <w:trHeight w:val="360"/>
        </w:trPr>
        <w:tc>
          <w:tcPr>
            <w:tcW w:w="61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1E0864" w:rsidRPr="001E0864" w:rsidRDefault="001E0864" w:rsidP="001E0864">
            <w:pPr>
              <w:suppressAutoHyphens w:val="0"/>
              <w:jc w:val="center"/>
              <w:outlineLvl w:val="1"/>
              <w:rPr>
                <w:rFonts w:ascii="Arial Narrow" w:hAnsi="Arial Narrow" w:cs="Arial"/>
                <w:b/>
                <w:bCs/>
                <w:sz w:val="22"/>
                <w:szCs w:val="22"/>
                <w:lang w:val="en-US" w:eastAsia="en-US"/>
              </w:rPr>
            </w:pPr>
            <w:r w:rsidRPr="001E0864">
              <w:rPr>
                <w:rFonts w:ascii="Arial Narrow" w:hAnsi="Arial Narrow" w:cs="Arial"/>
                <w:b/>
                <w:bCs/>
                <w:sz w:val="22"/>
                <w:szCs w:val="22"/>
                <w:lang w:val="en-US" w:eastAsia="en-US"/>
              </w:rPr>
              <w:t>1</w:t>
            </w:r>
          </w:p>
        </w:tc>
        <w:tc>
          <w:tcPr>
            <w:tcW w:w="7477" w:type="dxa"/>
            <w:gridSpan w:val="9"/>
            <w:tcBorders>
              <w:top w:val="single" w:sz="4" w:space="0" w:color="auto"/>
              <w:left w:val="nil"/>
              <w:bottom w:val="single" w:sz="4" w:space="0" w:color="auto"/>
              <w:right w:val="single" w:sz="4" w:space="0" w:color="auto"/>
            </w:tcBorders>
            <w:shd w:val="clear" w:color="auto" w:fill="auto"/>
            <w:vAlign w:val="center"/>
            <w:hideMark/>
          </w:tcPr>
          <w:p w:rsidR="001E0864" w:rsidRPr="001E0864" w:rsidRDefault="001E0864" w:rsidP="001E0864">
            <w:pPr>
              <w:suppressAutoHyphens w:val="0"/>
              <w:outlineLvl w:val="1"/>
              <w:rPr>
                <w:rFonts w:ascii="Arial Narrow" w:hAnsi="Arial Narrow" w:cs="Arial"/>
                <w:b/>
                <w:bCs/>
                <w:sz w:val="22"/>
                <w:szCs w:val="22"/>
                <w:lang w:val="en-US" w:eastAsia="en-US"/>
              </w:rPr>
            </w:pPr>
            <w:r w:rsidRPr="001E0864">
              <w:rPr>
                <w:rFonts w:ascii="Arial Narrow" w:hAnsi="Arial Narrow" w:cs="Arial"/>
                <w:b/>
                <w:bCs/>
                <w:sz w:val="22"/>
                <w:szCs w:val="22"/>
                <w:lang w:val="en-US" w:eastAsia="en-US"/>
              </w:rPr>
              <w:t>ČELIČNA KONSTRUKCIJA</w:t>
            </w:r>
          </w:p>
        </w:tc>
        <w:tc>
          <w:tcPr>
            <w:tcW w:w="1559"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1E0864" w:rsidRPr="001E0864" w:rsidRDefault="001E0864" w:rsidP="001E0864">
            <w:pPr>
              <w:suppressAutoHyphens w:val="0"/>
              <w:jc w:val="right"/>
              <w:outlineLvl w:val="1"/>
              <w:rPr>
                <w:rFonts w:ascii="Arial Narrow" w:hAnsi="Arial Narrow" w:cs="Arial"/>
                <w:sz w:val="22"/>
                <w:szCs w:val="22"/>
                <w:lang w:val="en-US" w:eastAsia="en-US"/>
              </w:rPr>
            </w:pPr>
          </w:p>
        </w:tc>
      </w:tr>
      <w:tr w:rsidR="001E0864" w:rsidRPr="001E0864" w:rsidTr="001E0864">
        <w:trPr>
          <w:trHeight w:val="360"/>
        </w:trPr>
        <w:tc>
          <w:tcPr>
            <w:tcW w:w="618" w:type="dxa"/>
            <w:tcBorders>
              <w:top w:val="nil"/>
              <w:left w:val="single" w:sz="8" w:space="0" w:color="auto"/>
              <w:bottom w:val="single" w:sz="4" w:space="0" w:color="auto"/>
              <w:right w:val="single" w:sz="4" w:space="0" w:color="auto"/>
            </w:tcBorders>
            <w:shd w:val="clear" w:color="auto" w:fill="auto"/>
            <w:vAlign w:val="center"/>
            <w:hideMark/>
          </w:tcPr>
          <w:p w:rsidR="001E0864" w:rsidRPr="001E0864" w:rsidRDefault="001E0864" w:rsidP="001E0864">
            <w:pPr>
              <w:suppressAutoHyphens w:val="0"/>
              <w:jc w:val="center"/>
              <w:outlineLvl w:val="1"/>
              <w:rPr>
                <w:rFonts w:ascii="Arial Narrow" w:hAnsi="Arial Narrow" w:cs="Arial"/>
                <w:b/>
                <w:bCs/>
                <w:sz w:val="22"/>
                <w:szCs w:val="22"/>
                <w:lang w:val="en-US" w:eastAsia="en-US"/>
              </w:rPr>
            </w:pPr>
            <w:r w:rsidRPr="001E0864">
              <w:rPr>
                <w:rFonts w:ascii="Arial Narrow" w:hAnsi="Arial Narrow" w:cs="Arial"/>
                <w:b/>
                <w:bCs/>
                <w:sz w:val="22"/>
                <w:szCs w:val="22"/>
                <w:lang w:val="en-US" w:eastAsia="en-US"/>
              </w:rPr>
              <w:t>2</w:t>
            </w:r>
          </w:p>
        </w:tc>
        <w:tc>
          <w:tcPr>
            <w:tcW w:w="7477" w:type="dxa"/>
            <w:gridSpan w:val="9"/>
            <w:tcBorders>
              <w:top w:val="single" w:sz="4" w:space="0" w:color="auto"/>
              <w:left w:val="nil"/>
              <w:bottom w:val="single" w:sz="4" w:space="0" w:color="auto"/>
              <w:right w:val="single" w:sz="4" w:space="0" w:color="auto"/>
            </w:tcBorders>
            <w:shd w:val="clear" w:color="auto" w:fill="auto"/>
            <w:vAlign w:val="center"/>
            <w:hideMark/>
          </w:tcPr>
          <w:p w:rsidR="001E0864" w:rsidRPr="001E0864" w:rsidRDefault="001E0864" w:rsidP="001E0864">
            <w:pPr>
              <w:suppressAutoHyphens w:val="0"/>
              <w:outlineLvl w:val="1"/>
              <w:rPr>
                <w:rFonts w:ascii="Arial Narrow" w:hAnsi="Arial Narrow" w:cs="Arial"/>
                <w:b/>
                <w:bCs/>
                <w:sz w:val="22"/>
                <w:szCs w:val="22"/>
                <w:lang w:val="en-US" w:eastAsia="en-US"/>
              </w:rPr>
            </w:pPr>
            <w:r w:rsidRPr="001E0864">
              <w:rPr>
                <w:rFonts w:ascii="Arial Narrow" w:hAnsi="Arial Narrow" w:cs="Arial"/>
                <w:b/>
                <w:bCs/>
                <w:sz w:val="22"/>
                <w:szCs w:val="22"/>
                <w:lang w:val="en-US" w:eastAsia="en-US"/>
              </w:rPr>
              <w:t>RAZNI RADOVI</w:t>
            </w:r>
          </w:p>
        </w:tc>
        <w:tc>
          <w:tcPr>
            <w:tcW w:w="1559"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1E0864" w:rsidRPr="001E0864" w:rsidRDefault="001E0864" w:rsidP="001E0864">
            <w:pPr>
              <w:suppressAutoHyphens w:val="0"/>
              <w:jc w:val="right"/>
              <w:outlineLvl w:val="1"/>
              <w:rPr>
                <w:rFonts w:ascii="Arial Narrow" w:hAnsi="Arial Narrow" w:cs="Arial"/>
                <w:sz w:val="22"/>
                <w:szCs w:val="22"/>
                <w:lang w:val="en-US" w:eastAsia="en-US"/>
              </w:rPr>
            </w:pPr>
          </w:p>
        </w:tc>
      </w:tr>
      <w:tr w:rsidR="001E0864" w:rsidRPr="001E0864" w:rsidTr="001E0864">
        <w:trPr>
          <w:trHeight w:val="360"/>
        </w:trPr>
        <w:tc>
          <w:tcPr>
            <w:tcW w:w="618" w:type="dxa"/>
            <w:tcBorders>
              <w:top w:val="nil"/>
              <w:left w:val="nil"/>
              <w:bottom w:val="nil"/>
              <w:right w:val="nil"/>
            </w:tcBorders>
            <w:shd w:val="clear" w:color="auto" w:fill="auto"/>
            <w:noWrap/>
            <w:vAlign w:val="center"/>
            <w:hideMark/>
          </w:tcPr>
          <w:p w:rsidR="001E0864" w:rsidRPr="001E0864" w:rsidRDefault="001E0864" w:rsidP="001E0864">
            <w:pPr>
              <w:suppressAutoHyphens w:val="0"/>
              <w:outlineLvl w:val="1"/>
              <w:rPr>
                <w:rFonts w:ascii="Arial Narrow" w:hAnsi="Arial Narrow" w:cs="Arial"/>
                <w:sz w:val="22"/>
                <w:szCs w:val="22"/>
                <w:lang w:val="en-US" w:eastAsia="en-US"/>
              </w:rPr>
            </w:pPr>
          </w:p>
        </w:tc>
        <w:tc>
          <w:tcPr>
            <w:tcW w:w="538" w:type="dxa"/>
            <w:tcBorders>
              <w:top w:val="nil"/>
              <w:left w:val="nil"/>
              <w:bottom w:val="nil"/>
              <w:right w:val="nil"/>
            </w:tcBorders>
            <w:shd w:val="clear" w:color="auto" w:fill="auto"/>
            <w:noWrap/>
            <w:vAlign w:val="center"/>
            <w:hideMark/>
          </w:tcPr>
          <w:p w:rsidR="001E0864" w:rsidRPr="001E0864" w:rsidRDefault="001E0864" w:rsidP="001E0864">
            <w:pPr>
              <w:suppressAutoHyphens w:val="0"/>
              <w:outlineLvl w:val="1"/>
              <w:rPr>
                <w:rFonts w:ascii="Arial Narrow" w:hAnsi="Arial Narrow" w:cs="Arial"/>
                <w:b/>
                <w:bCs/>
                <w:sz w:val="22"/>
                <w:szCs w:val="22"/>
                <w:lang w:val="en-US" w:eastAsia="en-US"/>
              </w:rPr>
            </w:pPr>
          </w:p>
        </w:tc>
        <w:tc>
          <w:tcPr>
            <w:tcW w:w="539" w:type="dxa"/>
            <w:tcBorders>
              <w:top w:val="nil"/>
              <w:left w:val="nil"/>
              <w:bottom w:val="nil"/>
              <w:right w:val="nil"/>
            </w:tcBorders>
            <w:shd w:val="clear" w:color="auto" w:fill="auto"/>
            <w:noWrap/>
            <w:vAlign w:val="center"/>
            <w:hideMark/>
          </w:tcPr>
          <w:p w:rsidR="001E0864" w:rsidRPr="001E0864" w:rsidRDefault="001E0864" w:rsidP="001E0864">
            <w:pPr>
              <w:suppressAutoHyphens w:val="0"/>
              <w:outlineLvl w:val="1"/>
              <w:rPr>
                <w:rFonts w:ascii="Arial Narrow" w:hAnsi="Arial Narrow" w:cs="Arial"/>
                <w:b/>
                <w:bCs/>
                <w:sz w:val="22"/>
                <w:szCs w:val="22"/>
                <w:lang w:val="en-US" w:eastAsia="en-US"/>
              </w:rPr>
            </w:pPr>
          </w:p>
        </w:tc>
        <w:tc>
          <w:tcPr>
            <w:tcW w:w="539" w:type="dxa"/>
            <w:tcBorders>
              <w:top w:val="nil"/>
              <w:left w:val="nil"/>
              <w:bottom w:val="nil"/>
              <w:right w:val="nil"/>
            </w:tcBorders>
            <w:shd w:val="clear" w:color="auto" w:fill="auto"/>
            <w:noWrap/>
            <w:vAlign w:val="center"/>
            <w:hideMark/>
          </w:tcPr>
          <w:p w:rsidR="001E0864" w:rsidRPr="001E0864" w:rsidRDefault="001E0864" w:rsidP="001E0864">
            <w:pPr>
              <w:suppressAutoHyphens w:val="0"/>
              <w:outlineLvl w:val="1"/>
              <w:rPr>
                <w:rFonts w:ascii="Arial Narrow" w:hAnsi="Arial Narrow" w:cs="Arial"/>
                <w:b/>
                <w:bCs/>
                <w:sz w:val="22"/>
                <w:szCs w:val="22"/>
                <w:lang w:val="en-US" w:eastAsia="en-US"/>
              </w:rPr>
            </w:pPr>
          </w:p>
        </w:tc>
        <w:tc>
          <w:tcPr>
            <w:tcW w:w="539" w:type="dxa"/>
            <w:tcBorders>
              <w:top w:val="nil"/>
              <w:left w:val="nil"/>
              <w:bottom w:val="nil"/>
              <w:right w:val="nil"/>
            </w:tcBorders>
            <w:shd w:val="clear" w:color="auto" w:fill="auto"/>
            <w:noWrap/>
            <w:vAlign w:val="center"/>
            <w:hideMark/>
          </w:tcPr>
          <w:p w:rsidR="001E0864" w:rsidRPr="001E0864" w:rsidRDefault="001E0864" w:rsidP="001E0864">
            <w:pPr>
              <w:suppressAutoHyphens w:val="0"/>
              <w:outlineLvl w:val="1"/>
              <w:rPr>
                <w:rFonts w:ascii="Arial Narrow" w:hAnsi="Arial Narrow" w:cs="Arial"/>
                <w:b/>
                <w:bCs/>
                <w:sz w:val="22"/>
                <w:szCs w:val="22"/>
                <w:lang w:val="en-US" w:eastAsia="en-US"/>
              </w:rPr>
            </w:pPr>
          </w:p>
        </w:tc>
        <w:tc>
          <w:tcPr>
            <w:tcW w:w="539" w:type="dxa"/>
            <w:tcBorders>
              <w:top w:val="nil"/>
              <w:left w:val="nil"/>
              <w:bottom w:val="nil"/>
              <w:right w:val="nil"/>
            </w:tcBorders>
            <w:shd w:val="clear" w:color="auto" w:fill="auto"/>
            <w:noWrap/>
            <w:vAlign w:val="center"/>
            <w:hideMark/>
          </w:tcPr>
          <w:p w:rsidR="001E0864" w:rsidRPr="001E0864" w:rsidRDefault="001E0864" w:rsidP="001E0864">
            <w:pPr>
              <w:suppressAutoHyphens w:val="0"/>
              <w:outlineLvl w:val="1"/>
              <w:rPr>
                <w:rFonts w:ascii="Arial Narrow" w:hAnsi="Arial Narrow" w:cs="Arial"/>
                <w:b/>
                <w:bCs/>
                <w:sz w:val="22"/>
                <w:szCs w:val="22"/>
                <w:lang w:val="en-US" w:eastAsia="en-US"/>
              </w:rPr>
            </w:pPr>
          </w:p>
        </w:tc>
        <w:tc>
          <w:tcPr>
            <w:tcW w:w="1523" w:type="dxa"/>
            <w:tcBorders>
              <w:top w:val="nil"/>
              <w:left w:val="nil"/>
              <w:bottom w:val="nil"/>
              <w:right w:val="nil"/>
            </w:tcBorders>
            <w:shd w:val="clear" w:color="auto" w:fill="auto"/>
            <w:noWrap/>
            <w:vAlign w:val="center"/>
            <w:hideMark/>
          </w:tcPr>
          <w:p w:rsidR="001E0864" w:rsidRPr="001E0864" w:rsidRDefault="001E0864" w:rsidP="001E0864">
            <w:pPr>
              <w:suppressAutoHyphens w:val="0"/>
              <w:outlineLvl w:val="1"/>
              <w:rPr>
                <w:rFonts w:ascii="Arial Narrow" w:hAnsi="Arial Narrow" w:cs="Arial"/>
                <w:b/>
                <w:bCs/>
                <w:sz w:val="22"/>
                <w:szCs w:val="22"/>
                <w:lang w:val="en-US" w:eastAsia="en-US"/>
              </w:rPr>
            </w:pPr>
          </w:p>
        </w:tc>
        <w:tc>
          <w:tcPr>
            <w:tcW w:w="850" w:type="dxa"/>
            <w:tcBorders>
              <w:top w:val="nil"/>
              <w:left w:val="nil"/>
              <w:bottom w:val="nil"/>
              <w:right w:val="nil"/>
            </w:tcBorders>
            <w:shd w:val="clear" w:color="auto" w:fill="auto"/>
            <w:noWrap/>
            <w:vAlign w:val="center"/>
            <w:hideMark/>
          </w:tcPr>
          <w:p w:rsidR="001E0864" w:rsidRPr="001E0864" w:rsidRDefault="001E0864" w:rsidP="001E0864">
            <w:pPr>
              <w:suppressAutoHyphens w:val="0"/>
              <w:jc w:val="center"/>
              <w:outlineLvl w:val="1"/>
              <w:rPr>
                <w:rFonts w:ascii="Arial Narrow" w:hAnsi="Arial Narrow" w:cs="Arial"/>
                <w:sz w:val="22"/>
                <w:szCs w:val="22"/>
                <w:lang w:val="en-US" w:eastAsia="en-US"/>
              </w:rPr>
            </w:pPr>
          </w:p>
        </w:tc>
        <w:tc>
          <w:tcPr>
            <w:tcW w:w="2410" w:type="dxa"/>
            <w:gridSpan w:val="2"/>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1E0864" w:rsidRPr="001E0864" w:rsidRDefault="001E0864" w:rsidP="001E0864">
            <w:pPr>
              <w:suppressAutoHyphens w:val="0"/>
              <w:jc w:val="center"/>
              <w:outlineLvl w:val="1"/>
              <w:rPr>
                <w:rFonts w:ascii="Arial Narrow" w:hAnsi="Arial Narrow" w:cs="Arial"/>
                <w:b/>
                <w:bCs/>
                <w:sz w:val="22"/>
                <w:szCs w:val="22"/>
                <w:lang w:val="en-US" w:eastAsia="en-US"/>
              </w:rPr>
            </w:pPr>
            <w:r w:rsidRPr="001E0864">
              <w:rPr>
                <w:rFonts w:ascii="Arial Narrow" w:hAnsi="Arial Narrow" w:cs="Arial"/>
                <w:b/>
                <w:bCs/>
                <w:sz w:val="22"/>
                <w:szCs w:val="22"/>
                <w:lang w:val="en-US" w:eastAsia="en-US"/>
              </w:rPr>
              <w:t>UKUPNO:</w:t>
            </w:r>
          </w:p>
        </w:tc>
        <w:tc>
          <w:tcPr>
            <w:tcW w:w="1559" w:type="dxa"/>
            <w:gridSpan w:val="2"/>
            <w:vMerge w:val="restart"/>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1E0864" w:rsidRPr="001E0864" w:rsidRDefault="001E0864" w:rsidP="001E0864">
            <w:pPr>
              <w:suppressAutoHyphens w:val="0"/>
              <w:jc w:val="right"/>
              <w:outlineLvl w:val="1"/>
              <w:rPr>
                <w:rFonts w:ascii="Arial Narrow" w:hAnsi="Arial Narrow" w:cs="Arial"/>
                <w:b/>
                <w:bCs/>
                <w:sz w:val="22"/>
                <w:szCs w:val="22"/>
                <w:lang w:val="en-US" w:eastAsia="en-US"/>
              </w:rPr>
            </w:pPr>
          </w:p>
        </w:tc>
      </w:tr>
      <w:tr w:rsidR="001E0864" w:rsidRPr="001E0864" w:rsidTr="001E0864">
        <w:trPr>
          <w:trHeight w:val="360"/>
        </w:trPr>
        <w:tc>
          <w:tcPr>
            <w:tcW w:w="618" w:type="dxa"/>
            <w:tcBorders>
              <w:top w:val="nil"/>
              <w:left w:val="nil"/>
              <w:bottom w:val="nil"/>
              <w:right w:val="nil"/>
            </w:tcBorders>
            <w:shd w:val="clear" w:color="auto" w:fill="auto"/>
            <w:noWrap/>
            <w:vAlign w:val="center"/>
            <w:hideMark/>
          </w:tcPr>
          <w:p w:rsidR="001E0864" w:rsidRPr="001E0864" w:rsidRDefault="001E0864" w:rsidP="001E0864">
            <w:pPr>
              <w:suppressAutoHyphens w:val="0"/>
              <w:outlineLvl w:val="1"/>
              <w:rPr>
                <w:rFonts w:ascii="Arial Narrow" w:hAnsi="Arial Narrow" w:cs="Arial"/>
                <w:sz w:val="22"/>
                <w:szCs w:val="22"/>
                <w:lang w:val="en-US" w:eastAsia="en-US"/>
              </w:rPr>
            </w:pPr>
          </w:p>
        </w:tc>
        <w:tc>
          <w:tcPr>
            <w:tcW w:w="538" w:type="dxa"/>
            <w:tcBorders>
              <w:top w:val="nil"/>
              <w:left w:val="nil"/>
              <w:bottom w:val="nil"/>
              <w:right w:val="nil"/>
            </w:tcBorders>
            <w:shd w:val="clear" w:color="auto" w:fill="auto"/>
            <w:noWrap/>
            <w:vAlign w:val="center"/>
            <w:hideMark/>
          </w:tcPr>
          <w:p w:rsidR="001E0864" w:rsidRPr="001E0864" w:rsidRDefault="001E0864" w:rsidP="001E0864">
            <w:pPr>
              <w:suppressAutoHyphens w:val="0"/>
              <w:outlineLvl w:val="1"/>
              <w:rPr>
                <w:rFonts w:ascii="Arial Narrow" w:hAnsi="Arial Narrow" w:cs="Arial"/>
                <w:b/>
                <w:bCs/>
                <w:sz w:val="22"/>
                <w:szCs w:val="22"/>
                <w:lang w:val="en-US" w:eastAsia="en-US"/>
              </w:rPr>
            </w:pPr>
          </w:p>
        </w:tc>
        <w:tc>
          <w:tcPr>
            <w:tcW w:w="539" w:type="dxa"/>
            <w:tcBorders>
              <w:top w:val="nil"/>
              <w:left w:val="nil"/>
              <w:bottom w:val="nil"/>
              <w:right w:val="nil"/>
            </w:tcBorders>
            <w:shd w:val="clear" w:color="auto" w:fill="auto"/>
            <w:noWrap/>
            <w:vAlign w:val="center"/>
            <w:hideMark/>
          </w:tcPr>
          <w:p w:rsidR="001E0864" w:rsidRPr="001E0864" w:rsidRDefault="001E0864" w:rsidP="001E0864">
            <w:pPr>
              <w:suppressAutoHyphens w:val="0"/>
              <w:outlineLvl w:val="1"/>
              <w:rPr>
                <w:rFonts w:ascii="Arial Narrow" w:hAnsi="Arial Narrow" w:cs="Arial"/>
                <w:b/>
                <w:bCs/>
                <w:sz w:val="22"/>
                <w:szCs w:val="22"/>
                <w:lang w:val="en-US" w:eastAsia="en-US"/>
              </w:rPr>
            </w:pPr>
          </w:p>
        </w:tc>
        <w:tc>
          <w:tcPr>
            <w:tcW w:w="539" w:type="dxa"/>
            <w:tcBorders>
              <w:top w:val="nil"/>
              <w:left w:val="nil"/>
              <w:bottom w:val="nil"/>
              <w:right w:val="nil"/>
            </w:tcBorders>
            <w:shd w:val="clear" w:color="auto" w:fill="auto"/>
            <w:noWrap/>
            <w:vAlign w:val="center"/>
            <w:hideMark/>
          </w:tcPr>
          <w:p w:rsidR="001E0864" w:rsidRPr="001E0864" w:rsidRDefault="001E0864" w:rsidP="001E0864">
            <w:pPr>
              <w:suppressAutoHyphens w:val="0"/>
              <w:outlineLvl w:val="1"/>
              <w:rPr>
                <w:rFonts w:ascii="Arial Narrow" w:hAnsi="Arial Narrow" w:cs="Arial"/>
                <w:b/>
                <w:bCs/>
                <w:sz w:val="22"/>
                <w:szCs w:val="22"/>
                <w:lang w:val="en-US" w:eastAsia="en-US"/>
              </w:rPr>
            </w:pPr>
          </w:p>
        </w:tc>
        <w:tc>
          <w:tcPr>
            <w:tcW w:w="539" w:type="dxa"/>
            <w:tcBorders>
              <w:top w:val="nil"/>
              <w:left w:val="nil"/>
              <w:bottom w:val="nil"/>
              <w:right w:val="nil"/>
            </w:tcBorders>
            <w:shd w:val="clear" w:color="auto" w:fill="auto"/>
            <w:noWrap/>
            <w:vAlign w:val="center"/>
            <w:hideMark/>
          </w:tcPr>
          <w:p w:rsidR="001E0864" w:rsidRPr="001E0864" w:rsidRDefault="001E0864" w:rsidP="001E0864">
            <w:pPr>
              <w:suppressAutoHyphens w:val="0"/>
              <w:outlineLvl w:val="1"/>
              <w:rPr>
                <w:rFonts w:ascii="Arial Narrow" w:hAnsi="Arial Narrow" w:cs="Arial"/>
                <w:b/>
                <w:bCs/>
                <w:sz w:val="22"/>
                <w:szCs w:val="22"/>
                <w:lang w:val="en-US" w:eastAsia="en-US"/>
              </w:rPr>
            </w:pPr>
          </w:p>
        </w:tc>
        <w:tc>
          <w:tcPr>
            <w:tcW w:w="539" w:type="dxa"/>
            <w:tcBorders>
              <w:top w:val="nil"/>
              <w:left w:val="nil"/>
              <w:bottom w:val="nil"/>
              <w:right w:val="nil"/>
            </w:tcBorders>
            <w:shd w:val="clear" w:color="auto" w:fill="auto"/>
            <w:noWrap/>
            <w:vAlign w:val="center"/>
            <w:hideMark/>
          </w:tcPr>
          <w:p w:rsidR="001E0864" w:rsidRPr="001E0864" w:rsidRDefault="001E0864" w:rsidP="001E0864">
            <w:pPr>
              <w:suppressAutoHyphens w:val="0"/>
              <w:outlineLvl w:val="1"/>
              <w:rPr>
                <w:rFonts w:ascii="Arial Narrow" w:hAnsi="Arial Narrow" w:cs="Arial"/>
                <w:b/>
                <w:bCs/>
                <w:sz w:val="22"/>
                <w:szCs w:val="22"/>
                <w:lang w:val="en-US" w:eastAsia="en-US"/>
              </w:rPr>
            </w:pPr>
          </w:p>
        </w:tc>
        <w:tc>
          <w:tcPr>
            <w:tcW w:w="1523" w:type="dxa"/>
            <w:tcBorders>
              <w:top w:val="nil"/>
              <w:left w:val="nil"/>
              <w:bottom w:val="nil"/>
              <w:right w:val="nil"/>
            </w:tcBorders>
            <w:shd w:val="clear" w:color="auto" w:fill="auto"/>
            <w:noWrap/>
            <w:vAlign w:val="center"/>
            <w:hideMark/>
          </w:tcPr>
          <w:p w:rsidR="001E0864" w:rsidRPr="001E0864" w:rsidRDefault="001E0864" w:rsidP="001E0864">
            <w:pPr>
              <w:suppressAutoHyphens w:val="0"/>
              <w:outlineLvl w:val="1"/>
              <w:rPr>
                <w:rFonts w:ascii="Arial Narrow" w:hAnsi="Arial Narrow" w:cs="Arial"/>
                <w:b/>
                <w:bCs/>
                <w:sz w:val="22"/>
                <w:szCs w:val="22"/>
                <w:lang w:val="en-US" w:eastAsia="en-US"/>
              </w:rPr>
            </w:pPr>
          </w:p>
        </w:tc>
        <w:tc>
          <w:tcPr>
            <w:tcW w:w="850" w:type="dxa"/>
            <w:tcBorders>
              <w:top w:val="nil"/>
              <w:left w:val="nil"/>
              <w:bottom w:val="nil"/>
              <w:right w:val="single" w:sz="8" w:space="0" w:color="auto"/>
            </w:tcBorders>
            <w:shd w:val="clear" w:color="auto" w:fill="auto"/>
            <w:noWrap/>
            <w:vAlign w:val="center"/>
            <w:hideMark/>
          </w:tcPr>
          <w:p w:rsidR="001E0864" w:rsidRPr="001E0864" w:rsidRDefault="001E0864" w:rsidP="001E0864">
            <w:pPr>
              <w:suppressAutoHyphens w:val="0"/>
              <w:jc w:val="center"/>
              <w:outlineLvl w:val="1"/>
              <w:rPr>
                <w:rFonts w:ascii="Arial Narrow" w:hAnsi="Arial Narrow" w:cs="Arial"/>
                <w:sz w:val="22"/>
                <w:szCs w:val="22"/>
                <w:lang w:val="en-US" w:eastAsia="en-US"/>
              </w:rPr>
            </w:pPr>
          </w:p>
        </w:tc>
        <w:tc>
          <w:tcPr>
            <w:tcW w:w="2410" w:type="dxa"/>
            <w:gridSpan w:val="2"/>
            <w:vMerge/>
            <w:tcBorders>
              <w:top w:val="single" w:sz="8" w:space="0" w:color="auto"/>
              <w:left w:val="single" w:sz="8" w:space="0" w:color="auto"/>
              <w:bottom w:val="single" w:sz="4" w:space="0" w:color="auto"/>
              <w:right w:val="single" w:sz="8" w:space="0" w:color="auto"/>
            </w:tcBorders>
            <w:vAlign w:val="center"/>
            <w:hideMark/>
          </w:tcPr>
          <w:p w:rsidR="001E0864" w:rsidRPr="001E0864" w:rsidRDefault="001E0864" w:rsidP="001E0864">
            <w:pPr>
              <w:suppressAutoHyphens w:val="0"/>
              <w:rPr>
                <w:rFonts w:ascii="Arial Narrow" w:hAnsi="Arial Narrow" w:cs="Arial"/>
                <w:b/>
                <w:bCs/>
                <w:sz w:val="22"/>
                <w:szCs w:val="22"/>
                <w:lang w:val="en-US" w:eastAsia="en-US"/>
              </w:rPr>
            </w:pPr>
          </w:p>
        </w:tc>
        <w:tc>
          <w:tcPr>
            <w:tcW w:w="1559" w:type="dxa"/>
            <w:gridSpan w:val="2"/>
            <w:vMerge/>
            <w:tcBorders>
              <w:top w:val="single" w:sz="8" w:space="0" w:color="auto"/>
              <w:left w:val="single" w:sz="8" w:space="0" w:color="auto"/>
              <w:bottom w:val="single" w:sz="4" w:space="0" w:color="auto"/>
              <w:right w:val="single" w:sz="8" w:space="0" w:color="000000"/>
            </w:tcBorders>
            <w:vAlign w:val="center"/>
            <w:hideMark/>
          </w:tcPr>
          <w:p w:rsidR="001E0864" w:rsidRPr="001E0864" w:rsidRDefault="001E0864" w:rsidP="001E0864">
            <w:pPr>
              <w:suppressAutoHyphens w:val="0"/>
              <w:rPr>
                <w:rFonts w:ascii="Arial Narrow" w:hAnsi="Arial Narrow" w:cs="Arial"/>
                <w:b/>
                <w:bCs/>
                <w:sz w:val="22"/>
                <w:szCs w:val="22"/>
                <w:lang w:val="en-US" w:eastAsia="en-US"/>
              </w:rPr>
            </w:pPr>
          </w:p>
        </w:tc>
      </w:tr>
    </w:tbl>
    <w:p w:rsidR="001E0864" w:rsidRPr="001E0864" w:rsidRDefault="001E0864" w:rsidP="001E0864">
      <w:pPr>
        <w:suppressAutoHyphens w:val="0"/>
        <w:rPr>
          <w:sz w:val="20"/>
          <w:lang w:val="sr-Latn-RS" w:eastAsia="en-US"/>
        </w:rPr>
      </w:pPr>
    </w:p>
    <w:p w:rsidR="001E0864" w:rsidRPr="001E0864" w:rsidRDefault="001E0864" w:rsidP="001E0864">
      <w:pPr>
        <w:suppressAutoHyphens w:val="0"/>
        <w:rPr>
          <w:sz w:val="20"/>
          <w:lang w:val="sr-Latn-RS" w:eastAsia="en-US"/>
        </w:rPr>
      </w:pPr>
    </w:p>
    <w:p w:rsidR="001E0864" w:rsidRPr="001E0864" w:rsidRDefault="001E0864" w:rsidP="001E0864">
      <w:pPr>
        <w:suppressAutoHyphens w:val="0"/>
        <w:rPr>
          <w:sz w:val="20"/>
          <w:lang w:val="sr-Latn-RS" w:eastAsia="en-US"/>
        </w:rPr>
      </w:pPr>
    </w:p>
    <w:p w:rsidR="001E0864" w:rsidRPr="001E0864" w:rsidRDefault="001E0864" w:rsidP="001E0864">
      <w:pPr>
        <w:suppressAutoHyphens w:val="0"/>
        <w:rPr>
          <w:sz w:val="20"/>
          <w:lang w:val="sr-Latn-RS" w:eastAsia="en-US"/>
        </w:rPr>
      </w:pPr>
    </w:p>
    <w:p w:rsidR="001E0864" w:rsidRPr="001E0864" w:rsidRDefault="001E0864" w:rsidP="001E0864">
      <w:pPr>
        <w:suppressAutoHyphens w:val="0"/>
        <w:rPr>
          <w:sz w:val="20"/>
          <w:lang w:val="sr-Latn-RS" w:eastAsia="en-US"/>
        </w:rPr>
      </w:pPr>
    </w:p>
    <w:p w:rsidR="001E0864" w:rsidRPr="001E0864" w:rsidRDefault="001E0864" w:rsidP="001E0864">
      <w:pPr>
        <w:suppressAutoHyphens w:val="0"/>
        <w:rPr>
          <w:sz w:val="16"/>
          <w:lang w:val="sr-Latn-RS" w:eastAsia="en-US"/>
        </w:rPr>
      </w:pPr>
    </w:p>
    <w:p w:rsidR="001E0864" w:rsidRPr="001E0864" w:rsidRDefault="001E0864" w:rsidP="001E0864">
      <w:pPr>
        <w:suppressAutoHyphens w:val="0"/>
        <w:spacing w:before="60"/>
        <w:rPr>
          <w:rFonts w:ascii="Arial Narrow" w:hAnsi="Arial Narrow"/>
          <w:b/>
          <w:sz w:val="22"/>
          <w:lang w:val="sr-Latn-RS" w:eastAsia="en-US"/>
        </w:rPr>
      </w:pPr>
      <w:r w:rsidRPr="001E0864">
        <w:rPr>
          <w:rFonts w:ascii="Arial Narrow" w:hAnsi="Arial Narrow"/>
          <w:b/>
          <w:sz w:val="22"/>
          <w:lang w:val="sr-Latn-RS" w:eastAsia="en-US"/>
        </w:rPr>
        <w:t>Napomena:</w:t>
      </w:r>
    </w:p>
    <w:p w:rsidR="001E0864" w:rsidRPr="001E0864" w:rsidRDefault="001E0864" w:rsidP="001E0864">
      <w:pPr>
        <w:suppressAutoHyphens w:val="0"/>
        <w:spacing w:before="60"/>
        <w:rPr>
          <w:rFonts w:ascii="Arial Narrow" w:hAnsi="Arial Narrow"/>
          <w:b/>
          <w:sz w:val="22"/>
          <w:lang w:val="sr-Latn-RS" w:eastAsia="en-US"/>
        </w:rPr>
      </w:pPr>
      <w:r w:rsidRPr="001E0864">
        <w:rPr>
          <w:rFonts w:ascii="Arial Narrow" w:hAnsi="Arial Narrow"/>
          <w:b/>
          <w:sz w:val="22"/>
          <w:lang w:val="sr-Latn-RS" w:eastAsia="en-US"/>
        </w:rPr>
        <w:t>Sve date cene su projektantske!</w:t>
      </w:r>
    </w:p>
    <w:p w:rsidR="001E0864" w:rsidRPr="001E0864" w:rsidRDefault="001E0864" w:rsidP="001E0864">
      <w:pPr>
        <w:suppressAutoHyphens w:val="0"/>
        <w:spacing w:before="60"/>
        <w:rPr>
          <w:rFonts w:ascii="Arial Narrow" w:hAnsi="Arial Narrow"/>
          <w:b/>
          <w:sz w:val="22"/>
          <w:lang w:val="sr-Latn-RS" w:eastAsia="en-US"/>
        </w:rPr>
      </w:pPr>
    </w:p>
    <w:p w:rsidR="001E0864" w:rsidRPr="001E0864" w:rsidRDefault="001E0864" w:rsidP="001E0864">
      <w:pPr>
        <w:suppressAutoHyphens w:val="0"/>
        <w:spacing w:before="60"/>
        <w:ind w:left="6804"/>
        <w:jc w:val="center"/>
        <w:rPr>
          <w:rFonts w:ascii="Arial Narrow" w:hAnsi="Arial Narrow"/>
          <w:sz w:val="22"/>
          <w:lang w:val="sr-Latn-RS" w:eastAsia="en-US"/>
        </w:rPr>
      </w:pPr>
      <w:r w:rsidRPr="001E0864">
        <w:rPr>
          <w:rFonts w:ascii="Arial Narrow" w:hAnsi="Arial Narrow"/>
          <w:sz w:val="22"/>
          <w:lang w:val="sr-Latn-RS" w:eastAsia="en-US"/>
        </w:rPr>
        <w:t>Odgovorni Projektant:</w:t>
      </w:r>
    </w:p>
    <w:p w:rsidR="001E0864" w:rsidRPr="001E0864" w:rsidRDefault="001E0864" w:rsidP="001E0864">
      <w:pPr>
        <w:suppressAutoHyphens w:val="0"/>
        <w:spacing w:before="60"/>
        <w:ind w:left="6804"/>
        <w:jc w:val="center"/>
        <w:rPr>
          <w:rFonts w:ascii="Arial Narrow" w:hAnsi="Arial Narrow"/>
          <w:sz w:val="22"/>
          <w:lang w:val="sr-Latn-RS" w:eastAsia="en-US"/>
        </w:rPr>
      </w:pPr>
    </w:p>
    <w:p w:rsidR="001E0864" w:rsidRPr="001E0864" w:rsidRDefault="001E0864" w:rsidP="001E0864">
      <w:pPr>
        <w:suppressAutoHyphens w:val="0"/>
        <w:spacing w:before="60"/>
        <w:ind w:left="6804"/>
        <w:jc w:val="center"/>
        <w:rPr>
          <w:rFonts w:ascii="Arial Narrow" w:hAnsi="Arial Narrow"/>
          <w:sz w:val="22"/>
          <w:lang w:val="sr-Latn-RS" w:eastAsia="en-US"/>
        </w:rPr>
      </w:pPr>
    </w:p>
    <w:p w:rsidR="001E0864" w:rsidRPr="001E0864" w:rsidRDefault="001E0864" w:rsidP="001E0864">
      <w:pPr>
        <w:pBdr>
          <w:top w:val="single" w:sz="4" w:space="1" w:color="auto"/>
        </w:pBdr>
        <w:suppressAutoHyphens w:val="0"/>
        <w:spacing w:before="60"/>
        <w:ind w:left="6804"/>
        <w:jc w:val="center"/>
        <w:rPr>
          <w:rFonts w:ascii="Arial Narrow" w:hAnsi="Arial Narrow"/>
          <w:sz w:val="22"/>
          <w:lang w:val="sr-Latn-RS" w:eastAsia="en-US"/>
        </w:rPr>
      </w:pPr>
      <w:r w:rsidRPr="001E0864">
        <w:rPr>
          <w:rFonts w:ascii="Arial Narrow" w:hAnsi="Arial Narrow"/>
          <w:sz w:val="22"/>
          <w:lang w:val="sr-Latn-RS" w:eastAsia="en-US"/>
        </w:rPr>
        <w:t>Nebojša Antonijević, dipl.inž.građ.</w:t>
      </w: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pBdr>
          <w:bottom w:val="single" w:sz="12" w:space="1" w:color="CCFFFF"/>
        </w:pBdr>
        <w:suppressAutoHyphens w:val="0"/>
        <w:spacing w:before="60"/>
        <w:rPr>
          <w:rFonts w:ascii="Arial Narrow" w:hAnsi="Arial Narrow"/>
          <w:sz w:val="22"/>
          <w:lang w:val="sr-Latn-RS" w:eastAsia="en-US"/>
        </w:rPr>
        <w:sectPr w:rsidR="001E0864" w:rsidRPr="001E0864" w:rsidSect="00713FB2">
          <w:headerReference w:type="first" r:id="rId185"/>
          <w:pgSz w:w="11907" w:h="16834" w:code="9"/>
          <w:pgMar w:top="1440" w:right="1080" w:bottom="1440" w:left="1080" w:header="567" w:footer="567" w:gutter="0"/>
          <w:pgNumType w:chapStyle="1" w:chapSep="emDash"/>
          <w:cols w:space="720"/>
          <w:titlePg/>
        </w:sectPr>
      </w:pPr>
    </w:p>
    <w:p w:rsidR="001E0864" w:rsidRPr="001E0864" w:rsidRDefault="001E0864" w:rsidP="001E0864">
      <w:pPr>
        <w:keepNext/>
        <w:tabs>
          <w:tab w:val="left" w:pos="1425"/>
        </w:tabs>
        <w:suppressAutoHyphens w:val="0"/>
        <w:spacing w:before="240" w:after="60"/>
        <w:jc w:val="both"/>
        <w:outlineLvl w:val="0"/>
        <w:rPr>
          <w:rFonts w:ascii="Arial Narrow" w:hAnsi="Arial Narrow"/>
          <w:b/>
          <w:kern w:val="28"/>
          <w:sz w:val="28"/>
          <w:szCs w:val="22"/>
          <w:lang w:val="sr-Latn-RS" w:eastAsia="en-US"/>
        </w:rPr>
      </w:pPr>
      <w:r w:rsidRPr="001E0864">
        <w:rPr>
          <w:rFonts w:ascii="Arial Narrow" w:hAnsi="Arial Narrow"/>
          <w:b/>
          <w:kern w:val="28"/>
          <w:sz w:val="28"/>
          <w:szCs w:val="22"/>
          <w:lang w:val="sr-Latn-RS" w:eastAsia="en-US"/>
        </w:rPr>
        <w:lastRenderedPageBreak/>
        <w:t>TEHNIČKI USLOVI  ZA IZRADU, ISPORUKU I IZVOĐENJE GRAĐEVINSKIH I GRAĐEVINSKO-ZANATSKIH RADOVA</w:t>
      </w:r>
    </w:p>
    <w:p w:rsidR="001E0864" w:rsidRPr="001E0864" w:rsidRDefault="001E0864" w:rsidP="001E0864">
      <w:pPr>
        <w:tabs>
          <w:tab w:val="left" w:pos="0"/>
        </w:tabs>
        <w:suppressAutoHyphens w:val="0"/>
        <w:spacing w:before="120"/>
        <w:ind w:left="-3"/>
        <w:jc w:val="both"/>
        <w:rPr>
          <w:rFonts w:ascii="Arial Narrow" w:hAnsi="Arial Narrow" w:cs="Arial"/>
          <w:sz w:val="22"/>
          <w:szCs w:val="22"/>
          <w:lang w:val="sr-Latn-RS" w:eastAsia="en-US"/>
        </w:rPr>
      </w:pPr>
      <w:r w:rsidRPr="001E0864">
        <w:rPr>
          <w:rFonts w:ascii="Arial Narrow" w:hAnsi="Arial Narrow" w:cs="Arial"/>
          <w:sz w:val="22"/>
          <w:szCs w:val="22"/>
          <w:lang w:val="sr-Latn-RS" w:eastAsia="en-US"/>
        </w:rPr>
        <w:t>Svi radovi se izvode prema planovima, tehničkom opisu, predmeru i predračunu radova , važećim tehničkim propisima, standardima, kao i uputstvima i uz punu kontolu nadzornog organa. Sve odredbe ovih uslova sastavni su deo svakog poglavlja, svake pozicije i podpozicije ovog projekta. Opšti opis svake grupe radova odnosi se na sve pozicije radova te grupe, izuzev ako u opisu pozicije nije drugačije opisano.</w:t>
      </w:r>
    </w:p>
    <w:p w:rsidR="001E0864" w:rsidRPr="001E0864" w:rsidRDefault="001E0864" w:rsidP="001E0864">
      <w:pPr>
        <w:tabs>
          <w:tab w:val="left" w:pos="0"/>
        </w:tabs>
        <w:suppressAutoHyphens w:val="0"/>
        <w:spacing w:before="120"/>
        <w:ind w:left="-3"/>
        <w:jc w:val="both"/>
        <w:rPr>
          <w:rFonts w:ascii="Arial Narrow" w:hAnsi="Arial Narrow" w:cs="Arial"/>
          <w:sz w:val="22"/>
          <w:szCs w:val="22"/>
          <w:lang w:val="sr-Latn-RS" w:eastAsia="en-US"/>
        </w:rPr>
      </w:pPr>
      <w:r w:rsidRPr="001E0864">
        <w:rPr>
          <w:rFonts w:ascii="Arial Narrow" w:hAnsi="Arial Narrow" w:cs="Arial"/>
          <w:sz w:val="22"/>
          <w:szCs w:val="22"/>
          <w:lang w:val="sr-Latn-RS" w:eastAsia="en-US"/>
        </w:rPr>
        <w:t>Jediničnom cenom za svaki rad predviđen ovim predračunom obuhvaćeni su:</w:t>
      </w:r>
    </w:p>
    <w:p w:rsidR="001E0864" w:rsidRPr="001E0864" w:rsidRDefault="001E0864" w:rsidP="00956445">
      <w:pPr>
        <w:numPr>
          <w:ilvl w:val="0"/>
          <w:numId w:val="60"/>
        </w:numPr>
        <w:tabs>
          <w:tab w:val="left" w:pos="0"/>
        </w:tabs>
        <w:suppressAutoHyphens w:val="0"/>
        <w:ind w:left="351" w:hanging="357"/>
        <w:jc w:val="both"/>
        <w:rPr>
          <w:rFonts w:ascii="Arial Narrow" w:hAnsi="Arial Narrow" w:cs="Arial"/>
          <w:sz w:val="22"/>
          <w:szCs w:val="22"/>
          <w:lang w:val="sr-Latn-RS" w:eastAsia="en-US"/>
        </w:rPr>
      </w:pPr>
      <w:r w:rsidRPr="001E0864">
        <w:rPr>
          <w:rFonts w:ascii="Arial Narrow" w:hAnsi="Arial Narrow" w:cs="Arial"/>
          <w:sz w:val="22"/>
          <w:szCs w:val="22"/>
          <w:lang w:val="sr-Latn-RS" w:eastAsia="en-US"/>
        </w:rPr>
        <w:t>završetak svih predviđenih radova sa predradnjama, transportom i svim ostalim radnim operacijama;</w:t>
      </w:r>
    </w:p>
    <w:p w:rsidR="001E0864" w:rsidRPr="001E0864" w:rsidRDefault="001E0864" w:rsidP="00956445">
      <w:pPr>
        <w:numPr>
          <w:ilvl w:val="0"/>
          <w:numId w:val="60"/>
        </w:numPr>
        <w:tabs>
          <w:tab w:val="left" w:pos="0"/>
        </w:tabs>
        <w:suppressAutoHyphens w:val="0"/>
        <w:ind w:left="351" w:hanging="357"/>
        <w:jc w:val="both"/>
        <w:rPr>
          <w:rFonts w:ascii="Arial Narrow" w:hAnsi="Arial Narrow" w:cs="Arial"/>
          <w:sz w:val="22"/>
          <w:szCs w:val="22"/>
          <w:lang w:val="sr-Latn-RS" w:eastAsia="en-US"/>
        </w:rPr>
      </w:pPr>
      <w:r w:rsidRPr="001E0864">
        <w:rPr>
          <w:rFonts w:ascii="Arial Narrow" w:hAnsi="Arial Narrow" w:cs="Arial"/>
          <w:sz w:val="22"/>
          <w:szCs w:val="22"/>
          <w:lang w:val="sr-Latn-RS" w:eastAsia="en-US"/>
        </w:rPr>
        <w:t>sav rad, alat, materijal, uskladištenje materijala, amortizacija, takse, porezi, doprinosi i svi ostali troškovi koji se odnose na ovaj objekat;</w:t>
      </w:r>
    </w:p>
    <w:p w:rsidR="001E0864" w:rsidRPr="001E0864" w:rsidRDefault="001E0864" w:rsidP="00956445">
      <w:pPr>
        <w:numPr>
          <w:ilvl w:val="0"/>
          <w:numId w:val="60"/>
        </w:numPr>
        <w:tabs>
          <w:tab w:val="left" w:pos="0"/>
        </w:tabs>
        <w:suppressAutoHyphens w:val="0"/>
        <w:ind w:left="351" w:hanging="357"/>
        <w:jc w:val="both"/>
        <w:rPr>
          <w:rFonts w:ascii="Arial Narrow" w:hAnsi="Arial Narrow" w:cs="Arial"/>
          <w:sz w:val="22"/>
          <w:szCs w:val="22"/>
          <w:lang w:val="sr-Latn-RS" w:eastAsia="en-US"/>
        </w:rPr>
      </w:pPr>
      <w:r w:rsidRPr="001E0864">
        <w:rPr>
          <w:rFonts w:ascii="Arial Narrow" w:hAnsi="Arial Narrow" w:cs="Arial"/>
          <w:sz w:val="22"/>
          <w:szCs w:val="22"/>
          <w:lang w:val="sr-Latn-RS" w:eastAsia="en-US"/>
        </w:rPr>
        <w:t>svi pripremni radovi, izrada pomoćnih objekata, kancelarija, privremenih pristupnih puteva, za manipulaciju mehanizacijom;</w:t>
      </w:r>
    </w:p>
    <w:p w:rsidR="001E0864" w:rsidRPr="001E0864" w:rsidRDefault="001E0864" w:rsidP="00956445">
      <w:pPr>
        <w:numPr>
          <w:ilvl w:val="0"/>
          <w:numId w:val="60"/>
        </w:numPr>
        <w:tabs>
          <w:tab w:val="left" w:pos="0"/>
        </w:tabs>
        <w:suppressAutoHyphens w:val="0"/>
        <w:ind w:left="351" w:hanging="357"/>
        <w:jc w:val="both"/>
        <w:rPr>
          <w:rFonts w:ascii="Arial Narrow" w:hAnsi="Arial Narrow" w:cs="Arial"/>
          <w:sz w:val="22"/>
          <w:szCs w:val="22"/>
          <w:lang w:val="sr-Latn-RS" w:eastAsia="en-US"/>
        </w:rPr>
      </w:pPr>
      <w:r w:rsidRPr="001E0864">
        <w:rPr>
          <w:rFonts w:ascii="Arial Narrow" w:hAnsi="Arial Narrow" w:cs="Arial"/>
          <w:sz w:val="22"/>
          <w:szCs w:val="22"/>
          <w:lang w:val="sr-Latn-RS" w:eastAsia="en-US"/>
        </w:rPr>
        <w:t>čiščenje i stalno održavanje gradilišta za sve vreme gradnje objekta;</w:t>
      </w:r>
    </w:p>
    <w:p w:rsidR="001E0864" w:rsidRPr="001E0864" w:rsidRDefault="001E0864" w:rsidP="00956445">
      <w:pPr>
        <w:numPr>
          <w:ilvl w:val="0"/>
          <w:numId w:val="60"/>
        </w:numPr>
        <w:tabs>
          <w:tab w:val="left" w:pos="0"/>
        </w:tabs>
        <w:suppressAutoHyphens w:val="0"/>
        <w:ind w:left="351" w:hanging="357"/>
        <w:jc w:val="both"/>
        <w:rPr>
          <w:rFonts w:ascii="Arial Narrow" w:hAnsi="Arial Narrow" w:cs="Arial"/>
          <w:sz w:val="22"/>
          <w:szCs w:val="22"/>
          <w:lang w:val="sr-Latn-RS" w:eastAsia="en-US"/>
        </w:rPr>
      </w:pPr>
      <w:r w:rsidRPr="001E0864">
        <w:rPr>
          <w:rFonts w:ascii="Arial Narrow" w:hAnsi="Arial Narrow" w:cs="Arial"/>
          <w:sz w:val="22"/>
          <w:szCs w:val="22"/>
          <w:lang w:val="sr-Latn-RS" w:eastAsia="en-US"/>
        </w:rPr>
        <w:t>troškovi za osiguranje i čuvanje objekta do predaje investitoru;</w:t>
      </w:r>
    </w:p>
    <w:p w:rsidR="001E0864" w:rsidRPr="001E0864" w:rsidRDefault="001E0864" w:rsidP="00956445">
      <w:pPr>
        <w:numPr>
          <w:ilvl w:val="0"/>
          <w:numId w:val="60"/>
        </w:numPr>
        <w:tabs>
          <w:tab w:val="left" w:pos="0"/>
        </w:tabs>
        <w:suppressAutoHyphens w:val="0"/>
        <w:ind w:left="351" w:hanging="357"/>
        <w:jc w:val="both"/>
        <w:rPr>
          <w:rFonts w:ascii="Arial Narrow" w:hAnsi="Arial Narrow" w:cs="Arial"/>
          <w:sz w:val="22"/>
          <w:szCs w:val="22"/>
          <w:lang w:val="sr-Latn-RS" w:eastAsia="en-US"/>
        </w:rPr>
      </w:pPr>
      <w:r w:rsidRPr="001E0864">
        <w:rPr>
          <w:rFonts w:ascii="Arial Narrow" w:hAnsi="Arial Narrow" w:cs="Arial"/>
          <w:sz w:val="22"/>
          <w:szCs w:val="22"/>
          <w:lang w:val="sr-Latn-RS" w:eastAsia="en-US"/>
        </w:rPr>
        <w:t>obezbeđenje nesmetanog prolaza i saobraćaja (nadstrešnice, ograde, prolazi sl)</w:t>
      </w:r>
    </w:p>
    <w:p w:rsidR="001E0864" w:rsidRPr="001E0864" w:rsidRDefault="001E0864" w:rsidP="00956445">
      <w:pPr>
        <w:numPr>
          <w:ilvl w:val="0"/>
          <w:numId w:val="60"/>
        </w:numPr>
        <w:tabs>
          <w:tab w:val="left" w:pos="0"/>
        </w:tabs>
        <w:suppressAutoHyphens w:val="0"/>
        <w:ind w:left="351" w:hanging="357"/>
        <w:jc w:val="both"/>
        <w:rPr>
          <w:rFonts w:ascii="Arial Narrow" w:hAnsi="Arial Narrow" w:cs="Arial"/>
          <w:sz w:val="22"/>
          <w:szCs w:val="22"/>
          <w:lang w:val="sr-Latn-RS" w:eastAsia="en-US"/>
        </w:rPr>
      </w:pPr>
      <w:r w:rsidRPr="001E0864">
        <w:rPr>
          <w:rFonts w:ascii="Arial Narrow" w:hAnsi="Arial Narrow" w:cs="Arial"/>
          <w:sz w:val="22"/>
          <w:szCs w:val="22"/>
          <w:lang w:val="sr-Latn-RS" w:eastAsia="en-US"/>
        </w:rPr>
        <w:t>obezbeđenje električne energije i vode za rad</w:t>
      </w:r>
    </w:p>
    <w:p w:rsidR="001E0864" w:rsidRPr="001E0864" w:rsidRDefault="001E0864" w:rsidP="00956445">
      <w:pPr>
        <w:numPr>
          <w:ilvl w:val="0"/>
          <w:numId w:val="60"/>
        </w:numPr>
        <w:tabs>
          <w:tab w:val="left" w:pos="0"/>
        </w:tabs>
        <w:suppressAutoHyphens w:val="0"/>
        <w:ind w:left="351" w:hanging="357"/>
        <w:jc w:val="both"/>
        <w:rPr>
          <w:rFonts w:ascii="Arial Narrow" w:hAnsi="Arial Narrow" w:cs="Arial"/>
          <w:sz w:val="22"/>
          <w:szCs w:val="22"/>
          <w:lang w:val="sr-Latn-RS" w:eastAsia="en-US"/>
        </w:rPr>
      </w:pPr>
      <w:r w:rsidRPr="001E0864">
        <w:rPr>
          <w:rFonts w:ascii="Arial Narrow" w:hAnsi="Arial Narrow" w:cs="Arial"/>
          <w:sz w:val="22"/>
          <w:szCs w:val="22"/>
          <w:lang w:val="sr-Latn-RS" w:eastAsia="en-US"/>
        </w:rPr>
        <w:t>sve higijensko tehničke mere zaštite na radu za sve zaposlene radnike, kao i ostalo osoblje u krugu gde se izvode radovi</w:t>
      </w:r>
    </w:p>
    <w:p w:rsidR="001E0864" w:rsidRPr="001E0864" w:rsidRDefault="001E0864" w:rsidP="00956445">
      <w:pPr>
        <w:numPr>
          <w:ilvl w:val="0"/>
          <w:numId w:val="60"/>
        </w:numPr>
        <w:tabs>
          <w:tab w:val="left" w:pos="0"/>
        </w:tabs>
        <w:suppressAutoHyphens w:val="0"/>
        <w:ind w:left="351" w:hanging="357"/>
        <w:jc w:val="both"/>
        <w:rPr>
          <w:rFonts w:ascii="Arial Narrow" w:hAnsi="Arial Narrow" w:cs="Arial"/>
          <w:sz w:val="22"/>
          <w:szCs w:val="22"/>
          <w:lang w:val="sr-Latn-RS" w:eastAsia="en-US"/>
        </w:rPr>
      </w:pPr>
      <w:r w:rsidRPr="001E0864">
        <w:rPr>
          <w:rFonts w:ascii="Arial Narrow" w:hAnsi="Arial Narrow" w:cs="Arial"/>
          <w:sz w:val="22"/>
          <w:szCs w:val="22"/>
          <w:lang w:val="sr-Latn-RS" w:eastAsia="en-US"/>
        </w:rPr>
        <w:t>obezbeđenje protivpožarnih i ostalih mera saglasno sa propisima</w:t>
      </w:r>
    </w:p>
    <w:p w:rsidR="001E0864" w:rsidRPr="001E0864" w:rsidRDefault="001E0864" w:rsidP="001E0864">
      <w:pPr>
        <w:tabs>
          <w:tab w:val="left" w:pos="0"/>
        </w:tabs>
        <w:suppressAutoHyphens w:val="0"/>
        <w:spacing w:before="120"/>
        <w:jc w:val="both"/>
        <w:rPr>
          <w:rFonts w:ascii="Arial Narrow" w:hAnsi="Arial Narrow" w:cs="Arial"/>
          <w:sz w:val="22"/>
          <w:szCs w:val="22"/>
          <w:lang w:val="sr-Latn-RS" w:eastAsia="en-US"/>
        </w:rPr>
      </w:pPr>
      <w:r w:rsidRPr="001E0864">
        <w:rPr>
          <w:rFonts w:ascii="Arial Narrow" w:hAnsi="Arial Narrow" w:cs="Arial"/>
          <w:sz w:val="22"/>
          <w:szCs w:val="22"/>
          <w:lang w:val="sr-Latn-RS" w:eastAsia="en-US"/>
        </w:rPr>
        <w:t>Po završetku svih radova izvođač je dužan da ukloni privremene objekte zajedno sa svim alatom, inventarom, da očisti gradilište i sve eventualne prekopane površine dovede u prvobitno stanje, da o svom trošku očisti izvedeni objekat i da ga tako održava do predaje investitoru na korišćenje. Šut se mora odvesti van gradilišta na deponiju ili mesto koje utvrdi nadzorni organ;</w:t>
      </w:r>
    </w:p>
    <w:p w:rsidR="001E0864" w:rsidRPr="001E0864" w:rsidRDefault="001E0864" w:rsidP="001E0864">
      <w:pPr>
        <w:tabs>
          <w:tab w:val="left" w:pos="0"/>
        </w:tabs>
        <w:suppressAutoHyphens w:val="0"/>
        <w:spacing w:before="120"/>
        <w:jc w:val="both"/>
        <w:rPr>
          <w:rFonts w:ascii="Arial Narrow" w:hAnsi="Arial Narrow" w:cs="Arial"/>
          <w:sz w:val="22"/>
          <w:szCs w:val="22"/>
          <w:lang w:val="sr-Latn-RS" w:eastAsia="en-US"/>
        </w:rPr>
      </w:pPr>
      <w:r w:rsidRPr="001E0864">
        <w:rPr>
          <w:rFonts w:ascii="Arial Narrow" w:hAnsi="Arial Narrow" w:cs="Arial"/>
          <w:sz w:val="22"/>
          <w:szCs w:val="22"/>
          <w:lang w:val="sr-Latn-RS" w:eastAsia="en-US"/>
        </w:rPr>
        <w:t>Obračun izvedenih radova vrši se prema ugovornim dokumentima na način opisan u svakoj poziciji. Ako način nije propisan ovim uslovima , primeniće se uslovi obračuna iz prosečnih normi za građevinske i zanatske radove.</w:t>
      </w:r>
    </w:p>
    <w:p w:rsidR="001E0864" w:rsidRPr="001E0864" w:rsidRDefault="001E0864" w:rsidP="001E0864">
      <w:pPr>
        <w:tabs>
          <w:tab w:val="left" w:pos="0"/>
        </w:tabs>
        <w:suppressAutoHyphens w:val="0"/>
        <w:spacing w:before="120" w:after="120"/>
        <w:ind w:left="-6"/>
        <w:jc w:val="both"/>
        <w:rPr>
          <w:rFonts w:ascii="Arial Narrow" w:hAnsi="Arial Narrow" w:cs="Arial"/>
          <w:b/>
          <w:sz w:val="22"/>
          <w:szCs w:val="22"/>
          <w:lang w:val="sr-Latn-RS" w:eastAsia="en-US"/>
        </w:rPr>
      </w:pPr>
    </w:p>
    <w:p w:rsidR="001E0864" w:rsidRPr="001E0864" w:rsidRDefault="001E0864" w:rsidP="001E0864">
      <w:pPr>
        <w:tabs>
          <w:tab w:val="left" w:pos="0"/>
        </w:tabs>
        <w:suppressAutoHyphens w:val="0"/>
        <w:spacing w:before="120" w:after="160"/>
        <w:ind w:left="-6"/>
        <w:jc w:val="both"/>
        <w:rPr>
          <w:rFonts w:ascii="Arial Narrow" w:hAnsi="Arial Narrow" w:cs="Arial"/>
          <w:b/>
          <w:sz w:val="22"/>
          <w:szCs w:val="22"/>
          <w:lang w:val="sr-Latn-RS" w:eastAsia="en-US"/>
        </w:rPr>
      </w:pPr>
      <w:r w:rsidRPr="001E0864">
        <w:rPr>
          <w:rFonts w:ascii="Arial Narrow" w:hAnsi="Arial Narrow" w:cs="Arial"/>
          <w:b/>
          <w:sz w:val="22"/>
          <w:szCs w:val="22"/>
          <w:lang w:val="sr-Latn-RS" w:eastAsia="en-US"/>
        </w:rPr>
        <w:t>ZAKONSKA I TEHNIČKA REGULATIVA ZA IZRADU I MONTAŽU ČELIČNIH KONSTRUKCIJA</w:t>
      </w:r>
    </w:p>
    <w:p w:rsidR="001E0864" w:rsidRPr="001E0864" w:rsidRDefault="001E0864" w:rsidP="001E0864">
      <w:pPr>
        <w:suppressAutoHyphens w:val="0"/>
        <w:spacing w:after="100"/>
        <w:rPr>
          <w:rFonts w:ascii="Arial Narrow" w:hAnsi="Arial Narrow" w:cs="Arial"/>
          <w:b/>
          <w:sz w:val="22"/>
          <w:szCs w:val="22"/>
          <w:lang w:val="sr-Latn-RS" w:eastAsia="en-US"/>
        </w:rPr>
      </w:pPr>
      <w:r w:rsidRPr="001E0864">
        <w:rPr>
          <w:rFonts w:ascii="Arial Narrow" w:hAnsi="Arial Narrow" w:cs="Arial"/>
          <w:b/>
          <w:sz w:val="22"/>
          <w:szCs w:val="22"/>
          <w:lang w:val="sr-Latn-RS" w:eastAsia="en-US"/>
        </w:rPr>
        <w:t>Osnovni čelični materijal</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/1-1/</w:t>
      </w:r>
      <w:r w:rsidRPr="001E0864">
        <w:rPr>
          <w:rFonts w:ascii="Arial Narrow" w:hAnsi="Arial Narrow" w:cs="Arial"/>
          <w:sz w:val="22"/>
          <w:szCs w:val="22"/>
          <w:lang w:val="sr-Latn-RS" w:eastAsia="en-US"/>
        </w:rPr>
        <w:tab/>
        <w:t>SRPS EN 10020:2003</w:t>
      </w:r>
      <w:r w:rsidRPr="001E0864">
        <w:rPr>
          <w:rFonts w:ascii="Arial Narrow" w:hAnsi="Arial Narrow" w:cs="Arial"/>
          <w:sz w:val="22"/>
          <w:szCs w:val="22"/>
          <w:lang w:val="sr-Latn-RS" w:eastAsia="en-US"/>
        </w:rPr>
        <w:tab/>
        <w:t>Definicije i klasifikacija vrsta čelika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/1-2/</w:t>
      </w:r>
      <w:r w:rsidRPr="001E0864">
        <w:rPr>
          <w:rFonts w:ascii="Arial Narrow" w:hAnsi="Arial Narrow" w:cs="Arial"/>
          <w:sz w:val="22"/>
          <w:szCs w:val="22"/>
          <w:lang w:val="sr-Latn-RS" w:eastAsia="en-US"/>
        </w:rPr>
        <w:tab/>
        <w:t>SRPS EN 10021:2003</w:t>
      </w:r>
      <w:r w:rsidRPr="001E0864">
        <w:rPr>
          <w:rFonts w:ascii="Arial Narrow" w:hAnsi="Arial Narrow" w:cs="Arial"/>
          <w:sz w:val="22"/>
          <w:szCs w:val="22"/>
          <w:lang w:val="sr-Latn-RS" w:eastAsia="en-US"/>
        </w:rPr>
        <w:tab/>
        <w:t>Opšti tehnički zahtevi za čelik i proizvode od čelika.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/1-3/</w:t>
      </w:r>
      <w:r w:rsidRPr="001E0864">
        <w:rPr>
          <w:rFonts w:ascii="Arial Narrow" w:hAnsi="Arial Narrow" w:cs="Arial"/>
          <w:sz w:val="22"/>
          <w:szCs w:val="22"/>
          <w:lang w:val="sr-Latn-RS" w:eastAsia="en-US"/>
        </w:rPr>
        <w:tab/>
        <w:t>SRPS EN 10024:2003</w:t>
      </w:r>
      <w:r w:rsidRPr="001E0864">
        <w:rPr>
          <w:rFonts w:ascii="Arial Narrow" w:hAnsi="Arial Narrow" w:cs="Arial"/>
          <w:sz w:val="22"/>
          <w:szCs w:val="22"/>
          <w:lang w:val="sr-Latn-RS" w:eastAsia="en-US"/>
        </w:rPr>
        <w:tab/>
        <w:t>Toplovaljani I profil sa zakošenim stopama.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/1-4/</w:t>
      </w:r>
      <w:r w:rsidRPr="001E0864">
        <w:rPr>
          <w:rFonts w:ascii="Arial Narrow" w:hAnsi="Arial Narrow" w:cs="Arial"/>
          <w:sz w:val="22"/>
          <w:szCs w:val="22"/>
          <w:lang w:val="sr-Latn-RS" w:eastAsia="en-US"/>
        </w:rPr>
        <w:tab/>
        <w:t>SRPS EN 10025:2003</w:t>
      </w:r>
      <w:r w:rsidRPr="001E0864">
        <w:rPr>
          <w:rFonts w:ascii="Arial Narrow" w:hAnsi="Arial Narrow" w:cs="Arial"/>
          <w:sz w:val="22"/>
          <w:szCs w:val="22"/>
          <w:lang w:val="sr-Latn-RS" w:eastAsia="en-US"/>
        </w:rPr>
        <w:tab/>
        <w:t>Toplovaljani proizvodi od nelegiranih čelika.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/1-5/</w:t>
      </w:r>
      <w:r w:rsidRPr="001E0864">
        <w:rPr>
          <w:rFonts w:ascii="Arial Narrow" w:hAnsi="Arial Narrow" w:cs="Arial"/>
          <w:sz w:val="22"/>
          <w:szCs w:val="22"/>
          <w:lang w:val="sr-Latn-RS" w:eastAsia="en-US"/>
        </w:rPr>
        <w:tab/>
        <w:t>SRPS EN 10027-1,2:2003</w:t>
      </w:r>
      <w:r w:rsidRPr="001E0864">
        <w:rPr>
          <w:rFonts w:ascii="Arial Narrow" w:hAnsi="Arial Narrow" w:cs="Arial"/>
          <w:sz w:val="22"/>
          <w:szCs w:val="22"/>
          <w:lang w:val="sr-Latn-RS" w:eastAsia="en-US"/>
        </w:rPr>
        <w:tab/>
        <w:t>Sistem označavanja čelika.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ab/>
        <w:t>SRPS CR 10260:2003</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/1-6/</w:t>
      </w:r>
      <w:r w:rsidRPr="001E0864">
        <w:rPr>
          <w:rFonts w:ascii="Arial Narrow" w:hAnsi="Arial Narrow" w:cs="Arial"/>
          <w:sz w:val="22"/>
          <w:szCs w:val="22"/>
          <w:lang w:val="sr-Latn-RS" w:eastAsia="en-US"/>
        </w:rPr>
        <w:tab/>
        <w:t>SRPS EN 10029:2004</w:t>
      </w:r>
      <w:r w:rsidRPr="001E0864">
        <w:rPr>
          <w:rFonts w:ascii="Arial Narrow" w:hAnsi="Arial Narrow" w:cs="Arial"/>
          <w:sz w:val="22"/>
          <w:szCs w:val="22"/>
          <w:lang w:val="sr-Latn-RS" w:eastAsia="en-US"/>
        </w:rPr>
        <w:tab/>
        <w:t>Toplovaljani limovi od čelika debljine 3 mm i iznad.</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ab/>
        <w:t>SRPS EN 10051:2004</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/1-7/</w:t>
      </w:r>
      <w:r w:rsidRPr="001E0864">
        <w:rPr>
          <w:rFonts w:ascii="Arial Narrow" w:hAnsi="Arial Narrow" w:cs="Arial"/>
          <w:sz w:val="22"/>
          <w:szCs w:val="22"/>
          <w:lang w:val="sr-Latn-RS" w:eastAsia="en-US"/>
        </w:rPr>
        <w:tab/>
        <w:t>SRPS EN 10034:2003</w:t>
      </w:r>
      <w:r w:rsidRPr="001E0864">
        <w:rPr>
          <w:rFonts w:ascii="Arial Narrow" w:hAnsi="Arial Narrow" w:cs="Arial"/>
          <w:sz w:val="22"/>
          <w:szCs w:val="22"/>
          <w:lang w:val="sr-Latn-RS" w:eastAsia="en-US"/>
        </w:rPr>
        <w:tab/>
        <w:t>I i H profil od konstrukcionih čelika.</w:t>
      </w:r>
    </w:p>
    <w:p w:rsidR="001E0864" w:rsidRPr="001E0864" w:rsidRDefault="001E0864" w:rsidP="001E0864">
      <w:pPr>
        <w:suppressAutoHyphens w:val="0"/>
        <w:ind w:left="720" w:hanging="720"/>
        <w:rPr>
          <w:rFonts w:ascii="Arial Narrow" w:hAnsi="Arial Narrow" w:cs="Arial"/>
          <w:sz w:val="22"/>
          <w:szCs w:val="22"/>
          <w:lang w:val="sr-Latn-RS" w:eastAsia="en-US"/>
        </w:rPr>
      </w:pPr>
      <w:r w:rsidRPr="001E0864">
        <w:rPr>
          <w:rFonts w:ascii="Arial Narrow" w:hAnsi="Arial Narrow" w:cs="Arial"/>
          <w:sz w:val="22"/>
          <w:szCs w:val="22"/>
          <w:lang w:val="sr-Latn-RS" w:eastAsia="en-US"/>
        </w:rPr>
        <w:t>/1-8/</w:t>
      </w:r>
      <w:r w:rsidRPr="001E0864">
        <w:rPr>
          <w:rFonts w:ascii="Arial Narrow" w:hAnsi="Arial Narrow" w:cs="Arial"/>
          <w:sz w:val="22"/>
          <w:szCs w:val="22"/>
          <w:lang w:val="sr-Latn-RS" w:eastAsia="en-US"/>
        </w:rPr>
        <w:tab/>
        <w:t>SRPS EN 10056-1,2:2004</w:t>
      </w:r>
      <w:r w:rsidRPr="001E0864">
        <w:rPr>
          <w:rFonts w:ascii="Arial Narrow" w:hAnsi="Arial Narrow" w:cs="Arial"/>
          <w:sz w:val="22"/>
          <w:szCs w:val="22"/>
          <w:lang w:val="sr-Latn-RS" w:eastAsia="en-US"/>
        </w:rPr>
        <w:tab/>
        <w:t>Ugaonici od konstrukcionog čelika sa jednakim i nejednakim kracima.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/1-9/</w:t>
      </w:r>
      <w:r w:rsidRPr="001E0864">
        <w:rPr>
          <w:rFonts w:ascii="Arial Narrow" w:hAnsi="Arial Narrow" w:cs="Arial"/>
          <w:sz w:val="22"/>
          <w:szCs w:val="22"/>
          <w:lang w:val="sr-Latn-RS" w:eastAsia="en-US"/>
        </w:rPr>
        <w:tab/>
        <w:t>SRPS EN 10079:2003</w:t>
      </w:r>
      <w:r w:rsidRPr="001E0864">
        <w:rPr>
          <w:rFonts w:ascii="Arial Narrow" w:hAnsi="Arial Narrow" w:cs="Arial"/>
          <w:sz w:val="22"/>
          <w:szCs w:val="22"/>
          <w:lang w:val="sr-Latn-RS" w:eastAsia="en-US"/>
        </w:rPr>
        <w:tab/>
        <w:t>Definicije proizvoda od čelika.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/1-10/</w:t>
      </w:r>
      <w:r w:rsidRPr="001E0864">
        <w:rPr>
          <w:rFonts w:ascii="Arial Narrow" w:hAnsi="Arial Narrow" w:cs="Arial"/>
          <w:sz w:val="22"/>
          <w:szCs w:val="22"/>
          <w:lang w:val="sr-Latn-RS" w:eastAsia="en-US"/>
        </w:rPr>
        <w:tab/>
        <w:t>SRPS EN 10083-1,2:2004</w:t>
      </w:r>
      <w:r w:rsidRPr="001E0864">
        <w:rPr>
          <w:rFonts w:ascii="Arial Narrow" w:hAnsi="Arial Narrow" w:cs="Arial"/>
          <w:sz w:val="22"/>
          <w:szCs w:val="22"/>
          <w:lang w:val="sr-Latn-RS" w:eastAsia="en-US"/>
        </w:rPr>
        <w:tab/>
        <w:t>Čelici za poboljšanje.</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/1-11/</w:t>
      </w:r>
      <w:r w:rsidRPr="001E0864">
        <w:rPr>
          <w:rFonts w:ascii="Arial Narrow" w:hAnsi="Arial Narrow" w:cs="Arial"/>
          <w:sz w:val="22"/>
          <w:szCs w:val="22"/>
          <w:lang w:val="sr-Latn-RS" w:eastAsia="en-US"/>
        </w:rPr>
        <w:tab/>
        <w:t xml:space="preserve">SRPS C.B0.003/1957: </w:t>
      </w:r>
      <w:r w:rsidRPr="001E0864">
        <w:rPr>
          <w:rFonts w:ascii="Arial Narrow" w:hAnsi="Arial Narrow" w:cs="Arial"/>
          <w:sz w:val="22"/>
          <w:szCs w:val="22"/>
          <w:lang w:val="sr-Latn-RS" w:eastAsia="en-US"/>
        </w:rPr>
        <w:tab/>
        <w:t>Označavanje čelika bojom u skladištima.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/1-12/</w:t>
      </w:r>
      <w:r w:rsidRPr="001E0864">
        <w:rPr>
          <w:rFonts w:ascii="Arial Narrow" w:hAnsi="Arial Narrow" w:cs="Arial"/>
          <w:sz w:val="22"/>
          <w:szCs w:val="22"/>
          <w:lang w:val="sr-Latn-RS" w:eastAsia="en-US"/>
        </w:rPr>
        <w:tab/>
        <w:t xml:space="preserve">SRPS C.B0.004/1986: </w:t>
      </w:r>
      <w:r w:rsidRPr="001E0864">
        <w:rPr>
          <w:rFonts w:ascii="Arial Narrow" w:hAnsi="Arial Narrow" w:cs="Arial"/>
          <w:sz w:val="22"/>
          <w:szCs w:val="22"/>
          <w:lang w:val="sr-Latn-RS" w:eastAsia="en-US"/>
        </w:rPr>
        <w:tab/>
        <w:t>Obeležavanje osnovnih proizvoda od čelika.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/1-13/</w:t>
      </w:r>
      <w:r w:rsidRPr="001E0864">
        <w:rPr>
          <w:rFonts w:ascii="Arial Narrow" w:hAnsi="Arial Narrow" w:cs="Arial"/>
          <w:sz w:val="22"/>
          <w:szCs w:val="22"/>
          <w:lang w:val="sr-Latn-RS" w:eastAsia="en-US"/>
        </w:rPr>
        <w:tab/>
        <w:t>SRPS EN 10278 (en)</w:t>
      </w:r>
      <w:r w:rsidRPr="001E0864">
        <w:rPr>
          <w:rFonts w:ascii="Arial Narrow" w:hAnsi="Arial Narrow" w:cs="Arial"/>
          <w:sz w:val="22"/>
          <w:szCs w:val="22"/>
          <w:lang w:val="sr-Latn-RS" w:eastAsia="en-US"/>
        </w:rPr>
        <w:tab/>
        <w:t>Toplovaljani čelični U-profili. Tolerancije oblika, mera i mase.</w:t>
      </w:r>
    </w:p>
    <w:p w:rsidR="001E0864" w:rsidRPr="001E0864" w:rsidRDefault="001E0864" w:rsidP="001E0864">
      <w:pPr>
        <w:suppressAutoHyphens w:val="0"/>
        <w:ind w:left="720" w:hanging="720"/>
        <w:rPr>
          <w:rFonts w:ascii="Arial Narrow" w:hAnsi="Arial Narrow" w:cs="Arial"/>
          <w:sz w:val="22"/>
          <w:szCs w:val="22"/>
          <w:lang w:val="sr-Latn-RS" w:eastAsia="en-US"/>
        </w:rPr>
      </w:pPr>
      <w:r w:rsidRPr="001E0864">
        <w:rPr>
          <w:rFonts w:ascii="Arial Narrow" w:hAnsi="Arial Narrow" w:cs="Arial"/>
          <w:sz w:val="22"/>
          <w:szCs w:val="22"/>
          <w:lang w:val="sr-Latn-RS" w:eastAsia="en-US"/>
        </w:rPr>
        <w:lastRenderedPageBreak/>
        <w:t>/1-14/</w:t>
      </w:r>
      <w:r w:rsidRPr="001E0864">
        <w:rPr>
          <w:rFonts w:ascii="Arial Narrow" w:hAnsi="Arial Narrow" w:cs="Arial"/>
          <w:sz w:val="22"/>
          <w:szCs w:val="22"/>
          <w:lang w:val="sr-Latn-RS" w:eastAsia="en-US"/>
        </w:rPr>
        <w:tab/>
        <w:t>SRPS EN 10162 (en)</w:t>
      </w:r>
      <w:r w:rsidRPr="001E0864">
        <w:rPr>
          <w:rFonts w:ascii="Arial Narrow" w:hAnsi="Arial Narrow" w:cs="Arial"/>
          <w:sz w:val="22"/>
          <w:szCs w:val="22"/>
          <w:lang w:val="sr-Latn-RS" w:eastAsia="en-US"/>
        </w:rPr>
        <w:tab/>
        <w:t>Hladno oblikovani čelični profili. Tehnički zahtevi za isporuku. Tolerancije mera i preseka.</w:t>
      </w:r>
    </w:p>
    <w:p w:rsidR="001E0864" w:rsidRPr="001E0864" w:rsidRDefault="001E0864" w:rsidP="001E0864">
      <w:pPr>
        <w:suppressAutoHyphens w:val="0"/>
        <w:ind w:left="720" w:hanging="720"/>
        <w:rPr>
          <w:rFonts w:ascii="Arial Narrow" w:hAnsi="Arial Narrow" w:cs="Arial"/>
          <w:sz w:val="22"/>
          <w:szCs w:val="22"/>
          <w:lang w:val="sr-Latn-RS" w:eastAsia="en-US"/>
        </w:rPr>
      </w:pPr>
      <w:r w:rsidRPr="001E0864">
        <w:rPr>
          <w:rFonts w:ascii="Arial Narrow" w:hAnsi="Arial Narrow" w:cs="Arial"/>
          <w:sz w:val="22"/>
          <w:szCs w:val="22"/>
          <w:lang w:val="sr-Latn-RS" w:eastAsia="en-US"/>
        </w:rPr>
        <w:t>/1-15/</w:t>
      </w:r>
      <w:r w:rsidRPr="001E0864">
        <w:rPr>
          <w:rFonts w:ascii="Arial Narrow" w:hAnsi="Arial Narrow" w:cs="Arial"/>
          <w:sz w:val="22"/>
          <w:szCs w:val="22"/>
          <w:lang w:val="sr-Latn-RS" w:eastAsia="en-US"/>
        </w:rPr>
        <w:tab/>
        <w:t>SRPS EN 10248-1 (en)</w:t>
      </w:r>
      <w:r w:rsidRPr="001E0864">
        <w:rPr>
          <w:rFonts w:ascii="Arial Narrow" w:hAnsi="Arial Narrow" w:cs="Arial"/>
          <w:sz w:val="22"/>
          <w:szCs w:val="22"/>
          <w:lang w:val="sr-Latn-RS" w:eastAsia="en-US"/>
        </w:rPr>
        <w:tab/>
        <w:t>Toplovaljani profili od nelegiranih čelika – deo 1: Tehnički zahtevi za isporuku</w:t>
      </w:r>
    </w:p>
    <w:p w:rsidR="001E0864" w:rsidRPr="001E0864" w:rsidRDefault="001E0864" w:rsidP="001E0864">
      <w:pPr>
        <w:suppressAutoHyphens w:val="0"/>
        <w:ind w:left="720" w:hanging="720"/>
        <w:rPr>
          <w:rFonts w:ascii="Arial Narrow" w:hAnsi="Arial Narrow" w:cs="Arial"/>
          <w:sz w:val="22"/>
          <w:szCs w:val="22"/>
          <w:lang w:val="sr-Latn-RS" w:eastAsia="en-US"/>
        </w:rPr>
      </w:pPr>
      <w:r w:rsidRPr="001E0864">
        <w:rPr>
          <w:rFonts w:ascii="Arial Narrow" w:hAnsi="Arial Narrow" w:cs="Arial"/>
          <w:sz w:val="22"/>
          <w:szCs w:val="22"/>
          <w:lang w:val="sr-Latn-RS" w:eastAsia="en-US"/>
        </w:rPr>
        <w:t>/1-16/</w:t>
      </w:r>
      <w:r w:rsidRPr="001E0864">
        <w:rPr>
          <w:rFonts w:ascii="Arial Narrow" w:hAnsi="Arial Narrow" w:cs="Arial"/>
          <w:sz w:val="22"/>
          <w:szCs w:val="22"/>
          <w:lang w:val="sr-Latn-RS" w:eastAsia="en-US"/>
        </w:rPr>
        <w:tab/>
        <w:t>SRPS EN 10248-2 (en)</w:t>
      </w:r>
      <w:r w:rsidRPr="001E0864">
        <w:rPr>
          <w:rFonts w:ascii="Arial Narrow" w:hAnsi="Arial Narrow" w:cs="Arial"/>
          <w:sz w:val="22"/>
          <w:szCs w:val="22"/>
          <w:lang w:val="sr-Latn-RS" w:eastAsia="en-US"/>
        </w:rPr>
        <w:tab/>
        <w:t>Toplovaljani profili od nelegiranih čelika – deo 2: Dozvoljena odstupanja oblika i mera</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/1-17/</w:t>
      </w:r>
      <w:r w:rsidRPr="001E0864">
        <w:rPr>
          <w:rFonts w:ascii="Arial Narrow" w:hAnsi="Arial Narrow" w:cs="Arial"/>
          <w:sz w:val="22"/>
          <w:szCs w:val="22"/>
          <w:lang w:val="sr-Latn-RS" w:eastAsia="en-US"/>
        </w:rPr>
        <w:tab/>
        <w:t>SRPS EN 10249-1 (en)</w:t>
      </w:r>
      <w:r w:rsidRPr="001E0864">
        <w:rPr>
          <w:rFonts w:ascii="Arial Narrow" w:hAnsi="Arial Narrow" w:cs="Arial"/>
          <w:sz w:val="22"/>
          <w:szCs w:val="22"/>
          <w:lang w:val="sr-Latn-RS" w:eastAsia="en-US"/>
        </w:rPr>
        <w:tab/>
        <w:t>Hladno oblikovani profili od nelegiranih čelika – deo 1: Tehnički zahtevi za isporuku</w:t>
      </w:r>
    </w:p>
    <w:p w:rsidR="001E0864" w:rsidRPr="001E0864" w:rsidRDefault="001E0864" w:rsidP="001E0864">
      <w:pPr>
        <w:suppressAutoHyphens w:val="0"/>
        <w:ind w:left="720" w:hanging="720"/>
        <w:rPr>
          <w:rFonts w:ascii="Arial Narrow" w:hAnsi="Arial Narrow" w:cs="Arial"/>
          <w:sz w:val="22"/>
          <w:szCs w:val="22"/>
          <w:lang w:val="sr-Latn-RS" w:eastAsia="en-US"/>
        </w:rPr>
      </w:pPr>
      <w:r w:rsidRPr="001E0864">
        <w:rPr>
          <w:rFonts w:ascii="Arial Narrow" w:hAnsi="Arial Narrow" w:cs="Arial"/>
          <w:sz w:val="22"/>
          <w:szCs w:val="22"/>
          <w:lang w:val="sr-Latn-RS" w:eastAsia="en-US"/>
        </w:rPr>
        <w:t>/1-18/</w:t>
      </w:r>
      <w:r w:rsidRPr="001E0864">
        <w:rPr>
          <w:rFonts w:ascii="Arial Narrow" w:hAnsi="Arial Narrow" w:cs="Arial"/>
          <w:sz w:val="22"/>
          <w:szCs w:val="22"/>
          <w:lang w:val="sr-Latn-RS" w:eastAsia="en-US"/>
        </w:rPr>
        <w:tab/>
        <w:t>SRPS EN 10248-2 (en)</w:t>
      </w:r>
      <w:r w:rsidRPr="001E0864">
        <w:rPr>
          <w:rFonts w:ascii="Arial Narrow" w:hAnsi="Arial Narrow" w:cs="Arial"/>
          <w:sz w:val="22"/>
          <w:szCs w:val="22"/>
          <w:lang w:val="sr-Latn-RS" w:eastAsia="en-US"/>
        </w:rPr>
        <w:tab/>
        <w:t>Hladno oblikovani profili od nelegiranih čelika – deo 1: Dozvoljena odstupanja oblika i mera</w:t>
      </w:r>
    </w:p>
    <w:p w:rsidR="001E0864" w:rsidRPr="001E0864" w:rsidRDefault="001E0864" w:rsidP="001E0864">
      <w:pPr>
        <w:suppressAutoHyphens w:val="0"/>
        <w:spacing w:before="100" w:after="100"/>
        <w:rPr>
          <w:rFonts w:ascii="Arial Narrow" w:hAnsi="Arial Narrow" w:cs="Arial"/>
          <w:b/>
          <w:sz w:val="22"/>
          <w:szCs w:val="22"/>
          <w:lang w:val="sr-Latn-RS" w:eastAsia="en-US"/>
        </w:rPr>
      </w:pPr>
      <w:r w:rsidRPr="001E0864">
        <w:rPr>
          <w:rFonts w:ascii="Arial Narrow" w:hAnsi="Arial Narrow" w:cs="Arial"/>
          <w:b/>
          <w:sz w:val="22"/>
          <w:szCs w:val="22"/>
          <w:lang w:val="sr-Latn-RS" w:eastAsia="en-US"/>
        </w:rPr>
        <w:t>Dodatni materijal - zavrtnjevi</w:t>
      </w:r>
    </w:p>
    <w:p w:rsidR="001E0864" w:rsidRPr="001E0864" w:rsidRDefault="001E0864" w:rsidP="001E0864">
      <w:pPr>
        <w:suppressAutoHyphens w:val="0"/>
        <w:ind w:left="709" w:hanging="709"/>
        <w:rPr>
          <w:rFonts w:ascii="Arial Narrow" w:hAnsi="Arial Narrow" w:cs="Arial"/>
          <w:color w:val="FF0000"/>
          <w:sz w:val="22"/>
          <w:szCs w:val="22"/>
          <w:lang w:val="sr-Latn-RS" w:eastAsia="en-US"/>
        </w:rPr>
      </w:pPr>
      <w:r w:rsidRPr="001E0864">
        <w:rPr>
          <w:rFonts w:ascii="Arial Narrow" w:hAnsi="Arial Narrow" w:cs="Arial"/>
          <w:sz w:val="22"/>
          <w:szCs w:val="22"/>
          <w:lang w:val="sr-Latn-RS" w:eastAsia="en-US"/>
        </w:rPr>
        <w:t>/2-1/</w:t>
      </w:r>
      <w:r w:rsidRPr="001E0864">
        <w:rPr>
          <w:rFonts w:ascii="Arial Narrow" w:hAnsi="Arial Narrow" w:cs="Arial"/>
          <w:sz w:val="22"/>
          <w:szCs w:val="22"/>
          <w:lang w:val="sr-Latn-RS" w:eastAsia="en-US"/>
        </w:rPr>
        <w:tab/>
        <w:t>SRPS EN ISO 898-1:7/2011:Mehanička svojstva delova za pričvršćivanje izrađenih od ugljeničnog I legiranog čelika (deo1 : 7)</w:t>
      </w:r>
    </w:p>
    <w:p w:rsidR="001E0864" w:rsidRPr="001E0864" w:rsidRDefault="001E0864" w:rsidP="001E0864">
      <w:pPr>
        <w:suppressAutoHyphens w:val="0"/>
        <w:ind w:left="720" w:hanging="720"/>
        <w:rPr>
          <w:rFonts w:ascii="Arial Narrow" w:hAnsi="Arial Narrow" w:cs="Arial"/>
          <w:sz w:val="22"/>
          <w:szCs w:val="22"/>
          <w:lang w:val="sr-Latn-RS" w:eastAsia="en-US"/>
        </w:rPr>
      </w:pPr>
      <w:r w:rsidRPr="001E0864">
        <w:rPr>
          <w:rFonts w:ascii="Arial Narrow" w:hAnsi="Arial Narrow" w:cs="Arial"/>
          <w:sz w:val="22"/>
          <w:szCs w:val="22"/>
          <w:lang w:val="sr-Latn-RS" w:eastAsia="en-US"/>
        </w:rPr>
        <w:t>/2-2/</w:t>
      </w:r>
      <w:r w:rsidRPr="001E0864">
        <w:rPr>
          <w:rFonts w:ascii="Arial Narrow" w:hAnsi="Arial Narrow" w:cs="Arial"/>
          <w:sz w:val="22"/>
          <w:szCs w:val="22"/>
          <w:lang w:val="sr-Latn-RS" w:eastAsia="en-US"/>
        </w:rPr>
        <w:tab/>
        <w:t>SRPS EN 14399-1 (en)</w:t>
      </w:r>
      <w:r w:rsidRPr="001E0864">
        <w:rPr>
          <w:rFonts w:ascii="Arial Narrow" w:hAnsi="Arial Narrow" w:cs="Arial"/>
          <w:sz w:val="22"/>
          <w:szCs w:val="22"/>
          <w:lang w:val="sr-Latn-RS" w:eastAsia="en-US"/>
        </w:rPr>
        <w:tab/>
        <w:t>Kompleti za prednapregnute vijčane spojeve nosećih konstrukcija . Deo 1: Opšti zahtevi.</w:t>
      </w:r>
    </w:p>
    <w:p w:rsidR="001E0864" w:rsidRPr="001E0864" w:rsidRDefault="001E0864" w:rsidP="001E0864">
      <w:pPr>
        <w:suppressAutoHyphens w:val="0"/>
        <w:ind w:left="720" w:hanging="720"/>
        <w:rPr>
          <w:rFonts w:ascii="Arial Narrow" w:hAnsi="Arial Narrow" w:cs="Arial"/>
          <w:sz w:val="22"/>
          <w:szCs w:val="22"/>
          <w:lang w:val="sr-Latn-RS" w:eastAsia="en-US"/>
        </w:rPr>
      </w:pPr>
      <w:r w:rsidRPr="001E0864">
        <w:rPr>
          <w:rFonts w:ascii="Arial Narrow" w:hAnsi="Arial Narrow" w:cs="Arial"/>
          <w:sz w:val="22"/>
          <w:szCs w:val="22"/>
          <w:lang w:val="sr-Latn-RS" w:eastAsia="en-US"/>
        </w:rPr>
        <w:t>/2-3/</w:t>
      </w:r>
      <w:r w:rsidRPr="001E0864">
        <w:rPr>
          <w:rFonts w:ascii="Arial Narrow" w:hAnsi="Arial Narrow" w:cs="Arial"/>
          <w:sz w:val="22"/>
          <w:szCs w:val="22"/>
          <w:lang w:val="sr-Latn-RS" w:eastAsia="en-US"/>
        </w:rPr>
        <w:tab/>
        <w:t>SRPS EN 14399-2 (en)</w:t>
      </w:r>
      <w:r w:rsidRPr="001E0864">
        <w:rPr>
          <w:rFonts w:ascii="Arial Narrow" w:hAnsi="Arial Narrow" w:cs="Arial"/>
          <w:sz w:val="22"/>
          <w:szCs w:val="22"/>
          <w:lang w:val="sr-Latn-RS" w:eastAsia="en-US"/>
        </w:rPr>
        <w:tab/>
        <w:t>Kompleti za prednapregnute vijčane spojeve nosećih konstrukcija. Deo 2: Ispitivanje pogodnosti za prednaprezanje.</w:t>
      </w:r>
    </w:p>
    <w:p w:rsidR="001E0864" w:rsidRPr="001E0864" w:rsidRDefault="001E0864" w:rsidP="001E0864">
      <w:pPr>
        <w:suppressAutoHyphens w:val="0"/>
        <w:ind w:left="720" w:hanging="720"/>
        <w:rPr>
          <w:rFonts w:ascii="Arial Narrow" w:hAnsi="Arial Narrow" w:cs="Arial"/>
          <w:sz w:val="22"/>
          <w:szCs w:val="22"/>
          <w:lang w:val="sr-Latn-RS" w:eastAsia="en-US"/>
        </w:rPr>
      </w:pPr>
      <w:r w:rsidRPr="001E0864">
        <w:rPr>
          <w:rFonts w:ascii="Arial Narrow" w:hAnsi="Arial Narrow" w:cs="Arial"/>
          <w:sz w:val="22"/>
          <w:szCs w:val="22"/>
          <w:lang w:val="sr-Latn-RS" w:eastAsia="en-US"/>
        </w:rPr>
        <w:t>/2-4/</w:t>
      </w:r>
      <w:r w:rsidRPr="001E0864">
        <w:rPr>
          <w:rFonts w:ascii="Arial Narrow" w:hAnsi="Arial Narrow" w:cs="Arial"/>
          <w:sz w:val="22"/>
          <w:szCs w:val="22"/>
          <w:lang w:val="sr-Latn-RS" w:eastAsia="en-US"/>
        </w:rPr>
        <w:tab/>
        <w:t>SRPS EN 14399-3 (en)</w:t>
      </w:r>
      <w:r w:rsidRPr="001E0864">
        <w:rPr>
          <w:rFonts w:ascii="Arial Narrow" w:hAnsi="Arial Narrow" w:cs="Arial"/>
          <w:sz w:val="22"/>
          <w:szCs w:val="22"/>
          <w:lang w:val="sr-Latn-RS" w:eastAsia="en-US"/>
        </w:rPr>
        <w:tab/>
        <w:t>Kompleti za prednapregnute vijčane spojeve nosećih konstrukcija. Deo 3: Sistem HR. Kompleti šestostranih vijaka i navrtki.</w:t>
      </w:r>
    </w:p>
    <w:p w:rsidR="001E0864" w:rsidRPr="001E0864" w:rsidRDefault="001E0864" w:rsidP="001E0864">
      <w:pPr>
        <w:suppressAutoHyphens w:val="0"/>
        <w:ind w:left="720" w:hanging="720"/>
        <w:rPr>
          <w:rFonts w:ascii="Arial Narrow" w:hAnsi="Arial Narrow" w:cs="Arial"/>
          <w:sz w:val="22"/>
          <w:szCs w:val="22"/>
          <w:lang w:val="sr-Latn-RS" w:eastAsia="en-US"/>
        </w:rPr>
      </w:pPr>
      <w:r w:rsidRPr="001E0864">
        <w:rPr>
          <w:rFonts w:ascii="Arial Narrow" w:hAnsi="Arial Narrow" w:cs="Arial"/>
          <w:sz w:val="22"/>
          <w:szCs w:val="22"/>
          <w:lang w:val="sr-Latn-RS" w:eastAsia="en-US"/>
        </w:rPr>
        <w:t>/2-5/</w:t>
      </w:r>
      <w:r w:rsidRPr="001E0864">
        <w:rPr>
          <w:rFonts w:ascii="Arial Narrow" w:hAnsi="Arial Narrow" w:cs="Arial"/>
          <w:sz w:val="22"/>
          <w:szCs w:val="22"/>
          <w:lang w:val="sr-Latn-RS" w:eastAsia="en-US"/>
        </w:rPr>
        <w:tab/>
        <w:t>SRPS  EN 14399-4 (en)</w:t>
      </w:r>
      <w:r w:rsidRPr="001E0864">
        <w:rPr>
          <w:rFonts w:ascii="Arial Narrow" w:hAnsi="Arial Narrow" w:cs="Arial"/>
          <w:sz w:val="22"/>
          <w:szCs w:val="22"/>
          <w:lang w:val="sr-Latn-RS" w:eastAsia="en-US"/>
        </w:rPr>
        <w:tab/>
        <w:t>Kompleti za prednapregnute vijčane spojeve nosećih konstrukcija. Deo 4: Sistem HV. Kompleti šestostranih vijaka i navrtki.</w:t>
      </w:r>
    </w:p>
    <w:p w:rsidR="001E0864" w:rsidRPr="001E0864" w:rsidRDefault="001E0864" w:rsidP="001E0864">
      <w:pPr>
        <w:suppressAutoHyphens w:val="0"/>
        <w:ind w:left="720" w:hanging="720"/>
        <w:rPr>
          <w:rFonts w:ascii="Arial Narrow" w:hAnsi="Arial Narrow" w:cs="Arial"/>
          <w:sz w:val="22"/>
          <w:szCs w:val="22"/>
          <w:lang w:val="sr-Latn-RS" w:eastAsia="en-US"/>
        </w:rPr>
      </w:pPr>
      <w:r w:rsidRPr="001E0864">
        <w:rPr>
          <w:rFonts w:ascii="Arial Narrow" w:hAnsi="Arial Narrow" w:cs="Arial"/>
          <w:sz w:val="22"/>
          <w:szCs w:val="22"/>
          <w:lang w:val="sr-Latn-RS" w:eastAsia="en-US"/>
        </w:rPr>
        <w:t>/2-6/</w:t>
      </w:r>
      <w:r w:rsidRPr="001E0864">
        <w:rPr>
          <w:rFonts w:ascii="Arial Narrow" w:hAnsi="Arial Narrow" w:cs="Arial"/>
          <w:sz w:val="22"/>
          <w:szCs w:val="22"/>
          <w:lang w:val="sr-Latn-RS" w:eastAsia="en-US"/>
        </w:rPr>
        <w:tab/>
        <w:t>SRPS EN 14399-5 (en)</w:t>
      </w:r>
      <w:r w:rsidRPr="001E0864">
        <w:rPr>
          <w:rFonts w:ascii="Arial Narrow" w:hAnsi="Arial Narrow" w:cs="Arial"/>
          <w:sz w:val="22"/>
          <w:szCs w:val="22"/>
          <w:lang w:val="sr-Latn-RS" w:eastAsia="en-US"/>
        </w:rPr>
        <w:tab/>
        <w:t>Kompleti za prednapregnute vijčane spojeve nosećih konstrukcija. Deo 5: Ravne podloške.</w:t>
      </w:r>
    </w:p>
    <w:p w:rsidR="001E0864" w:rsidRPr="001E0864" w:rsidRDefault="001E0864" w:rsidP="001E0864">
      <w:pPr>
        <w:suppressAutoHyphens w:val="0"/>
        <w:ind w:left="720" w:hanging="720"/>
        <w:rPr>
          <w:rFonts w:ascii="Arial Narrow" w:hAnsi="Arial Narrow" w:cs="Arial"/>
          <w:sz w:val="22"/>
          <w:szCs w:val="22"/>
          <w:lang w:val="sr-Latn-RS" w:eastAsia="en-US"/>
        </w:rPr>
      </w:pPr>
      <w:r w:rsidRPr="001E0864">
        <w:rPr>
          <w:rFonts w:ascii="Arial Narrow" w:hAnsi="Arial Narrow" w:cs="Arial"/>
          <w:sz w:val="22"/>
          <w:szCs w:val="22"/>
          <w:lang w:val="sr-Latn-RS" w:eastAsia="en-US"/>
        </w:rPr>
        <w:t>/2-7/</w:t>
      </w:r>
      <w:r w:rsidRPr="001E0864">
        <w:rPr>
          <w:rFonts w:ascii="Arial Narrow" w:hAnsi="Arial Narrow" w:cs="Arial"/>
          <w:sz w:val="22"/>
          <w:szCs w:val="22"/>
          <w:lang w:val="sr-Latn-RS" w:eastAsia="en-US"/>
        </w:rPr>
        <w:tab/>
        <w:t>SRPS EN 14399-6 (en)</w:t>
      </w:r>
      <w:r w:rsidRPr="001E0864">
        <w:rPr>
          <w:rFonts w:ascii="Arial Narrow" w:hAnsi="Arial Narrow" w:cs="Arial"/>
          <w:sz w:val="22"/>
          <w:szCs w:val="22"/>
          <w:lang w:val="sr-Latn-RS" w:eastAsia="en-US"/>
        </w:rPr>
        <w:tab/>
        <w:t>Kompleti za prednapregnute vijčane spojeve nosećih konstrukcija. Deo 6: Ravne podloške oborenih ivica.</w:t>
      </w:r>
    </w:p>
    <w:p w:rsidR="001E0864" w:rsidRPr="001E0864" w:rsidRDefault="001E0864" w:rsidP="001E0864">
      <w:pPr>
        <w:suppressAutoHyphens w:val="0"/>
        <w:ind w:left="720" w:hanging="720"/>
        <w:rPr>
          <w:rFonts w:ascii="Arial Narrow" w:hAnsi="Arial Narrow" w:cs="Arial"/>
          <w:sz w:val="22"/>
          <w:szCs w:val="22"/>
          <w:lang w:val="sr-Latn-RS" w:eastAsia="en-US"/>
        </w:rPr>
      </w:pPr>
      <w:r w:rsidRPr="001E0864">
        <w:rPr>
          <w:rFonts w:ascii="Arial Narrow" w:hAnsi="Arial Narrow" w:cs="Arial"/>
          <w:sz w:val="22"/>
          <w:szCs w:val="22"/>
          <w:lang w:val="sr-Latn-RS" w:eastAsia="en-US"/>
        </w:rPr>
        <w:t>/2-8/</w:t>
      </w:r>
      <w:r w:rsidRPr="001E0864">
        <w:rPr>
          <w:rFonts w:ascii="Arial Narrow" w:hAnsi="Arial Narrow" w:cs="Arial"/>
          <w:sz w:val="22"/>
          <w:szCs w:val="22"/>
          <w:lang w:val="sr-Latn-RS" w:eastAsia="en-US"/>
        </w:rPr>
        <w:tab/>
        <w:t>SRPS EN 14831 (en)</w:t>
      </w:r>
      <w:r w:rsidRPr="001E0864">
        <w:rPr>
          <w:rFonts w:ascii="Arial Narrow" w:hAnsi="Arial Narrow" w:cs="Arial"/>
          <w:sz w:val="22"/>
          <w:szCs w:val="22"/>
          <w:lang w:val="sr-Latn-RS" w:eastAsia="en-US"/>
        </w:rPr>
        <w:tab/>
        <w:t>Delovi za pričvršćivanje. Performanse pritezanja. Pojednostavljena metoda ispitivanja odnosa obrtnog momenta i ugla.</w:t>
      </w:r>
    </w:p>
    <w:p w:rsidR="001E0864" w:rsidRPr="001E0864" w:rsidRDefault="001E0864" w:rsidP="001E0864">
      <w:pPr>
        <w:suppressAutoHyphens w:val="0"/>
        <w:ind w:left="720" w:hanging="720"/>
        <w:rPr>
          <w:rFonts w:ascii="Arial Narrow" w:hAnsi="Arial Narrow" w:cs="Arial"/>
          <w:sz w:val="22"/>
          <w:szCs w:val="22"/>
          <w:lang w:val="sr-Latn-RS" w:eastAsia="en-US"/>
        </w:rPr>
      </w:pPr>
      <w:r w:rsidRPr="001E0864">
        <w:rPr>
          <w:rFonts w:ascii="Arial Narrow" w:hAnsi="Arial Narrow" w:cs="Arial"/>
          <w:sz w:val="22"/>
          <w:szCs w:val="22"/>
          <w:lang w:val="sr-Latn-RS" w:eastAsia="en-US"/>
        </w:rPr>
        <w:t>/2-9/</w:t>
      </w:r>
      <w:r w:rsidRPr="001E0864">
        <w:rPr>
          <w:rFonts w:ascii="Arial Narrow" w:hAnsi="Arial Narrow" w:cs="Arial"/>
          <w:sz w:val="22"/>
          <w:szCs w:val="22"/>
          <w:lang w:val="sr-Latn-RS" w:eastAsia="en-US"/>
        </w:rPr>
        <w:tab/>
        <w:t>SRPS EN 15048-1 (en)</w:t>
      </w:r>
      <w:r w:rsidRPr="001E0864">
        <w:rPr>
          <w:rFonts w:ascii="Arial Narrow" w:hAnsi="Arial Narrow" w:cs="Arial"/>
          <w:sz w:val="22"/>
          <w:szCs w:val="22"/>
          <w:lang w:val="sr-Latn-RS" w:eastAsia="en-US"/>
        </w:rPr>
        <w:tab/>
        <w:t>Kompleti vijčanih spojeva za konstrukcije koje nisu prednapregnute. Deo 1: Opšti zahtevi.</w:t>
      </w:r>
    </w:p>
    <w:p w:rsidR="001E0864" w:rsidRPr="001E0864" w:rsidRDefault="001E0864" w:rsidP="001E0864">
      <w:pPr>
        <w:suppressAutoHyphens w:val="0"/>
        <w:ind w:left="720" w:hanging="720"/>
        <w:rPr>
          <w:rFonts w:ascii="Arial Narrow" w:hAnsi="Arial Narrow" w:cs="Arial"/>
          <w:sz w:val="22"/>
          <w:szCs w:val="22"/>
          <w:lang w:val="sr-Latn-RS" w:eastAsia="en-US"/>
        </w:rPr>
      </w:pPr>
      <w:r w:rsidRPr="001E0864">
        <w:rPr>
          <w:rFonts w:ascii="Arial Narrow" w:hAnsi="Arial Narrow" w:cs="Arial"/>
          <w:sz w:val="22"/>
          <w:szCs w:val="22"/>
          <w:lang w:val="sr-Latn-RS" w:eastAsia="en-US"/>
        </w:rPr>
        <w:t>/2-10/</w:t>
      </w:r>
      <w:r w:rsidRPr="001E0864">
        <w:rPr>
          <w:rFonts w:ascii="Arial Narrow" w:hAnsi="Arial Narrow" w:cs="Arial"/>
          <w:sz w:val="22"/>
          <w:szCs w:val="22"/>
          <w:lang w:val="sr-Latn-RS" w:eastAsia="en-US"/>
        </w:rPr>
        <w:tab/>
        <w:t>SRPS EN 15048-2</w:t>
      </w:r>
      <w:r w:rsidRPr="001E0864">
        <w:rPr>
          <w:rFonts w:ascii="Arial Narrow" w:hAnsi="Arial Narrow" w:cs="Arial"/>
          <w:sz w:val="22"/>
          <w:szCs w:val="22"/>
          <w:lang w:val="sr-Latn-RS" w:eastAsia="en-US"/>
        </w:rPr>
        <w:tab/>
        <w:t>Kompleti vijčanih spojeva za konstrukcije koje nisu prednapregnute.Deo 2: Ispitivanje pogodnosti.</w:t>
      </w:r>
    </w:p>
    <w:p w:rsidR="001E0864" w:rsidRPr="001E0864" w:rsidRDefault="001E0864" w:rsidP="001E0864">
      <w:pPr>
        <w:suppressAutoHyphens w:val="0"/>
        <w:spacing w:before="100" w:after="100"/>
        <w:rPr>
          <w:rFonts w:ascii="Arial Narrow" w:hAnsi="Arial Narrow" w:cs="Arial"/>
          <w:sz w:val="22"/>
          <w:szCs w:val="22"/>
          <w:lang w:val="sr-Latn-RS" w:eastAsia="en-US"/>
        </w:rPr>
      </w:pPr>
      <w:r w:rsidRPr="001E0864">
        <w:rPr>
          <w:rFonts w:ascii="Arial Narrow" w:hAnsi="Arial Narrow" w:cs="Arial"/>
          <w:b/>
          <w:sz w:val="22"/>
          <w:szCs w:val="22"/>
          <w:lang w:val="sr-Latn-RS" w:eastAsia="en-US"/>
        </w:rPr>
        <w:t>Kvalitet i kontrola kvaliteta zavarivačkih radova</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/3-1/</w:t>
      </w:r>
      <w:r w:rsidRPr="001E0864">
        <w:rPr>
          <w:rFonts w:ascii="Arial Narrow" w:hAnsi="Arial Narrow" w:cs="Arial"/>
          <w:sz w:val="22"/>
          <w:szCs w:val="22"/>
          <w:lang w:val="sr-Latn-RS" w:eastAsia="en-US"/>
        </w:rPr>
        <w:tab/>
        <w:t>Tehnički propisi o kvalitetu zavarenih spojeva za noseće čelične konstrukcije - Službeni list SFRJ br. 41/1964.</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/3-2/</w:t>
      </w:r>
      <w:r w:rsidRPr="001E0864">
        <w:rPr>
          <w:rFonts w:ascii="Arial Narrow" w:hAnsi="Arial Narrow" w:cs="Arial"/>
          <w:sz w:val="22"/>
          <w:szCs w:val="22"/>
          <w:lang w:val="sr-Latn-RS" w:eastAsia="en-US"/>
        </w:rPr>
        <w:tab/>
        <w:t>SRPS U.E7.150/1987: Zavarene noseće čelične konstrukcije. Tehnički uslovi.</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/3-3/</w:t>
      </w:r>
      <w:r w:rsidRPr="001E0864">
        <w:rPr>
          <w:rFonts w:ascii="Arial Narrow" w:hAnsi="Arial Narrow" w:cs="Arial"/>
          <w:sz w:val="22"/>
          <w:szCs w:val="22"/>
          <w:lang w:val="sr-Latn-RS" w:eastAsia="en-US"/>
        </w:rPr>
        <w:tab/>
        <w:t>SRPS U.E7.010/1988: Noseće čelične konstrukcije od opštih konstrukcionih čelika. Izbor osnovnog materijala.</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/3-4/</w:t>
      </w:r>
      <w:r w:rsidRPr="001E0864">
        <w:rPr>
          <w:rFonts w:ascii="Arial Narrow" w:hAnsi="Arial Narrow" w:cs="Arial"/>
          <w:sz w:val="22"/>
          <w:szCs w:val="22"/>
          <w:lang w:val="sr-Latn-RS" w:eastAsia="en-US"/>
        </w:rPr>
        <w:tab/>
        <w:t>SRPS EN ISO 5817:2008: Zavarivanje – Zavareni spojevi topljenjem na čeliku, niklu, titanu i njihovim legurama (ne obuhvata zavarivanje snopom) - Nivoi kvaliteta nepravilnosti.</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/3-5/</w:t>
      </w:r>
      <w:r w:rsidRPr="001E0864">
        <w:rPr>
          <w:rFonts w:ascii="Arial Narrow" w:hAnsi="Arial Narrow" w:cs="Arial"/>
          <w:sz w:val="22"/>
          <w:szCs w:val="22"/>
          <w:lang w:val="sr-Latn-RS" w:eastAsia="en-US"/>
        </w:rPr>
        <w:tab/>
        <w:t>SRPS EN ISO 17635:2012: Ispitivanje zavarenih spojeva bez razaranja - Opšte pravila za metalne materijale.</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/3-6/</w:t>
      </w:r>
      <w:r w:rsidRPr="001E0864">
        <w:rPr>
          <w:rFonts w:ascii="Arial Narrow" w:hAnsi="Arial Narrow" w:cs="Arial"/>
          <w:sz w:val="22"/>
          <w:szCs w:val="22"/>
          <w:lang w:val="sr-Latn-RS" w:eastAsia="en-US"/>
        </w:rPr>
        <w:tab/>
        <w:t>SRPS EN ISO 17659:2012: Zavarivanje – Višejezični termini za zavarene spojeve sa ilustracijama.</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/3-7/</w:t>
      </w:r>
      <w:r w:rsidRPr="001E0864">
        <w:rPr>
          <w:rFonts w:ascii="Arial Narrow" w:hAnsi="Arial Narrow" w:cs="Arial"/>
          <w:sz w:val="22"/>
          <w:szCs w:val="22"/>
          <w:lang w:val="sr-Latn-RS" w:eastAsia="en-US"/>
        </w:rPr>
        <w:tab/>
        <w:t>SRPS EN ISO 4063:2007: Zavarivanje i srodni postupci – Lista postupaka i njihovo označavanje.</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/3-8/</w:t>
      </w:r>
      <w:r w:rsidRPr="001E0864">
        <w:rPr>
          <w:rFonts w:ascii="Arial Narrow" w:hAnsi="Arial Narrow" w:cs="Arial"/>
          <w:sz w:val="22"/>
          <w:szCs w:val="22"/>
          <w:lang w:val="sr-Latn-RS" w:eastAsia="en-US"/>
        </w:rPr>
        <w:tab/>
        <w:t>SRPS ISO 2553:1998: Zavareni i lemljeni spojevi – Prikazivanje na crtežima pomoću simbola.</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/3-9/</w:t>
      </w:r>
      <w:r w:rsidRPr="001E0864">
        <w:rPr>
          <w:rFonts w:ascii="Arial Narrow" w:hAnsi="Arial Narrow" w:cs="Arial"/>
          <w:sz w:val="22"/>
          <w:szCs w:val="22"/>
          <w:lang w:val="sr-Latn-RS" w:eastAsia="en-US"/>
        </w:rPr>
        <w:tab/>
        <w:t>SRPS EN ISO 17637:2012: Ispitivanje zavarenih spojeva metodama bez razaranja – Vizuelno ispitivanje zavarenih spojeva topljenjem.</w:t>
      </w:r>
    </w:p>
    <w:p w:rsidR="001E0864" w:rsidRPr="001E0864" w:rsidRDefault="001E0864" w:rsidP="001E0864">
      <w:pPr>
        <w:suppressAutoHyphens w:val="0"/>
        <w:spacing w:before="100" w:after="100"/>
        <w:rPr>
          <w:rFonts w:ascii="Arial Narrow" w:hAnsi="Arial Narrow" w:cs="Arial"/>
          <w:b/>
          <w:sz w:val="22"/>
          <w:szCs w:val="22"/>
          <w:lang w:val="sr-Latn-RS" w:eastAsia="en-US"/>
        </w:rPr>
      </w:pPr>
      <w:r w:rsidRPr="001E0864">
        <w:rPr>
          <w:rFonts w:ascii="Arial Narrow" w:hAnsi="Arial Narrow" w:cs="Arial"/>
          <w:b/>
          <w:sz w:val="22"/>
          <w:szCs w:val="22"/>
          <w:lang w:val="sr-Latn-RS" w:eastAsia="en-US"/>
        </w:rPr>
        <w:t>Zaštita od korozije čeličnih konstrukcija</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/4-1/</w:t>
      </w:r>
      <w:r w:rsidRPr="001E0864">
        <w:rPr>
          <w:rFonts w:ascii="Arial Narrow" w:hAnsi="Arial Narrow" w:cs="Arial"/>
          <w:sz w:val="22"/>
          <w:szCs w:val="22"/>
          <w:lang w:val="sr-Latn-RS" w:eastAsia="en-US"/>
        </w:rPr>
        <w:tab/>
        <w:t>SRPS ISO 12944-1:8 2002 : Boje i lakovi, Zaštita od korozije čeličnih konstrukcija zaštitnim sistemima boja</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b/>
          <w:sz w:val="22"/>
          <w:szCs w:val="22"/>
          <w:lang w:val="sr-Latn-RS" w:eastAsia="en-US"/>
        </w:rPr>
        <w:t>/</w:t>
      </w:r>
      <w:r w:rsidRPr="001E0864">
        <w:rPr>
          <w:rFonts w:ascii="Arial Narrow" w:hAnsi="Arial Narrow" w:cs="Arial"/>
          <w:sz w:val="22"/>
          <w:szCs w:val="22"/>
          <w:lang w:val="sr-Latn-RS" w:eastAsia="en-US"/>
        </w:rPr>
        <w:t>4-2/</w:t>
      </w:r>
      <w:r w:rsidRPr="001E0864">
        <w:rPr>
          <w:rFonts w:ascii="Arial Narrow" w:hAnsi="Arial Narrow" w:cs="Arial"/>
          <w:sz w:val="22"/>
          <w:szCs w:val="22"/>
          <w:lang w:val="sr-Latn-RS" w:eastAsia="en-US"/>
        </w:rPr>
        <w:tab/>
        <w:t>SRPS ISO 1461 2005 : Prevlake cinka koje se nanose toplim postupkom na proizvode od gvožđa i čelika – Zahtevi metode ispitivanja</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b/>
          <w:sz w:val="22"/>
          <w:szCs w:val="22"/>
          <w:lang w:val="sr-Latn-RS" w:eastAsia="en-US"/>
        </w:rPr>
        <w:t>/</w:t>
      </w:r>
      <w:r w:rsidRPr="001E0864">
        <w:rPr>
          <w:rFonts w:ascii="Arial Narrow" w:hAnsi="Arial Narrow" w:cs="Arial"/>
          <w:sz w:val="22"/>
          <w:szCs w:val="22"/>
          <w:lang w:val="sr-Latn-RS" w:eastAsia="en-US"/>
        </w:rPr>
        <w:t>4-3/</w:t>
      </w:r>
      <w:r w:rsidRPr="001E0864">
        <w:rPr>
          <w:rFonts w:ascii="Arial Narrow" w:hAnsi="Arial Narrow" w:cs="Arial"/>
          <w:sz w:val="22"/>
          <w:szCs w:val="22"/>
          <w:lang w:val="sr-Latn-RS" w:eastAsia="en-US"/>
        </w:rPr>
        <w:tab/>
        <w:t xml:space="preserve">SRPS EN ISO 8501 1-4:2008: Priprema čeličnih podloga pre nanošenja boja i srodnih proizvoda – Vizuelno ocenjivanje čistoće površine </w:t>
      </w:r>
    </w:p>
    <w:p w:rsidR="001E0864" w:rsidRPr="001E0864" w:rsidRDefault="001E0864" w:rsidP="001E0864">
      <w:pPr>
        <w:suppressAutoHyphens w:val="0"/>
        <w:spacing w:before="100" w:after="100"/>
        <w:rPr>
          <w:rFonts w:ascii="Arial Narrow" w:hAnsi="Arial Narrow" w:cs="Arial"/>
          <w:b/>
          <w:sz w:val="22"/>
          <w:szCs w:val="22"/>
          <w:lang w:val="sr-Latn-RS" w:eastAsia="en-US"/>
        </w:rPr>
      </w:pPr>
      <w:r w:rsidRPr="001E0864">
        <w:rPr>
          <w:rFonts w:ascii="Arial Narrow" w:hAnsi="Arial Narrow" w:cs="Arial"/>
          <w:b/>
          <w:sz w:val="22"/>
          <w:szCs w:val="22"/>
          <w:lang w:val="sr-Latn-RS" w:eastAsia="en-US"/>
        </w:rPr>
        <w:t>Izrada i kontrola čeličnih konstrukcija</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/5-1/</w:t>
      </w:r>
      <w:r w:rsidRPr="001E0864">
        <w:rPr>
          <w:rFonts w:ascii="Arial Narrow" w:hAnsi="Arial Narrow" w:cs="Arial"/>
          <w:sz w:val="22"/>
          <w:szCs w:val="22"/>
          <w:lang w:val="sr-Latn-RS" w:eastAsia="en-US"/>
        </w:rPr>
        <w:tab/>
        <w:t>SRPS EN 10204:2008</w:t>
      </w:r>
      <w:r w:rsidRPr="001E0864">
        <w:rPr>
          <w:rFonts w:ascii="Arial Narrow" w:hAnsi="Arial Narrow" w:cs="Arial"/>
          <w:sz w:val="22"/>
          <w:szCs w:val="22"/>
          <w:lang w:val="sr-Latn-RS" w:eastAsia="en-US"/>
        </w:rPr>
        <w:tab/>
        <w:t>Metalni proizvodi – Tipovi dokumenata o kontrolisanju.</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/5-2/</w:t>
      </w:r>
      <w:r w:rsidRPr="001E0864">
        <w:rPr>
          <w:rFonts w:ascii="Arial Narrow" w:hAnsi="Arial Narrow" w:cs="Arial"/>
          <w:sz w:val="22"/>
          <w:szCs w:val="22"/>
          <w:lang w:val="sr-Latn-RS" w:eastAsia="en-US"/>
        </w:rPr>
        <w:tab/>
        <w:t>SRPS EN 1090-1:2012</w:t>
      </w:r>
      <w:r w:rsidRPr="001E0864">
        <w:rPr>
          <w:rFonts w:ascii="Arial Narrow" w:hAnsi="Arial Narrow" w:cs="Arial"/>
          <w:sz w:val="22"/>
          <w:szCs w:val="22"/>
          <w:lang w:val="sr-Latn-RS" w:eastAsia="en-US"/>
        </w:rPr>
        <w:tab/>
        <w:t>Izvođenje čelilčnih i aluminijumskih konstrukcija – deo 1: Zahtevi za procenu usaglašenosti konstrukcijskih komponenata</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lastRenderedPageBreak/>
        <w:t>/5-3/</w:t>
      </w:r>
      <w:r w:rsidRPr="001E0864">
        <w:rPr>
          <w:rFonts w:ascii="Arial Narrow" w:hAnsi="Arial Narrow" w:cs="Arial"/>
          <w:sz w:val="22"/>
          <w:szCs w:val="22"/>
          <w:lang w:val="sr-Latn-RS" w:eastAsia="en-US"/>
        </w:rPr>
        <w:tab/>
        <w:t>SRPS EN 1090-2 :2012</w:t>
      </w:r>
      <w:r w:rsidRPr="001E0864">
        <w:rPr>
          <w:rFonts w:ascii="Arial Narrow" w:hAnsi="Arial Narrow" w:cs="Arial"/>
          <w:sz w:val="22"/>
          <w:szCs w:val="22"/>
          <w:lang w:val="sr-Latn-RS" w:eastAsia="en-US"/>
        </w:rPr>
        <w:tab/>
        <w:t>Izvođenje čelilčnih i aluminijumskih konstrukcija – deo 2: Tehnički zahtevi za čelične konstrukcije</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/5-4/</w:t>
      </w:r>
      <w:r w:rsidRPr="001E0864">
        <w:rPr>
          <w:rFonts w:ascii="Arial Narrow" w:hAnsi="Arial Narrow" w:cs="Arial"/>
          <w:sz w:val="22"/>
          <w:szCs w:val="22"/>
          <w:lang w:val="sr-Latn-RS" w:eastAsia="en-US"/>
        </w:rPr>
        <w:tab/>
        <w:t>Pravilnik o tehničkim merama i uslovima za montažu čeličnih konstrukcija: Službeni list SFRJ br. 29/1970.</w:t>
      </w:r>
    </w:p>
    <w:p w:rsidR="001E0864" w:rsidRPr="001E0864" w:rsidRDefault="001E0864" w:rsidP="001E0864">
      <w:pPr>
        <w:suppressAutoHyphens w:val="0"/>
        <w:ind w:left="709" w:hanging="709"/>
        <w:rPr>
          <w:rFonts w:ascii="Arial Narrow" w:hAnsi="Arial Narrow" w:cs="Arial"/>
          <w:sz w:val="22"/>
          <w:szCs w:val="22"/>
          <w:lang w:val="sr-Latn-RS" w:eastAsia="en-US"/>
        </w:rPr>
      </w:pPr>
    </w:p>
    <w:p w:rsidR="001E0864" w:rsidRPr="001E0864" w:rsidRDefault="001E0864" w:rsidP="001E0864">
      <w:pPr>
        <w:suppressAutoHyphens w:val="0"/>
        <w:ind w:left="709" w:hanging="709"/>
        <w:rPr>
          <w:rFonts w:ascii="Arial Narrow" w:hAnsi="Arial Narrow" w:cs="Arial"/>
          <w:sz w:val="22"/>
          <w:szCs w:val="22"/>
          <w:lang w:val="sr-Latn-RS" w:eastAsia="en-US"/>
        </w:rPr>
      </w:pPr>
    </w:p>
    <w:p w:rsidR="001E0864" w:rsidRPr="001E0864" w:rsidRDefault="001E0864" w:rsidP="001E0864">
      <w:pPr>
        <w:suppressAutoHyphens w:val="0"/>
        <w:spacing w:before="100" w:after="100"/>
        <w:rPr>
          <w:rFonts w:ascii="Arial Narrow" w:hAnsi="Arial Narrow" w:cs="Arial"/>
          <w:b/>
          <w:sz w:val="22"/>
          <w:szCs w:val="22"/>
          <w:lang w:val="sr-Latn-RS" w:eastAsia="en-US"/>
        </w:rPr>
      </w:pPr>
      <w:r w:rsidRPr="001E0864">
        <w:rPr>
          <w:rFonts w:ascii="Arial Narrow" w:hAnsi="Arial Narrow" w:cs="Arial"/>
          <w:b/>
          <w:sz w:val="22"/>
          <w:szCs w:val="22"/>
          <w:lang w:val="sr-Latn-RS" w:eastAsia="en-US"/>
        </w:rPr>
        <w:t>OSNOVNI ČELIČNI MATERIJAL ZA KONSTRUKCIJU</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Sastavni deo tehničke dokumentacije ovog Projekta je detaljna specifikacija materijala. Izvođač je dužan je da iz detaljne specifikacije materijala obrazuje narudžbenu specifikaciju, prema kojoj će odabrana valjaonica izvršiti valjanje i isporuku materijala. Pri tome se mora voditi računa da isporučeni materijal u svemu odgovara standardima u projektu odnosno navedenim u okviru ovog poglavlja. Pri sastavljanju narudžbene specifikacije, Izvođač će voditi računa na potrebne dodatke za rezanje i naknadna ispitivanja.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Elementi koji se posebno naglašavaju:</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Tolerancija na težinu limova i širokog pljosnatog čelika koja se priznaje iznosi od -0% do +4%. Ova tolerancija se odnosi na celokupnu isporuku, a ne na pojedinačne limove i odnosi se na teorijsku težinu sračunatu sa zapreminskom masom 8.00 t/m</w:t>
      </w:r>
      <w:r w:rsidRPr="001E0864">
        <w:rPr>
          <w:rFonts w:ascii="Arial Narrow" w:hAnsi="Arial Narrow" w:cs="Arial"/>
          <w:sz w:val="22"/>
          <w:szCs w:val="22"/>
          <w:vertAlign w:val="superscript"/>
          <w:lang w:val="sr-Latn-RS" w:eastAsia="en-US"/>
        </w:rPr>
        <w:t>3</w:t>
      </w:r>
      <w:r w:rsidRPr="001E0864">
        <w:rPr>
          <w:rFonts w:ascii="Arial Narrow" w:hAnsi="Arial Narrow" w:cs="Arial"/>
          <w:sz w:val="22"/>
          <w:szCs w:val="22"/>
          <w:lang w:val="sr-Latn-RS" w:eastAsia="en-US"/>
        </w:rPr>
        <w:t>. Čelik mora biti proizveden topljenjem po postupku Simens-Marten (SM) ili nekim drugim postupkom koji garantuje čelik istih ili boljih osobina npr. “popravljeni konvertorski” čelik ili čelik iz elektropeći. Postupak topljenja i način normalizacije za pozicije gde je to propisano u ponudi treba obavezno navesti.</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Materijal koji se koristi u konstrukciji mora odgovarati ranije navedenim standardima.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Posebni uslovi:</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 xml:space="preserve">Isporučeni proizvodi od čelika moraju prema SRPS EN 10204 :2008 posedovati, za glavnu noseću konstrukciju izveštaj o ispitivanju, tip 2.2. Za ostalu čeličnu konstrukciju, izjavu, tip 2.1 </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Mehaničke i hemijske osobine materijala date u tabelama 2 – 5 SRPS EN 10025 :2003  moraju se ispuniti za sve debljine iz narudžbinske specifikacije. Osnovni materijal mora biti zavarljiv, otporan na krti lom.</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Specifično kontrolisanje se vrši ispitivanjem udarom kod svih proizvoda od čelika kvaliteta J0, J2G3, J2G4, K2G3 i K2G4. Ugradnja dvoplatnih limova se zabranjuje. Dvoplatnost limova se registruje ispitivanjem ultrazvukom.</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Atesti za osnovni čelični materijal moraju sadržati sledeće podatke: broj šarže na koju se sortament odnosi, standarde i kvalitete obavezne prema projektnoj dokumentaciji i propisane stvarne vrednosti hemijskih i mehaničkih karakteristika materijala. Atesti u vidu izjava da materijal odgovara zahtevanom kvalitetu nisu dozvoljeni i ne smeju se uzeti kao dokaz kvaliteta materijala.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Preuzimanje materijala: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Sav će materijal biti u valjaonici kvalitetno i kvantitativno preuziman od strane Izvođača uz pregled svih površina i dimenzija. Pojedini delovi osnovnog materijala mogu se i naknadno odbaciti, iako je materijal u valjaonici prethodno primljen, ako se pri izradi konstrukcije u radionici Izvođača ustanovi da isporučeni delovi materijala imaju mane ili neodgovarajuće dimenzije. Isporučilac materijala je obavezan da u najkraćem roku, bez prava za naknadu, isporuči odbačeni materijal. Sav materijal u valjaonici mora biti obeležen bojom u pogledu dimenzija i mora imati utisnut broj šarže i broj pozicije iz narudžbene specifikacije.</w:t>
      </w:r>
    </w:p>
    <w:p w:rsidR="001E0864" w:rsidRPr="001E0864" w:rsidRDefault="001E0864" w:rsidP="001E0864">
      <w:pPr>
        <w:suppressAutoHyphens w:val="0"/>
        <w:spacing w:before="100" w:after="100"/>
        <w:rPr>
          <w:rFonts w:ascii="Arial Narrow" w:hAnsi="Arial Narrow" w:cs="Arial"/>
          <w:b/>
          <w:sz w:val="22"/>
          <w:szCs w:val="22"/>
          <w:lang w:val="sr-Latn-RS" w:eastAsia="en-US"/>
        </w:rPr>
      </w:pPr>
      <w:r w:rsidRPr="001E0864">
        <w:rPr>
          <w:rFonts w:ascii="Arial Narrow" w:hAnsi="Arial Narrow" w:cs="Arial"/>
          <w:b/>
          <w:sz w:val="22"/>
          <w:szCs w:val="22"/>
          <w:lang w:val="sr-Latn-RS" w:eastAsia="en-US"/>
        </w:rPr>
        <w:t>Zavarivanje</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Izvođač je dužan da, u sklopu ponude, pruži sve potrebne dokaze da je njegova stručna radna snaga i oprema koja će biti angažovana na izgradnji sa važećim sertifikatom izdatim od strane jednog od ovlašćenih Instituta. Celokupna oprema koja treba da se upotrebi na radovima na izradi, montaži i kontroli kvaliteta čelične konstrukcije mora biti u dobrom radnom stanju i ista podleže pregledu od strane Nadzornog inžinjera. Tehnologija izvođenja zavarivačkih radova, korišćeni materijal i postupci kontrole moraju biti u saglasnosti sa prethodno navedenim standardima.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Za zavarene konstrukcije dinamički opterećene u načelu se preporučuju elektrode sa debelim plaštom bazičnog karaktera i niskim sadržajem vodonika. Statički opterećene zavarene konstrukcije mogu se raditi i sa elektrodama obloženim srednje i debelim plaštom kiselog karaktera. Za poluautomatsko zavarivanje elemenata konstrukcije primenjuje se žica EPP2 (ili Sinkord) pod zaštitom uvoznog praška UM 50 ili domaćeg odgovarajućeg kvaliteta.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Ako se valjani profili od neumirenog čelika S235JR zavaruju suočeno po visini celog preseka, nosivost ovako zavarenog nosača izloženog savijanju, smanjuje se za 50% nominalne nosivosti. Preporučuje se izvođaču da se ovakvi sučeono zavareni preseci pokrivaju podvezicama odgovarajuće nosivosti i zavaruju za osnovni presek šavovima. U tom slučaju nosivost nosača nastavljenog podvezicama može se uzeti sa 100%.</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Kontrola kvaliteta zavarenih spojeva: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 xml:space="preserve">Kontrolu kvaliteta zavarenih spojeva sprovodi Izvođač u saradnji sa inženjerima jednog od ovlašćenih preduzeća. U radionici i na gradilištu mora se formirati posebna arhiva vezanih za kontrolu kvaliteta zavarenih spojeva. Arhiva se mora </w:t>
      </w:r>
      <w:r w:rsidRPr="001E0864">
        <w:rPr>
          <w:rFonts w:ascii="Arial Narrow" w:hAnsi="Arial Narrow" w:cs="Arial"/>
          <w:sz w:val="22"/>
          <w:szCs w:val="22"/>
          <w:lang w:val="sr-Latn-RS" w:eastAsia="en-US"/>
        </w:rPr>
        <w:lastRenderedPageBreak/>
        <w:t>opremiti i stolom za pregled filmova i katalogom IIW sa etalon filmovima. Konačnu ocenu o kvalitetu svakog spoja daje Nadzorni inženjer.</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Ugaoni šavovi moraju se izvesti dimenzija prema projektnoj dokumentaciji. Proizvođač je obavezan da kontroliše sve ugaone šavove po dimenzijama i kvalitetu. Kvalitativna kontrola se obavlja vizuelnim putem, u svemu prema  SRPS EN ISO 17637:2012 kao i na načine predvidjene SRPS EN ISO 17635 (magnetnim česticama ili penetrantima).   Kontrola dimenzija se obavlja specijalnim šablonima. Rezultati kontrole moraju se konstatovati pismeno.</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Sučeoni šavovi rade se prema važećim propisima i projektnoj dokumentaciji u tri kvaliteta: B, C ili D. Kontrola kvaliteta sučeonih šavova obavlja se na načine predvidjene prema SRPS EN ISO 17635, zavisno od opreme koju proizvođač ili ovlašćeno preduzeće koje vrši kontrolu poseduje. Nivoi prihvatljivosti su definisani prema ISO 10675-1 za radiografsku kontrolu sa filmom, odnosno prema SRPS EN ISO 11666 :2012 za ultrazvučnu kontrolu, tehnika puls eho. Rezultati kontrole moraju se obuhvatiti posebnim elaboratom.</w:t>
      </w:r>
    </w:p>
    <w:p w:rsidR="001E0864" w:rsidRPr="001E0864" w:rsidRDefault="001E0864" w:rsidP="001E0864">
      <w:pPr>
        <w:suppressAutoHyphens w:val="0"/>
        <w:spacing w:before="100" w:after="100"/>
        <w:rPr>
          <w:rFonts w:ascii="Arial Narrow" w:hAnsi="Arial Narrow" w:cs="Arial"/>
          <w:sz w:val="22"/>
          <w:szCs w:val="22"/>
          <w:lang w:val="sr-Latn-RS" w:eastAsia="en-US"/>
        </w:rPr>
      </w:pPr>
      <w:r w:rsidRPr="001E0864">
        <w:rPr>
          <w:rFonts w:ascii="Arial Narrow" w:hAnsi="Arial Narrow" w:cs="Arial"/>
          <w:b/>
          <w:sz w:val="22"/>
          <w:szCs w:val="22"/>
          <w:lang w:val="sr-Latn-RS" w:eastAsia="en-US"/>
        </w:rPr>
        <w:t>Zavrtnjevi</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Najmanje 21 dan pre početka odgovarajućih radova Izvođač je dužan da pruži sve potrebne dokaze da njegova oprema poseduje važeći sertifikat koji je izdat od strane jednog od ovlašćenih Instituta. Celokupna oprema koja treba da se upotrebi na radovima na izradi, montaži i kontroli kvaliteta čelične konstrukcije, mora biti u dobrom radnom stanju i ista podleže pregledu od strane Nadzornog inžinjera. Tehnologija radova na spojevima sa VV zavrtnjevima i zavrtnjevima niže klase čvrstoće, korišćeni materijal i kontrola kvaliteta moraju biti u saglasnosti sa prethodno navedenim standardima.</w:t>
      </w:r>
    </w:p>
    <w:p w:rsidR="001E0864" w:rsidRPr="001E0864" w:rsidRDefault="001E0864" w:rsidP="001E0864">
      <w:pPr>
        <w:suppressAutoHyphens w:val="0"/>
        <w:spacing w:before="100" w:after="100"/>
        <w:rPr>
          <w:rFonts w:ascii="Arial Narrow" w:hAnsi="Arial Narrow" w:cs="Arial"/>
          <w:b/>
          <w:sz w:val="22"/>
          <w:szCs w:val="22"/>
          <w:lang w:val="sr-Latn-RS" w:eastAsia="en-US"/>
        </w:rPr>
      </w:pPr>
      <w:r w:rsidRPr="001E0864">
        <w:rPr>
          <w:rFonts w:ascii="Arial Narrow" w:hAnsi="Arial Narrow" w:cs="Arial"/>
          <w:b/>
          <w:sz w:val="22"/>
          <w:szCs w:val="22"/>
          <w:lang w:val="sr-Latn-RS" w:eastAsia="en-US"/>
        </w:rPr>
        <w:t>Izrada konstrukcije u radionici</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Izrada čelične konstrukcije može se poveriti samo kvalifikovanom izvođaču ovih radova, koji, u okviru Ponude, mora dokazati svoju podobnost spiskom uspešno izvršenih sličnih poslova, spiskom raspoloživog alata i mašina i spiskom stručnog kadra.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Izvođač je dužan da sve radove prema projektnoj dokumentaciji, uz svestranu i svakodnevnu kontrolu Nadzornog inžinjera. Projektnu dokumentaciju Izvođaž razrađuje prema svojoj tehnologiji a u svemu prema propisanom uslovima - Detaljni crteži. U toj razradi, ne smeju se vršiti izmene projektovane koncepcije i uslovljenih detalja konstrukcije.</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Uskladištenje materijala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Materijal za pojedine pozicije koji nije preuziman u valjaonici od strane Izvođača, mora biti obeležen bojom i mora imati utisnuti broj šarže. Preko ovakvih oznaka jedino je moguće uspostaviti vezu između naručenog materijala i sertifikata.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Izvođač je dužan da prispeli čelični materijal istovari i odloži na skladište. Pri tim manipulacijama materijal se nesme bacati, niti hvatati za ivice bez prethodne zaštite istih. Sva eventualna oštećenja će ceniti Nadzorni inžinjer: da li se mogu tolerisati ili se oštećeni komad kod proizvođača zameniti o trošku Izvođača. Složeni materijal na skladištu mora biti dovoljno odignut od zemlje. Oznake na materijalu moraju ostati vidljive.</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Radnje koje prethode izradi konstrukcije</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Pre početka izrade čelične konstrukcije, paralelno sa izradom radioničke dokumentacije, Izvođač je dužan da pripremi i dostavi na saglasnost Nadzornom inžinjeru sledeće elaborate:</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1. Dinamički plan proizvodnje, kontrole i isporuke</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2. Tehnologija zavarivanja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3. Tehnologija izrade bravarskih radova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4. Tehnologija probne montaže (ukoliko je projektom predviđena)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5. Plan kontrole sa posebnim osvrtom na međufaznu i faznu kontrolu zavarenih sklopova, odnosno geodetsku kontrolu na probnoj montaži</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6. Tehnologiju izvođenja radova na antikorozionoj zaštiti.</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7. Plan pakovanja i način transporta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Predviđena tehnologija zavarivanja za komplikovane sklopove sa povećanim obimom zavarivanja, mora se dokazati na probnim komadima. Tu treba proveriti sklonost materijala na promenu strukture pod uticajem temperature zavarivanja kao i veličinu deformacija od zavarivanja. Na osnovu ovih ispitivanja proveriti empirijski određene temparature predgrevanje za razne debljine i kvalitete materijala kao i režim hlađenja zavarenih spojeva i veličinu preddeformacija.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Prostor u radionici gde se obavlja probna montaža (ukoliko je uslovljena tehničkom dokumentacijom projekta) mora biti posebno uređen - svi oslonci pojedinih u probnoj montaži moraju imati takvo temeljenje koje isključuje sleganja elemenata konstrukcije u probnoj montaži moraju imati takvo temeljenje koje isključuje sleganja. Kod izrade gore navedenih elaborata mora se ostvariti puna saradnja i usaglašenost  sa projektom montaže.</w:t>
      </w:r>
    </w:p>
    <w:p w:rsidR="001E0864" w:rsidRPr="001E0864" w:rsidRDefault="001E0864" w:rsidP="001E0864">
      <w:pPr>
        <w:suppressAutoHyphens w:val="0"/>
        <w:spacing w:before="100" w:after="100"/>
        <w:rPr>
          <w:rFonts w:ascii="Arial Narrow" w:hAnsi="Arial Narrow" w:cs="Arial"/>
          <w:b/>
          <w:sz w:val="22"/>
          <w:szCs w:val="22"/>
          <w:lang w:val="sr-Latn-RS" w:eastAsia="en-US"/>
        </w:rPr>
      </w:pPr>
      <w:r w:rsidRPr="001E0864">
        <w:rPr>
          <w:rFonts w:ascii="Arial Narrow" w:hAnsi="Arial Narrow" w:cs="Arial"/>
          <w:b/>
          <w:sz w:val="22"/>
          <w:szCs w:val="22"/>
          <w:lang w:val="sr-Latn-RS" w:eastAsia="en-US"/>
        </w:rPr>
        <w:t>Radionička izrada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lastRenderedPageBreak/>
        <w:t>Izvođač radova ne sme da ugradi u konstrukciji nikakav materijal bez odgovarajućeg atesta. Pri sečenju pojedinih pozicija iz nabavljenih većih dimenzija tabli lima, za sve pozicije koje obrazuju glavne noseće delove konstrukcije, broj utisnute šarže i broj narudžbene pozicije moraju se preneti i na pojedinačne pozicije. Iz radioničkog dnevnika Izvođača mora biti vidljivo koje su pozicije krojene iz jedne narudžbene pozicije.</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Sva evidencija o materijalu, počevši od nabavke do ugrađivanja, mora se uredno voditi i prilaže se kao dokument pri isporuci konstrukcije. Bez ovakvog dokumenta nesme se primiti.</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Pri izradi konstrukcije u radionici, Izvođač radova mora ispunjavati zahteve zakona, propisa i standarda i ostalih navedenih u okviru ovih uslova a koji važe za tip konstrukcije koji se nalazi u obradi.</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Elementi koji se posebno naglašavaju:</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fldChar w:fldCharType="begin"/>
      </w:r>
      <w:r w:rsidRPr="001E0864">
        <w:rPr>
          <w:rFonts w:ascii="Arial Narrow" w:hAnsi="Arial Narrow" w:cs="Arial"/>
          <w:sz w:val="22"/>
          <w:szCs w:val="22"/>
          <w:lang w:val="sr-Latn-RS" w:eastAsia="en-US"/>
        </w:rPr>
        <w:instrText>symbol 183 \f "Symbol" \s 10</w:instrText>
      </w:r>
      <w:r w:rsidRPr="001E0864">
        <w:rPr>
          <w:rFonts w:ascii="Arial Narrow" w:hAnsi="Arial Narrow" w:cs="Arial"/>
          <w:sz w:val="22"/>
          <w:szCs w:val="22"/>
          <w:lang w:val="sr-Latn-RS" w:eastAsia="en-US"/>
        </w:rPr>
        <w:fldChar w:fldCharType="end"/>
      </w:r>
      <w:r w:rsidRPr="001E0864">
        <w:rPr>
          <w:rFonts w:ascii="Arial Narrow" w:hAnsi="Arial Narrow" w:cs="Arial"/>
          <w:sz w:val="22"/>
          <w:szCs w:val="22"/>
          <w:lang w:val="sr-Latn-RS" w:eastAsia="en-US"/>
        </w:rPr>
        <w:tab/>
        <w:t xml:space="preserve"> Sečene ivice lamela moraju brušenjem biti doterane i ivice oborene.</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fldChar w:fldCharType="begin"/>
      </w:r>
      <w:r w:rsidRPr="001E0864">
        <w:rPr>
          <w:rFonts w:ascii="Arial Narrow" w:hAnsi="Arial Narrow" w:cs="Arial"/>
          <w:sz w:val="22"/>
          <w:szCs w:val="22"/>
          <w:lang w:val="sr-Latn-RS" w:eastAsia="en-US"/>
        </w:rPr>
        <w:instrText>symbol 183 \f "Symbol" \s 10</w:instrText>
      </w:r>
      <w:r w:rsidRPr="001E0864">
        <w:rPr>
          <w:rFonts w:ascii="Arial Narrow" w:hAnsi="Arial Narrow" w:cs="Arial"/>
          <w:sz w:val="22"/>
          <w:szCs w:val="22"/>
          <w:lang w:val="sr-Latn-RS" w:eastAsia="en-US"/>
        </w:rPr>
        <w:fldChar w:fldCharType="end"/>
      </w:r>
      <w:r w:rsidRPr="001E0864">
        <w:rPr>
          <w:rFonts w:ascii="Arial Narrow" w:hAnsi="Arial Narrow" w:cs="Arial"/>
          <w:sz w:val="22"/>
          <w:szCs w:val="22"/>
          <w:lang w:val="sr-Latn-RS" w:eastAsia="en-US"/>
        </w:rPr>
        <w:tab/>
        <w:t xml:space="preserve"> Zavareni elementi moraju, posle zavarivanja, imati projektovani oblik i ravne površine</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fldChar w:fldCharType="begin"/>
      </w:r>
      <w:r w:rsidRPr="001E0864">
        <w:rPr>
          <w:rFonts w:ascii="Arial Narrow" w:hAnsi="Arial Narrow" w:cs="Arial"/>
          <w:sz w:val="22"/>
          <w:szCs w:val="22"/>
          <w:lang w:val="sr-Latn-RS" w:eastAsia="en-US"/>
        </w:rPr>
        <w:instrText>symbol 183 \f "Symbol" \s 10</w:instrText>
      </w:r>
      <w:r w:rsidRPr="001E0864">
        <w:rPr>
          <w:rFonts w:ascii="Arial Narrow" w:hAnsi="Arial Narrow" w:cs="Arial"/>
          <w:sz w:val="22"/>
          <w:szCs w:val="22"/>
          <w:lang w:val="sr-Latn-RS" w:eastAsia="en-US"/>
        </w:rPr>
        <w:fldChar w:fldCharType="end"/>
      </w:r>
      <w:r w:rsidRPr="001E0864">
        <w:rPr>
          <w:rFonts w:ascii="Arial Narrow" w:hAnsi="Arial Narrow" w:cs="Arial"/>
          <w:sz w:val="22"/>
          <w:szCs w:val="22"/>
          <w:lang w:val="sr-Latn-RS" w:eastAsia="en-US"/>
        </w:rPr>
        <w:tab/>
        <w:t xml:space="preserve"> Rupe za zavrtnjeve moraju se isključivo bušiti.</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fldChar w:fldCharType="begin"/>
      </w:r>
      <w:r w:rsidRPr="001E0864">
        <w:rPr>
          <w:rFonts w:ascii="Arial Narrow" w:hAnsi="Arial Narrow" w:cs="Arial"/>
          <w:sz w:val="22"/>
          <w:szCs w:val="22"/>
          <w:lang w:val="sr-Latn-RS" w:eastAsia="en-US"/>
        </w:rPr>
        <w:instrText>symbol 183 \f "Symbol" \s 10</w:instrText>
      </w:r>
      <w:r w:rsidRPr="001E0864">
        <w:rPr>
          <w:rFonts w:ascii="Arial Narrow" w:hAnsi="Arial Narrow" w:cs="Arial"/>
          <w:sz w:val="22"/>
          <w:szCs w:val="22"/>
          <w:lang w:val="sr-Latn-RS" w:eastAsia="en-US"/>
        </w:rPr>
        <w:fldChar w:fldCharType="end"/>
      </w:r>
      <w:r w:rsidRPr="001E0864">
        <w:rPr>
          <w:rFonts w:ascii="Arial Narrow" w:hAnsi="Arial Narrow" w:cs="Arial"/>
          <w:sz w:val="22"/>
          <w:szCs w:val="22"/>
          <w:lang w:val="sr-Latn-RS" w:eastAsia="en-US"/>
        </w:rPr>
        <w:t xml:space="preserve"> </w:t>
      </w:r>
      <w:r w:rsidRPr="001E0864">
        <w:rPr>
          <w:rFonts w:ascii="Arial Narrow" w:hAnsi="Arial Narrow" w:cs="Arial"/>
          <w:sz w:val="22"/>
          <w:szCs w:val="22"/>
          <w:lang w:val="sr-Latn-RS" w:eastAsia="en-US"/>
        </w:rPr>
        <w:tab/>
        <w:t xml:space="preserve">Loze zavrtnjeva ne smeju zadirati u paket konstruktivnih elemenata. Naručivati dužine zavrtnjeva za </w:t>
      </w:r>
      <w:r w:rsidRPr="001E0864">
        <w:rPr>
          <w:rFonts w:ascii="Arial Narrow" w:hAnsi="Arial Narrow" w:cs="Arial"/>
          <w:sz w:val="22"/>
          <w:szCs w:val="22"/>
          <w:lang w:val="sr-Latn-RS" w:eastAsia="en-US"/>
        </w:rPr>
        <w:tab/>
        <w:t>svaku vezu ponaosob prema debljini paketa. Izvođač obavezno radi specifikaciju veznog materijala.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 xml:space="preserve">  </w:t>
      </w:r>
      <w:r w:rsidRPr="001E0864">
        <w:rPr>
          <w:rFonts w:ascii="Arial Narrow" w:hAnsi="Arial Narrow" w:cs="Arial"/>
          <w:sz w:val="22"/>
          <w:szCs w:val="22"/>
          <w:lang w:val="sr-Latn-RS" w:eastAsia="en-US"/>
        </w:rPr>
        <w:tab/>
        <w:t>Kod zavrtnjeva koji rade isključivo na zatezanje mora se voditi računa samo o njihovoj dužini.</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Sastavljeni sklopovi u radionici moraju se izvesti u tolerancijama koje važe za tip konstrukcije koja se nalazi u obradi. Konstrukcija se mora tako izraditi da dozvoli montažu bez nasilnog navlačenja.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Prijem konstrukcije u radionici</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Nadzorni inženjer zadržava pravo da pregleda gotove elemente spremne za prijem i otpremu, tek pošto pregled prethodno izvrši služba kontrole Izvođača  i o tome sačini svoj izveštaj. U zapisnik o prijemu gotovog elementa unose se sva  odstupanja od projektovanih dimenzija i daje se popis celokupne izvođačke dokumantacije ( atesti materijala, atesti zavarivača, zapisnici i skice o krojenju pojedinačnih pozicija iz naručenih limova, nalazi Kontrole Izvođača, nalazi pregleda Nadzornog inžinjera, kopije radioničkog dnevnika).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 xml:space="preserve">Otpremanje gotove konstrukcije iz radionice na gradilište može se izvršiti tek pošto se Nadzorni inžinjer uveri </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da je konstrukcija u svemu izrađena prema odobrenoj dokumentaciji i važećim propisima i standardima i snabdevena pratećom dokumentacijom. Nadzorni organ daje dozvolu za otpremanje konstrukcije u pismenoj formi. Prijemu konstrukcije u radionici obavezno prisustvuje inženjer Izvođača odgovoran za montažu konstrukcije.</w:t>
      </w:r>
    </w:p>
    <w:p w:rsidR="001E0864" w:rsidRPr="001E0864" w:rsidRDefault="001E0864" w:rsidP="001E0864">
      <w:pPr>
        <w:suppressAutoHyphens w:val="0"/>
        <w:spacing w:before="100" w:after="100"/>
        <w:rPr>
          <w:rFonts w:ascii="Arial Narrow" w:hAnsi="Arial Narrow" w:cs="Arial"/>
          <w:b/>
          <w:sz w:val="22"/>
          <w:szCs w:val="22"/>
          <w:lang w:val="sr-Latn-RS" w:eastAsia="en-US"/>
        </w:rPr>
      </w:pPr>
      <w:r w:rsidRPr="001E0864">
        <w:rPr>
          <w:rFonts w:ascii="Arial Narrow" w:hAnsi="Arial Narrow" w:cs="Arial"/>
          <w:b/>
          <w:sz w:val="22"/>
          <w:szCs w:val="22"/>
          <w:lang w:val="sr-Latn-RS" w:eastAsia="en-US"/>
        </w:rPr>
        <w:t>Isporuka konstrukcije</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Proizvođač čelične konstrukcije mora da obeleži krupnim oznakama sve sklopove, nastavke i spojeve pre isporuke konstrukcije. Ove oznake moraju odgovarati oznakama iz projektne dokumentacije i služe za kasniju pravilnu montažu na gradilištu.</w:t>
      </w:r>
    </w:p>
    <w:p w:rsidR="001E0864" w:rsidRPr="001E0864" w:rsidRDefault="001E0864" w:rsidP="001E0864">
      <w:pPr>
        <w:suppressAutoHyphens w:val="0"/>
        <w:spacing w:before="160" w:after="100"/>
        <w:rPr>
          <w:rFonts w:ascii="Arial Narrow" w:hAnsi="Arial Narrow" w:cs="Arial"/>
          <w:b/>
          <w:sz w:val="22"/>
          <w:szCs w:val="22"/>
          <w:lang w:val="sr-Latn-RS" w:eastAsia="en-US"/>
        </w:rPr>
      </w:pPr>
      <w:r w:rsidRPr="001E0864">
        <w:rPr>
          <w:rFonts w:ascii="Arial Narrow" w:hAnsi="Arial Narrow" w:cs="Arial"/>
          <w:b/>
          <w:sz w:val="22"/>
          <w:szCs w:val="22"/>
          <w:lang w:val="sr-Latn-RS" w:eastAsia="en-US"/>
        </w:rPr>
        <w:t>Montaža konstrukcije</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Montažu čeličnih konstrukcija može da vrši samo specijalizovana organizacija koja mora dokazati, u okviru Ponude, svoju podobnost spiskom uspešno izvršenih sličnih poslova, spiskom uspešno izvršenih sličnih poslova, spiskom raspoloživog alata i mašina i spiskom stručnog kadra.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Izvođač je dužan da sve radove izvodi prema projektnoj dokumentaciji i odopbrenoj dokumentaciji  koju sam izrađuje u skladu sa propisanim uslovima datim u tački - Privremene konstrukcije i tački - Detaljni crteži, uz svestranu i svakodnevnu kontrolu Nadzornog Inžinjera. Na osnovu projektne dokumentacije Izvođač razrađuje plan montaže vodeći pritom računa da ne promeni projektom zamišljenu koncepciju objekta i uslovljene faze montaže, da bude usaglašen sa radioničkom dokumentacijom i da obezbedi stabilnost konstrukcije u svim njenim fazama uz poštovanje svih važećih pravilnika i standarda.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Pre početka izrade čelične konstrukcijeu radionici, Izvođač je dužan da pripremi Idejni projekat montaže i da ga dostavi na odobrenje Nadzornom inžinjeru.</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Pre početka montaže čelične konstrukcije, Izvođač je dužan da pripremi i dostavi na odobrenje Nadzornom inžinjeru sledeće elaborate:</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 xml:space="preserve">1.  Dinamički plan montaže i antikorozione zaštite </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2.  Glavni projekat montaže</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3.  Tehnologiju zavarivanja na montaži</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4.  Projekat geodetskog obeležavanja i praćenja objekta tokom montaže</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5.  Plan kontrole</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6.  Tehnologiju izvođenja radova na antikorozionoj zaštiti čelične konstrukcije</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lastRenderedPageBreak/>
        <w:t>Dopremljena konstrukcija na gradilištu se mora na unapred pripremljenu deponiju. Pri manipulacji  sa čeličnom konstrukcijom mora se voditi računa da ne dođe do njenog oštećenja - za hvatanje se moraju koristiti posebne "platnene"trake.</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Montažni plac se mora tako opremiti da omogući pravilno izvođenje svih predviđenih veza uz punu geodetsku kontrolu, kao i da omogući nesmetanu kontrolu Nadzornom inžinjeru. Tehnologija montaže mora se tako odabrati da je element konstrukcije pridržavan u toku izvođenja radova.</w:t>
      </w:r>
    </w:p>
    <w:p w:rsidR="001E0864" w:rsidRPr="001E0864" w:rsidRDefault="001E0864" w:rsidP="001E0864">
      <w:pPr>
        <w:suppressAutoHyphens w:val="0"/>
        <w:spacing w:before="100" w:after="100"/>
        <w:rPr>
          <w:rFonts w:ascii="Arial Narrow" w:hAnsi="Arial Narrow" w:cs="Arial"/>
          <w:b/>
          <w:sz w:val="22"/>
          <w:szCs w:val="22"/>
          <w:lang w:val="sr-Latn-RS" w:eastAsia="en-US"/>
        </w:rPr>
      </w:pPr>
      <w:r w:rsidRPr="001E0864">
        <w:rPr>
          <w:rFonts w:ascii="Arial Narrow" w:hAnsi="Arial Narrow" w:cs="Arial"/>
          <w:b/>
          <w:sz w:val="22"/>
          <w:szCs w:val="22"/>
          <w:lang w:val="sr-Latn-RS" w:eastAsia="en-US"/>
        </w:rPr>
        <w:t>Zaštita od korozije</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U okviru Ponude Izvođač mora definisati sisteme antikorozione zaštite koje će primeniti na pojedinim površinama čelične konstrukcije i uz njih priložiti odgovarajuće sertifikate izdate od strane jednog od  ovlašćenih Instituta.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 xml:space="preserve">Ponuđeni sistemi moraju biti u skladu sa odredbama standarda SRPS ISO 12944 od 1-8: 2002. </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Redosled, vrsta i tehnologija nanošenja i način premaza ponudom predviđenih sistema antikorozione zaštite moraju biti sadržani u odgovarajućim elaboratima. Priprema površine po pravilu izvodi se mlazom abraziva. Stepen postignute čistoće površine određivaće se prema SRPS EN ISO 8501 :2008. Posle čišćenja i otprašivanja, površine čeličnih elemenata moraju se zaštiti bilo prethodnom zaštitom ili odmah prvim osnovnim premazom, a najdalje u roku od 8 časova. Stepen čišćenja površina u smislu pomenutog standarda mora da se zadovolji kriterijum Sa 2 1/2. Priprema u zavisnosti od opremljenosti radionice, može se izvoditi neposredno pre ulaska materijala u radionicu i po završetku izrade radioničkog sklopa. Posle čišćenja i otprašivanja, površine čeličnih elemenata moraju se zaštititi bilo prethodnom zaštitom ili odmah prvim osnovnim zaštitnim premazom, a najdalje u roku od 8 sati. Prilikom montaže čelične konstrukcije voditi računa da površine koje se pokrivaju podvezicama dobiju prethodno i drugi osnovni premaz, kako bi svi delovi namontirane konstrukcije imali isti stepen zaštite.</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Izvođač mora na gradilištu da obezbedi optimalne uslove za skladištenje i nanošenje izabranih premaza u svemu prema odobrenim elaboratima, priloženim upustvima proizvođača odnosno sertifikatima Instituta, za ponuđene antikorozione premaze. Izvođač mora na gradilištu da obezbedi svu potrebnu opremu i etalone za kontrolu.</w:t>
      </w:r>
    </w:p>
    <w:p w:rsidR="001E0864" w:rsidRPr="001E0864" w:rsidRDefault="001E0864" w:rsidP="001E0864">
      <w:pPr>
        <w:suppressAutoHyphens w:val="0"/>
        <w:spacing w:before="100" w:after="100"/>
        <w:rPr>
          <w:rFonts w:ascii="Arial Narrow" w:hAnsi="Arial Narrow" w:cs="Arial"/>
          <w:b/>
          <w:sz w:val="22"/>
          <w:szCs w:val="22"/>
          <w:lang w:val="sr-Latn-RS" w:eastAsia="en-US"/>
        </w:rPr>
      </w:pPr>
      <w:r w:rsidRPr="001E0864">
        <w:rPr>
          <w:rFonts w:ascii="Arial Narrow" w:hAnsi="Arial Narrow" w:cs="Arial"/>
          <w:b/>
          <w:sz w:val="22"/>
          <w:szCs w:val="22"/>
          <w:lang w:val="sr-Latn-RS" w:eastAsia="en-US"/>
        </w:rPr>
        <w:t>Obračun i plaćanje za čeličnu konstrukciju</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Obračun i plaćanje izvršiće se prema jediničnoj ceni mase čelične konstrukcije. Jedinična cena daje se za namontiranu i antikoroziono zaštićenu čeličnu konstrukciju i mora da sav rad, alat  i opremu, osnovni i spojni materijal kao i sve potrebne privremene i pomoćne konstrukcije. U okviru Ponude mora se jedinična cena raščlaniti (izraženo u procentima), na cene pojedinih pozicija radova radi obračuna kod ispostavljanja privremenih mesečnih situacija.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Masa konstrukcije merodavna za obračun utvrđuje se teorijskim putem na osnovu radioničke specifikacije materijala primenjujući zapreminsku masu za čelik 8.00 t/m</w:t>
      </w:r>
      <w:r w:rsidRPr="001E0864">
        <w:rPr>
          <w:rFonts w:ascii="Arial Narrow" w:hAnsi="Arial Narrow" w:cs="Arial"/>
          <w:sz w:val="22"/>
          <w:szCs w:val="22"/>
          <w:vertAlign w:val="superscript"/>
          <w:lang w:val="sr-Latn-RS" w:eastAsia="en-US"/>
        </w:rPr>
        <w:t>3</w:t>
      </w:r>
      <w:r w:rsidRPr="001E0864">
        <w:rPr>
          <w:rFonts w:ascii="Arial Narrow" w:hAnsi="Arial Narrow" w:cs="Arial"/>
          <w:sz w:val="22"/>
          <w:szCs w:val="22"/>
          <w:lang w:val="sr-Latn-RS" w:eastAsia="en-US"/>
        </w:rPr>
        <w:t xml:space="preserve"> za limove, odnosno 7.85 t/m</w:t>
      </w:r>
      <w:r w:rsidRPr="001E0864">
        <w:rPr>
          <w:rFonts w:ascii="Arial Narrow" w:hAnsi="Arial Narrow" w:cs="Arial"/>
          <w:sz w:val="22"/>
          <w:szCs w:val="22"/>
          <w:vertAlign w:val="superscript"/>
          <w:lang w:val="sr-Latn-RS" w:eastAsia="en-US"/>
        </w:rPr>
        <w:t>3</w:t>
      </w:r>
      <w:r w:rsidRPr="001E0864">
        <w:rPr>
          <w:rFonts w:ascii="Arial Narrow" w:hAnsi="Arial Narrow" w:cs="Arial"/>
          <w:sz w:val="22"/>
          <w:szCs w:val="22"/>
          <w:lang w:val="sr-Latn-RS" w:eastAsia="en-US"/>
        </w:rPr>
        <w:t xml:space="preserve"> za profile. Ovako sračunata težina uvećava se za 3% za spojni materijal koji se koristi u radionici i na montaži.</w:t>
      </w:r>
    </w:p>
    <w:p w:rsidR="001E0864" w:rsidRPr="001E0864" w:rsidRDefault="001E0864" w:rsidP="001E0864">
      <w:pPr>
        <w:suppressAutoHyphens w:val="0"/>
        <w:rPr>
          <w:rFonts w:ascii="Arial Narrow" w:hAnsi="Arial Narrow" w:cs="Arial"/>
          <w:sz w:val="22"/>
          <w:szCs w:val="22"/>
          <w:lang w:val="sr-Latn-RS" w:eastAsia="en-US"/>
        </w:rPr>
      </w:pPr>
    </w:p>
    <w:p w:rsidR="001E0864" w:rsidRPr="001E0864" w:rsidRDefault="001E0864" w:rsidP="001E0864">
      <w:pPr>
        <w:suppressAutoHyphens w:val="0"/>
        <w:rPr>
          <w:rFonts w:ascii="Arial Narrow" w:hAnsi="Arial Narrow" w:cs="Arial"/>
          <w:sz w:val="22"/>
          <w:szCs w:val="22"/>
          <w:lang w:val="sr-Latn-RS" w:eastAsia="en-US"/>
        </w:rPr>
      </w:pPr>
    </w:p>
    <w:p w:rsidR="001E0864" w:rsidRPr="001E0864" w:rsidRDefault="001E0864" w:rsidP="001E0864">
      <w:pPr>
        <w:suppressAutoHyphens w:val="0"/>
        <w:rPr>
          <w:rFonts w:ascii="Arial Narrow" w:hAnsi="Arial Narrow" w:cs="Arial"/>
          <w:sz w:val="22"/>
          <w:szCs w:val="22"/>
          <w:lang w:val="sr-Latn-RS" w:eastAsia="en-US"/>
        </w:rPr>
      </w:pPr>
    </w:p>
    <w:p w:rsidR="001E0864" w:rsidRPr="001E0864" w:rsidRDefault="001E0864" w:rsidP="001E0864">
      <w:pPr>
        <w:suppressAutoHyphens w:val="0"/>
        <w:rPr>
          <w:rFonts w:ascii="Arial Narrow" w:hAnsi="Arial Narrow" w:cs="Arial"/>
          <w:sz w:val="22"/>
          <w:szCs w:val="22"/>
          <w:lang w:val="sr-Latn-RS" w:eastAsia="en-US"/>
        </w:rPr>
      </w:pPr>
    </w:p>
    <w:p w:rsidR="001E0864" w:rsidRPr="001E0864" w:rsidRDefault="001E0864" w:rsidP="001E0864">
      <w:pPr>
        <w:suppressAutoHyphens w:val="0"/>
        <w:spacing w:before="60"/>
        <w:ind w:left="6804"/>
        <w:jc w:val="center"/>
        <w:rPr>
          <w:rFonts w:ascii="Arial Narrow" w:hAnsi="Arial Narrow"/>
          <w:sz w:val="22"/>
          <w:lang w:val="sr-Latn-RS" w:eastAsia="en-US"/>
        </w:rPr>
      </w:pPr>
      <w:r w:rsidRPr="001E0864">
        <w:rPr>
          <w:rFonts w:ascii="Arial Narrow" w:hAnsi="Arial Narrow"/>
          <w:sz w:val="22"/>
          <w:lang w:val="sr-Latn-RS" w:eastAsia="en-US"/>
        </w:rPr>
        <w:t>Odgovorni Projektant:</w:t>
      </w:r>
    </w:p>
    <w:p w:rsidR="001E0864" w:rsidRPr="001E0864" w:rsidRDefault="001E0864" w:rsidP="001E0864">
      <w:pPr>
        <w:suppressAutoHyphens w:val="0"/>
        <w:spacing w:before="60"/>
        <w:ind w:left="6804"/>
        <w:jc w:val="center"/>
        <w:rPr>
          <w:rFonts w:ascii="Arial Narrow" w:hAnsi="Arial Narrow"/>
          <w:sz w:val="22"/>
          <w:lang w:val="sr-Latn-RS" w:eastAsia="en-US"/>
        </w:rPr>
      </w:pPr>
    </w:p>
    <w:p w:rsidR="001E0864" w:rsidRPr="001E0864" w:rsidRDefault="001E0864" w:rsidP="001E0864">
      <w:pPr>
        <w:suppressAutoHyphens w:val="0"/>
        <w:spacing w:before="60"/>
        <w:ind w:left="6804"/>
        <w:jc w:val="center"/>
        <w:rPr>
          <w:rFonts w:ascii="Arial Narrow" w:hAnsi="Arial Narrow"/>
          <w:sz w:val="22"/>
          <w:lang w:val="sr-Latn-RS" w:eastAsia="en-US"/>
        </w:rPr>
      </w:pPr>
    </w:p>
    <w:p w:rsidR="001E0864" w:rsidRPr="001E0864" w:rsidRDefault="001E0864" w:rsidP="001E0864">
      <w:pPr>
        <w:pBdr>
          <w:top w:val="single" w:sz="4" w:space="1" w:color="auto"/>
        </w:pBdr>
        <w:suppressAutoHyphens w:val="0"/>
        <w:spacing w:before="60"/>
        <w:ind w:left="6804"/>
        <w:jc w:val="center"/>
        <w:rPr>
          <w:rFonts w:ascii="Arial Narrow" w:hAnsi="Arial Narrow"/>
          <w:sz w:val="22"/>
          <w:lang w:val="sr-Latn-RS" w:eastAsia="en-US"/>
        </w:rPr>
      </w:pPr>
      <w:r w:rsidRPr="001E0864">
        <w:rPr>
          <w:rFonts w:ascii="Arial Narrow" w:hAnsi="Arial Narrow"/>
          <w:sz w:val="22"/>
          <w:lang w:val="sr-Latn-RS" w:eastAsia="en-US"/>
        </w:rPr>
        <w:t>Nebojša Antonijević, dipl.inž.građ.</w:t>
      </w: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sectPr w:rsidR="001E0864" w:rsidRPr="001E0864" w:rsidSect="00713FB2">
          <w:headerReference w:type="default" r:id="rId186"/>
          <w:footerReference w:type="default" r:id="rId187"/>
          <w:headerReference w:type="first" r:id="rId188"/>
          <w:footerReference w:type="first" r:id="rId189"/>
          <w:pgSz w:w="11907" w:h="16834" w:code="9"/>
          <w:pgMar w:top="1440" w:right="1080" w:bottom="1440" w:left="1080" w:header="567" w:footer="567" w:gutter="0"/>
          <w:pgNumType w:start="1" w:chapStyle="1" w:chapSep="emDash"/>
          <w:cols w:space="720"/>
          <w:titlePg/>
        </w:sect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jc w:val="both"/>
        <w:rPr>
          <w:rFonts w:ascii="Arial Narrow" w:hAnsi="Arial Narrow"/>
          <w:sz w:val="22"/>
          <w:lang w:val="sr-Latn-RS" w:eastAsia="en-US"/>
        </w:rPr>
      </w:pPr>
      <w:r w:rsidRPr="001E0864">
        <w:rPr>
          <w:rFonts w:ascii="Arial Narrow" w:hAnsi="Arial Narrow"/>
          <w:sz w:val="22"/>
          <w:lang w:val="sr-Latn-RS" w:eastAsia="en-US"/>
        </w:rPr>
        <w:t>REGULATIVA</w:t>
      </w:r>
    </w:p>
    <w:p w:rsidR="001E0864" w:rsidRPr="001E0864" w:rsidRDefault="001E0864" w:rsidP="001E0864">
      <w:pPr>
        <w:tabs>
          <w:tab w:val="left" w:pos="1418"/>
        </w:tabs>
        <w:suppressAutoHyphens w:val="0"/>
        <w:overflowPunct w:val="0"/>
        <w:autoSpaceDE w:val="0"/>
        <w:autoSpaceDN w:val="0"/>
        <w:adjustRightInd w:val="0"/>
        <w:spacing w:before="100"/>
        <w:ind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t>Zakon o izgradnji objekata i Zakon o bezbednosti i zdravlju na radu.</w:t>
      </w:r>
    </w:p>
    <w:p w:rsidR="001E0864" w:rsidRPr="001E0864" w:rsidRDefault="001E0864" w:rsidP="001E0864">
      <w:pPr>
        <w:suppressAutoHyphens w:val="0"/>
        <w:spacing w:before="60"/>
        <w:jc w:val="both"/>
        <w:rPr>
          <w:rFonts w:ascii="Arial Narrow" w:hAnsi="Arial Narrow"/>
          <w:sz w:val="22"/>
          <w:lang w:val="sr-Latn-RS" w:eastAsia="en-US"/>
        </w:rPr>
      </w:pPr>
    </w:p>
    <w:p w:rsidR="001E0864" w:rsidRPr="001E0864" w:rsidRDefault="001E0864" w:rsidP="001E0864">
      <w:pPr>
        <w:suppressAutoHyphens w:val="0"/>
        <w:spacing w:before="60"/>
        <w:jc w:val="both"/>
        <w:rPr>
          <w:rFonts w:ascii="Arial Narrow" w:hAnsi="Arial Narrow"/>
          <w:sz w:val="22"/>
          <w:lang w:val="sr-Latn-RS" w:eastAsia="en-US"/>
        </w:rPr>
      </w:pPr>
      <w:r w:rsidRPr="001E0864">
        <w:rPr>
          <w:rFonts w:ascii="Arial Narrow" w:hAnsi="Arial Narrow"/>
          <w:sz w:val="22"/>
          <w:lang w:val="sr-Latn-RS" w:eastAsia="en-US"/>
        </w:rPr>
        <w:t>OPŠTE NAPOMENE I OBAVEZE</w:t>
      </w:r>
    </w:p>
    <w:p w:rsidR="001E0864" w:rsidRPr="001E0864" w:rsidRDefault="001E0864" w:rsidP="001E0864">
      <w:pPr>
        <w:suppressAutoHyphens w:val="0"/>
        <w:spacing w:before="100"/>
        <w:jc w:val="both"/>
        <w:rPr>
          <w:rFonts w:ascii="Arial Narrow" w:hAnsi="Arial Narrow"/>
          <w:sz w:val="22"/>
          <w:lang w:val="sr-Latn-RS" w:eastAsia="en-US"/>
        </w:rPr>
      </w:pPr>
      <w:r w:rsidRPr="001E0864">
        <w:rPr>
          <w:rFonts w:ascii="Arial Narrow" w:hAnsi="Arial Narrow"/>
          <w:sz w:val="22"/>
          <w:lang w:val="sr-Latn-RS" w:eastAsia="en-US"/>
        </w:rPr>
        <w:t>Izvođač radova je obavezan da uradi elaborat o uređenju gradilišta i radova na gradilištu.</w:t>
      </w:r>
    </w:p>
    <w:p w:rsidR="001E0864" w:rsidRPr="001E0864" w:rsidRDefault="001E0864" w:rsidP="001E0864">
      <w:pPr>
        <w:suppressAutoHyphens w:val="0"/>
        <w:spacing w:before="60"/>
        <w:jc w:val="both"/>
        <w:rPr>
          <w:rFonts w:ascii="Arial Narrow" w:hAnsi="Arial Narrow"/>
          <w:sz w:val="22"/>
          <w:lang w:val="sr-Latn-RS" w:eastAsia="en-US"/>
        </w:rPr>
      </w:pPr>
      <w:r w:rsidRPr="001E0864">
        <w:rPr>
          <w:rFonts w:ascii="Arial Narrow" w:hAnsi="Arial Narrow"/>
          <w:sz w:val="22"/>
          <w:lang w:val="sr-Latn-RS" w:eastAsia="en-US"/>
        </w:rPr>
        <w:t>Proizvođač oruđa za rad i uređaja na mehanizovani pogon obavezan je da uz proizvedeno oruđe za rad ili uređaje, pored uputstva za upotrebu i održavanje izda potvrdu da su na njima primenjene propisane mere zaštite na radu, odnosno odgovarajući atest.</w:t>
      </w:r>
    </w:p>
    <w:p w:rsidR="001E0864" w:rsidRPr="001E0864" w:rsidRDefault="001E0864" w:rsidP="001E0864">
      <w:pPr>
        <w:suppressAutoHyphens w:val="0"/>
        <w:spacing w:before="60"/>
        <w:jc w:val="both"/>
        <w:rPr>
          <w:rFonts w:ascii="Arial Narrow" w:hAnsi="Arial Narrow"/>
          <w:sz w:val="22"/>
          <w:lang w:val="sr-Latn-RS" w:eastAsia="en-US"/>
        </w:rPr>
      </w:pPr>
      <w:r w:rsidRPr="001E0864">
        <w:rPr>
          <w:rFonts w:ascii="Arial Narrow" w:hAnsi="Arial Narrow"/>
          <w:sz w:val="22"/>
          <w:lang w:val="sr-Latn-RS" w:eastAsia="en-US"/>
        </w:rPr>
        <w:t>Investitor je obavezan da osam dana pre početka izvođenja radova obavesti nadležni organ inspekcije rada o početku radova.</w:t>
      </w:r>
    </w:p>
    <w:p w:rsidR="001E0864" w:rsidRPr="001E0864" w:rsidRDefault="001E0864" w:rsidP="001E0864">
      <w:pPr>
        <w:suppressAutoHyphens w:val="0"/>
        <w:spacing w:before="60"/>
        <w:jc w:val="both"/>
        <w:rPr>
          <w:rFonts w:ascii="Arial Narrow" w:hAnsi="Arial Narrow"/>
          <w:sz w:val="22"/>
          <w:lang w:val="sr-Latn-RS" w:eastAsia="en-US"/>
        </w:rPr>
      </w:pPr>
      <w:r w:rsidRPr="001E0864">
        <w:rPr>
          <w:rFonts w:ascii="Arial Narrow" w:hAnsi="Arial Narrow"/>
          <w:sz w:val="22"/>
          <w:lang w:val="sr-Latn-RS" w:eastAsia="en-US"/>
        </w:rPr>
        <w:t>Investitor je obavezan da izradi normativna akta iz oblasti zaštite na radu (elaborat o zaštiti na radu, program za obučavanje radnika iz oblasti zaštite na radu, pravilnik o pregledima, ispitivanjima i održavanjima oruđa, uređaja i alata, program mera i unapređenja zaštite na radu, imenovanje odgovornog lica za bezbednost i zaštitu na radu).</w:t>
      </w:r>
    </w:p>
    <w:p w:rsidR="001E0864" w:rsidRPr="001E0864" w:rsidRDefault="001E0864" w:rsidP="001E0864">
      <w:pPr>
        <w:suppressAutoHyphens w:val="0"/>
        <w:spacing w:before="60"/>
        <w:jc w:val="both"/>
        <w:rPr>
          <w:rFonts w:ascii="Arial Narrow" w:hAnsi="Arial Narrow"/>
          <w:sz w:val="22"/>
          <w:lang w:val="sr-Latn-RS" w:eastAsia="en-US"/>
        </w:rPr>
      </w:pPr>
      <w:r w:rsidRPr="001E0864">
        <w:rPr>
          <w:rFonts w:ascii="Arial Narrow" w:hAnsi="Arial Narrow"/>
          <w:sz w:val="22"/>
          <w:lang w:val="sr-Latn-RS" w:eastAsia="en-US"/>
        </w:rPr>
        <w:t>Investitor je obavezan da izvrši obučavanje radnika iz oblasti zaštite na radu i da upozna radnike sa pravima i obavezama iz oblasti zaštite na radu, uslovima rada i opasnostima i štetnostima na radnom mestu, merama i sredstvima za zaštite na radu, da obuči radnike za samostalan i bezbedan rad na radnim mestu.</w:t>
      </w:r>
    </w:p>
    <w:p w:rsidR="001E0864" w:rsidRPr="001E0864" w:rsidRDefault="001E0864" w:rsidP="001E0864">
      <w:pPr>
        <w:suppressAutoHyphens w:val="0"/>
        <w:spacing w:before="60"/>
        <w:jc w:val="both"/>
        <w:rPr>
          <w:rFonts w:ascii="Arial Narrow" w:hAnsi="Arial Narrow"/>
          <w:sz w:val="22"/>
          <w:lang w:val="sr-Latn-RS" w:eastAsia="en-US"/>
        </w:rPr>
      </w:pPr>
      <w:r w:rsidRPr="001E0864">
        <w:rPr>
          <w:rFonts w:ascii="Arial Narrow" w:hAnsi="Arial Narrow"/>
          <w:sz w:val="22"/>
          <w:lang w:val="sr-Latn-RS" w:eastAsia="en-US"/>
        </w:rPr>
        <w:t>Prilikom nabavke oruđa za rad i uređaja, uz dokumentaciju koja se prilaže uz uređaje, moraju se pribaviti podaci o njihovim akustičkim osobinama iz kojih će se videti da buka na radnom mestu i u radnim prostorijama neće prelaziti dopuštene vrednosti.</w:t>
      </w:r>
    </w:p>
    <w:p w:rsidR="001E0864" w:rsidRPr="001E0864" w:rsidRDefault="001E0864" w:rsidP="001E0864">
      <w:pPr>
        <w:suppressAutoHyphens w:val="0"/>
        <w:spacing w:before="60"/>
        <w:jc w:val="both"/>
        <w:rPr>
          <w:rFonts w:ascii="Arial Narrow" w:hAnsi="Arial Narrow"/>
          <w:sz w:val="22"/>
          <w:lang w:val="sr-Latn-RS" w:eastAsia="en-US"/>
        </w:rPr>
      </w:pPr>
      <w:r w:rsidRPr="001E0864">
        <w:rPr>
          <w:rFonts w:ascii="Arial Narrow" w:hAnsi="Arial Narrow"/>
          <w:sz w:val="22"/>
          <w:lang w:val="sr-Latn-RS" w:eastAsia="en-US"/>
        </w:rPr>
        <w:t>Ako je za ispunjenje uslova o dopuštenim vrednostima buke potrebno preduzimanje posebnih mera (prigušivači buke, antivibraciona postolja i dr.) u pomenutoj dokumentaciji moraju biti naznačene i te mere.</w:t>
      </w:r>
    </w:p>
    <w:p w:rsidR="001E0864" w:rsidRPr="001E0864" w:rsidRDefault="001E0864" w:rsidP="001E0864">
      <w:pPr>
        <w:suppressAutoHyphens w:val="0"/>
        <w:spacing w:before="60"/>
        <w:jc w:val="both"/>
        <w:rPr>
          <w:rFonts w:ascii="Arial Narrow" w:hAnsi="Arial Narrow"/>
          <w:sz w:val="22"/>
          <w:lang w:val="sr-Latn-RS" w:eastAsia="en-US"/>
        </w:rPr>
      </w:pPr>
      <w:r w:rsidRPr="001E0864">
        <w:rPr>
          <w:rFonts w:ascii="Arial Narrow" w:hAnsi="Arial Narrow"/>
          <w:sz w:val="22"/>
          <w:lang w:val="sr-Latn-RS" w:eastAsia="en-US"/>
        </w:rPr>
        <w:t>Investitor je obavezan da utvrdi radna mesta sa posebnim uslovima rada (ukoliko takva postoje), i da u skladu sa njihovim specifičnostima preduzme odgovarajuće mere zaštite na radu.</w:t>
      </w:r>
    </w:p>
    <w:p w:rsidR="001E0864" w:rsidRPr="001E0864" w:rsidRDefault="001E0864" w:rsidP="001E0864">
      <w:pPr>
        <w:suppressAutoHyphens w:val="0"/>
        <w:spacing w:before="60"/>
        <w:jc w:val="both"/>
        <w:rPr>
          <w:rFonts w:ascii="Arial Narrow" w:hAnsi="Arial Narrow"/>
          <w:sz w:val="22"/>
          <w:lang w:val="sr-Latn-RS" w:eastAsia="en-US"/>
        </w:rPr>
      </w:pPr>
      <w:r w:rsidRPr="001E0864">
        <w:rPr>
          <w:rFonts w:ascii="Arial Narrow" w:hAnsi="Arial Narrow"/>
          <w:sz w:val="22"/>
          <w:lang w:val="sr-Latn-RS" w:eastAsia="en-US"/>
        </w:rPr>
        <w:t>Prema vrsti posla i okolnostima pod kojima se obavlja, radnik mora biti snabdeven sredstvima za ličnu zaštitu.</w:t>
      </w:r>
    </w:p>
    <w:p w:rsidR="001E0864" w:rsidRPr="001E0864" w:rsidRDefault="001E0864" w:rsidP="001E0864">
      <w:pPr>
        <w:suppressAutoHyphens w:val="0"/>
        <w:spacing w:before="60"/>
        <w:jc w:val="both"/>
        <w:rPr>
          <w:rFonts w:ascii="Arial Narrow" w:hAnsi="Arial Narrow"/>
          <w:sz w:val="22"/>
          <w:lang w:val="sr-Latn-RS" w:eastAsia="en-US"/>
        </w:rPr>
      </w:pPr>
    </w:p>
    <w:p w:rsidR="001E0864" w:rsidRPr="001E0864" w:rsidRDefault="001E0864" w:rsidP="001E0864">
      <w:pPr>
        <w:tabs>
          <w:tab w:val="left" w:pos="1418"/>
        </w:tabs>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a) Obaveze Investitora</w:t>
      </w:r>
    </w:p>
    <w:p w:rsidR="001E0864" w:rsidRPr="001E0864" w:rsidRDefault="001E0864" w:rsidP="00956445">
      <w:pPr>
        <w:numPr>
          <w:ilvl w:val="0"/>
          <w:numId w:val="64"/>
        </w:numPr>
        <w:tabs>
          <w:tab w:val="left" w:pos="1418"/>
        </w:tabs>
        <w:suppressAutoHyphens w:val="0"/>
        <w:overflowPunct w:val="0"/>
        <w:autoSpaceDE w:val="0"/>
        <w:autoSpaceDN w:val="0"/>
        <w:adjustRightInd w:val="0"/>
        <w:ind w:left="283"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t>Izrada normativnih akata iz oblasti bezbednosti i zdravlja na radu, i to:</w:t>
      </w:r>
    </w:p>
    <w:p w:rsidR="001E0864" w:rsidRPr="001E0864" w:rsidRDefault="001E0864" w:rsidP="00956445">
      <w:pPr>
        <w:numPr>
          <w:ilvl w:val="1"/>
          <w:numId w:val="65"/>
        </w:numPr>
        <w:suppressAutoHyphens w:val="0"/>
        <w:overflowPunct w:val="0"/>
        <w:autoSpaceDE w:val="0"/>
        <w:autoSpaceDN w:val="0"/>
        <w:adjustRightInd w:val="0"/>
        <w:ind w:left="850"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t>Pravilnik o bezbednosti i zdravlja na radu na osnovu zakonskih odredbi.</w:t>
      </w:r>
    </w:p>
    <w:p w:rsidR="001E0864" w:rsidRPr="001E0864" w:rsidRDefault="001E0864" w:rsidP="00956445">
      <w:pPr>
        <w:numPr>
          <w:ilvl w:val="1"/>
          <w:numId w:val="65"/>
        </w:numPr>
        <w:suppressAutoHyphens w:val="0"/>
        <w:overflowPunct w:val="0"/>
        <w:autoSpaceDE w:val="0"/>
        <w:autoSpaceDN w:val="0"/>
        <w:adjustRightInd w:val="0"/>
        <w:ind w:left="850"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t>Program za obučavanje i vaspitanje radnika iz oblasti bezbednosti i zdravlja na radu.</w:t>
      </w:r>
    </w:p>
    <w:p w:rsidR="001E0864" w:rsidRPr="001E0864" w:rsidRDefault="001E0864" w:rsidP="00956445">
      <w:pPr>
        <w:numPr>
          <w:ilvl w:val="1"/>
          <w:numId w:val="65"/>
        </w:numPr>
        <w:suppressAutoHyphens w:val="0"/>
        <w:overflowPunct w:val="0"/>
        <w:autoSpaceDE w:val="0"/>
        <w:autoSpaceDN w:val="0"/>
        <w:adjustRightInd w:val="0"/>
        <w:ind w:left="850"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t>Pravilnik o pregledima, ispitivanjima i održanju oruđa, uređaja i alata.</w:t>
      </w:r>
    </w:p>
    <w:p w:rsidR="001E0864" w:rsidRPr="001E0864" w:rsidRDefault="001E0864" w:rsidP="00956445">
      <w:pPr>
        <w:numPr>
          <w:ilvl w:val="1"/>
          <w:numId w:val="65"/>
        </w:numPr>
        <w:suppressAutoHyphens w:val="0"/>
        <w:overflowPunct w:val="0"/>
        <w:autoSpaceDE w:val="0"/>
        <w:autoSpaceDN w:val="0"/>
        <w:adjustRightInd w:val="0"/>
        <w:ind w:left="850"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t>Druga potrebna dokumenta vezana za specifičnost preduzeća, a sa aspektima primene najnovijih naučnih i tehničkih dostignuća iz oblasti bezbednosti i zdravlja na radu.</w:t>
      </w:r>
    </w:p>
    <w:p w:rsidR="001E0864" w:rsidRPr="001E0864" w:rsidRDefault="001E0864" w:rsidP="00956445">
      <w:pPr>
        <w:numPr>
          <w:ilvl w:val="0"/>
          <w:numId w:val="64"/>
        </w:numPr>
        <w:tabs>
          <w:tab w:val="left" w:pos="1418"/>
        </w:tabs>
        <w:suppressAutoHyphens w:val="0"/>
        <w:overflowPunct w:val="0"/>
        <w:autoSpaceDE w:val="0"/>
        <w:autoSpaceDN w:val="0"/>
        <w:adjustRightInd w:val="0"/>
        <w:ind w:left="283"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t>Obučavanje radnika iz materije bezbednosti i zdravlja na radu i upoznavanje radnika sa uslovima rada.</w:t>
      </w:r>
    </w:p>
    <w:p w:rsidR="001E0864" w:rsidRPr="001E0864" w:rsidRDefault="001E0864" w:rsidP="00956445">
      <w:pPr>
        <w:numPr>
          <w:ilvl w:val="0"/>
          <w:numId w:val="64"/>
        </w:numPr>
        <w:tabs>
          <w:tab w:val="left" w:pos="1418"/>
        </w:tabs>
        <w:suppressAutoHyphens w:val="0"/>
        <w:overflowPunct w:val="0"/>
        <w:autoSpaceDE w:val="0"/>
        <w:autoSpaceDN w:val="0"/>
        <w:adjustRightInd w:val="0"/>
        <w:ind w:left="283"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t>Upoznavanje radnika sa opasnostima i štetnostima u vezi sa radom vezanim za sve predmetne instalacije i opremu predviđenom da se ugrade u objekat.</w:t>
      </w:r>
    </w:p>
    <w:p w:rsidR="001E0864" w:rsidRPr="001E0864" w:rsidRDefault="001E0864" w:rsidP="00956445">
      <w:pPr>
        <w:numPr>
          <w:ilvl w:val="0"/>
          <w:numId w:val="64"/>
        </w:numPr>
        <w:tabs>
          <w:tab w:val="left" w:pos="1418"/>
        </w:tabs>
        <w:suppressAutoHyphens w:val="0"/>
        <w:overflowPunct w:val="0"/>
        <w:autoSpaceDE w:val="0"/>
        <w:autoSpaceDN w:val="0"/>
        <w:adjustRightInd w:val="0"/>
        <w:ind w:left="283"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t>Provera znanja radnika i sposobnosti za samostalani bezbedan rad u vremenskim razmacima propisanim zakonom.</w:t>
      </w:r>
    </w:p>
    <w:p w:rsidR="001E0864" w:rsidRPr="001E0864" w:rsidRDefault="001E0864" w:rsidP="001E0864">
      <w:pPr>
        <w:tabs>
          <w:tab w:val="left" w:pos="1418"/>
        </w:tabs>
        <w:suppressAutoHyphens w:val="0"/>
        <w:overflowPunct w:val="0"/>
        <w:autoSpaceDE w:val="0"/>
        <w:autoSpaceDN w:val="0"/>
        <w:adjustRightInd w:val="0"/>
        <w:ind w:left="56" w:right="284"/>
        <w:textAlignment w:val="baseline"/>
        <w:rPr>
          <w:rFonts w:ascii="Arial Narrow" w:hAnsi="Arial Narrow" w:cs="Arial"/>
          <w:sz w:val="22"/>
          <w:szCs w:val="22"/>
          <w:lang w:val="sr-Latn-RS" w:eastAsia="en-US"/>
        </w:rPr>
      </w:pPr>
    </w:p>
    <w:p w:rsidR="001E0864" w:rsidRPr="001E0864" w:rsidRDefault="001E0864" w:rsidP="001E0864">
      <w:pPr>
        <w:tabs>
          <w:tab w:val="left" w:pos="1418"/>
        </w:tabs>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b) Obaveze Izvođača radova</w:t>
      </w:r>
    </w:p>
    <w:p w:rsidR="001E0864" w:rsidRPr="001E0864" w:rsidRDefault="001E0864" w:rsidP="00956445">
      <w:pPr>
        <w:numPr>
          <w:ilvl w:val="0"/>
          <w:numId w:val="66"/>
        </w:numPr>
        <w:tabs>
          <w:tab w:val="left" w:pos="1418"/>
        </w:tabs>
        <w:suppressAutoHyphens w:val="0"/>
        <w:overflowPunct w:val="0"/>
        <w:autoSpaceDE w:val="0"/>
        <w:autoSpaceDN w:val="0"/>
        <w:adjustRightInd w:val="0"/>
        <w:ind w:left="283"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t>Izvođač je dužan da uradi poseban elaborat o uređenju gradilišta, radu na gradilištu i radu na visini.</w:t>
      </w:r>
    </w:p>
    <w:p w:rsidR="001E0864" w:rsidRPr="001E0864" w:rsidRDefault="001E0864" w:rsidP="00956445">
      <w:pPr>
        <w:numPr>
          <w:ilvl w:val="0"/>
          <w:numId w:val="66"/>
        </w:numPr>
        <w:tabs>
          <w:tab w:val="left" w:pos="1418"/>
        </w:tabs>
        <w:suppressAutoHyphens w:val="0"/>
        <w:overflowPunct w:val="0"/>
        <w:autoSpaceDE w:val="0"/>
        <w:autoSpaceDN w:val="0"/>
        <w:adjustRightInd w:val="0"/>
        <w:ind w:left="283"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t>Izvođač je obavezan da od proizvođača oruđa na mehanizovan pogon pribavi uputstva za bezbedan rad.</w:t>
      </w:r>
    </w:p>
    <w:p w:rsidR="001E0864" w:rsidRPr="001E0864" w:rsidRDefault="001E0864" w:rsidP="00956445">
      <w:pPr>
        <w:numPr>
          <w:ilvl w:val="0"/>
          <w:numId w:val="66"/>
        </w:numPr>
        <w:tabs>
          <w:tab w:val="left" w:pos="1418"/>
        </w:tabs>
        <w:suppressAutoHyphens w:val="0"/>
        <w:overflowPunct w:val="0"/>
        <w:autoSpaceDE w:val="0"/>
        <w:autoSpaceDN w:val="0"/>
        <w:adjustRightInd w:val="0"/>
        <w:ind w:left="283"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t>Izvođač je dužan da pre početka rada obavesti nadležnu inspekciju rada najmanje osam dana pre početka, o početku izvođenja radova.</w:t>
      </w:r>
    </w:p>
    <w:p w:rsidR="001E0864" w:rsidRPr="001E0864" w:rsidRDefault="001E0864" w:rsidP="00956445">
      <w:pPr>
        <w:numPr>
          <w:ilvl w:val="0"/>
          <w:numId w:val="66"/>
        </w:numPr>
        <w:tabs>
          <w:tab w:val="left" w:pos="1418"/>
        </w:tabs>
        <w:suppressAutoHyphens w:val="0"/>
        <w:overflowPunct w:val="0"/>
        <w:autoSpaceDE w:val="0"/>
        <w:autoSpaceDN w:val="0"/>
        <w:adjustRightInd w:val="0"/>
        <w:ind w:left="283"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lastRenderedPageBreak/>
        <w:t>Izvođač je obavezan da izradi normativna akta iz oblasti bezbednosti i zdravlja na radu. Program za obučavanje i vaspitanje radnika iz oblasti zaštite, Pravilnik o pregledima, o ispitivanjima i održavanju oruđa, uređaja i alata. Program mera i unapređenja bezbednosti i zdravlja na radu i drugo.</w:t>
      </w:r>
    </w:p>
    <w:p w:rsidR="001E0864" w:rsidRPr="001E0864" w:rsidRDefault="001E0864" w:rsidP="00956445">
      <w:pPr>
        <w:numPr>
          <w:ilvl w:val="0"/>
          <w:numId w:val="66"/>
        </w:numPr>
        <w:tabs>
          <w:tab w:val="left" w:pos="1418"/>
        </w:tabs>
        <w:suppressAutoHyphens w:val="0"/>
        <w:overflowPunct w:val="0"/>
        <w:autoSpaceDE w:val="0"/>
        <w:autoSpaceDN w:val="0"/>
        <w:adjustRightInd w:val="0"/>
        <w:ind w:left="283"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t>Izvođač je dužan da izvrši obučavanje radnika iz materije o bezbednosti i zdravlja na radu i da upozna radnike sa uslovima rada, o pasnostima i štetnostima u vezi sa radom i da obavi proveru osposobljenosti radnika za samostalan i bezbedan rad.</w:t>
      </w:r>
    </w:p>
    <w:p w:rsidR="001E0864" w:rsidRPr="001E0864" w:rsidRDefault="001E0864" w:rsidP="00956445">
      <w:pPr>
        <w:numPr>
          <w:ilvl w:val="0"/>
          <w:numId w:val="66"/>
        </w:numPr>
        <w:tabs>
          <w:tab w:val="left" w:pos="1418"/>
        </w:tabs>
        <w:suppressAutoHyphens w:val="0"/>
        <w:overflowPunct w:val="0"/>
        <w:autoSpaceDE w:val="0"/>
        <w:autoSpaceDN w:val="0"/>
        <w:adjustRightInd w:val="0"/>
        <w:ind w:left="283"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t>Izvođač je dužan da utvrdi radna mesta sa posebnim uslovima rada, ukoliko ta mesta postoje.</w:t>
      </w:r>
    </w:p>
    <w:p w:rsidR="001E0864" w:rsidRPr="001E0864" w:rsidRDefault="001E0864" w:rsidP="00956445">
      <w:pPr>
        <w:numPr>
          <w:ilvl w:val="0"/>
          <w:numId w:val="66"/>
        </w:numPr>
        <w:tabs>
          <w:tab w:val="left" w:pos="1418"/>
        </w:tabs>
        <w:suppressAutoHyphens w:val="0"/>
        <w:overflowPunct w:val="0"/>
        <w:autoSpaceDE w:val="0"/>
        <w:autoSpaceDN w:val="0"/>
        <w:adjustRightInd w:val="0"/>
        <w:ind w:left="283"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t>Izvođač je dužan da vodi računa o stepenu buke na objektu prilikom izvođenja radova i ako oni prelaze dozvoljene granice, da preduzme mere zaštite.</w:t>
      </w:r>
    </w:p>
    <w:p w:rsidR="001E0864" w:rsidRPr="001E0864" w:rsidRDefault="001E0864" w:rsidP="00956445">
      <w:pPr>
        <w:numPr>
          <w:ilvl w:val="0"/>
          <w:numId w:val="66"/>
        </w:numPr>
        <w:tabs>
          <w:tab w:val="left" w:pos="1418"/>
        </w:tabs>
        <w:suppressAutoHyphens w:val="0"/>
        <w:overflowPunct w:val="0"/>
        <w:autoSpaceDE w:val="0"/>
        <w:autoSpaceDN w:val="0"/>
        <w:adjustRightInd w:val="0"/>
        <w:ind w:left="283"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t>Pri izvođenju radova obavezno postavljanje opomenskih tablica u pogledu:</w:t>
      </w:r>
    </w:p>
    <w:p w:rsidR="001E0864" w:rsidRPr="001E0864" w:rsidRDefault="001E0864" w:rsidP="00956445">
      <w:pPr>
        <w:numPr>
          <w:ilvl w:val="0"/>
          <w:numId w:val="67"/>
        </w:numPr>
        <w:tabs>
          <w:tab w:val="left" w:pos="1418"/>
        </w:tabs>
        <w:suppressAutoHyphens w:val="0"/>
        <w:overflowPunct w:val="0"/>
        <w:autoSpaceDE w:val="0"/>
        <w:autoSpaceDN w:val="0"/>
        <w:adjustRightInd w:val="0"/>
        <w:ind w:left="850"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t>Stanja uključenosti – isključenosti.</w:t>
      </w:r>
    </w:p>
    <w:p w:rsidR="001E0864" w:rsidRPr="001E0864" w:rsidRDefault="001E0864" w:rsidP="00956445">
      <w:pPr>
        <w:numPr>
          <w:ilvl w:val="0"/>
          <w:numId w:val="67"/>
        </w:numPr>
        <w:tabs>
          <w:tab w:val="left" w:pos="1418"/>
        </w:tabs>
        <w:suppressAutoHyphens w:val="0"/>
        <w:overflowPunct w:val="0"/>
        <w:autoSpaceDE w:val="0"/>
        <w:autoSpaceDN w:val="0"/>
        <w:adjustRightInd w:val="0"/>
        <w:ind w:left="850"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t>Zabrana.</w:t>
      </w:r>
    </w:p>
    <w:p w:rsidR="001E0864" w:rsidRPr="001E0864" w:rsidRDefault="001E0864" w:rsidP="00956445">
      <w:pPr>
        <w:numPr>
          <w:ilvl w:val="0"/>
          <w:numId w:val="67"/>
        </w:numPr>
        <w:tabs>
          <w:tab w:val="left" w:pos="1418"/>
        </w:tabs>
        <w:suppressAutoHyphens w:val="0"/>
        <w:overflowPunct w:val="0"/>
        <w:autoSpaceDE w:val="0"/>
        <w:autoSpaceDN w:val="0"/>
        <w:adjustRightInd w:val="0"/>
        <w:spacing w:line="480" w:lineRule="auto"/>
        <w:ind w:left="850"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t>Drugih važnih obaveštenja za rukovaoce.</w:t>
      </w:r>
    </w:p>
    <w:p w:rsidR="001E0864" w:rsidRPr="001E0864" w:rsidRDefault="001E0864" w:rsidP="001E0864">
      <w:pPr>
        <w:tabs>
          <w:tab w:val="left" w:pos="1418"/>
        </w:tabs>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OPASNOSTI U TOKU IZVOĐENJA RADOVA</w:t>
      </w:r>
    </w:p>
    <w:p w:rsidR="001E0864" w:rsidRPr="001E0864" w:rsidRDefault="001E0864" w:rsidP="001E0864">
      <w:pPr>
        <w:tabs>
          <w:tab w:val="left" w:pos="1418"/>
        </w:tabs>
        <w:suppressAutoHyphens w:val="0"/>
        <w:spacing w:before="100"/>
        <w:rPr>
          <w:rFonts w:ascii="Arial Narrow" w:hAnsi="Arial Narrow" w:cs="Arial"/>
          <w:sz w:val="22"/>
          <w:szCs w:val="22"/>
          <w:lang w:val="sr-Latn-RS" w:eastAsia="en-US"/>
        </w:rPr>
      </w:pPr>
      <w:r w:rsidRPr="001E0864">
        <w:rPr>
          <w:rFonts w:ascii="Arial Narrow" w:hAnsi="Arial Narrow" w:cs="Arial"/>
          <w:sz w:val="22"/>
          <w:szCs w:val="22"/>
          <w:lang w:val="sr-Latn-RS" w:eastAsia="en-US"/>
        </w:rPr>
        <w:t>Kod izvođenja radova opasnosti su sledeće:</w:t>
      </w:r>
    </w:p>
    <w:p w:rsidR="001E0864" w:rsidRPr="001E0864" w:rsidRDefault="001E0864" w:rsidP="00956445">
      <w:pPr>
        <w:numPr>
          <w:ilvl w:val="0"/>
          <w:numId w:val="63"/>
        </w:numPr>
        <w:tabs>
          <w:tab w:val="left" w:pos="709"/>
          <w:tab w:val="left" w:pos="1418"/>
        </w:tabs>
        <w:suppressAutoHyphens w:val="0"/>
        <w:overflowPunct w:val="0"/>
        <w:autoSpaceDE w:val="0"/>
        <w:autoSpaceDN w:val="0"/>
        <w:adjustRightInd w:val="0"/>
        <w:ind w:left="850"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t>Opasnosti od električnih struja u podzemnim i nadzemnim instalacijama</w:t>
      </w:r>
    </w:p>
    <w:p w:rsidR="001E0864" w:rsidRPr="001E0864" w:rsidRDefault="001E0864" w:rsidP="00956445">
      <w:pPr>
        <w:numPr>
          <w:ilvl w:val="0"/>
          <w:numId w:val="63"/>
        </w:numPr>
        <w:tabs>
          <w:tab w:val="left" w:pos="709"/>
          <w:tab w:val="left" w:pos="1418"/>
        </w:tabs>
        <w:suppressAutoHyphens w:val="0"/>
        <w:overflowPunct w:val="0"/>
        <w:autoSpaceDE w:val="0"/>
        <w:autoSpaceDN w:val="0"/>
        <w:adjustRightInd w:val="0"/>
        <w:ind w:left="850"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t xml:space="preserve">Opasnosti i štete od oštećenja drugih instalacija i vodovoda (vodovod, kanalizacija, TTmreža i drugo) </w:t>
      </w:r>
    </w:p>
    <w:p w:rsidR="001E0864" w:rsidRPr="001E0864" w:rsidRDefault="001E0864" w:rsidP="00956445">
      <w:pPr>
        <w:numPr>
          <w:ilvl w:val="0"/>
          <w:numId w:val="63"/>
        </w:numPr>
        <w:tabs>
          <w:tab w:val="left" w:pos="709"/>
          <w:tab w:val="left" w:pos="1418"/>
        </w:tabs>
        <w:suppressAutoHyphens w:val="0"/>
        <w:overflowPunct w:val="0"/>
        <w:autoSpaceDE w:val="0"/>
        <w:autoSpaceDN w:val="0"/>
        <w:adjustRightInd w:val="0"/>
        <w:ind w:left="850"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t>Opasnost od požara</w:t>
      </w:r>
    </w:p>
    <w:p w:rsidR="001E0864" w:rsidRPr="001E0864" w:rsidRDefault="001E0864" w:rsidP="00956445">
      <w:pPr>
        <w:numPr>
          <w:ilvl w:val="0"/>
          <w:numId w:val="63"/>
        </w:numPr>
        <w:tabs>
          <w:tab w:val="left" w:pos="709"/>
          <w:tab w:val="left" w:pos="1418"/>
        </w:tabs>
        <w:suppressAutoHyphens w:val="0"/>
        <w:overflowPunct w:val="0"/>
        <w:autoSpaceDE w:val="0"/>
        <w:autoSpaceDN w:val="0"/>
        <w:adjustRightInd w:val="0"/>
        <w:ind w:left="850"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t>Opasnost zbog rada na mehaničkim alatkama i mašinama.</w:t>
      </w:r>
    </w:p>
    <w:p w:rsidR="001E0864" w:rsidRPr="001E0864" w:rsidRDefault="001E0864" w:rsidP="00956445">
      <w:pPr>
        <w:numPr>
          <w:ilvl w:val="0"/>
          <w:numId w:val="63"/>
        </w:numPr>
        <w:tabs>
          <w:tab w:val="left" w:pos="709"/>
          <w:tab w:val="left" w:pos="1418"/>
        </w:tabs>
        <w:suppressAutoHyphens w:val="0"/>
        <w:overflowPunct w:val="0"/>
        <w:autoSpaceDE w:val="0"/>
        <w:autoSpaceDN w:val="0"/>
        <w:adjustRightInd w:val="0"/>
        <w:ind w:left="850"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t>Ostale mehaničke opasnosti pri radu sa građevinskim materijalom koji mogu dovesti do povrede i ozleda lica koje učestvuju u izvođenju radova.</w:t>
      </w:r>
    </w:p>
    <w:p w:rsidR="001E0864" w:rsidRPr="001E0864" w:rsidRDefault="001E0864" w:rsidP="00956445">
      <w:pPr>
        <w:numPr>
          <w:ilvl w:val="0"/>
          <w:numId w:val="63"/>
        </w:numPr>
        <w:tabs>
          <w:tab w:val="left" w:pos="709"/>
          <w:tab w:val="left" w:pos="1418"/>
        </w:tabs>
        <w:suppressAutoHyphens w:val="0"/>
        <w:overflowPunct w:val="0"/>
        <w:autoSpaceDE w:val="0"/>
        <w:autoSpaceDN w:val="0"/>
        <w:adjustRightInd w:val="0"/>
        <w:ind w:left="850"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t>Opasnosti od oštećenja drugih objekata.</w:t>
      </w:r>
    </w:p>
    <w:p w:rsidR="001E0864" w:rsidRPr="001E0864" w:rsidRDefault="001E0864" w:rsidP="001E0864">
      <w:pPr>
        <w:tabs>
          <w:tab w:val="left" w:pos="709"/>
          <w:tab w:val="left" w:pos="1418"/>
        </w:tabs>
        <w:suppressAutoHyphens w:val="0"/>
        <w:overflowPunct w:val="0"/>
        <w:autoSpaceDE w:val="0"/>
        <w:autoSpaceDN w:val="0"/>
        <w:adjustRightInd w:val="0"/>
        <w:ind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tab/>
      </w:r>
    </w:p>
    <w:p w:rsidR="001E0864" w:rsidRPr="001E0864" w:rsidRDefault="001E0864" w:rsidP="001E0864">
      <w:pPr>
        <w:tabs>
          <w:tab w:val="left" w:pos="1418"/>
        </w:tabs>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MERE ZA OTKLANJANJE OPASNOSTI U TOKU GRAĐENJA</w:t>
      </w:r>
    </w:p>
    <w:p w:rsidR="001E0864" w:rsidRPr="001E0864" w:rsidRDefault="001E0864" w:rsidP="001E0864">
      <w:pPr>
        <w:tabs>
          <w:tab w:val="left" w:pos="1418"/>
        </w:tabs>
        <w:suppressAutoHyphens w:val="0"/>
        <w:spacing w:before="100"/>
        <w:rPr>
          <w:rFonts w:ascii="Arial Narrow" w:hAnsi="Arial Narrow" w:cs="Arial"/>
          <w:sz w:val="22"/>
          <w:szCs w:val="22"/>
          <w:lang w:val="sr-Latn-RS" w:eastAsia="en-US"/>
        </w:rPr>
      </w:pPr>
      <w:r w:rsidRPr="001E0864">
        <w:rPr>
          <w:rFonts w:ascii="Arial Narrow" w:hAnsi="Arial Narrow" w:cs="Arial"/>
          <w:sz w:val="22"/>
          <w:szCs w:val="22"/>
          <w:lang w:val="sr-Latn-RS" w:eastAsia="en-US"/>
        </w:rPr>
        <w:t>Za sprečavanje opasnsoti u toku izvođenja radova potrebno je da se za izvođenje radova angažuje organizacija koja je registrovana za vrstu delatnosti koja je predmet ove tehničke dokumentacije. Ista mora imati na gradilištu ovlašćena lica koja rukovode izvođenjem radova i da ta lica imaju položen stručni ispit za odgovarajuće poslove i da se u svemu pridržavaju propisa za tu vrstu delatnosti.</w:t>
      </w:r>
    </w:p>
    <w:p w:rsidR="001E0864" w:rsidRPr="001E0864" w:rsidRDefault="001E0864" w:rsidP="001E0864">
      <w:pPr>
        <w:tabs>
          <w:tab w:val="left" w:pos="1418"/>
        </w:tabs>
        <w:suppressAutoHyphens w:val="0"/>
        <w:spacing w:before="100"/>
        <w:rPr>
          <w:rFonts w:ascii="Arial Narrow" w:hAnsi="Arial Narrow" w:cs="Arial"/>
          <w:sz w:val="22"/>
          <w:szCs w:val="22"/>
          <w:lang w:val="sr-Latn-RS" w:eastAsia="en-US"/>
        </w:rPr>
      </w:pPr>
      <w:r w:rsidRPr="001E0864">
        <w:rPr>
          <w:rFonts w:ascii="Arial Narrow" w:hAnsi="Arial Narrow" w:cs="Arial"/>
          <w:sz w:val="22"/>
          <w:szCs w:val="22"/>
          <w:lang w:val="sr-Latn-RS" w:eastAsia="en-US"/>
        </w:rPr>
        <w:t>Investitor je dužan da obezbedi nadzor nad izvođenjem radova.</w:t>
      </w:r>
    </w:p>
    <w:p w:rsidR="001E0864" w:rsidRPr="001E0864" w:rsidRDefault="001E0864" w:rsidP="001E0864">
      <w:pPr>
        <w:tabs>
          <w:tab w:val="left" w:pos="1418"/>
        </w:tabs>
        <w:suppressAutoHyphens w:val="0"/>
        <w:spacing w:before="100"/>
        <w:rPr>
          <w:rFonts w:ascii="Arial Narrow" w:hAnsi="Arial Narrow" w:cs="Arial"/>
          <w:sz w:val="22"/>
          <w:szCs w:val="22"/>
          <w:lang w:val="sr-Latn-RS" w:eastAsia="en-US"/>
        </w:rPr>
      </w:pPr>
      <w:r w:rsidRPr="001E0864">
        <w:rPr>
          <w:rFonts w:ascii="Arial Narrow" w:hAnsi="Arial Narrow" w:cs="Arial"/>
          <w:sz w:val="22"/>
          <w:szCs w:val="22"/>
          <w:lang w:val="sr-Latn-RS" w:eastAsia="en-US"/>
        </w:rPr>
        <w:t>Pre početka radova mora se utvrditi položaj svih instalacija i preuzeti odgovarjauće mere kako ne bi došlo do njihovog oštećenja i šteta, kao i povrede radnika i lica koja se nalaze na gradilištu.</w:t>
      </w:r>
    </w:p>
    <w:p w:rsidR="001E0864" w:rsidRPr="001E0864" w:rsidRDefault="001E0864" w:rsidP="001E0864">
      <w:pPr>
        <w:tabs>
          <w:tab w:val="left" w:pos="1418"/>
        </w:tabs>
        <w:suppressAutoHyphens w:val="0"/>
        <w:spacing w:before="100"/>
        <w:rPr>
          <w:rFonts w:ascii="Arial Narrow" w:hAnsi="Arial Narrow" w:cs="Arial"/>
          <w:sz w:val="22"/>
          <w:szCs w:val="22"/>
          <w:lang w:val="sr-Latn-RS" w:eastAsia="en-US"/>
        </w:rPr>
      </w:pPr>
      <w:r w:rsidRPr="001E0864">
        <w:rPr>
          <w:rFonts w:ascii="Arial Narrow" w:hAnsi="Arial Narrow" w:cs="Arial"/>
          <w:sz w:val="22"/>
          <w:szCs w:val="22"/>
          <w:lang w:val="sr-Latn-RS" w:eastAsia="en-US"/>
        </w:rPr>
        <w:t>Gradilište treba da bude dobro obezbeđeno i uređeno i izvođač radova je obavezan da uradi poseban elaborat o uređenju gradilišta, radu na gradilištu i primeniti odgovarajuće mere lične zaštite.</w:t>
      </w:r>
    </w:p>
    <w:p w:rsidR="001E0864" w:rsidRPr="001E0864" w:rsidRDefault="001E0864" w:rsidP="001E0864">
      <w:pPr>
        <w:tabs>
          <w:tab w:val="left" w:pos="1418"/>
        </w:tabs>
        <w:suppressAutoHyphens w:val="0"/>
        <w:spacing w:before="100"/>
        <w:rPr>
          <w:rFonts w:ascii="Arial Narrow" w:hAnsi="Arial Narrow" w:cs="Arial"/>
          <w:sz w:val="22"/>
          <w:szCs w:val="22"/>
          <w:lang w:val="sr-Latn-RS" w:eastAsia="en-US"/>
        </w:rPr>
      </w:pPr>
      <w:r w:rsidRPr="001E0864">
        <w:rPr>
          <w:rFonts w:ascii="Arial Narrow" w:hAnsi="Arial Narrow" w:cs="Arial"/>
          <w:sz w:val="22"/>
          <w:szCs w:val="22"/>
          <w:lang w:val="sr-Latn-RS" w:eastAsia="en-US"/>
        </w:rPr>
        <w:t>Takođe je potrebno da Investitor u toku izvođenja radova, preko nadležnih institucija, obezbedi bezbedno odvijanje saobraćaja na okolnim saobraćajnicama.</w:t>
      </w:r>
    </w:p>
    <w:p w:rsidR="001E0864" w:rsidRPr="001E0864" w:rsidRDefault="001E0864" w:rsidP="001E0864">
      <w:pPr>
        <w:tabs>
          <w:tab w:val="left" w:pos="1418"/>
        </w:tabs>
        <w:suppressAutoHyphens w:val="0"/>
        <w:spacing w:before="100"/>
        <w:rPr>
          <w:rFonts w:ascii="Arial Narrow" w:hAnsi="Arial Narrow" w:cs="Arial"/>
          <w:sz w:val="22"/>
          <w:szCs w:val="22"/>
          <w:lang w:val="sr-Latn-RS" w:eastAsia="en-US"/>
        </w:rPr>
      </w:pPr>
      <w:r w:rsidRPr="001E0864">
        <w:rPr>
          <w:rFonts w:ascii="Arial Narrow" w:hAnsi="Arial Narrow" w:cs="Arial"/>
          <w:sz w:val="22"/>
          <w:szCs w:val="22"/>
          <w:lang w:val="sr-Latn-RS" w:eastAsia="en-US"/>
        </w:rPr>
        <w:t>U predmetnoj tehničkoj dokumentaciji primenjeni su važeći tehnički uslovi, propisi i standardi.</w:t>
      </w:r>
    </w:p>
    <w:p w:rsidR="001E0864" w:rsidRPr="001E0864" w:rsidRDefault="001E0864" w:rsidP="001E0864">
      <w:pPr>
        <w:tabs>
          <w:tab w:val="left" w:pos="1418"/>
        </w:tabs>
        <w:suppressAutoHyphens w:val="0"/>
        <w:spacing w:before="100"/>
        <w:rPr>
          <w:rFonts w:ascii="Arial Narrow" w:hAnsi="Arial Narrow" w:cs="Arial"/>
          <w:sz w:val="22"/>
          <w:szCs w:val="22"/>
          <w:lang w:val="sr-Latn-RS" w:eastAsia="en-US"/>
        </w:rPr>
      </w:pPr>
      <w:r w:rsidRPr="001E0864">
        <w:rPr>
          <w:rFonts w:ascii="Arial Narrow" w:hAnsi="Arial Narrow" w:cs="Arial"/>
          <w:sz w:val="22"/>
          <w:szCs w:val="22"/>
          <w:lang w:val="sr-Latn-RS" w:eastAsia="en-US"/>
        </w:rPr>
        <w:t>Predviđeni su standardni materijali ili materijali koji se pre ugradnje moraju ispitati, a kvalitet ugrađenog materijala ispitati prema odgovarajućim tehničkim propisima.</w:t>
      </w: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ind w:left="6804"/>
        <w:jc w:val="center"/>
        <w:rPr>
          <w:rFonts w:ascii="Arial Narrow" w:hAnsi="Arial Narrow"/>
          <w:sz w:val="22"/>
          <w:lang w:val="sr-Latn-RS" w:eastAsia="en-US"/>
        </w:rPr>
      </w:pPr>
      <w:r w:rsidRPr="001E0864">
        <w:rPr>
          <w:rFonts w:ascii="Arial Narrow" w:hAnsi="Arial Narrow"/>
          <w:sz w:val="22"/>
          <w:lang w:val="sr-Latn-RS" w:eastAsia="en-US"/>
        </w:rPr>
        <w:t>Odgovorni Projektant:</w:t>
      </w:r>
    </w:p>
    <w:p w:rsidR="001E0864" w:rsidRPr="001E0864" w:rsidRDefault="001E0864" w:rsidP="001E0864">
      <w:pPr>
        <w:suppressAutoHyphens w:val="0"/>
        <w:spacing w:before="60"/>
        <w:ind w:left="6804"/>
        <w:jc w:val="center"/>
        <w:rPr>
          <w:rFonts w:ascii="Arial Narrow" w:hAnsi="Arial Narrow"/>
          <w:sz w:val="22"/>
          <w:lang w:val="sr-Latn-RS" w:eastAsia="en-US"/>
        </w:rPr>
      </w:pPr>
    </w:p>
    <w:p w:rsidR="001E0864" w:rsidRPr="001E0864" w:rsidRDefault="001E0864" w:rsidP="001E0864">
      <w:pPr>
        <w:suppressAutoHyphens w:val="0"/>
        <w:spacing w:before="60"/>
        <w:ind w:left="6804"/>
        <w:jc w:val="center"/>
        <w:rPr>
          <w:rFonts w:ascii="Arial Narrow" w:hAnsi="Arial Narrow"/>
          <w:sz w:val="22"/>
          <w:lang w:val="sr-Latn-RS" w:eastAsia="en-US"/>
        </w:rPr>
      </w:pPr>
    </w:p>
    <w:p w:rsidR="001E0864" w:rsidRPr="001E0864" w:rsidRDefault="001E0864" w:rsidP="001E0864">
      <w:pPr>
        <w:pBdr>
          <w:top w:val="single" w:sz="4" w:space="1" w:color="auto"/>
        </w:pBdr>
        <w:suppressAutoHyphens w:val="0"/>
        <w:spacing w:before="60"/>
        <w:ind w:left="6804"/>
        <w:jc w:val="center"/>
        <w:rPr>
          <w:rFonts w:ascii="Arial Narrow" w:hAnsi="Arial Narrow"/>
          <w:sz w:val="22"/>
          <w:lang w:val="sr-Latn-RS" w:eastAsia="en-US"/>
        </w:rPr>
      </w:pPr>
      <w:r w:rsidRPr="001E0864">
        <w:rPr>
          <w:rFonts w:ascii="Arial Narrow" w:hAnsi="Arial Narrow"/>
          <w:sz w:val="22"/>
          <w:lang w:val="sr-Latn-RS" w:eastAsia="en-US"/>
        </w:rPr>
        <w:t>Nebojša Antonijević, dipl.inž.građ.</w:t>
      </w: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sectPr w:rsidR="001E0864" w:rsidRPr="001E0864" w:rsidSect="00713FB2">
          <w:headerReference w:type="default" r:id="rId190"/>
          <w:footerReference w:type="default" r:id="rId191"/>
          <w:headerReference w:type="first" r:id="rId192"/>
          <w:footerReference w:type="first" r:id="rId193"/>
          <w:pgSz w:w="11907" w:h="16834" w:code="9"/>
          <w:pgMar w:top="1440" w:right="1080" w:bottom="1440" w:left="1080" w:header="567" w:footer="567" w:gutter="0"/>
          <w:pgNumType w:start="1" w:chapStyle="1" w:chapSep="emDash"/>
          <w:cols w:space="720"/>
          <w:titlePg/>
        </w:sectPr>
      </w:pPr>
    </w:p>
    <w:p w:rsidR="001E0864" w:rsidRPr="001E0864" w:rsidRDefault="001E0864" w:rsidP="001E0864">
      <w:pPr>
        <w:suppressAutoHyphens w:val="0"/>
        <w:spacing w:before="5000"/>
        <w:jc w:val="both"/>
        <w:rPr>
          <w:rFonts w:ascii="Arial Narrow" w:hAnsi="Arial Narrow"/>
          <w:sz w:val="22"/>
          <w:lang w:val="sr-Latn-RS" w:eastAsia="en-US"/>
        </w:rPr>
      </w:pPr>
    </w:p>
    <w:tbl>
      <w:tblPr>
        <w:tblW w:w="9639" w:type="dxa"/>
        <w:tblInd w:w="142"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67"/>
        <w:gridCol w:w="9072"/>
      </w:tblGrid>
      <w:tr w:rsidR="001E0864" w:rsidRPr="001E0864" w:rsidTr="001E0864">
        <w:trPr>
          <w:cantSplit/>
          <w:trHeight w:hRule="exact" w:val="454"/>
        </w:trPr>
        <w:tc>
          <w:tcPr>
            <w:tcW w:w="567" w:type="dxa"/>
            <w:shd w:val="pct15" w:color="000000" w:fill="FFFFFF"/>
            <w:vAlign w:val="center"/>
          </w:tcPr>
          <w:p w:rsidR="001E0864" w:rsidRPr="001E0864" w:rsidRDefault="001E0864" w:rsidP="001E0864">
            <w:pPr>
              <w:tabs>
                <w:tab w:val="center" w:pos="4320"/>
                <w:tab w:val="right" w:pos="8640"/>
              </w:tabs>
              <w:suppressAutoHyphens w:val="0"/>
              <w:ind w:left="-57" w:right="-57"/>
              <w:jc w:val="center"/>
              <w:rPr>
                <w:rFonts w:ascii="Arial Narrow" w:hAnsi="Arial Narrow"/>
                <w:b/>
                <w:sz w:val="22"/>
                <w:lang w:val="sr-Latn-RS" w:eastAsia="en-US"/>
              </w:rPr>
            </w:pPr>
            <w:r w:rsidRPr="001E0864">
              <w:rPr>
                <w:rFonts w:ascii="Arial Narrow" w:hAnsi="Arial Narrow"/>
                <w:b/>
                <w:sz w:val="22"/>
                <w:lang w:val="sr-Latn-RS" w:eastAsia="en-US"/>
              </w:rPr>
              <w:t>3.</w:t>
            </w:r>
          </w:p>
        </w:tc>
        <w:tc>
          <w:tcPr>
            <w:tcW w:w="9072" w:type="dxa"/>
            <w:shd w:val="pct15" w:color="000000" w:fill="FFFFFF"/>
            <w:vAlign w:val="center"/>
          </w:tcPr>
          <w:p w:rsidR="001E0864" w:rsidRPr="001E0864" w:rsidRDefault="001E0864" w:rsidP="001E0864">
            <w:pPr>
              <w:tabs>
                <w:tab w:val="center" w:pos="4320"/>
                <w:tab w:val="right" w:pos="8640"/>
              </w:tabs>
              <w:suppressAutoHyphens w:val="0"/>
              <w:jc w:val="center"/>
              <w:rPr>
                <w:rFonts w:ascii="Arial Narrow" w:hAnsi="Arial Narrow"/>
                <w:b/>
                <w:sz w:val="22"/>
                <w:lang w:val="sr-Latn-RS" w:eastAsia="en-US"/>
              </w:rPr>
            </w:pPr>
            <w:r w:rsidRPr="001E0864">
              <w:rPr>
                <w:rFonts w:ascii="Arial Narrow" w:hAnsi="Arial Narrow"/>
                <w:b/>
                <w:sz w:val="22"/>
                <w:lang w:val="sr-Latn-RS" w:eastAsia="en-US"/>
              </w:rPr>
              <w:t>GRAFIČKI  DEO</w:t>
            </w:r>
          </w:p>
        </w:tc>
      </w:tr>
    </w:tbl>
    <w:p w:rsidR="001E0864" w:rsidRPr="001E0864" w:rsidRDefault="001E0864" w:rsidP="001E0864">
      <w:pPr>
        <w:suppressAutoHyphens w:val="0"/>
        <w:rPr>
          <w:rFonts w:ascii="Arial Narrow" w:hAnsi="Arial Narrow"/>
          <w:sz w:val="22"/>
          <w:lang w:val="sr-Latn-RS" w:eastAsia="en-US"/>
        </w:rPr>
        <w:sectPr w:rsidR="001E0864" w:rsidRPr="001E0864" w:rsidSect="00713FB2">
          <w:headerReference w:type="default" r:id="rId194"/>
          <w:headerReference w:type="first" r:id="rId195"/>
          <w:footerReference w:type="first" r:id="rId196"/>
          <w:pgSz w:w="11907" w:h="16834" w:code="9"/>
          <w:pgMar w:top="1440" w:right="1080" w:bottom="1440" w:left="1080" w:header="567" w:footer="567" w:gutter="0"/>
          <w:pgNumType w:start="1" w:chapStyle="2" w:chapSep="emDash"/>
          <w:cols w:space="720"/>
          <w:titlePg/>
        </w:sectPr>
      </w:pPr>
    </w:p>
    <w:p w:rsidR="001E0864" w:rsidRPr="001E0864" w:rsidRDefault="001E0864" w:rsidP="001E0864">
      <w:pPr>
        <w:suppressAutoHyphens w:val="0"/>
        <w:jc w:val="both"/>
        <w:rPr>
          <w:rFonts w:ascii="Arial Narrow" w:hAnsi="Arial Narrow"/>
          <w:sz w:val="22"/>
          <w:lang w:val="sr-Latn-RS" w:eastAsia="en-U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Pr="001E0864" w:rsidRDefault="001E0864" w:rsidP="001E0864">
      <w:pPr>
        <w:tabs>
          <w:tab w:val="left" w:pos="9360"/>
        </w:tabs>
        <w:suppressAutoHyphens w:val="0"/>
        <w:rPr>
          <w:rFonts w:ascii="Arial Narrow" w:hAnsi="Arial Narrow"/>
          <w:sz w:val="22"/>
          <w:szCs w:val="22"/>
          <w:lang w:val="sr-Latn-CS" w:eastAsia="en-US"/>
        </w:rPr>
      </w:pPr>
    </w:p>
    <w:p w:rsidR="001E0864" w:rsidRPr="001E0864" w:rsidRDefault="001E0864" w:rsidP="001E0864">
      <w:pPr>
        <w:suppressAutoHyphens w:val="0"/>
        <w:rPr>
          <w:sz w:val="2"/>
          <w:szCs w:val="2"/>
          <w:lang w:val="sr-Latn-CS" w:eastAsia="en-US"/>
        </w:rPr>
      </w:pPr>
    </w:p>
    <w:tbl>
      <w:tblPr>
        <w:tblW w:w="89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389"/>
        <w:gridCol w:w="987"/>
        <w:gridCol w:w="131"/>
        <w:gridCol w:w="546"/>
        <w:gridCol w:w="304"/>
        <w:gridCol w:w="1151"/>
        <w:gridCol w:w="530"/>
        <w:gridCol w:w="745"/>
        <w:gridCol w:w="426"/>
        <w:gridCol w:w="708"/>
        <w:gridCol w:w="1134"/>
        <w:gridCol w:w="63"/>
        <w:gridCol w:w="363"/>
        <w:gridCol w:w="708"/>
        <w:gridCol w:w="814"/>
      </w:tblGrid>
      <w:tr w:rsidR="001E0864" w:rsidRPr="001E0864" w:rsidTr="001E0864">
        <w:trPr>
          <w:trHeight w:val="380"/>
          <w:jc w:val="center"/>
        </w:trPr>
        <w:tc>
          <w:tcPr>
            <w:tcW w:w="3508" w:type="dxa"/>
            <w:gridSpan w:val="6"/>
            <w:vMerge w:val="restart"/>
            <w:tcBorders>
              <w:top w:val="single" w:sz="8" w:space="0" w:color="auto"/>
              <w:left w:val="single" w:sz="8" w:space="0" w:color="auto"/>
              <w:right w:val="single" w:sz="4" w:space="0" w:color="auto"/>
            </w:tcBorders>
            <w:vAlign w:val="center"/>
          </w:tcPr>
          <w:p w:rsidR="001E0864" w:rsidRPr="001E0864" w:rsidRDefault="001E0864" w:rsidP="001E0864">
            <w:pPr>
              <w:suppressAutoHyphens w:val="0"/>
              <w:spacing w:before="120"/>
              <w:jc w:val="center"/>
              <w:rPr>
                <w:rFonts w:ascii="Arial Narrow" w:hAnsi="Arial Narrow"/>
                <w:sz w:val="16"/>
                <w:szCs w:val="16"/>
                <w:lang w:val="sr-Latn-CS" w:eastAsia="en-US"/>
              </w:rPr>
            </w:pPr>
            <w:r w:rsidRPr="001E0864">
              <w:rPr>
                <w:rFonts w:ascii="Arial Narrow" w:hAnsi="Arial Narrow"/>
                <w:noProof/>
                <w:sz w:val="16"/>
                <w:szCs w:val="16"/>
                <w:lang w:val="en-US" w:eastAsia="en-US"/>
              </w:rPr>
              <w:drawing>
                <wp:inline distT="0" distB="0" distL="0" distR="0" wp14:anchorId="55F86A74" wp14:editId="3618BD9B">
                  <wp:extent cx="1259205" cy="880110"/>
                  <wp:effectExtent l="19050" t="0" r="0" b="0"/>
                  <wp:docPr id="181" name="Picture 12"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3032"/>
                          <pic:cNvPicPr>
                            <a:picLocks noChangeAspect="1" noChangeArrowheads="1"/>
                          </pic:cNvPicPr>
                        </pic:nvPicPr>
                        <pic:blipFill>
                          <a:blip r:embed="rId11" cstate="print">
                            <a:lum bright="-100000" contrast="100000"/>
                          </a:blip>
                          <a:srcRect/>
                          <a:stretch>
                            <a:fillRect/>
                          </a:stretch>
                        </pic:blipFill>
                        <pic:spPr bwMode="auto">
                          <a:xfrm>
                            <a:off x="0" y="0"/>
                            <a:ext cx="1259205" cy="880110"/>
                          </a:xfrm>
                          <a:prstGeom prst="rect">
                            <a:avLst/>
                          </a:prstGeom>
                          <a:noFill/>
                          <a:ln w="9525">
                            <a:noFill/>
                            <a:miter lim="800000"/>
                            <a:headEnd/>
                            <a:tailEnd/>
                          </a:ln>
                        </pic:spPr>
                      </pic:pic>
                    </a:graphicData>
                  </a:graphic>
                </wp:inline>
              </w:drawing>
            </w:r>
          </w:p>
          <w:p w:rsidR="001E0864" w:rsidRPr="001E0864" w:rsidRDefault="001E0864" w:rsidP="001E0864">
            <w:pPr>
              <w:tabs>
                <w:tab w:val="center" w:pos="4320"/>
                <w:tab w:val="left" w:pos="7489"/>
                <w:tab w:val="right" w:pos="8640"/>
              </w:tabs>
              <w:suppressAutoHyphens w:val="0"/>
              <w:spacing w:before="120"/>
              <w:jc w:val="center"/>
              <w:rPr>
                <w:rFonts w:ascii="Arial Narrow" w:hAnsi="Arial Narrow"/>
                <w:w w:val="72"/>
                <w:sz w:val="16"/>
                <w:szCs w:val="16"/>
                <w:lang w:val="sr-Latn-CS" w:eastAsia="en-US"/>
              </w:rPr>
            </w:pPr>
            <w:r w:rsidRPr="001E0864">
              <w:rPr>
                <w:rFonts w:ascii="Arial Narrow" w:hAnsi="Arial Narrow"/>
                <w:w w:val="72"/>
                <w:sz w:val="16"/>
                <w:szCs w:val="16"/>
                <w:lang w:val="sr-Latn-CS" w:eastAsia="en-US"/>
              </w:rPr>
              <w:t>PRIVREDNO DRUŠTVO ZA KONSALTING,</w:t>
            </w:r>
          </w:p>
          <w:p w:rsidR="001E0864" w:rsidRPr="001E0864" w:rsidRDefault="001E0864" w:rsidP="001E0864">
            <w:pPr>
              <w:suppressAutoHyphens w:val="0"/>
              <w:jc w:val="center"/>
              <w:rPr>
                <w:rFonts w:ascii="Arial Narrow" w:hAnsi="Arial Narrow"/>
                <w:w w:val="72"/>
                <w:sz w:val="16"/>
                <w:szCs w:val="16"/>
                <w:lang w:val="sr-Latn-CS" w:eastAsia="en-US"/>
              </w:rPr>
            </w:pPr>
            <w:r w:rsidRPr="001E0864">
              <w:rPr>
                <w:rFonts w:ascii="Arial Narrow" w:hAnsi="Arial Narrow"/>
                <w:w w:val="72"/>
                <w:sz w:val="16"/>
                <w:szCs w:val="16"/>
                <w:lang w:val="sr-Latn-CS" w:eastAsia="en-US"/>
              </w:rPr>
              <w:t>PROJEKTOVANJE I NŽENJERING</w:t>
            </w:r>
          </w:p>
          <w:p w:rsidR="001E0864" w:rsidRPr="001E0864" w:rsidRDefault="001E0864" w:rsidP="001E0864">
            <w:pPr>
              <w:suppressAutoHyphens w:val="0"/>
              <w:spacing w:before="40" w:after="40"/>
              <w:ind w:left="-57" w:right="-57"/>
              <w:jc w:val="center"/>
              <w:rPr>
                <w:rFonts w:ascii="Arial" w:hAnsi="Arial" w:cs="Arial"/>
                <w:color w:val="000000"/>
                <w:sz w:val="2"/>
                <w:szCs w:val="2"/>
                <w:lang w:val="sr-Latn-CS" w:eastAsia="en-US"/>
              </w:rPr>
            </w:pPr>
          </w:p>
          <w:p w:rsidR="001E0864" w:rsidRPr="001E0864" w:rsidRDefault="001E0864" w:rsidP="001E0864">
            <w:pPr>
              <w:suppressAutoHyphens w:val="0"/>
              <w:spacing w:before="40" w:after="40"/>
              <w:ind w:left="-57" w:right="-57"/>
              <w:jc w:val="center"/>
              <w:rPr>
                <w:rFonts w:ascii="Arial" w:hAnsi="Arial" w:cs="Arial"/>
                <w:color w:val="000000"/>
                <w:sz w:val="2"/>
                <w:szCs w:val="2"/>
                <w:lang w:val="sr-Latn-CS" w:eastAsia="en-US"/>
              </w:rPr>
            </w:pPr>
          </w:p>
          <w:p w:rsidR="001E0864" w:rsidRPr="001E0864" w:rsidRDefault="001E0864" w:rsidP="001E0864">
            <w:pPr>
              <w:suppressAutoHyphens w:val="0"/>
              <w:spacing w:before="40" w:after="40"/>
              <w:ind w:left="-57" w:right="-57"/>
              <w:jc w:val="center"/>
              <w:rPr>
                <w:rFonts w:ascii="Arial" w:hAnsi="Arial" w:cs="Arial"/>
                <w:color w:val="000000"/>
                <w:sz w:val="2"/>
                <w:szCs w:val="2"/>
                <w:lang w:val="sr-Latn-CS" w:eastAsia="en-US"/>
              </w:rPr>
            </w:pPr>
          </w:p>
        </w:tc>
        <w:tc>
          <w:tcPr>
            <w:tcW w:w="1275" w:type="dxa"/>
            <w:gridSpan w:val="2"/>
            <w:tcBorders>
              <w:top w:val="single" w:sz="8" w:space="0" w:color="auto"/>
              <w:left w:val="single" w:sz="4" w:space="0" w:color="auto"/>
              <w:right w:val="nil"/>
            </w:tcBorders>
            <w:shd w:val="clear" w:color="auto" w:fill="D9D9D9"/>
          </w:tcPr>
          <w:p w:rsidR="001E0864" w:rsidRPr="001E0864" w:rsidRDefault="001E0864" w:rsidP="001E0864">
            <w:pPr>
              <w:tabs>
                <w:tab w:val="left" w:pos="3402"/>
                <w:tab w:val="left" w:pos="3686"/>
              </w:tabs>
              <w:suppressAutoHyphens w:val="0"/>
              <w:ind w:right="-57"/>
              <w:rPr>
                <w:rFonts w:ascii="Arial Narrow" w:hAnsi="Arial Narrow" w:cs="Arial"/>
                <w:bCs/>
                <w:sz w:val="20"/>
                <w:lang w:val="sr-Latn-CS" w:eastAsia="en-US"/>
              </w:rPr>
            </w:pPr>
            <w:r w:rsidRPr="001E0864">
              <w:rPr>
                <w:rFonts w:ascii="Arial Narrow" w:hAnsi="Arial Narrow" w:cs="Arial"/>
                <w:bCs/>
                <w:sz w:val="20"/>
                <w:lang w:val="sr-Latn-CS" w:eastAsia="en-US"/>
              </w:rPr>
              <w:t>Ugovor br. :</w:t>
            </w:r>
          </w:p>
        </w:tc>
        <w:sdt>
          <w:sdtPr>
            <w:rPr>
              <w:rFonts w:ascii="Arial Narrow" w:hAnsi="Arial Narrow"/>
              <w:b/>
              <w:bCs/>
              <w:szCs w:val="24"/>
              <w:lang w:val="sr-Latn-CS" w:eastAsia="en-US"/>
            </w:rPr>
            <w:alias w:val="Ugovor"/>
            <w:tag w:val="Ugovor"/>
            <w:id w:val="-1065793156"/>
            <w:placeholder>
              <w:docPart w:val="75BBF0353131465CBFD8A3D9F686A728"/>
            </w:placeholder>
            <w:dataBinding w:xpath="/ns0:ccMap[1]/ns0:ccElement_331283337" w:storeItemID="{E4FA813E-AD00-4D72-9583-41045100FD8D}"/>
            <w:text w:multiLine="1"/>
          </w:sdtPr>
          <w:sdtEndPr/>
          <w:sdtContent>
            <w:tc>
              <w:tcPr>
                <w:tcW w:w="4216" w:type="dxa"/>
                <w:gridSpan w:val="7"/>
                <w:tcBorders>
                  <w:top w:val="single" w:sz="8" w:space="0" w:color="auto"/>
                  <w:left w:val="nil"/>
                  <w:right w:val="single" w:sz="8" w:space="0" w:color="auto"/>
                </w:tcBorders>
                <w:vAlign w:val="center"/>
              </w:tcPr>
              <w:p w:rsidR="001E0864" w:rsidRPr="001E0864" w:rsidRDefault="001E0864" w:rsidP="001E0864">
                <w:pPr>
                  <w:tabs>
                    <w:tab w:val="center" w:pos="4320"/>
                    <w:tab w:val="right" w:pos="8640"/>
                  </w:tabs>
                  <w:suppressAutoHyphens w:val="0"/>
                  <w:ind w:left="113" w:right="113"/>
                  <w:rPr>
                    <w:rFonts w:ascii="Arial Narrow" w:hAnsi="Arial Narrow"/>
                    <w:szCs w:val="24"/>
                    <w:lang w:val="sr-Latn-CS" w:eastAsia="en-US"/>
                  </w:rPr>
                </w:pPr>
                <w:r w:rsidRPr="001E0864">
                  <w:rPr>
                    <w:rFonts w:ascii="Arial Narrow" w:hAnsi="Arial Narrow"/>
                    <w:b/>
                    <w:bCs/>
                    <w:szCs w:val="24"/>
                    <w:lang w:val="sr-Latn-CS" w:eastAsia="en-US"/>
                  </w:rPr>
                  <w:t>20/16</w:t>
                </w:r>
              </w:p>
            </w:tc>
          </w:sdtContent>
        </w:sdt>
      </w:tr>
      <w:tr w:rsidR="001E0864" w:rsidRPr="001E0864" w:rsidTr="001E0864">
        <w:trPr>
          <w:trHeight w:val="332"/>
          <w:jc w:val="center"/>
        </w:trPr>
        <w:tc>
          <w:tcPr>
            <w:tcW w:w="3508" w:type="dxa"/>
            <w:gridSpan w:val="6"/>
            <w:vMerge/>
            <w:tcBorders>
              <w:left w:val="single" w:sz="8" w:space="0" w:color="auto"/>
              <w:right w:val="single" w:sz="4" w:space="0" w:color="auto"/>
            </w:tcBorders>
            <w:vAlign w:val="center"/>
          </w:tcPr>
          <w:p w:rsidR="001E0864" w:rsidRPr="001E0864" w:rsidRDefault="001E0864" w:rsidP="001E0864">
            <w:pPr>
              <w:tabs>
                <w:tab w:val="center" w:pos="4320"/>
                <w:tab w:val="right" w:pos="8640"/>
              </w:tabs>
              <w:suppressAutoHyphens w:val="0"/>
              <w:ind w:left="-119" w:right="-126"/>
              <w:rPr>
                <w:rFonts w:ascii="Arial Narrow" w:hAnsi="Arial Narrow"/>
                <w:sz w:val="20"/>
                <w:lang w:val="sr-Latn-CS" w:eastAsia="en-US"/>
              </w:rPr>
            </w:pPr>
          </w:p>
        </w:tc>
        <w:tc>
          <w:tcPr>
            <w:tcW w:w="1275" w:type="dxa"/>
            <w:gridSpan w:val="2"/>
            <w:tcBorders>
              <w:top w:val="single" w:sz="2" w:space="0" w:color="auto"/>
              <w:left w:val="single" w:sz="4" w:space="0" w:color="auto"/>
              <w:right w:val="nil"/>
            </w:tcBorders>
            <w:shd w:val="clear" w:color="auto" w:fill="D9D9D9"/>
          </w:tcPr>
          <w:p w:rsidR="001E0864" w:rsidRPr="001E0864" w:rsidRDefault="001E0864" w:rsidP="001E0864">
            <w:pPr>
              <w:tabs>
                <w:tab w:val="left" w:pos="3402"/>
                <w:tab w:val="left" w:pos="3686"/>
              </w:tabs>
              <w:suppressAutoHyphens w:val="0"/>
              <w:ind w:right="-57"/>
              <w:rPr>
                <w:rFonts w:ascii="Arial Narrow" w:hAnsi="Arial Narrow" w:cs="Arial"/>
                <w:sz w:val="20"/>
                <w:lang w:val="sr-Latn-CS" w:eastAsia="en-US"/>
              </w:rPr>
            </w:pPr>
            <w:r w:rsidRPr="001E0864">
              <w:rPr>
                <w:rFonts w:ascii="Arial Narrow" w:hAnsi="Arial Narrow" w:cs="Arial"/>
                <w:sz w:val="20"/>
                <w:lang w:val="sr-Latn-CS" w:eastAsia="en-US"/>
              </w:rPr>
              <w:t>Datum :</w:t>
            </w:r>
          </w:p>
        </w:tc>
        <w:sdt>
          <w:sdtPr>
            <w:rPr>
              <w:rFonts w:ascii="Arial Narrow" w:hAnsi="Arial Narrow"/>
              <w:b/>
              <w:bCs/>
              <w:szCs w:val="24"/>
              <w:lang w:val="sr-Latn-CS" w:eastAsia="en-US"/>
            </w:rPr>
            <w:alias w:val="Datum projekta"/>
            <w:tag w:val="Datum projekta"/>
            <w:id w:val="1864400259"/>
            <w:placeholder>
              <w:docPart w:val="0991F566344D4F528A1FA60A465C729C"/>
            </w:placeholder>
            <w:dataBinding w:xpath="/ns0:ccMap[1]/ns0:ccElement_23784747" w:storeItemID="{E4FA813E-AD00-4D72-9583-41045100FD8D}"/>
            <w:date>
              <w:dateFormat w:val="MMMM yy"/>
              <w:lid w:val="en-US"/>
              <w:storeMappedDataAs w:val="text"/>
              <w:calendar w:val="gregorian"/>
            </w:date>
          </w:sdtPr>
          <w:sdtEndPr/>
          <w:sdtContent>
            <w:tc>
              <w:tcPr>
                <w:tcW w:w="4216" w:type="dxa"/>
                <w:gridSpan w:val="7"/>
                <w:tcBorders>
                  <w:top w:val="single" w:sz="2" w:space="0" w:color="auto"/>
                  <w:left w:val="nil"/>
                  <w:right w:val="single" w:sz="8" w:space="0" w:color="auto"/>
                </w:tcBorders>
                <w:vAlign w:val="center"/>
              </w:tcPr>
              <w:p w:rsidR="001E0864" w:rsidRPr="001E0864" w:rsidRDefault="001E0864" w:rsidP="001E0864">
                <w:pPr>
                  <w:tabs>
                    <w:tab w:val="center" w:pos="4320"/>
                    <w:tab w:val="right" w:pos="8640"/>
                  </w:tabs>
                  <w:suppressAutoHyphens w:val="0"/>
                  <w:ind w:left="113" w:right="113"/>
                  <w:rPr>
                    <w:rFonts w:ascii="Arial Narrow" w:hAnsi="Arial Narrow"/>
                    <w:b/>
                    <w:bCs/>
                    <w:szCs w:val="24"/>
                    <w:lang w:val="sr-Latn-CS" w:eastAsia="en-US"/>
                  </w:rPr>
                </w:pPr>
                <w:r w:rsidRPr="001E0864">
                  <w:rPr>
                    <w:rFonts w:ascii="Arial Narrow" w:hAnsi="Arial Narrow"/>
                    <w:b/>
                    <w:bCs/>
                    <w:szCs w:val="24"/>
                    <w:lang w:val="sr-Latn-CS" w:eastAsia="en-US"/>
                  </w:rPr>
                  <w:t>Septembar 2016</w:t>
                </w:r>
              </w:p>
            </w:tc>
          </w:sdtContent>
        </w:sdt>
      </w:tr>
      <w:tr w:rsidR="001E0864" w:rsidRPr="001E0864" w:rsidTr="001E0864">
        <w:trPr>
          <w:trHeight w:val="500"/>
          <w:jc w:val="center"/>
        </w:trPr>
        <w:tc>
          <w:tcPr>
            <w:tcW w:w="3508" w:type="dxa"/>
            <w:gridSpan w:val="6"/>
            <w:vMerge/>
            <w:tcBorders>
              <w:left w:val="single" w:sz="8" w:space="0" w:color="auto"/>
              <w:right w:val="single" w:sz="4" w:space="0" w:color="auto"/>
            </w:tcBorders>
            <w:vAlign w:val="center"/>
          </w:tcPr>
          <w:p w:rsidR="001E0864" w:rsidRPr="001E0864" w:rsidRDefault="001E0864" w:rsidP="001E0864">
            <w:pPr>
              <w:tabs>
                <w:tab w:val="center" w:pos="4320"/>
                <w:tab w:val="right" w:pos="8640"/>
              </w:tabs>
              <w:suppressAutoHyphens w:val="0"/>
              <w:ind w:left="-119" w:right="-126"/>
              <w:rPr>
                <w:rFonts w:ascii="Arial Narrow" w:hAnsi="Arial Narrow"/>
                <w:sz w:val="20"/>
                <w:lang w:val="sr-Latn-CS" w:eastAsia="en-US"/>
              </w:rPr>
            </w:pPr>
          </w:p>
        </w:tc>
        <w:tc>
          <w:tcPr>
            <w:tcW w:w="1275" w:type="dxa"/>
            <w:gridSpan w:val="2"/>
            <w:tcBorders>
              <w:top w:val="single" w:sz="2" w:space="0" w:color="auto"/>
              <w:left w:val="single" w:sz="4" w:space="0" w:color="auto"/>
              <w:right w:val="nil"/>
            </w:tcBorders>
            <w:shd w:val="clear" w:color="auto" w:fill="D9D9D9"/>
          </w:tcPr>
          <w:p w:rsidR="001E0864" w:rsidRPr="001E0864" w:rsidRDefault="001E0864" w:rsidP="001E0864">
            <w:pPr>
              <w:tabs>
                <w:tab w:val="left" w:pos="3402"/>
                <w:tab w:val="left" w:pos="3686"/>
              </w:tabs>
              <w:suppressAutoHyphens w:val="0"/>
              <w:ind w:right="-57"/>
              <w:rPr>
                <w:rFonts w:ascii="Arial Narrow" w:hAnsi="Arial Narrow" w:cs="Arial"/>
                <w:bCs/>
                <w:sz w:val="20"/>
                <w:lang w:val="sr-Latn-CS" w:eastAsia="en-US"/>
              </w:rPr>
            </w:pPr>
            <w:r w:rsidRPr="001E0864">
              <w:rPr>
                <w:rFonts w:ascii="Arial Narrow" w:hAnsi="Arial Narrow" w:cs="Arial"/>
                <w:bCs/>
                <w:sz w:val="20"/>
                <w:lang w:val="sr-Latn-CS" w:eastAsia="en-US"/>
              </w:rPr>
              <w:t>Broj projekta :</w:t>
            </w:r>
          </w:p>
        </w:tc>
        <w:tc>
          <w:tcPr>
            <w:tcW w:w="4216" w:type="dxa"/>
            <w:gridSpan w:val="7"/>
            <w:tcBorders>
              <w:top w:val="single" w:sz="2" w:space="0" w:color="auto"/>
              <w:left w:val="nil"/>
              <w:right w:val="single" w:sz="8" w:space="0" w:color="auto"/>
            </w:tcBorders>
            <w:vAlign w:val="center"/>
          </w:tcPr>
          <w:p w:rsidR="001E0864" w:rsidRPr="001E0864" w:rsidRDefault="00DB2FFF" w:rsidP="001E0864">
            <w:pPr>
              <w:tabs>
                <w:tab w:val="center" w:pos="4320"/>
                <w:tab w:val="right" w:pos="8640"/>
              </w:tabs>
              <w:suppressAutoHyphens w:val="0"/>
              <w:ind w:left="113" w:right="113"/>
              <w:rPr>
                <w:rFonts w:ascii="Arial Narrow" w:hAnsi="Arial Narrow"/>
                <w:b/>
                <w:szCs w:val="24"/>
                <w:lang w:val="sr-Latn-CS" w:eastAsia="en-US"/>
              </w:rPr>
            </w:pPr>
            <w:sdt>
              <w:sdtPr>
                <w:rPr>
                  <w:rFonts w:ascii="Arial Narrow" w:hAnsi="Arial Narrow"/>
                  <w:b/>
                  <w:szCs w:val="24"/>
                  <w:lang w:val="sr-Latn-CS" w:eastAsia="en-US"/>
                </w:rPr>
                <w:alias w:val="Broj projekta"/>
                <w:tag w:val="Broj projekta"/>
                <w:id w:val="1566678559"/>
                <w:placeholder>
                  <w:docPart w:val="83F0EAE4CFB343B79B4C951683E17D99"/>
                </w:placeholder>
                <w:dataBinding w:xpath="/ns0:ccMap[1]/ns0:ccElement_331283575" w:storeItemID="{E4FA813E-AD00-4D72-9583-41045100FD8D}"/>
                <w:text/>
              </w:sdtPr>
              <w:sdtEndPr/>
              <w:sdtContent>
                <w:r w:rsidR="001E0864" w:rsidRPr="001E0864">
                  <w:rPr>
                    <w:rFonts w:ascii="Arial Narrow" w:hAnsi="Arial Narrow"/>
                    <w:b/>
                    <w:szCs w:val="24"/>
                    <w:lang w:val="sr-Latn-CS" w:eastAsia="en-US"/>
                  </w:rPr>
                  <w:t>20/16-01-TR/E-00</w:t>
                </w:r>
              </w:sdtContent>
            </w:sdt>
          </w:p>
        </w:tc>
      </w:tr>
      <w:tr w:rsidR="001E0864" w:rsidRPr="001E0864" w:rsidTr="001E0864">
        <w:trPr>
          <w:trHeight w:val="500"/>
          <w:jc w:val="center"/>
        </w:trPr>
        <w:tc>
          <w:tcPr>
            <w:tcW w:w="3508" w:type="dxa"/>
            <w:gridSpan w:val="6"/>
            <w:vMerge/>
            <w:tcBorders>
              <w:left w:val="single" w:sz="8" w:space="0" w:color="auto"/>
              <w:right w:val="single" w:sz="4" w:space="0" w:color="auto"/>
            </w:tcBorders>
            <w:vAlign w:val="center"/>
          </w:tcPr>
          <w:p w:rsidR="001E0864" w:rsidRPr="001E0864" w:rsidRDefault="001E0864" w:rsidP="001E0864">
            <w:pPr>
              <w:tabs>
                <w:tab w:val="center" w:pos="4320"/>
                <w:tab w:val="right" w:pos="8640"/>
              </w:tabs>
              <w:suppressAutoHyphens w:val="0"/>
              <w:ind w:left="-119" w:right="-126"/>
              <w:rPr>
                <w:rFonts w:ascii="Arial Narrow" w:hAnsi="Arial Narrow"/>
                <w:sz w:val="20"/>
                <w:lang w:val="sr-Latn-CS" w:eastAsia="en-US"/>
              </w:rPr>
            </w:pPr>
          </w:p>
        </w:tc>
        <w:tc>
          <w:tcPr>
            <w:tcW w:w="1275" w:type="dxa"/>
            <w:gridSpan w:val="2"/>
            <w:tcBorders>
              <w:top w:val="single" w:sz="2" w:space="0" w:color="auto"/>
              <w:left w:val="single" w:sz="4" w:space="0" w:color="auto"/>
              <w:right w:val="single" w:sz="4" w:space="0" w:color="auto"/>
            </w:tcBorders>
            <w:shd w:val="clear" w:color="auto" w:fill="D9D9D9"/>
            <w:vAlign w:val="center"/>
          </w:tcPr>
          <w:p w:rsidR="001E0864" w:rsidRPr="001E0864" w:rsidRDefault="001E0864" w:rsidP="001E0864">
            <w:pPr>
              <w:tabs>
                <w:tab w:val="left" w:pos="3402"/>
                <w:tab w:val="left" w:pos="3686"/>
              </w:tabs>
              <w:suppressAutoHyphens w:val="0"/>
              <w:ind w:right="-57"/>
              <w:jc w:val="center"/>
              <w:rPr>
                <w:rFonts w:ascii="Arial Narrow" w:hAnsi="Arial Narrow" w:cs="Arial"/>
                <w:sz w:val="20"/>
                <w:lang w:val="sr-Latn-CS" w:eastAsia="en-US"/>
              </w:rPr>
            </w:pPr>
            <w:r w:rsidRPr="001E0864">
              <w:rPr>
                <w:rFonts w:ascii="Arial Narrow" w:hAnsi="Arial Narrow" w:cs="Arial"/>
                <w:sz w:val="20"/>
                <w:lang w:val="sr-Latn-CS" w:eastAsia="en-US"/>
              </w:rPr>
              <w:t>Tom :</w:t>
            </w:r>
          </w:p>
        </w:tc>
        <w:tc>
          <w:tcPr>
            <w:tcW w:w="2331" w:type="dxa"/>
            <w:gridSpan w:val="4"/>
            <w:tcBorders>
              <w:left w:val="single" w:sz="4" w:space="0" w:color="auto"/>
              <w:right w:val="single" w:sz="4" w:space="0" w:color="auto"/>
            </w:tcBorders>
            <w:shd w:val="clear" w:color="auto" w:fill="D9D9D9"/>
            <w:vAlign w:val="center"/>
          </w:tcPr>
          <w:p w:rsidR="001E0864" w:rsidRPr="001E0864" w:rsidRDefault="001E0864" w:rsidP="001E0864">
            <w:pPr>
              <w:tabs>
                <w:tab w:val="left" w:pos="3402"/>
                <w:tab w:val="left" w:pos="3686"/>
              </w:tabs>
              <w:suppressAutoHyphens w:val="0"/>
              <w:ind w:right="-57"/>
              <w:jc w:val="center"/>
              <w:rPr>
                <w:rFonts w:ascii="Arial Narrow" w:hAnsi="Arial Narrow" w:cs="Arial"/>
                <w:bCs/>
                <w:sz w:val="20"/>
                <w:lang w:val="sr-Latn-CS" w:eastAsia="en-US"/>
              </w:rPr>
            </w:pPr>
            <w:r w:rsidRPr="001E0864">
              <w:rPr>
                <w:rFonts w:ascii="Arial Narrow" w:hAnsi="Arial Narrow" w:cs="Arial"/>
                <w:bCs/>
                <w:sz w:val="20"/>
                <w:lang w:val="sr-Latn-CS" w:eastAsia="en-US"/>
              </w:rPr>
              <w:t>Knjiga :</w:t>
            </w:r>
          </w:p>
        </w:tc>
        <w:tc>
          <w:tcPr>
            <w:tcW w:w="1885" w:type="dxa"/>
            <w:gridSpan w:val="3"/>
            <w:tcBorders>
              <w:left w:val="single" w:sz="4" w:space="0" w:color="auto"/>
              <w:right w:val="single" w:sz="8" w:space="0" w:color="auto"/>
            </w:tcBorders>
            <w:shd w:val="clear" w:color="auto" w:fill="D9D9D9"/>
            <w:vAlign w:val="center"/>
          </w:tcPr>
          <w:p w:rsidR="001E0864" w:rsidRPr="001E0864" w:rsidRDefault="001E0864" w:rsidP="001E0864">
            <w:pPr>
              <w:tabs>
                <w:tab w:val="left" w:pos="3402"/>
                <w:tab w:val="left" w:pos="3686"/>
              </w:tabs>
              <w:suppressAutoHyphens w:val="0"/>
              <w:ind w:right="-57"/>
              <w:jc w:val="center"/>
              <w:rPr>
                <w:rFonts w:ascii="Arial Narrow" w:hAnsi="Arial Narrow" w:cs="Arial"/>
                <w:bCs/>
                <w:sz w:val="20"/>
                <w:lang w:val="sr-Latn-CS" w:eastAsia="en-US"/>
              </w:rPr>
            </w:pPr>
            <w:r w:rsidRPr="001E0864">
              <w:rPr>
                <w:rFonts w:ascii="Arial Narrow" w:hAnsi="Arial Narrow" w:cs="Arial"/>
                <w:bCs/>
                <w:sz w:val="20"/>
                <w:lang w:val="sr-Latn-CS" w:eastAsia="en-US"/>
              </w:rPr>
              <w:t>Sveska :</w:t>
            </w:r>
          </w:p>
        </w:tc>
      </w:tr>
      <w:tr w:rsidR="001E0864" w:rsidRPr="001E0864" w:rsidTr="001E0864">
        <w:trPr>
          <w:trHeight w:hRule="exact" w:val="284"/>
          <w:jc w:val="center"/>
        </w:trPr>
        <w:tc>
          <w:tcPr>
            <w:tcW w:w="3508" w:type="dxa"/>
            <w:gridSpan w:val="6"/>
            <w:vMerge/>
            <w:tcBorders>
              <w:left w:val="single" w:sz="8" w:space="0" w:color="auto"/>
              <w:bottom w:val="single" w:sz="2" w:space="0" w:color="auto"/>
              <w:right w:val="single" w:sz="4" w:space="0" w:color="auto"/>
            </w:tcBorders>
            <w:vAlign w:val="center"/>
          </w:tcPr>
          <w:p w:rsidR="001E0864" w:rsidRPr="001E0864" w:rsidRDefault="001E0864" w:rsidP="001E0864">
            <w:pPr>
              <w:tabs>
                <w:tab w:val="center" w:pos="4320"/>
                <w:tab w:val="right" w:pos="8640"/>
              </w:tabs>
              <w:suppressAutoHyphens w:val="0"/>
              <w:ind w:left="-119" w:right="-126"/>
              <w:rPr>
                <w:rFonts w:ascii="Arial Narrow" w:hAnsi="Arial Narrow"/>
                <w:sz w:val="20"/>
                <w:lang w:val="sr-Latn-CS" w:eastAsia="en-US"/>
              </w:rPr>
            </w:pPr>
          </w:p>
        </w:tc>
        <w:sdt>
          <w:sdtPr>
            <w:rPr>
              <w:rFonts w:ascii="Arial Narrow" w:hAnsi="Arial Narrow"/>
              <w:b/>
              <w:bCs/>
              <w:szCs w:val="24"/>
              <w:lang w:val="sr-Latn-CS" w:eastAsia="en-US"/>
            </w:rPr>
            <w:alias w:val="Tom"/>
            <w:tag w:val="Tom"/>
            <w:id w:val="2085178498"/>
            <w:placeholder>
              <w:docPart w:val="35BB9BE06AD14A069AC9752F809E7ECA"/>
            </w:placeholder>
            <w:dataBinding w:xpath="/ns0:ccMap[1]/ns0:ccElement_331283343" w:storeItemID="{E4FA813E-AD00-4D72-9583-41045100FD8D}"/>
            <w:text/>
          </w:sdtPr>
          <w:sdtEndPr/>
          <w:sdtContent>
            <w:tc>
              <w:tcPr>
                <w:tcW w:w="1275" w:type="dxa"/>
                <w:gridSpan w:val="2"/>
                <w:tcBorders>
                  <w:top w:val="nil"/>
                  <w:left w:val="single" w:sz="4" w:space="0" w:color="auto"/>
                  <w:bottom w:val="single" w:sz="2" w:space="0" w:color="auto"/>
                  <w:right w:val="single" w:sz="4" w:space="0" w:color="auto"/>
                </w:tcBorders>
                <w:shd w:val="clear" w:color="auto" w:fill="auto"/>
                <w:vAlign w:val="center"/>
              </w:tcPr>
              <w:p w:rsidR="001E0864" w:rsidRPr="001E0864" w:rsidRDefault="001E0864" w:rsidP="001E0864">
                <w:pPr>
                  <w:tabs>
                    <w:tab w:val="center" w:pos="4320"/>
                    <w:tab w:val="right" w:pos="8640"/>
                  </w:tabs>
                  <w:suppressAutoHyphens w:val="0"/>
                  <w:ind w:left="113" w:right="113"/>
                  <w:jc w:val="center"/>
                  <w:rPr>
                    <w:rFonts w:ascii="Arial Narrow" w:hAnsi="Arial Narrow"/>
                    <w:szCs w:val="24"/>
                    <w:lang w:val="sr-Latn-CS" w:eastAsia="en-US"/>
                  </w:rPr>
                </w:pPr>
                <w:r w:rsidRPr="001E0864">
                  <w:rPr>
                    <w:rFonts w:ascii="Arial Narrow" w:hAnsi="Arial Narrow"/>
                    <w:b/>
                    <w:bCs/>
                    <w:szCs w:val="24"/>
                    <w:lang w:val="sr-Latn-CS" w:eastAsia="en-US"/>
                  </w:rPr>
                  <w:t>1</w:t>
                </w:r>
              </w:p>
            </w:tc>
          </w:sdtContent>
        </w:sdt>
        <w:sdt>
          <w:sdtPr>
            <w:rPr>
              <w:rFonts w:ascii="Arial Narrow" w:hAnsi="Arial Narrow"/>
              <w:b/>
              <w:bCs/>
              <w:color w:val="808080"/>
              <w:szCs w:val="24"/>
              <w:lang w:val="sr-Latn-CS" w:eastAsia="en-US"/>
            </w:rPr>
            <w:alias w:val="Knjiga"/>
            <w:tag w:val="Knjiga"/>
            <w:id w:val="1714222703"/>
            <w:placeholder>
              <w:docPart w:val="FE3D6FB4C2144E84ACD9E5BD3728D319"/>
            </w:placeholder>
            <w:dataBinding w:xpath="/ns0:ccMap[1]/ns0:ccElement_331283345" w:storeItemID="{E4FA813E-AD00-4D72-9583-41045100FD8D}"/>
            <w:text/>
          </w:sdtPr>
          <w:sdtEndPr/>
          <w:sdtContent>
            <w:tc>
              <w:tcPr>
                <w:tcW w:w="2331" w:type="dxa"/>
                <w:gridSpan w:val="4"/>
                <w:tcBorders>
                  <w:top w:val="nil"/>
                  <w:left w:val="single" w:sz="4" w:space="0" w:color="auto"/>
                  <w:bottom w:val="single" w:sz="2" w:space="0" w:color="auto"/>
                  <w:right w:val="single" w:sz="4" w:space="0" w:color="auto"/>
                </w:tcBorders>
                <w:vAlign w:val="center"/>
              </w:tcPr>
              <w:p w:rsidR="001E0864" w:rsidRPr="001E0864" w:rsidRDefault="001E0864" w:rsidP="001E0864">
                <w:pPr>
                  <w:tabs>
                    <w:tab w:val="center" w:pos="4320"/>
                    <w:tab w:val="right" w:pos="8640"/>
                  </w:tabs>
                  <w:suppressAutoHyphens w:val="0"/>
                  <w:ind w:left="113" w:right="113"/>
                  <w:jc w:val="center"/>
                  <w:rPr>
                    <w:rFonts w:ascii="Arial Narrow" w:hAnsi="Arial Narrow"/>
                    <w:szCs w:val="24"/>
                    <w:lang w:val="sr-Latn-CS" w:eastAsia="en-US"/>
                  </w:rPr>
                </w:pPr>
                <w:r w:rsidRPr="001E0864">
                  <w:rPr>
                    <w:rFonts w:ascii="Arial Narrow" w:hAnsi="Arial Narrow"/>
                    <w:b/>
                    <w:bCs/>
                    <w:color w:val="808080"/>
                    <w:szCs w:val="24"/>
                    <w:lang w:val="sr-Latn-CS" w:eastAsia="en-US"/>
                  </w:rPr>
                  <w:t>3</w:t>
                </w:r>
              </w:p>
            </w:tc>
          </w:sdtContent>
        </w:sdt>
        <w:sdt>
          <w:sdtPr>
            <w:rPr>
              <w:rFonts w:ascii="Arial Narrow" w:hAnsi="Arial Narrow"/>
              <w:b/>
              <w:bCs/>
              <w:color w:val="808080"/>
              <w:szCs w:val="24"/>
              <w:lang w:val="sr-Latn-CS" w:eastAsia="en-US"/>
            </w:rPr>
            <w:alias w:val="Sveska"/>
            <w:tag w:val="Sveska"/>
            <w:id w:val="2013636668"/>
            <w:placeholder>
              <w:docPart w:val="E2ED9DBBE5974DC18862C3DC4227C497"/>
            </w:placeholder>
            <w:dataBinding w:xpath="/ns0:ccMap[1]/ns0:ccElement_331283347" w:storeItemID="{E4FA813E-AD00-4D72-9583-41045100FD8D}"/>
            <w:text/>
          </w:sdtPr>
          <w:sdtEndPr/>
          <w:sdtContent>
            <w:tc>
              <w:tcPr>
                <w:tcW w:w="1885" w:type="dxa"/>
                <w:gridSpan w:val="3"/>
                <w:tcBorders>
                  <w:top w:val="nil"/>
                  <w:left w:val="single" w:sz="4" w:space="0" w:color="auto"/>
                  <w:bottom w:val="single" w:sz="2" w:space="0" w:color="auto"/>
                  <w:right w:val="single" w:sz="8" w:space="0" w:color="auto"/>
                </w:tcBorders>
                <w:vAlign w:val="center"/>
              </w:tcPr>
              <w:p w:rsidR="001E0864" w:rsidRPr="001E0864" w:rsidRDefault="001E0864" w:rsidP="001E0864">
                <w:pPr>
                  <w:tabs>
                    <w:tab w:val="center" w:pos="4320"/>
                    <w:tab w:val="right" w:pos="8640"/>
                  </w:tabs>
                  <w:suppressAutoHyphens w:val="0"/>
                  <w:ind w:left="113" w:right="113"/>
                  <w:jc w:val="center"/>
                  <w:rPr>
                    <w:rFonts w:ascii="Arial Narrow" w:hAnsi="Arial Narrow"/>
                    <w:szCs w:val="24"/>
                    <w:lang w:val="sr-Latn-CS" w:eastAsia="en-US"/>
                  </w:rPr>
                </w:pPr>
                <w:r w:rsidRPr="001E0864">
                  <w:rPr>
                    <w:rFonts w:ascii="Arial Narrow" w:hAnsi="Arial Narrow"/>
                    <w:b/>
                    <w:bCs/>
                    <w:color w:val="808080"/>
                    <w:szCs w:val="24"/>
                    <w:lang w:val="sr-Latn-CS" w:eastAsia="en-US"/>
                  </w:rPr>
                  <w:t>1</w:t>
                </w:r>
              </w:p>
            </w:tc>
          </w:sdtContent>
        </w:sdt>
      </w:tr>
      <w:tr w:rsidR="001E0864" w:rsidRPr="001E0864" w:rsidTr="001E0864">
        <w:trPr>
          <w:trHeight w:val="558"/>
          <w:jc w:val="center"/>
        </w:trPr>
        <w:tc>
          <w:tcPr>
            <w:tcW w:w="1376" w:type="dxa"/>
            <w:gridSpan w:val="2"/>
            <w:tcBorders>
              <w:left w:val="single" w:sz="8" w:space="0" w:color="auto"/>
              <w:right w:val="nil"/>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Investitor :</w:t>
            </w:r>
          </w:p>
        </w:tc>
        <w:sdt>
          <w:sdtPr>
            <w:rPr>
              <w:rFonts w:ascii="Arial Narrow" w:hAnsi="Arial Narrow"/>
              <w:b/>
              <w:bCs/>
              <w:szCs w:val="24"/>
              <w:lang w:val="sr-Latn-CS" w:eastAsia="en-US"/>
            </w:rPr>
            <w:alias w:val="Investitor"/>
            <w:tag w:val="Investitor"/>
            <w:id w:val="2053190465"/>
            <w:placeholder>
              <w:docPart w:val="3CC563D728C94FB1B531887087846D5C"/>
            </w:placeholder>
            <w:dataBinding w:xpath="/ns0:ccMap[1]/ns0:ccElement_331283328" w:storeItemID="{E4FA813E-AD00-4D72-9583-41045100FD8D}"/>
            <w:text w:multiLine="1"/>
          </w:sdtPr>
          <w:sdtEndPr/>
          <w:sdtContent>
            <w:tc>
              <w:tcPr>
                <w:tcW w:w="7623" w:type="dxa"/>
                <w:gridSpan w:val="13"/>
                <w:tcBorders>
                  <w:top w:val="single" w:sz="2"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CS" w:eastAsia="en-US"/>
                  </w:rPr>
                </w:pPr>
                <w:r w:rsidRPr="001E0864">
                  <w:rPr>
                    <w:rFonts w:ascii="Arial Narrow" w:hAnsi="Arial Narrow"/>
                    <w:b/>
                    <w:bCs/>
                    <w:szCs w:val="24"/>
                    <w:lang w:val="sr-Latn-CS" w:eastAsia="en-US"/>
                  </w:rPr>
                  <w:t>JP „Elektroprivreda Srbije“, Beograd, Ogranak TE-KO Kostolac, ul. Nikole Tesle br. 5-7, Kostolac</w:t>
                </w:r>
              </w:p>
            </w:tc>
          </w:sdtContent>
        </w:sdt>
      </w:tr>
      <w:tr w:rsidR="001E0864" w:rsidRPr="001E0864" w:rsidTr="001E0864">
        <w:trPr>
          <w:trHeight w:val="558"/>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Naručilac :</w:t>
            </w:r>
            <w:r w:rsidRPr="001E0864">
              <w:rPr>
                <w:rFonts w:ascii="Arial Narrow" w:hAnsi="Arial Narrow" w:cs="Arial"/>
                <w:sz w:val="20"/>
                <w:lang w:val="sr-Latn-CS" w:eastAsia="en-US"/>
              </w:rPr>
              <w:tab/>
            </w:r>
          </w:p>
        </w:tc>
        <w:sdt>
          <w:sdtPr>
            <w:rPr>
              <w:rFonts w:ascii="Arial Narrow" w:hAnsi="Arial Narrow"/>
              <w:b/>
              <w:bCs/>
              <w:szCs w:val="24"/>
              <w:lang w:val="sr-Latn-CS" w:eastAsia="en-US"/>
            </w:rPr>
            <w:alias w:val="Naručilac"/>
            <w:tag w:val="Naručilac"/>
            <w:id w:val="-1493018210"/>
            <w:placeholder>
              <w:docPart w:val="B9973DD5489240E6ABFD28BB1E9239FD"/>
            </w:placeholder>
            <w:dataBinding w:xpath="/ns0:ccMap[1]/ns0:ccElement_2151257" w:storeItemID="{E4FA813E-AD00-4D72-9583-41045100FD8D}"/>
            <w:text w:multiLine="1"/>
          </w:sdtPr>
          <w:sdtEndPr/>
          <w:sdtContent>
            <w:tc>
              <w:tcPr>
                <w:tcW w:w="7623" w:type="dxa"/>
                <w:gridSpan w:val="13"/>
                <w:tcBorders>
                  <w:top w:val="single" w:sz="4"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CS" w:eastAsia="en-US"/>
                  </w:rPr>
                </w:pPr>
                <w:r w:rsidRPr="001E0864">
                  <w:rPr>
                    <w:rFonts w:ascii="Arial Narrow" w:hAnsi="Arial Narrow"/>
                    <w:b/>
                    <w:bCs/>
                    <w:szCs w:val="24"/>
                    <w:lang w:val="sr-Latn-CS" w:eastAsia="en-US"/>
                  </w:rPr>
                  <w:t>JP „Elektroprivreda Srbije“, Beograd, Ogranak TE-KO Kostolac, ul. Nikole Tesle br. 5-7, Kostolac</w:t>
                </w:r>
              </w:p>
            </w:tc>
          </w:sdtContent>
        </w:sdt>
      </w:tr>
      <w:tr w:rsidR="001E0864" w:rsidRPr="001E0864" w:rsidTr="001E0864">
        <w:trPr>
          <w:trHeight w:val="435"/>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Kompleks :</w:t>
            </w:r>
            <w:r w:rsidRPr="001E0864">
              <w:rPr>
                <w:rFonts w:ascii="Arial Narrow" w:hAnsi="Arial Narrow" w:cs="Arial"/>
                <w:sz w:val="20"/>
                <w:lang w:val="sr-Latn-CS" w:eastAsia="en-US"/>
              </w:rPr>
              <w:tab/>
            </w:r>
          </w:p>
        </w:tc>
        <w:sdt>
          <w:sdtPr>
            <w:rPr>
              <w:rFonts w:ascii="Arial Narrow" w:hAnsi="Arial Narrow"/>
              <w:b/>
              <w:bCs/>
              <w:szCs w:val="24"/>
              <w:lang w:val="sr-Latn-CS" w:eastAsia="en-US"/>
            </w:rPr>
            <w:alias w:val="Kompleks"/>
            <w:tag w:val="Kompleks"/>
            <w:id w:val="1234124333"/>
            <w:placeholder>
              <w:docPart w:val="DDEF8F4509AB41D4B4C2D5DF2AAFB6E5"/>
            </w:placeholder>
            <w:dataBinding w:xpath="/ns0:ccMap[1]/ns0:ccElement_331283323" w:storeItemID="{E4FA813E-AD00-4D72-9583-41045100FD8D}"/>
            <w:text w:multiLine="1"/>
          </w:sdtPr>
          <w:sdtEndPr/>
          <w:sdtContent>
            <w:tc>
              <w:tcPr>
                <w:tcW w:w="7623" w:type="dxa"/>
                <w:gridSpan w:val="13"/>
                <w:tcBorders>
                  <w:top w:val="single" w:sz="4"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CS" w:eastAsia="en-US"/>
                  </w:rPr>
                </w:pPr>
                <w:r w:rsidRPr="001E0864">
                  <w:rPr>
                    <w:rFonts w:ascii="Arial Narrow" w:hAnsi="Arial Narrow"/>
                    <w:b/>
                    <w:bCs/>
                    <w:szCs w:val="24"/>
                    <w:lang w:val="sr-Latn-CS" w:eastAsia="en-US"/>
                  </w:rPr>
                  <w:t>Pogon za pripremu uglja P.K. „Drmno“</w:t>
                </w:r>
              </w:p>
            </w:tc>
          </w:sdtContent>
        </w:sdt>
      </w:tr>
      <w:tr w:rsidR="001E0864" w:rsidRPr="001E0864" w:rsidTr="001E0864">
        <w:trPr>
          <w:trHeight w:val="558"/>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Objekat :</w:t>
            </w:r>
          </w:p>
        </w:tc>
        <w:sdt>
          <w:sdtPr>
            <w:rPr>
              <w:rFonts w:ascii="Arial Narrow" w:hAnsi="Arial Narrow"/>
              <w:b/>
              <w:bCs/>
              <w:szCs w:val="24"/>
              <w:lang w:val="sr-Latn-CS" w:eastAsia="en-US"/>
            </w:rPr>
            <w:alias w:val="Objekt"/>
            <w:tag w:val="Objekt"/>
            <w:id w:val="-1852095536"/>
            <w:placeholder>
              <w:docPart w:val="AE3EE5909B2648258D41786BF92A3FEC"/>
            </w:placeholder>
            <w:dataBinding w:xpath="/ns0:ccMap[1]/ns0:ccElement_331283331" w:storeItemID="{E4FA813E-AD00-4D72-9583-41045100FD8D}"/>
            <w:text w:multiLine="1"/>
          </w:sdtPr>
          <w:sdtEndPr/>
          <w:sdtContent>
            <w:tc>
              <w:tcPr>
                <w:tcW w:w="7623" w:type="dxa"/>
                <w:gridSpan w:val="13"/>
                <w:tcBorders>
                  <w:top w:val="single" w:sz="4"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CS" w:eastAsia="en-US"/>
                  </w:rPr>
                </w:pPr>
                <w:r w:rsidRPr="001E0864">
                  <w:rPr>
                    <w:rFonts w:ascii="Arial Narrow" w:hAnsi="Arial Narrow"/>
                    <w:b/>
                    <w:bCs/>
                    <w:szCs w:val="24"/>
                    <w:lang w:val="sr-Latn-CS" w:eastAsia="en-US"/>
                  </w:rPr>
                  <w:t>Objekat drobljenja uglja</w:t>
                </w:r>
              </w:p>
            </w:tc>
          </w:sdtContent>
        </w:sdt>
      </w:tr>
      <w:tr w:rsidR="001E0864" w:rsidRPr="001E0864" w:rsidTr="001E0864">
        <w:trPr>
          <w:trHeight w:val="417"/>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ind w:right="-147"/>
              <w:rPr>
                <w:rFonts w:ascii="Arial Narrow" w:hAnsi="Arial Narrow" w:cs="Arial"/>
                <w:bCs/>
                <w:sz w:val="20"/>
                <w:lang w:val="sr-Latn-CS" w:eastAsia="en-US"/>
              </w:rPr>
            </w:pPr>
            <w:r w:rsidRPr="001E0864">
              <w:rPr>
                <w:rFonts w:ascii="Arial Narrow" w:hAnsi="Arial Narrow" w:cs="Arial"/>
                <w:bCs/>
                <w:sz w:val="20"/>
                <w:lang w:val="sr-Latn-CS" w:eastAsia="en-US"/>
              </w:rPr>
              <w:t>Mesto gradnje :</w:t>
            </w:r>
          </w:p>
        </w:tc>
        <w:sdt>
          <w:sdtPr>
            <w:rPr>
              <w:rFonts w:ascii="Arial Narrow" w:hAnsi="Arial Narrow"/>
              <w:b/>
              <w:bCs/>
              <w:szCs w:val="24"/>
              <w:lang w:val="sr-Latn-CS" w:eastAsia="en-US"/>
            </w:rPr>
            <w:alias w:val="Mesto gradnje"/>
            <w:tag w:val="Mesto gradnje"/>
            <w:id w:val="-522626426"/>
            <w:placeholder>
              <w:docPart w:val="A802046C3997484E9FF0BBA529E58326"/>
            </w:placeholder>
            <w:dataBinding w:xpath="/ns0:ccMap[1]/ns0:ccElement_331283335" w:storeItemID="{E4FA813E-AD00-4D72-9583-41045100FD8D}"/>
            <w:text w:multiLine="1"/>
          </w:sdtPr>
          <w:sdtEndPr/>
          <w:sdtContent>
            <w:tc>
              <w:tcPr>
                <w:tcW w:w="7623" w:type="dxa"/>
                <w:gridSpan w:val="13"/>
                <w:tcBorders>
                  <w:top w:val="single" w:sz="4"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CS" w:eastAsia="en-US"/>
                  </w:rPr>
                </w:pPr>
                <w:r w:rsidRPr="001E0864">
                  <w:rPr>
                    <w:rFonts w:ascii="Arial Narrow" w:hAnsi="Arial Narrow"/>
                    <w:b/>
                    <w:bCs/>
                    <w:szCs w:val="24"/>
                    <w:lang w:val="sr-Latn-CS" w:eastAsia="en-US"/>
                  </w:rPr>
                  <w:t>Drmno</w:t>
                </w:r>
              </w:p>
            </w:tc>
          </w:sdtContent>
        </w:sdt>
      </w:tr>
      <w:tr w:rsidR="001E0864" w:rsidRPr="001E0864" w:rsidTr="001E0864">
        <w:trPr>
          <w:trHeight w:val="558"/>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spacing w:before="40" w:after="40"/>
              <w:rPr>
                <w:rFonts w:ascii="Arial Narrow" w:hAnsi="Arial Narrow" w:cs="Arial"/>
                <w:bCs/>
                <w:sz w:val="20"/>
                <w:lang w:val="sr-Latn-CS" w:eastAsia="en-US"/>
              </w:rPr>
            </w:pPr>
            <w:r w:rsidRPr="001E0864">
              <w:rPr>
                <w:rFonts w:ascii="Arial Narrow" w:hAnsi="Arial Narrow" w:cs="Arial"/>
                <w:bCs/>
                <w:sz w:val="20"/>
                <w:lang w:val="sr-Latn-CS" w:eastAsia="en-US"/>
              </w:rPr>
              <w:t>Projekat :</w:t>
            </w:r>
          </w:p>
        </w:tc>
        <w:sdt>
          <w:sdtPr>
            <w:rPr>
              <w:rFonts w:ascii="Arial Narrow" w:hAnsi="Arial Narrow"/>
              <w:b/>
              <w:bCs/>
              <w:szCs w:val="24"/>
              <w:lang w:val="sr-Latn-CS" w:eastAsia="en-US"/>
            </w:rPr>
            <w:alias w:val="Projekt"/>
            <w:tag w:val="Projekt"/>
            <w:id w:val="461465604"/>
            <w:placeholder>
              <w:docPart w:val="C2E0537A56474E7B8B5C2730CE452574"/>
            </w:placeholder>
            <w:dataBinding w:xpath="/ns0:ccMap[1]/ns0:ccElement_331283333" w:storeItemID="{E4FA813E-AD00-4D72-9583-41045100FD8D}"/>
            <w:text w:multiLine="1"/>
          </w:sdtPr>
          <w:sdtEndPr/>
          <w:sdtContent>
            <w:tc>
              <w:tcPr>
                <w:tcW w:w="7623" w:type="dxa"/>
                <w:gridSpan w:val="13"/>
                <w:tcBorders>
                  <w:top w:val="single" w:sz="4" w:space="0" w:color="auto"/>
                  <w:left w:val="nil"/>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CS" w:eastAsia="en-US"/>
                  </w:rPr>
                </w:pPr>
                <w:r w:rsidRPr="001E0864">
                  <w:rPr>
                    <w:rFonts w:ascii="Arial Narrow" w:hAnsi="Arial Narrow"/>
                    <w:b/>
                    <w:bCs/>
                    <w:szCs w:val="24"/>
                    <w:lang w:val="sr-Latn-CS" w:eastAsia="en-US"/>
                  </w:rPr>
                  <w:t>Tehnički rudarski projekat rekonstrukcije sistema hranjenja postojećih drobilica na PK Drmno u cilju dobijanja projektovanih parametara izdrobljenog uglja –Projekat elektroenergetskih instalacija</w:t>
                </w:r>
                <w:r w:rsidRPr="001E0864">
                  <w:rPr>
                    <w:rFonts w:ascii="Arial Narrow" w:hAnsi="Arial Narrow"/>
                    <w:b/>
                    <w:bCs/>
                    <w:szCs w:val="24"/>
                    <w:lang w:val="sr-Latn-CS" w:eastAsia="en-US"/>
                  </w:rPr>
                  <w:br/>
                </w:r>
              </w:p>
            </w:tc>
          </w:sdtContent>
        </w:sdt>
      </w:tr>
      <w:tr w:rsidR="001E0864" w:rsidRPr="001E0864" w:rsidTr="001E0864">
        <w:trPr>
          <w:jc w:val="center"/>
        </w:trPr>
        <w:tc>
          <w:tcPr>
            <w:tcW w:w="4783" w:type="dxa"/>
            <w:gridSpan w:val="8"/>
            <w:tcBorders>
              <w:left w:val="single" w:sz="8" w:space="0" w:color="auto"/>
              <w:bottom w:val="single" w:sz="4" w:space="0" w:color="auto"/>
              <w:right w:val="single" w:sz="4" w:space="0" w:color="auto"/>
            </w:tcBorders>
            <w:vAlign w:val="center"/>
          </w:tcPr>
          <w:p w:rsidR="001E0864" w:rsidRPr="001E0864" w:rsidRDefault="001E0864" w:rsidP="00956445">
            <w:pPr>
              <w:numPr>
                <w:ilvl w:val="0"/>
                <w:numId w:val="13"/>
              </w:numPr>
              <w:tabs>
                <w:tab w:val="left" w:pos="524"/>
              </w:tabs>
              <w:suppressAutoHyphens w:val="0"/>
              <w:spacing w:before="60"/>
              <w:rPr>
                <w:rFonts w:ascii="Arial Narrow" w:hAnsi="Arial Narrow"/>
                <w:sz w:val="16"/>
                <w:szCs w:val="16"/>
                <w:lang w:val="sr-Latn-CS" w:eastAsia="en-US"/>
              </w:rPr>
            </w:pPr>
            <w:r w:rsidRPr="001E0864">
              <w:rPr>
                <w:rFonts w:ascii="Arial Narrow" w:hAnsi="Arial Narrow"/>
                <w:sz w:val="16"/>
                <w:szCs w:val="16"/>
                <w:lang w:val="sr-Latn-CS" w:eastAsia="en-US"/>
              </w:rPr>
              <w:t>Milutina Milankovića br. 7G,  11070 Novi Beograd</w:t>
            </w:r>
          </w:p>
          <w:p w:rsidR="001E0864" w:rsidRPr="001E0864" w:rsidRDefault="001E0864" w:rsidP="00956445">
            <w:pPr>
              <w:numPr>
                <w:ilvl w:val="0"/>
                <w:numId w:val="14"/>
              </w:numPr>
              <w:tabs>
                <w:tab w:val="left" w:pos="524"/>
                <w:tab w:val="left" w:pos="1264"/>
              </w:tabs>
              <w:suppressAutoHyphens w:val="0"/>
              <w:spacing w:before="60"/>
              <w:rPr>
                <w:rFonts w:ascii="Arial Narrow" w:eastAsia="Calibri" w:hAnsi="Arial Narrow" w:cs="ArialMT"/>
                <w:sz w:val="16"/>
                <w:szCs w:val="16"/>
                <w:lang w:val="sr-Latn-CS" w:eastAsia="en-US"/>
              </w:rPr>
            </w:pPr>
            <w:r w:rsidRPr="001E0864">
              <w:rPr>
                <w:rFonts w:ascii="Arial Narrow" w:eastAsia="Calibri" w:hAnsi="Arial Narrow" w:cs="ArialMT"/>
                <w:sz w:val="16"/>
                <w:szCs w:val="16"/>
                <w:lang w:val="sr-Latn-CS" w:eastAsia="en-US"/>
              </w:rPr>
              <w:t xml:space="preserve">Telefon: </w:t>
            </w:r>
            <w:r w:rsidRPr="001E0864">
              <w:rPr>
                <w:rFonts w:ascii="Arial Narrow" w:eastAsia="Calibri" w:hAnsi="Arial Narrow" w:cs="ArialMT"/>
                <w:sz w:val="16"/>
                <w:szCs w:val="16"/>
                <w:lang w:val="sr-Latn-CS" w:eastAsia="en-US"/>
              </w:rPr>
              <w:tab/>
              <w:t>+381-11-78.56.901; +381-11-78.56.902</w:t>
            </w:r>
          </w:p>
          <w:p w:rsidR="001E0864" w:rsidRPr="001E0864" w:rsidRDefault="001E0864" w:rsidP="001E0864">
            <w:pPr>
              <w:tabs>
                <w:tab w:val="left" w:pos="524"/>
                <w:tab w:val="left" w:pos="1264"/>
              </w:tabs>
              <w:suppressAutoHyphens w:val="0"/>
              <w:ind w:left="241"/>
              <w:rPr>
                <w:rFonts w:ascii="Arial Narrow" w:hAnsi="Arial Narrow"/>
                <w:sz w:val="16"/>
                <w:szCs w:val="16"/>
                <w:lang w:val="sr-Latn-CS" w:eastAsia="en-US"/>
              </w:rPr>
            </w:pPr>
            <w:r w:rsidRPr="001E0864">
              <w:rPr>
                <w:rFonts w:ascii="Arial Narrow" w:eastAsia="Calibri" w:hAnsi="Arial Narrow" w:cs="ArialMT"/>
                <w:sz w:val="16"/>
                <w:szCs w:val="16"/>
                <w:lang w:val="sr-Latn-CS" w:eastAsia="en-US"/>
              </w:rPr>
              <w:t xml:space="preserve">  </w:t>
            </w:r>
            <w:r w:rsidRPr="001E0864">
              <w:rPr>
                <w:rFonts w:ascii="Arial Narrow" w:eastAsia="Calibri" w:hAnsi="Arial Narrow" w:cs="ArialMT"/>
                <w:sz w:val="16"/>
                <w:szCs w:val="16"/>
                <w:lang w:val="sr-Latn-CS" w:eastAsia="en-US"/>
              </w:rPr>
              <w:tab/>
              <w:t xml:space="preserve"> Faks: </w:t>
            </w:r>
            <w:r w:rsidRPr="001E0864">
              <w:rPr>
                <w:rFonts w:ascii="Arial Narrow" w:eastAsia="Calibri" w:hAnsi="Arial Narrow" w:cs="ArialMT"/>
                <w:sz w:val="16"/>
                <w:szCs w:val="16"/>
                <w:lang w:val="sr-Latn-CS" w:eastAsia="en-US"/>
              </w:rPr>
              <w:tab/>
              <w:t>+381-11-31.22.025</w:t>
            </w:r>
          </w:p>
          <w:p w:rsidR="001E0864" w:rsidRPr="001E0864" w:rsidRDefault="001E0864" w:rsidP="00956445">
            <w:pPr>
              <w:numPr>
                <w:ilvl w:val="0"/>
                <w:numId w:val="15"/>
              </w:numPr>
              <w:tabs>
                <w:tab w:val="num" w:pos="0"/>
                <w:tab w:val="left" w:pos="524"/>
              </w:tabs>
              <w:suppressAutoHyphens w:val="0"/>
              <w:spacing w:before="60" w:after="60"/>
              <w:ind w:left="531" w:hanging="284"/>
              <w:rPr>
                <w:rFonts w:ascii="Arial Narrow" w:hAnsi="Arial Narrow"/>
                <w:sz w:val="16"/>
                <w:szCs w:val="16"/>
                <w:lang w:val="sr-Latn-CS" w:eastAsia="en-US"/>
              </w:rPr>
            </w:pPr>
            <w:r w:rsidRPr="001E0864">
              <w:rPr>
                <w:rFonts w:ascii="Arial Narrow" w:hAnsi="Arial Narrow"/>
                <w:sz w:val="16"/>
                <w:szCs w:val="16"/>
                <w:lang w:val="sr-Latn-CS" w:eastAsia="en-US"/>
              </w:rPr>
              <w:t>www.deltainzenjering.rs</w:t>
            </w:r>
          </w:p>
        </w:tc>
        <w:tc>
          <w:tcPr>
            <w:tcW w:w="4216" w:type="dxa"/>
            <w:gridSpan w:val="7"/>
            <w:tcBorders>
              <w:left w:val="single" w:sz="4" w:space="0" w:color="auto"/>
              <w:bottom w:val="single" w:sz="4" w:space="0" w:color="auto"/>
              <w:right w:val="single" w:sz="8" w:space="0" w:color="auto"/>
            </w:tcBorders>
            <w:vAlign w:val="center"/>
          </w:tcPr>
          <w:p w:rsidR="001E0864" w:rsidRPr="001E0864" w:rsidRDefault="001E0864" w:rsidP="001E0864">
            <w:pPr>
              <w:tabs>
                <w:tab w:val="left" w:pos="3402"/>
                <w:tab w:val="left" w:pos="3686"/>
              </w:tabs>
              <w:suppressAutoHyphens w:val="0"/>
              <w:jc w:val="center"/>
              <w:rPr>
                <w:rFonts w:ascii="Arial Narrow" w:hAnsi="Arial Narrow"/>
                <w:b/>
                <w:bCs/>
                <w:sz w:val="22"/>
                <w:szCs w:val="22"/>
                <w:lang w:val="sr-Latn-CS" w:eastAsia="en-US"/>
              </w:rPr>
            </w:pPr>
            <w:r w:rsidRPr="001E0864">
              <w:rPr>
                <w:rFonts w:ascii="Arial" w:hAnsi="Arial" w:cs="Arial"/>
                <w:noProof/>
                <w:color w:val="000000"/>
                <w:sz w:val="22"/>
                <w:szCs w:val="22"/>
                <w:lang w:val="en-US" w:eastAsia="en-US"/>
              </w:rPr>
              <w:drawing>
                <wp:inline distT="0" distB="0" distL="0" distR="0" wp14:anchorId="6E2EB880" wp14:editId="1168F47F">
                  <wp:extent cx="543560" cy="517525"/>
                  <wp:effectExtent l="19050" t="0" r="8890" b="0"/>
                  <wp:docPr id="182" name="Picture 16" descr="SGS_ISO 9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GS_ISO 9001_TBL"/>
                          <pic:cNvPicPr>
                            <a:picLocks noChangeAspect="1" noChangeArrowheads="1"/>
                          </pic:cNvPicPr>
                        </pic:nvPicPr>
                        <pic:blipFill>
                          <a:blip r:embed="rId12" cstate="print"/>
                          <a:srcRect/>
                          <a:stretch>
                            <a:fillRect/>
                          </a:stretch>
                        </pic:blipFill>
                        <pic:spPr bwMode="auto">
                          <a:xfrm>
                            <a:off x="0" y="0"/>
                            <a:ext cx="543560" cy="517525"/>
                          </a:xfrm>
                          <a:prstGeom prst="rect">
                            <a:avLst/>
                          </a:prstGeom>
                          <a:noFill/>
                          <a:ln w="9525">
                            <a:noFill/>
                            <a:miter lim="800000"/>
                            <a:headEnd/>
                            <a:tailEnd/>
                          </a:ln>
                        </pic:spPr>
                      </pic:pic>
                    </a:graphicData>
                  </a:graphic>
                </wp:inline>
              </w:drawing>
            </w:r>
            <w:r w:rsidRPr="001E0864">
              <w:rPr>
                <w:rFonts w:ascii="Arial" w:hAnsi="Arial" w:cs="Arial"/>
                <w:color w:val="000000"/>
                <w:sz w:val="22"/>
                <w:szCs w:val="22"/>
                <w:lang w:val="sr-Latn-CS" w:eastAsia="en-US"/>
              </w:rPr>
              <w:t xml:space="preserve">     </w:t>
            </w:r>
            <w:r w:rsidRPr="001E0864">
              <w:rPr>
                <w:rFonts w:ascii="Arial" w:hAnsi="Arial" w:cs="Arial"/>
                <w:noProof/>
                <w:color w:val="000000"/>
                <w:sz w:val="22"/>
                <w:szCs w:val="22"/>
                <w:lang w:val="en-US" w:eastAsia="en-US"/>
              </w:rPr>
              <w:drawing>
                <wp:inline distT="0" distB="0" distL="0" distR="0" wp14:anchorId="0278787E" wp14:editId="62B330C5">
                  <wp:extent cx="543560" cy="517525"/>
                  <wp:effectExtent l="19050" t="0" r="8890" b="0"/>
                  <wp:docPr id="183" name="Picture 17" descr="SGS_ISO 14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GS_ISO 14001_TBL"/>
                          <pic:cNvPicPr>
                            <a:picLocks noChangeAspect="1" noChangeArrowheads="1"/>
                          </pic:cNvPicPr>
                        </pic:nvPicPr>
                        <pic:blipFill>
                          <a:blip r:embed="rId13" cstate="print"/>
                          <a:srcRect/>
                          <a:stretch>
                            <a:fillRect/>
                          </a:stretch>
                        </pic:blipFill>
                        <pic:spPr bwMode="auto">
                          <a:xfrm>
                            <a:off x="0" y="0"/>
                            <a:ext cx="543560" cy="517525"/>
                          </a:xfrm>
                          <a:prstGeom prst="rect">
                            <a:avLst/>
                          </a:prstGeom>
                          <a:noFill/>
                          <a:ln w="9525">
                            <a:noFill/>
                            <a:miter lim="800000"/>
                            <a:headEnd/>
                            <a:tailEnd/>
                          </a:ln>
                        </pic:spPr>
                      </pic:pic>
                    </a:graphicData>
                  </a:graphic>
                </wp:inline>
              </w:drawing>
            </w:r>
            <w:r w:rsidRPr="001E0864">
              <w:rPr>
                <w:rFonts w:ascii="Arial" w:hAnsi="Arial" w:cs="Arial"/>
                <w:color w:val="000000"/>
                <w:sz w:val="22"/>
                <w:szCs w:val="22"/>
                <w:lang w:val="sr-Latn-CS" w:eastAsia="en-US"/>
              </w:rPr>
              <w:t xml:space="preserve">    </w:t>
            </w:r>
            <w:r w:rsidRPr="001E0864">
              <w:rPr>
                <w:rFonts w:ascii="Arial" w:hAnsi="Arial" w:cs="Arial"/>
                <w:noProof/>
                <w:color w:val="000000"/>
                <w:sz w:val="22"/>
                <w:szCs w:val="22"/>
                <w:lang w:val="en-US" w:eastAsia="en-US"/>
              </w:rPr>
              <w:drawing>
                <wp:inline distT="0" distB="0" distL="0" distR="0" wp14:anchorId="0F62DBD9" wp14:editId="5E98DBFD">
                  <wp:extent cx="543560" cy="526415"/>
                  <wp:effectExtent l="19050" t="0" r="8890" b="0"/>
                  <wp:docPr id="184" name="Picture 18" descr="SGS_OHSAS 18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GS_OHSAS 18001_TBL"/>
                          <pic:cNvPicPr>
                            <a:picLocks noChangeAspect="1" noChangeArrowheads="1"/>
                          </pic:cNvPicPr>
                        </pic:nvPicPr>
                        <pic:blipFill>
                          <a:blip r:embed="rId14" cstate="print"/>
                          <a:srcRect/>
                          <a:stretch>
                            <a:fillRect/>
                          </a:stretch>
                        </pic:blipFill>
                        <pic:spPr bwMode="auto">
                          <a:xfrm>
                            <a:off x="0" y="0"/>
                            <a:ext cx="543560" cy="526415"/>
                          </a:xfrm>
                          <a:prstGeom prst="rect">
                            <a:avLst/>
                          </a:prstGeom>
                          <a:noFill/>
                          <a:ln w="9525">
                            <a:noFill/>
                            <a:miter lim="800000"/>
                            <a:headEnd/>
                            <a:tailEnd/>
                          </a:ln>
                        </pic:spPr>
                      </pic:pic>
                    </a:graphicData>
                  </a:graphic>
                </wp:inline>
              </w:drawing>
            </w:r>
          </w:p>
        </w:tc>
      </w:tr>
      <w:tr w:rsidR="001E0864" w:rsidRPr="001E0864" w:rsidTr="001E0864">
        <w:trPr>
          <w:trHeight w:val="377"/>
          <w:jc w:val="center"/>
        </w:trPr>
        <w:tc>
          <w:tcPr>
            <w:tcW w:w="389" w:type="dxa"/>
            <w:tcBorders>
              <w:top w:val="single" w:sz="4" w:space="0" w:color="auto"/>
              <w:left w:val="single" w:sz="8" w:space="0" w:color="auto"/>
              <w:bottom w:val="single" w:sz="8" w:space="0" w:color="auto"/>
              <w:right w:val="nil"/>
            </w:tcBorders>
            <w:vAlign w:val="center"/>
          </w:tcPr>
          <w:p w:rsidR="001E0864" w:rsidRPr="001E0864" w:rsidRDefault="001E0864" w:rsidP="001E0864">
            <w:pPr>
              <w:tabs>
                <w:tab w:val="center" w:pos="4153"/>
                <w:tab w:val="right" w:pos="8306"/>
                <w:tab w:val="right" w:pos="10206"/>
              </w:tabs>
              <w:suppressAutoHyphens w:val="0"/>
              <w:snapToGrid w:val="0"/>
              <w:ind w:left="-113" w:right="-113"/>
              <w:jc w:val="center"/>
              <w:rPr>
                <w:rFonts w:ascii="Arial" w:hAnsi="Arial"/>
                <w:color w:val="000000"/>
                <w:sz w:val="16"/>
                <w:szCs w:val="16"/>
                <w:lang w:val="sr-Latn-CS" w:eastAsia="en-US"/>
              </w:rPr>
            </w:pPr>
            <w:r w:rsidRPr="001E0864">
              <w:rPr>
                <w:rFonts w:ascii="Wingdings" w:hAnsi="Wingdings"/>
                <w:color w:val="000000"/>
                <w:sz w:val="16"/>
                <w:szCs w:val="16"/>
                <w:lang w:val="sr-Latn-CS" w:eastAsia="en-US"/>
              </w:rPr>
              <w:t></w:t>
            </w:r>
          </w:p>
        </w:tc>
        <w:tc>
          <w:tcPr>
            <w:tcW w:w="1118" w:type="dxa"/>
            <w:gridSpan w:val="2"/>
            <w:tcBorders>
              <w:top w:val="single" w:sz="4" w:space="0" w:color="auto"/>
              <w:left w:val="nil"/>
              <w:bottom w:val="single" w:sz="8" w:space="0" w:color="auto"/>
              <w:right w:val="nil"/>
            </w:tcBorders>
            <w:vAlign w:val="center"/>
          </w:tcPr>
          <w:p w:rsidR="001E0864" w:rsidRPr="001E0864" w:rsidRDefault="001E0864" w:rsidP="001E0864">
            <w:pPr>
              <w:tabs>
                <w:tab w:val="center" w:pos="4153"/>
                <w:tab w:val="center" w:pos="4320"/>
                <w:tab w:val="right" w:pos="8306"/>
                <w:tab w:val="right" w:pos="8640"/>
                <w:tab w:val="right" w:pos="10206"/>
              </w:tabs>
              <w:suppressAutoHyphens w:val="0"/>
              <w:snapToGrid w:val="0"/>
              <w:ind w:left="-113" w:right="-113"/>
              <w:jc w:val="center"/>
              <w:rPr>
                <w:rFonts w:ascii="Arial" w:hAnsi="Arial"/>
                <w:color w:val="000000"/>
                <w:sz w:val="16"/>
                <w:szCs w:val="16"/>
                <w:lang w:val="sr-Latn-CS" w:eastAsia="en-US"/>
              </w:rPr>
            </w:pPr>
            <w:r w:rsidRPr="001E0864">
              <w:rPr>
                <w:rFonts w:ascii="Arial Narrow" w:hAnsi="Arial Narrow"/>
                <w:color w:val="000000"/>
                <w:sz w:val="16"/>
                <w:szCs w:val="16"/>
                <w:lang w:val="sr-Latn-CS" w:eastAsia="en-US"/>
              </w:rPr>
              <w:t>Šifra delatnosti:</w:t>
            </w:r>
          </w:p>
        </w:tc>
        <w:tc>
          <w:tcPr>
            <w:tcW w:w="546"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right" w:pos="8306"/>
                <w:tab w:val="right" w:pos="10206"/>
              </w:tabs>
              <w:suppressAutoHyphens w:val="0"/>
              <w:snapToGrid w:val="0"/>
              <w:ind w:left="-113" w:right="-113"/>
              <w:jc w:val="center"/>
              <w:rPr>
                <w:rFonts w:ascii="Arial" w:hAnsi="Arial"/>
                <w:color w:val="000000"/>
                <w:sz w:val="16"/>
                <w:szCs w:val="16"/>
                <w:lang w:val="sr-Latn-CS" w:eastAsia="en-US"/>
              </w:rPr>
            </w:pPr>
            <w:r w:rsidRPr="001E0864">
              <w:rPr>
                <w:rFonts w:ascii="Arial Narrow" w:hAnsi="Arial Narrow"/>
                <w:color w:val="000000"/>
                <w:sz w:val="16"/>
                <w:szCs w:val="16"/>
                <w:lang w:val="sr-Latn-CS" w:eastAsia="en-US"/>
              </w:rPr>
              <w:t>7112;</w:t>
            </w:r>
          </w:p>
        </w:tc>
        <w:tc>
          <w:tcPr>
            <w:tcW w:w="304"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right" w:pos="8306"/>
                <w:tab w:val="right" w:pos="10206"/>
              </w:tabs>
              <w:suppressAutoHyphens w:val="0"/>
              <w:snapToGrid w:val="0"/>
              <w:ind w:left="-113" w:right="-113"/>
              <w:jc w:val="center"/>
              <w:rPr>
                <w:rFonts w:ascii="Arial" w:hAnsi="Arial"/>
                <w:color w:val="000000"/>
                <w:sz w:val="16"/>
                <w:szCs w:val="16"/>
                <w:lang w:val="sr-Latn-CS" w:eastAsia="en-US"/>
              </w:rPr>
            </w:pPr>
            <w:r w:rsidRPr="001E0864">
              <w:rPr>
                <w:rFonts w:ascii="Wingdings" w:hAnsi="Wingdings"/>
                <w:color w:val="000000"/>
                <w:sz w:val="16"/>
                <w:szCs w:val="16"/>
                <w:lang w:val="sr-Latn-CS" w:eastAsia="en-US"/>
              </w:rPr>
              <w:t></w:t>
            </w:r>
          </w:p>
        </w:tc>
        <w:tc>
          <w:tcPr>
            <w:tcW w:w="1681" w:type="dxa"/>
            <w:gridSpan w:val="2"/>
            <w:tcBorders>
              <w:top w:val="single" w:sz="4" w:space="0" w:color="auto"/>
              <w:left w:val="nil"/>
              <w:bottom w:val="single" w:sz="8" w:space="0" w:color="auto"/>
              <w:right w:val="nil"/>
            </w:tcBorders>
            <w:vAlign w:val="center"/>
          </w:tcPr>
          <w:p w:rsidR="001E0864" w:rsidRPr="001E0864" w:rsidRDefault="001E0864" w:rsidP="001E0864">
            <w:pPr>
              <w:tabs>
                <w:tab w:val="left" w:pos="524"/>
              </w:tabs>
              <w:suppressAutoHyphens w:val="0"/>
              <w:ind w:left="-113" w:right="-113"/>
              <w:jc w:val="center"/>
              <w:rPr>
                <w:rFonts w:ascii="Arial Narrow" w:hAnsi="Arial Narrow"/>
                <w:sz w:val="16"/>
                <w:szCs w:val="16"/>
                <w:lang w:val="sr-Latn-CS" w:eastAsia="en-US"/>
              </w:rPr>
            </w:pPr>
            <w:r w:rsidRPr="001E0864">
              <w:rPr>
                <w:rFonts w:ascii="Arial Narrow" w:hAnsi="Arial Narrow"/>
                <w:color w:val="000000"/>
                <w:sz w:val="16"/>
                <w:szCs w:val="16"/>
                <w:lang w:val="sr-Latn-CS" w:eastAsia="en-US"/>
              </w:rPr>
              <w:t>Matični/Registracioni broj:</w:t>
            </w:r>
          </w:p>
        </w:tc>
        <w:tc>
          <w:tcPr>
            <w:tcW w:w="745"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center" w:pos="4320"/>
                <w:tab w:val="right" w:pos="8306"/>
                <w:tab w:val="right" w:pos="8640"/>
                <w:tab w:val="right" w:pos="10206"/>
              </w:tabs>
              <w:suppressAutoHyphens w:val="0"/>
              <w:snapToGrid w:val="0"/>
              <w:ind w:left="-113" w:right="-113"/>
              <w:jc w:val="center"/>
              <w:rPr>
                <w:rFonts w:ascii="Arial" w:hAnsi="Arial"/>
                <w:color w:val="000000"/>
                <w:sz w:val="16"/>
                <w:szCs w:val="16"/>
                <w:lang w:val="sr-Latn-CS" w:eastAsia="en-US"/>
              </w:rPr>
            </w:pPr>
            <w:r w:rsidRPr="001E0864">
              <w:rPr>
                <w:rFonts w:ascii="Arial Narrow" w:hAnsi="Arial Narrow"/>
                <w:color w:val="000000"/>
                <w:sz w:val="16"/>
                <w:szCs w:val="16"/>
                <w:lang w:val="sr-Latn-CS" w:eastAsia="en-US"/>
              </w:rPr>
              <w:t>17085123;</w:t>
            </w:r>
          </w:p>
        </w:tc>
        <w:tc>
          <w:tcPr>
            <w:tcW w:w="426"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right" w:pos="8306"/>
                <w:tab w:val="right" w:pos="10206"/>
              </w:tabs>
              <w:suppressAutoHyphens w:val="0"/>
              <w:snapToGrid w:val="0"/>
              <w:ind w:left="-113" w:right="-113"/>
              <w:jc w:val="center"/>
              <w:rPr>
                <w:rFonts w:ascii="Arial" w:hAnsi="Arial"/>
                <w:color w:val="000000"/>
                <w:sz w:val="16"/>
                <w:szCs w:val="16"/>
                <w:lang w:val="sr-Latn-CS" w:eastAsia="en-US"/>
              </w:rPr>
            </w:pPr>
            <w:r w:rsidRPr="001E0864">
              <w:rPr>
                <w:rFonts w:ascii="Wingdings" w:hAnsi="Wingdings"/>
                <w:color w:val="000000"/>
                <w:sz w:val="16"/>
                <w:szCs w:val="16"/>
                <w:lang w:val="sr-Latn-CS" w:eastAsia="en-US"/>
              </w:rPr>
              <w:t></w:t>
            </w:r>
          </w:p>
        </w:tc>
        <w:tc>
          <w:tcPr>
            <w:tcW w:w="708" w:type="dxa"/>
            <w:tcBorders>
              <w:top w:val="single" w:sz="4" w:space="0" w:color="auto"/>
              <w:left w:val="nil"/>
              <w:bottom w:val="single" w:sz="8" w:space="0" w:color="auto"/>
              <w:right w:val="nil"/>
            </w:tcBorders>
            <w:vAlign w:val="center"/>
          </w:tcPr>
          <w:p w:rsidR="001E0864" w:rsidRPr="001E0864" w:rsidRDefault="001E0864" w:rsidP="001E0864">
            <w:pPr>
              <w:tabs>
                <w:tab w:val="left" w:pos="3402"/>
                <w:tab w:val="left" w:pos="3686"/>
              </w:tabs>
              <w:suppressAutoHyphens w:val="0"/>
              <w:ind w:left="-113" w:right="-113"/>
              <w:jc w:val="center"/>
              <w:rPr>
                <w:rFonts w:ascii="Arial" w:hAnsi="Arial" w:cs="Arial"/>
                <w:noProof/>
                <w:color w:val="000000"/>
                <w:sz w:val="22"/>
                <w:szCs w:val="22"/>
                <w:lang w:val="sr-Latn-CS" w:eastAsia="en-US"/>
              </w:rPr>
            </w:pPr>
            <w:r w:rsidRPr="001E0864">
              <w:rPr>
                <w:rFonts w:ascii="Arial Narrow" w:hAnsi="Arial Narrow" w:cs="Arial"/>
                <w:color w:val="000000"/>
                <w:sz w:val="16"/>
                <w:szCs w:val="16"/>
                <w:lang w:val="sr-Latn-CS" w:eastAsia="en-US"/>
              </w:rPr>
              <w:t>PIB</w:t>
            </w:r>
            <w:r w:rsidRPr="001E0864">
              <w:rPr>
                <w:rFonts w:ascii="Arial Narrow" w:hAnsi="Arial Narrow"/>
                <w:color w:val="000000"/>
                <w:sz w:val="16"/>
                <w:szCs w:val="16"/>
                <w:lang w:val="sr-Latn-CS" w:eastAsia="en-US"/>
              </w:rPr>
              <w:t>:</w:t>
            </w:r>
          </w:p>
        </w:tc>
        <w:tc>
          <w:tcPr>
            <w:tcW w:w="1134"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center" w:pos="4320"/>
                <w:tab w:val="right" w:pos="8306"/>
                <w:tab w:val="right" w:pos="8640"/>
                <w:tab w:val="right" w:pos="10206"/>
              </w:tabs>
              <w:suppressAutoHyphens w:val="0"/>
              <w:snapToGrid w:val="0"/>
              <w:ind w:left="-113" w:right="-113"/>
              <w:jc w:val="center"/>
              <w:rPr>
                <w:rFonts w:ascii="Arial" w:hAnsi="Arial"/>
                <w:color w:val="000000"/>
                <w:sz w:val="16"/>
                <w:szCs w:val="16"/>
                <w:lang w:val="sr-Latn-CS" w:eastAsia="en-US"/>
              </w:rPr>
            </w:pPr>
            <w:r w:rsidRPr="001E0864">
              <w:rPr>
                <w:rFonts w:ascii="Arial Narrow" w:hAnsi="Arial Narrow"/>
                <w:color w:val="000000"/>
                <w:sz w:val="16"/>
                <w:szCs w:val="16"/>
                <w:lang w:val="sr-Latn-CS" w:eastAsia="en-US"/>
              </w:rPr>
              <w:t>SR100062229,</w:t>
            </w:r>
          </w:p>
        </w:tc>
        <w:tc>
          <w:tcPr>
            <w:tcW w:w="426" w:type="dxa"/>
            <w:gridSpan w:val="2"/>
            <w:tcBorders>
              <w:top w:val="single" w:sz="4" w:space="0" w:color="auto"/>
              <w:left w:val="nil"/>
              <w:bottom w:val="single" w:sz="8" w:space="0" w:color="auto"/>
              <w:right w:val="nil"/>
            </w:tcBorders>
            <w:vAlign w:val="center"/>
          </w:tcPr>
          <w:p w:rsidR="001E0864" w:rsidRPr="001E0864" w:rsidRDefault="001E0864" w:rsidP="001E0864">
            <w:pPr>
              <w:tabs>
                <w:tab w:val="left" w:pos="3402"/>
                <w:tab w:val="left" w:pos="3686"/>
              </w:tabs>
              <w:suppressAutoHyphens w:val="0"/>
              <w:ind w:left="-113" w:right="-113"/>
              <w:jc w:val="center"/>
              <w:rPr>
                <w:rFonts w:ascii="Arial" w:hAnsi="Arial" w:cs="Arial"/>
                <w:noProof/>
                <w:color w:val="000000"/>
                <w:sz w:val="22"/>
                <w:szCs w:val="22"/>
                <w:lang w:val="sr-Latn-CS" w:eastAsia="en-US"/>
              </w:rPr>
            </w:pPr>
            <w:r w:rsidRPr="001E0864">
              <w:rPr>
                <w:rFonts w:ascii="Wingdings" w:hAnsi="Wingdings"/>
                <w:color w:val="000000"/>
                <w:sz w:val="16"/>
                <w:szCs w:val="16"/>
                <w:lang w:val="sr-Latn-CS" w:eastAsia="en-US"/>
              </w:rPr>
              <w:t></w:t>
            </w:r>
          </w:p>
        </w:tc>
        <w:tc>
          <w:tcPr>
            <w:tcW w:w="708" w:type="dxa"/>
            <w:tcBorders>
              <w:top w:val="single" w:sz="4" w:space="0" w:color="auto"/>
              <w:left w:val="nil"/>
              <w:bottom w:val="single" w:sz="8" w:space="0" w:color="auto"/>
              <w:right w:val="nil"/>
            </w:tcBorders>
            <w:vAlign w:val="center"/>
          </w:tcPr>
          <w:p w:rsidR="001E0864" w:rsidRPr="001E0864" w:rsidRDefault="001E0864" w:rsidP="001E0864">
            <w:pPr>
              <w:tabs>
                <w:tab w:val="left" w:pos="3402"/>
                <w:tab w:val="left" w:pos="3686"/>
              </w:tabs>
              <w:suppressAutoHyphens w:val="0"/>
              <w:ind w:left="-113" w:right="-113"/>
              <w:jc w:val="center"/>
              <w:rPr>
                <w:rFonts w:ascii="Arial" w:hAnsi="Arial" w:cs="Arial"/>
                <w:noProof/>
                <w:color w:val="000000"/>
                <w:sz w:val="22"/>
                <w:szCs w:val="22"/>
                <w:lang w:val="sr-Latn-CS" w:eastAsia="en-US"/>
              </w:rPr>
            </w:pPr>
            <w:r w:rsidRPr="001E0864">
              <w:rPr>
                <w:rFonts w:ascii="Arial Narrow" w:hAnsi="Arial Narrow"/>
                <w:color w:val="000000"/>
                <w:sz w:val="16"/>
                <w:szCs w:val="16"/>
                <w:lang w:val="sr-Latn-CS" w:eastAsia="en-US"/>
              </w:rPr>
              <w:t>PDV br.:</w:t>
            </w:r>
          </w:p>
        </w:tc>
        <w:tc>
          <w:tcPr>
            <w:tcW w:w="814" w:type="dxa"/>
            <w:tcBorders>
              <w:top w:val="single" w:sz="4" w:space="0" w:color="auto"/>
              <w:left w:val="nil"/>
              <w:bottom w:val="single" w:sz="8" w:space="0" w:color="auto"/>
              <w:right w:val="single" w:sz="8" w:space="0" w:color="auto"/>
            </w:tcBorders>
            <w:vAlign w:val="center"/>
          </w:tcPr>
          <w:p w:rsidR="001E0864" w:rsidRPr="001E0864" w:rsidRDefault="001E0864" w:rsidP="001E0864">
            <w:pPr>
              <w:tabs>
                <w:tab w:val="center" w:pos="4153"/>
                <w:tab w:val="center" w:pos="4320"/>
                <w:tab w:val="right" w:pos="8306"/>
                <w:tab w:val="right" w:pos="8640"/>
                <w:tab w:val="right" w:pos="10206"/>
              </w:tabs>
              <w:suppressAutoHyphens w:val="0"/>
              <w:snapToGrid w:val="0"/>
              <w:ind w:left="-113" w:right="-113"/>
              <w:jc w:val="center"/>
              <w:rPr>
                <w:rFonts w:ascii="Arial" w:hAnsi="Arial"/>
                <w:color w:val="000000"/>
                <w:sz w:val="16"/>
                <w:szCs w:val="16"/>
                <w:lang w:val="sr-Latn-CS" w:eastAsia="en-US"/>
              </w:rPr>
            </w:pPr>
            <w:r w:rsidRPr="001E0864">
              <w:rPr>
                <w:rFonts w:ascii="Arial Narrow" w:hAnsi="Arial Narrow"/>
                <w:color w:val="000000"/>
                <w:sz w:val="16"/>
                <w:szCs w:val="16"/>
                <w:lang w:val="sr-Latn-CS" w:eastAsia="en-US"/>
              </w:rPr>
              <w:t>130862423</w:t>
            </w:r>
          </w:p>
        </w:tc>
      </w:tr>
    </w:tbl>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bl>
      <w:tblPr>
        <w:tblW w:w="89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389"/>
        <w:gridCol w:w="987"/>
        <w:gridCol w:w="131"/>
        <w:gridCol w:w="546"/>
        <w:gridCol w:w="304"/>
        <w:gridCol w:w="1151"/>
        <w:gridCol w:w="530"/>
        <w:gridCol w:w="745"/>
        <w:gridCol w:w="426"/>
        <w:gridCol w:w="708"/>
        <w:gridCol w:w="1134"/>
        <w:gridCol w:w="63"/>
        <w:gridCol w:w="363"/>
        <w:gridCol w:w="708"/>
        <w:gridCol w:w="814"/>
      </w:tblGrid>
      <w:tr w:rsidR="001E0864" w:rsidRPr="001E0864" w:rsidTr="001E0864">
        <w:trPr>
          <w:trHeight w:val="317"/>
          <w:jc w:val="center"/>
        </w:trPr>
        <w:tc>
          <w:tcPr>
            <w:tcW w:w="3508" w:type="dxa"/>
            <w:gridSpan w:val="6"/>
            <w:vMerge w:val="restart"/>
            <w:tcBorders>
              <w:top w:val="single" w:sz="8" w:space="0" w:color="auto"/>
              <w:left w:val="single" w:sz="8" w:space="0" w:color="auto"/>
              <w:right w:val="single" w:sz="4" w:space="0" w:color="auto"/>
            </w:tcBorders>
            <w:vAlign w:val="center"/>
          </w:tcPr>
          <w:p w:rsidR="001E0864" w:rsidRPr="001E0864" w:rsidRDefault="001E0864" w:rsidP="001E0864">
            <w:pPr>
              <w:suppressAutoHyphens w:val="0"/>
              <w:spacing w:before="120"/>
              <w:jc w:val="center"/>
              <w:rPr>
                <w:rFonts w:ascii="Arial Narrow" w:hAnsi="Arial Narrow"/>
                <w:sz w:val="16"/>
                <w:szCs w:val="16"/>
                <w:lang w:val="sr-Latn-CS" w:eastAsia="en-US"/>
              </w:rPr>
            </w:pPr>
            <w:r w:rsidRPr="001E0864">
              <w:rPr>
                <w:rFonts w:ascii="Arial Narrow" w:hAnsi="Arial Narrow"/>
                <w:noProof/>
                <w:sz w:val="16"/>
                <w:szCs w:val="16"/>
                <w:lang w:val="en-US" w:eastAsia="en-US"/>
              </w:rPr>
              <w:drawing>
                <wp:inline distT="0" distB="0" distL="0" distR="0" wp14:anchorId="293C4FAE" wp14:editId="09C986BA">
                  <wp:extent cx="1259205" cy="880110"/>
                  <wp:effectExtent l="19050" t="0" r="0" b="0"/>
                  <wp:docPr id="185" name="Picture 12"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3032"/>
                          <pic:cNvPicPr>
                            <a:picLocks noChangeAspect="1" noChangeArrowheads="1"/>
                          </pic:cNvPicPr>
                        </pic:nvPicPr>
                        <pic:blipFill>
                          <a:blip r:embed="rId11" cstate="print">
                            <a:lum bright="-100000" contrast="100000"/>
                          </a:blip>
                          <a:srcRect/>
                          <a:stretch>
                            <a:fillRect/>
                          </a:stretch>
                        </pic:blipFill>
                        <pic:spPr bwMode="auto">
                          <a:xfrm>
                            <a:off x="0" y="0"/>
                            <a:ext cx="1259205" cy="880110"/>
                          </a:xfrm>
                          <a:prstGeom prst="rect">
                            <a:avLst/>
                          </a:prstGeom>
                          <a:noFill/>
                          <a:ln w="9525">
                            <a:noFill/>
                            <a:miter lim="800000"/>
                            <a:headEnd/>
                            <a:tailEnd/>
                          </a:ln>
                        </pic:spPr>
                      </pic:pic>
                    </a:graphicData>
                  </a:graphic>
                </wp:inline>
              </w:drawing>
            </w:r>
          </w:p>
          <w:p w:rsidR="001E0864" w:rsidRPr="001E0864" w:rsidRDefault="001E0864" w:rsidP="001E0864">
            <w:pPr>
              <w:tabs>
                <w:tab w:val="center" w:pos="4320"/>
                <w:tab w:val="left" w:pos="7489"/>
                <w:tab w:val="right" w:pos="8640"/>
              </w:tabs>
              <w:suppressAutoHyphens w:val="0"/>
              <w:spacing w:before="120"/>
              <w:jc w:val="center"/>
              <w:rPr>
                <w:rFonts w:ascii="Arial Narrow" w:hAnsi="Arial Narrow"/>
                <w:w w:val="72"/>
                <w:sz w:val="16"/>
                <w:szCs w:val="16"/>
                <w:lang w:val="sr-Latn-CS" w:eastAsia="en-US"/>
              </w:rPr>
            </w:pPr>
            <w:r w:rsidRPr="001E0864">
              <w:rPr>
                <w:rFonts w:ascii="Arial Narrow" w:hAnsi="Arial Narrow"/>
                <w:w w:val="72"/>
                <w:sz w:val="16"/>
                <w:szCs w:val="16"/>
                <w:lang w:val="sr-Latn-CS" w:eastAsia="en-US"/>
              </w:rPr>
              <w:t>PRIVREDNO DRUŠTVO ZA KONSALTING,</w:t>
            </w:r>
          </w:p>
          <w:p w:rsidR="001E0864" w:rsidRPr="001E0864" w:rsidRDefault="001E0864" w:rsidP="001E0864">
            <w:pPr>
              <w:suppressAutoHyphens w:val="0"/>
              <w:jc w:val="center"/>
              <w:rPr>
                <w:rFonts w:ascii="Arial Narrow" w:hAnsi="Arial Narrow"/>
                <w:w w:val="72"/>
                <w:sz w:val="16"/>
                <w:szCs w:val="16"/>
                <w:lang w:val="sr-Latn-CS" w:eastAsia="en-US"/>
              </w:rPr>
            </w:pPr>
            <w:r w:rsidRPr="001E0864">
              <w:rPr>
                <w:rFonts w:ascii="Arial Narrow" w:hAnsi="Arial Narrow"/>
                <w:w w:val="72"/>
                <w:sz w:val="16"/>
                <w:szCs w:val="16"/>
                <w:lang w:val="sr-Latn-CS" w:eastAsia="en-US"/>
              </w:rPr>
              <w:t>PROJEKTOVANJE I NŽENJERING</w:t>
            </w:r>
          </w:p>
          <w:p w:rsidR="001E0864" w:rsidRPr="001E0864" w:rsidRDefault="001E0864" w:rsidP="001E0864">
            <w:pPr>
              <w:suppressAutoHyphens w:val="0"/>
              <w:spacing w:before="40" w:after="40"/>
              <w:ind w:left="-57" w:right="-57"/>
              <w:jc w:val="center"/>
              <w:rPr>
                <w:rFonts w:ascii="Arial" w:hAnsi="Arial" w:cs="Arial"/>
                <w:color w:val="000000"/>
                <w:sz w:val="2"/>
                <w:szCs w:val="2"/>
                <w:lang w:val="sr-Latn-CS" w:eastAsia="en-US"/>
              </w:rPr>
            </w:pPr>
          </w:p>
          <w:p w:rsidR="001E0864" w:rsidRPr="001E0864" w:rsidRDefault="001E0864" w:rsidP="001E0864">
            <w:pPr>
              <w:suppressAutoHyphens w:val="0"/>
              <w:spacing w:before="40" w:after="40"/>
              <w:ind w:left="-57" w:right="-57"/>
              <w:jc w:val="center"/>
              <w:rPr>
                <w:rFonts w:ascii="Arial" w:hAnsi="Arial" w:cs="Arial"/>
                <w:color w:val="000000"/>
                <w:sz w:val="2"/>
                <w:szCs w:val="2"/>
                <w:lang w:val="sr-Latn-CS" w:eastAsia="en-US"/>
              </w:rPr>
            </w:pPr>
          </w:p>
          <w:p w:rsidR="001E0864" w:rsidRPr="001E0864" w:rsidRDefault="001E0864" w:rsidP="001E0864">
            <w:pPr>
              <w:suppressAutoHyphens w:val="0"/>
              <w:spacing w:before="40" w:after="40"/>
              <w:ind w:left="-57" w:right="-57"/>
              <w:jc w:val="center"/>
              <w:rPr>
                <w:rFonts w:ascii="Arial" w:hAnsi="Arial" w:cs="Arial"/>
                <w:color w:val="000000"/>
                <w:sz w:val="2"/>
                <w:szCs w:val="2"/>
                <w:lang w:val="sr-Latn-CS" w:eastAsia="en-US"/>
              </w:rPr>
            </w:pPr>
          </w:p>
        </w:tc>
        <w:tc>
          <w:tcPr>
            <w:tcW w:w="1275" w:type="dxa"/>
            <w:gridSpan w:val="2"/>
            <w:tcBorders>
              <w:top w:val="single" w:sz="8" w:space="0" w:color="auto"/>
              <w:left w:val="single" w:sz="4" w:space="0" w:color="auto"/>
              <w:right w:val="nil"/>
            </w:tcBorders>
            <w:shd w:val="clear" w:color="auto" w:fill="D9D9D9"/>
          </w:tcPr>
          <w:p w:rsidR="001E0864" w:rsidRPr="001E0864" w:rsidRDefault="001E0864" w:rsidP="001E0864">
            <w:pPr>
              <w:tabs>
                <w:tab w:val="left" w:pos="3402"/>
                <w:tab w:val="left" w:pos="3686"/>
              </w:tabs>
              <w:suppressAutoHyphens w:val="0"/>
              <w:ind w:right="-57"/>
              <w:rPr>
                <w:rFonts w:ascii="Arial Narrow" w:hAnsi="Arial Narrow" w:cs="Arial"/>
                <w:bCs/>
                <w:sz w:val="20"/>
                <w:lang w:val="sr-Latn-CS" w:eastAsia="en-US"/>
              </w:rPr>
            </w:pPr>
            <w:r w:rsidRPr="001E0864">
              <w:rPr>
                <w:rFonts w:ascii="Arial Narrow" w:hAnsi="Arial Narrow" w:cs="Arial"/>
                <w:bCs/>
                <w:sz w:val="20"/>
                <w:lang w:val="sr-Latn-CS" w:eastAsia="en-US"/>
              </w:rPr>
              <w:t>Ugovor br. :</w:t>
            </w:r>
          </w:p>
        </w:tc>
        <w:sdt>
          <w:sdtPr>
            <w:rPr>
              <w:rFonts w:ascii="Arial Narrow" w:hAnsi="Arial Narrow"/>
              <w:b/>
              <w:bCs/>
              <w:szCs w:val="24"/>
              <w:lang w:val="sr-Latn-CS" w:eastAsia="en-US"/>
            </w:rPr>
            <w:alias w:val="Ugovor"/>
            <w:tag w:val="Ugovor"/>
            <w:id w:val="-1340159480"/>
            <w:placeholder>
              <w:docPart w:val="4448194715A9410F8C2638A3C68EDD32"/>
            </w:placeholder>
            <w:dataBinding w:xpath="/ns0:ccMap[1]/ns0:ccElement_331283337" w:storeItemID="{E4FA813E-AD00-4D72-9583-41045100FD8D}"/>
            <w:text w:multiLine="1"/>
          </w:sdtPr>
          <w:sdtEndPr/>
          <w:sdtContent>
            <w:tc>
              <w:tcPr>
                <w:tcW w:w="4216" w:type="dxa"/>
                <w:gridSpan w:val="7"/>
                <w:tcBorders>
                  <w:top w:val="single" w:sz="8" w:space="0" w:color="auto"/>
                  <w:left w:val="nil"/>
                  <w:right w:val="single" w:sz="8" w:space="0" w:color="auto"/>
                </w:tcBorders>
                <w:vAlign w:val="center"/>
              </w:tcPr>
              <w:p w:rsidR="001E0864" w:rsidRPr="001E0864" w:rsidRDefault="001E0864" w:rsidP="001E0864">
                <w:pPr>
                  <w:tabs>
                    <w:tab w:val="center" w:pos="4320"/>
                    <w:tab w:val="right" w:pos="8640"/>
                  </w:tabs>
                  <w:suppressAutoHyphens w:val="0"/>
                  <w:ind w:left="113" w:right="113"/>
                  <w:rPr>
                    <w:rFonts w:ascii="Arial Narrow" w:hAnsi="Arial Narrow"/>
                    <w:szCs w:val="24"/>
                    <w:lang w:val="sr-Latn-CS" w:eastAsia="en-US"/>
                  </w:rPr>
                </w:pPr>
                <w:r w:rsidRPr="001E0864">
                  <w:rPr>
                    <w:rFonts w:ascii="Arial Narrow" w:hAnsi="Arial Narrow"/>
                    <w:b/>
                    <w:bCs/>
                    <w:szCs w:val="24"/>
                    <w:lang w:val="sr-Latn-CS" w:eastAsia="en-US"/>
                  </w:rPr>
                  <w:t>20/16</w:t>
                </w:r>
              </w:p>
            </w:tc>
          </w:sdtContent>
        </w:sdt>
      </w:tr>
      <w:tr w:rsidR="001E0864" w:rsidRPr="001E0864" w:rsidTr="001E0864">
        <w:trPr>
          <w:trHeight w:val="368"/>
          <w:jc w:val="center"/>
        </w:trPr>
        <w:tc>
          <w:tcPr>
            <w:tcW w:w="3508" w:type="dxa"/>
            <w:gridSpan w:val="6"/>
            <w:vMerge/>
            <w:tcBorders>
              <w:left w:val="single" w:sz="8" w:space="0" w:color="auto"/>
              <w:right w:val="single" w:sz="4" w:space="0" w:color="auto"/>
            </w:tcBorders>
            <w:vAlign w:val="center"/>
          </w:tcPr>
          <w:p w:rsidR="001E0864" w:rsidRPr="001E0864" w:rsidRDefault="001E0864" w:rsidP="001E0864">
            <w:pPr>
              <w:tabs>
                <w:tab w:val="center" w:pos="4320"/>
                <w:tab w:val="right" w:pos="8640"/>
              </w:tabs>
              <w:suppressAutoHyphens w:val="0"/>
              <w:ind w:left="-119" w:right="-126"/>
              <w:rPr>
                <w:rFonts w:ascii="Arial Narrow" w:hAnsi="Arial Narrow"/>
                <w:sz w:val="20"/>
                <w:lang w:val="sr-Latn-CS" w:eastAsia="en-US"/>
              </w:rPr>
            </w:pPr>
          </w:p>
        </w:tc>
        <w:tc>
          <w:tcPr>
            <w:tcW w:w="1275" w:type="dxa"/>
            <w:gridSpan w:val="2"/>
            <w:tcBorders>
              <w:top w:val="single" w:sz="2" w:space="0" w:color="auto"/>
              <w:left w:val="single" w:sz="4" w:space="0" w:color="auto"/>
              <w:right w:val="nil"/>
            </w:tcBorders>
            <w:shd w:val="clear" w:color="auto" w:fill="D9D9D9"/>
          </w:tcPr>
          <w:p w:rsidR="001E0864" w:rsidRPr="001E0864" w:rsidRDefault="001E0864" w:rsidP="001E0864">
            <w:pPr>
              <w:tabs>
                <w:tab w:val="left" w:pos="3402"/>
                <w:tab w:val="left" w:pos="3686"/>
              </w:tabs>
              <w:suppressAutoHyphens w:val="0"/>
              <w:ind w:right="-57"/>
              <w:rPr>
                <w:rFonts w:ascii="Arial Narrow" w:hAnsi="Arial Narrow" w:cs="Arial"/>
                <w:sz w:val="20"/>
                <w:lang w:val="sr-Latn-CS" w:eastAsia="en-US"/>
              </w:rPr>
            </w:pPr>
            <w:r w:rsidRPr="001E0864">
              <w:rPr>
                <w:rFonts w:ascii="Arial Narrow" w:hAnsi="Arial Narrow" w:cs="Arial"/>
                <w:sz w:val="20"/>
                <w:lang w:val="sr-Latn-CS" w:eastAsia="en-US"/>
              </w:rPr>
              <w:t>Datum :</w:t>
            </w:r>
          </w:p>
        </w:tc>
        <w:sdt>
          <w:sdtPr>
            <w:rPr>
              <w:rFonts w:ascii="Arial Narrow" w:hAnsi="Arial Narrow"/>
              <w:b/>
              <w:bCs/>
              <w:szCs w:val="24"/>
              <w:lang w:val="sr-Latn-CS" w:eastAsia="en-US"/>
            </w:rPr>
            <w:alias w:val="Datum projekta"/>
            <w:tag w:val="Datum projekta"/>
            <w:id w:val="-244877300"/>
            <w:placeholder>
              <w:docPart w:val="A4DCE4D6D4FE4F15A2968E09C9C2D115"/>
            </w:placeholder>
            <w:dataBinding w:xpath="/ns0:ccMap[1]/ns0:ccElement_23784747" w:storeItemID="{E4FA813E-AD00-4D72-9583-41045100FD8D}"/>
            <w:date>
              <w:dateFormat w:val="dd.MM.yyyy"/>
              <w:lid w:val="en-US"/>
              <w:storeMappedDataAs w:val="text"/>
              <w:calendar w:val="gregorian"/>
            </w:date>
          </w:sdtPr>
          <w:sdtEndPr/>
          <w:sdtContent>
            <w:tc>
              <w:tcPr>
                <w:tcW w:w="4216" w:type="dxa"/>
                <w:gridSpan w:val="7"/>
                <w:tcBorders>
                  <w:top w:val="single" w:sz="2" w:space="0" w:color="auto"/>
                  <w:left w:val="nil"/>
                  <w:right w:val="single" w:sz="8" w:space="0" w:color="auto"/>
                </w:tcBorders>
                <w:vAlign w:val="center"/>
              </w:tcPr>
              <w:p w:rsidR="001E0864" w:rsidRPr="001E0864" w:rsidRDefault="001E0864" w:rsidP="001E0864">
                <w:pPr>
                  <w:tabs>
                    <w:tab w:val="center" w:pos="4320"/>
                    <w:tab w:val="right" w:pos="8640"/>
                  </w:tabs>
                  <w:suppressAutoHyphens w:val="0"/>
                  <w:ind w:left="113" w:right="113"/>
                  <w:rPr>
                    <w:rFonts w:ascii="Arial Narrow" w:hAnsi="Arial Narrow"/>
                    <w:b/>
                    <w:bCs/>
                    <w:szCs w:val="24"/>
                    <w:lang w:val="sr-Latn-CS" w:eastAsia="en-US"/>
                  </w:rPr>
                </w:pPr>
                <w:r w:rsidRPr="001E0864">
                  <w:rPr>
                    <w:rFonts w:ascii="Arial Narrow" w:hAnsi="Arial Narrow"/>
                    <w:b/>
                    <w:bCs/>
                    <w:szCs w:val="24"/>
                    <w:lang w:val="sr-Latn-CS" w:eastAsia="en-US"/>
                  </w:rPr>
                  <w:t>Septembar 2016</w:t>
                </w:r>
              </w:p>
            </w:tc>
          </w:sdtContent>
        </w:sdt>
      </w:tr>
      <w:tr w:rsidR="001E0864" w:rsidRPr="001E0864" w:rsidTr="001E0864">
        <w:trPr>
          <w:trHeight w:val="500"/>
          <w:jc w:val="center"/>
        </w:trPr>
        <w:tc>
          <w:tcPr>
            <w:tcW w:w="3508" w:type="dxa"/>
            <w:gridSpan w:val="6"/>
            <w:vMerge/>
            <w:tcBorders>
              <w:left w:val="single" w:sz="8" w:space="0" w:color="auto"/>
              <w:right w:val="single" w:sz="4" w:space="0" w:color="auto"/>
            </w:tcBorders>
            <w:vAlign w:val="center"/>
          </w:tcPr>
          <w:p w:rsidR="001E0864" w:rsidRPr="001E0864" w:rsidRDefault="001E0864" w:rsidP="001E0864">
            <w:pPr>
              <w:tabs>
                <w:tab w:val="center" w:pos="4320"/>
                <w:tab w:val="right" w:pos="8640"/>
              </w:tabs>
              <w:suppressAutoHyphens w:val="0"/>
              <w:ind w:left="-119" w:right="-126"/>
              <w:rPr>
                <w:rFonts w:ascii="Arial Narrow" w:hAnsi="Arial Narrow"/>
                <w:sz w:val="20"/>
                <w:lang w:val="sr-Latn-CS" w:eastAsia="en-US"/>
              </w:rPr>
            </w:pPr>
          </w:p>
        </w:tc>
        <w:tc>
          <w:tcPr>
            <w:tcW w:w="1275" w:type="dxa"/>
            <w:gridSpan w:val="2"/>
            <w:tcBorders>
              <w:top w:val="single" w:sz="2" w:space="0" w:color="auto"/>
              <w:left w:val="single" w:sz="4" w:space="0" w:color="auto"/>
              <w:right w:val="nil"/>
            </w:tcBorders>
            <w:shd w:val="clear" w:color="auto" w:fill="D9D9D9"/>
          </w:tcPr>
          <w:p w:rsidR="001E0864" w:rsidRPr="001E0864" w:rsidRDefault="001E0864" w:rsidP="001E0864">
            <w:pPr>
              <w:tabs>
                <w:tab w:val="left" w:pos="3402"/>
                <w:tab w:val="left" w:pos="3686"/>
              </w:tabs>
              <w:suppressAutoHyphens w:val="0"/>
              <w:ind w:right="-57"/>
              <w:rPr>
                <w:rFonts w:ascii="Arial Narrow" w:hAnsi="Arial Narrow" w:cs="Arial"/>
                <w:bCs/>
                <w:sz w:val="20"/>
                <w:lang w:val="sr-Latn-CS" w:eastAsia="en-US"/>
              </w:rPr>
            </w:pPr>
            <w:r w:rsidRPr="001E0864">
              <w:rPr>
                <w:rFonts w:ascii="Arial Narrow" w:hAnsi="Arial Narrow" w:cs="Arial"/>
                <w:bCs/>
                <w:sz w:val="20"/>
                <w:lang w:val="sr-Latn-CS" w:eastAsia="en-US"/>
              </w:rPr>
              <w:t>Broj projekta :</w:t>
            </w:r>
          </w:p>
        </w:tc>
        <w:sdt>
          <w:sdtPr>
            <w:rPr>
              <w:rFonts w:ascii="Arial Narrow" w:hAnsi="Arial Narrow"/>
              <w:b/>
              <w:szCs w:val="24"/>
              <w:lang w:val="sr-Latn-CS" w:eastAsia="en-US"/>
            </w:rPr>
            <w:alias w:val="Broj projekta"/>
            <w:tag w:val="Broj projekta"/>
            <w:id w:val="-873617009"/>
            <w:placeholder>
              <w:docPart w:val="D4DB1207CDFC4E25843CE434C679A073"/>
            </w:placeholder>
            <w:dataBinding w:xpath="/ns0:ccMap[1]/ns0:ccElement_331283575" w:storeItemID="{E4FA813E-AD00-4D72-9583-41045100FD8D}"/>
            <w:text/>
          </w:sdtPr>
          <w:sdtEndPr/>
          <w:sdtContent>
            <w:tc>
              <w:tcPr>
                <w:tcW w:w="4216" w:type="dxa"/>
                <w:gridSpan w:val="7"/>
                <w:tcBorders>
                  <w:top w:val="single" w:sz="2" w:space="0" w:color="auto"/>
                  <w:left w:val="nil"/>
                  <w:right w:val="single" w:sz="8" w:space="0" w:color="auto"/>
                </w:tcBorders>
                <w:vAlign w:val="center"/>
              </w:tcPr>
              <w:p w:rsidR="001E0864" w:rsidRPr="001E0864" w:rsidRDefault="001E0864" w:rsidP="001E0864">
                <w:pPr>
                  <w:tabs>
                    <w:tab w:val="center" w:pos="4320"/>
                    <w:tab w:val="right" w:pos="8640"/>
                  </w:tabs>
                  <w:suppressAutoHyphens w:val="0"/>
                  <w:ind w:left="113" w:right="113"/>
                  <w:rPr>
                    <w:rFonts w:ascii="Arial Narrow" w:hAnsi="Arial Narrow"/>
                    <w:b/>
                    <w:szCs w:val="24"/>
                    <w:lang w:val="sr-Latn-CS" w:eastAsia="en-US"/>
                  </w:rPr>
                </w:pPr>
                <w:r w:rsidRPr="001E0864">
                  <w:rPr>
                    <w:rFonts w:ascii="Arial Narrow" w:hAnsi="Arial Narrow"/>
                    <w:b/>
                    <w:szCs w:val="24"/>
                    <w:lang w:val="sr-Latn-CS" w:eastAsia="en-US"/>
                  </w:rPr>
                  <w:t>20/16-01-TR/E-00</w:t>
                </w:r>
              </w:p>
            </w:tc>
          </w:sdtContent>
        </w:sdt>
      </w:tr>
      <w:tr w:rsidR="001E0864" w:rsidRPr="001E0864" w:rsidTr="001E0864">
        <w:trPr>
          <w:trHeight w:val="500"/>
          <w:jc w:val="center"/>
        </w:trPr>
        <w:tc>
          <w:tcPr>
            <w:tcW w:w="3508" w:type="dxa"/>
            <w:gridSpan w:val="6"/>
            <w:vMerge/>
            <w:tcBorders>
              <w:left w:val="single" w:sz="8" w:space="0" w:color="auto"/>
              <w:right w:val="single" w:sz="4" w:space="0" w:color="auto"/>
            </w:tcBorders>
            <w:vAlign w:val="center"/>
          </w:tcPr>
          <w:p w:rsidR="001E0864" w:rsidRPr="001E0864" w:rsidRDefault="001E0864" w:rsidP="001E0864">
            <w:pPr>
              <w:tabs>
                <w:tab w:val="center" w:pos="4320"/>
                <w:tab w:val="right" w:pos="8640"/>
              </w:tabs>
              <w:suppressAutoHyphens w:val="0"/>
              <w:ind w:left="-119" w:right="-126"/>
              <w:rPr>
                <w:rFonts w:ascii="Arial Narrow" w:hAnsi="Arial Narrow"/>
                <w:sz w:val="20"/>
                <w:lang w:val="sr-Latn-CS" w:eastAsia="en-US"/>
              </w:rPr>
            </w:pPr>
          </w:p>
        </w:tc>
        <w:tc>
          <w:tcPr>
            <w:tcW w:w="1275" w:type="dxa"/>
            <w:gridSpan w:val="2"/>
            <w:tcBorders>
              <w:top w:val="single" w:sz="2" w:space="0" w:color="auto"/>
              <w:left w:val="single" w:sz="4" w:space="0" w:color="auto"/>
              <w:right w:val="single" w:sz="4" w:space="0" w:color="auto"/>
            </w:tcBorders>
            <w:shd w:val="clear" w:color="auto" w:fill="D9D9D9"/>
            <w:vAlign w:val="center"/>
          </w:tcPr>
          <w:p w:rsidR="001E0864" w:rsidRPr="001E0864" w:rsidRDefault="001E0864" w:rsidP="001E0864">
            <w:pPr>
              <w:tabs>
                <w:tab w:val="left" w:pos="3402"/>
                <w:tab w:val="left" w:pos="3686"/>
              </w:tabs>
              <w:suppressAutoHyphens w:val="0"/>
              <w:ind w:right="-57"/>
              <w:jc w:val="center"/>
              <w:rPr>
                <w:rFonts w:ascii="Arial Narrow" w:hAnsi="Arial Narrow" w:cs="Arial"/>
                <w:sz w:val="20"/>
                <w:lang w:val="sr-Latn-CS" w:eastAsia="en-US"/>
              </w:rPr>
            </w:pPr>
            <w:r w:rsidRPr="001E0864">
              <w:rPr>
                <w:rFonts w:ascii="Arial Narrow" w:hAnsi="Arial Narrow" w:cs="Arial"/>
                <w:sz w:val="20"/>
                <w:lang w:val="sr-Latn-CS" w:eastAsia="en-US"/>
              </w:rPr>
              <w:t>Tom :</w:t>
            </w:r>
          </w:p>
        </w:tc>
        <w:tc>
          <w:tcPr>
            <w:tcW w:w="2331" w:type="dxa"/>
            <w:gridSpan w:val="4"/>
            <w:tcBorders>
              <w:left w:val="single" w:sz="4" w:space="0" w:color="auto"/>
              <w:right w:val="single" w:sz="4" w:space="0" w:color="auto"/>
            </w:tcBorders>
            <w:shd w:val="clear" w:color="auto" w:fill="D9D9D9"/>
            <w:vAlign w:val="center"/>
          </w:tcPr>
          <w:p w:rsidR="001E0864" w:rsidRPr="001E0864" w:rsidRDefault="001E0864" w:rsidP="001E0864">
            <w:pPr>
              <w:tabs>
                <w:tab w:val="left" w:pos="3402"/>
                <w:tab w:val="left" w:pos="3686"/>
              </w:tabs>
              <w:suppressAutoHyphens w:val="0"/>
              <w:ind w:right="-57"/>
              <w:jc w:val="center"/>
              <w:rPr>
                <w:rFonts w:ascii="Arial Narrow" w:hAnsi="Arial Narrow" w:cs="Arial"/>
                <w:bCs/>
                <w:sz w:val="20"/>
                <w:lang w:val="sr-Latn-CS" w:eastAsia="en-US"/>
              </w:rPr>
            </w:pPr>
            <w:r w:rsidRPr="001E0864">
              <w:rPr>
                <w:rFonts w:ascii="Arial Narrow" w:hAnsi="Arial Narrow" w:cs="Arial"/>
                <w:bCs/>
                <w:sz w:val="20"/>
                <w:lang w:val="sr-Latn-CS" w:eastAsia="en-US"/>
              </w:rPr>
              <w:t>Knjiga :</w:t>
            </w:r>
          </w:p>
        </w:tc>
        <w:tc>
          <w:tcPr>
            <w:tcW w:w="1885" w:type="dxa"/>
            <w:gridSpan w:val="3"/>
            <w:tcBorders>
              <w:left w:val="single" w:sz="4" w:space="0" w:color="auto"/>
              <w:right w:val="single" w:sz="8" w:space="0" w:color="auto"/>
            </w:tcBorders>
            <w:shd w:val="clear" w:color="auto" w:fill="D9D9D9"/>
            <w:vAlign w:val="center"/>
          </w:tcPr>
          <w:p w:rsidR="001E0864" w:rsidRPr="001E0864" w:rsidRDefault="001E0864" w:rsidP="001E0864">
            <w:pPr>
              <w:tabs>
                <w:tab w:val="left" w:pos="3402"/>
                <w:tab w:val="left" w:pos="3686"/>
              </w:tabs>
              <w:suppressAutoHyphens w:val="0"/>
              <w:ind w:right="-57"/>
              <w:jc w:val="center"/>
              <w:rPr>
                <w:rFonts w:ascii="Arial Narrow" w:hAnsi="Arial Narrow" w:cs="Arial"/>
                <w:bCs/>
                <w:sz w:val="20"/>
                <w:lang w:val="sr-Latn-CS" w:eastAsia="en-US"/>
              </w:rPr>
            </w:pPr>
            <w:r w:rsidRPr="001E0864">
              <w:rPr>
                <w:rFonts w:ascii="Arial Narrow" w:hAnsi="Arial Narrow" w:cs="Arial"/>
                <w:bCs/>
                <w:sz w:val="20"/>
                <w:lang w:val="sr-Latn-CS" w:eastAsia="en-US"/>
              </w:rPr>
              <w:t>Sveska :</w:t>
            </w:r>
          </w:p>
        </w:tc>
      </w:tr>
      <w:tr w:rsidR="001E0864" w:rsidRPr="001E0864" w:rsidTr="001E0864">
        <w:trPr>
          <w:trHeight w:hRule="exact" w:val="284"/>
          <w:jc w:val="center"/>
        </w:trPr>
        <w:tc>
          <w:tcPr>
            <w:tcW w:w="3508" w:type="dxa"/>
            <w:gridSpan w:val="6"/>
            <w:vMerge/>
            <w:tcBorders>
              <w:left w:val="single" w:sz="8" w:space="0" w:color="auto"/>
              <w:bottom w:val="single" w:sz="2" w:space="0" w:color="auto"/>
              <w:right w:val="single" w:sz="4" w:space="0" w:color="auto"/>
            </w:tcBorders>
            <w:vAlign w:val="center"/>
          </w:tcPr>
          <w:p w:rsidR="001E0864" w:rsidRPr="001E0864" w:rsidRDefault="001E0864" w:rsidP="001E0864">
            <w:pPr>
              <w:tabs>
                <w:tab w:val="center" w:pos="4320"/>
                <w:tab w:val="right" w:pos="8640"/>
              </w:tabs>
              <w:suppressAutoHyphens w:val="0"/>
              <w:ind w:left="-119" w:right="-126"/>
              <w:rPr>
                <w:rFonts w:ascii="Arial Narrow" w:hAnsi="Arial Narrow"/>
                <w:sz w:val="20"/>
                <w:lang w:val="sr-Latn-CS" w:eastAsia="en-US"/>
              </w:rPr>
            </w:pPr>
          </w:p>
        </w:tc>
        <w:sdt>
          <w:sdtPr>
            <w:rPr>
              <w:rFonts w:ascii="Arial Narrow" w:hAnsi="Arial Narrow"/>
              <w:b/>
              <w:bCs/>
              <w:szCs w:val="24"/>
              <w:lang w:val="sr-Latn-CS" w:eastAsia="en-US"/>
            </w:rPr>
            <w:alias w:val="Tom"/>
            <w:tag w:val="Tom"/>
            <w:id w:val="648248752"/>
            <w:placeholder>
              <w:docPart w:val="9A52B7633F04448584AC524A3053862A"/>
            </w:placeholder>
            <w:dataBinding w:xpath="/ns0:ccMap[1]/ns0:ccElement_331283343" w:storeItemID="{E4FA813E-AD00-4D72-9583-41045100FD8D}"/>
            <w:text/>
          </w:sdtPr>
          <w:sdtEndPr/>
          <w:sdtContent>
            <w:tc>
              <w:tcPr>
                <w:tcW w:w="1275" w:type="dxa"/>
                <w:gridSpan w:val="2"/>
                <w:tcBorders>
                  <w:top w:val="nil"/>
                  <w:left w:val="single" w:sz="4" w:space="0" w:color="auto"/>
                  <w:bottom w:val="single" w:sz="2" w:space="0" w:color="auto"/>
                  <w:right w:val="single" w:sz="4" w:space="0" w:color="auto"/>
                </w:tcBorders>
                <w:shd w:val="clear" w:color="auto" w:fill="auto"/>
                <w:vAlign w:val="center"/>
              </w:tcPr>
              <w:p w:rsidR="001E0864" w:rsidRPr="001E0864" w:rsidRDefault="001E0864" w:rsidP="001E0864">
                <w:pPr>
                  <w:tabs>
                    <w:tab w:val="center" w:pos="4320"/>
                    <w:tab w:val="right" w:pos="8640"/>
                  </w:tabs>
                  <w:suppressAutoHyphens w:val="0"/>
                  <w:ind w:left="113" w:right="113"/>
                  <w:jc w:val="center"/>
                  <w:rPr>
                    <w:rFonts w:ascii="Arial Narrow" w:hAnsi="Arial Narrow"/>
                    <w:szCs w:val="24"/>
                    <w:lang w:val="sr-Latn-CS" w:eastAsia="en-US"/>
                  </w:rPr>
                </w:pPr>
                <w:r w:rsidRPr="001E0864">
                  <w:rPr>
                    <w:rFonts w:ascii="Arial Narrow" w:hAnsi="Arial Narrow"/>
                    <w:b/>
                    <w:bCs/>
                    <w:szCs w:val="24"/>
                    <w:lang w:val="sr-Latn-CS" w:eastAsia="en-US"/>
                  </w:rPr>
                  <w:t>1</w:t>
                </w:r>
              </w:p>
            </w:tc>
          </w:sdtContent>
        </w:sdt>
        <w:sdt>
          <w:sdtPr>
            <w:rPr>
              <w:rFonts w:ascii="Arial Narrow" w:hAnsi="Arial Narrow"/>
              <w:b/>
              <w:bCs/>
              <w:color w:val="808080"/>
              <w:szCs w:val="24"/>
              <w:lang w:val="sr-Latn-CS" w:eastAsia="en-US"/>
            </w:rPr>
            <w:alias w:val="Knjiga"/>
            <w:tag w:val="Knjiga"/>
            <w:id w:val="936649702"/>
            <w:placeholder>
              <w:docPart w:val="2A5C33EB7831435081292CD07DAD8C88"/>
            </w:placeholder>
            <w:dataBinding w:xpath="/ns0:ccMap[1]/ns0:ccElement_331283345" w:storeItemID="{E4FA813E-AD00-4D72-9583-41045100FD8D}"/>
            <w:text/>
          </w:sdtPr>
          <w:sdtEndPr/>
          <w:sdtContent>
            <w:tc>
              <w:tcPr>
                <w:tcW w:w="2331" w:type="dxa"/>
                <w:gridSpan w:val="4"/>
                <w:tcBorders>
                  <w:top w:val="nil"/>
                  <w:left w:val="single" w:sz="4" w:space="0" w:color="auto"/>
                  <w:bottom w:val="single" w:sz="2" w:space="0" w:color="auto"/>
                  <w:right w:val="single" w:sz="4" w:space="0" w:color="auto"/>
                </w:tcBorders>
                <w:vAlign w:val="center"/>
              </w:tcPr>
              <w:p w:rsidR="001E0864" w:rsidRPr="001E0864" w:rsidRDefault="001E0864" w:rsidP="001E0864">
                <w:pPr>
                  <w:tabs>
                    <w:tab w:val="center" w:pos="4320"/>
                    <w:tab w:val="right" w:pos="8640"/>
                  </w:tabs>
                  <w:suppressAutoHyphens w:val="0"/>
                  <w:ind w:left="113" w:right="113"/>
                  <w:jc w:val="center"/>
                  <w:rPr>
                    <w:rFonts w:ascii="Arial Narrow" w:hAnsi="Arial Narrow"/>
                    <w:szCs w:val="24"/>
                    <w:lang w:val="sr-Latn-CS" w:eastAsia="en-US"/>
                  </w:rPr>
                </w:pPr>
                <w:r w:rsidRPr="001E0864">
                  <w:rPr>
                    <w:rFonts w:ascii="Arial Narrow" w:hAnsi="Arial Narrow"/>
                    <w:b/>
                    <w:bCs/>
                    <w:color w:val="808080"/>
                    <w:szCs w:val="24"/>
                    <w:lang w:val="sr-Latn-CS" w:eastAsia="en-US"/>
                  </w:rPr>
                  <w:t>3</w:t>
                </w:r>
              </w:p>
            </w:tc>
          </w:sdtContent>
        </w:sdt>
        <w:sdt>
          <w:sdtPr>
            <w:rPr>
              <w:rFonts w:ascii="Arial Narrow" w:hAnsi="Arial Narrow"/>
              <w:b/>
              <w:bCs/>
              <w:color w:val="808080"/>
              <w:szCs w:val="24"/>
              <w:lang w:val="sr-Latn-CS" w:eastAsia="en-US"/>
            </w:rPr>
            <w:alias w:val="Sveska"/>
            <w:tag w:val="Sveska"/>
            <w:id w:val="2104525433"/>
            <w:placeholder>
              <w:docPart w:val="73C65BC4AE9B4E4DA228DACB0968889F"/>
            </w:placeholder>
            <w:dataBinding w:xpath="/ns0:ccMap[1]/ns0:ccElement_331283347" w:storeItemID="{E4FA813E-AD00-4D72-9583-41045100FD8D}"/>
            <w:text/>
          </w:sdtPr>
          <w:sdtEndPr/>
          <w:sdtContent>
            <w:tc>
              <w:tcPr>
                <w:tcW w:w="1885" w:type="dxa"/>
                <w:gridSpan w:val="3"/>
                <w:tcBorders>
                  <w:top w:val="nil"/>
                  <w:left w:val="single" w:sz="4" w:space="0" w:color="auto"/>
                  <w:bottom w:val="single" w:sz="2" w:space="0" w:color="auto"/>
                  <w:right w:val="single" w:sz="8" w:space="0" w:color="auto"/>
                </w:tcBorders>
                <w:vAlign w:val="center"/>
              </w:tcPr>
              <w:p w:rsidR="001E0864" w:rsidRPr="001E0864" w:rsidRDefault="001E0864" w:rsidP="001E0864">
                <w:pPr>
                  <w:tabs>
                    <w:tab w:val="center" w:pos="4320"/>
                    <w:tab w:val="right" w:pos="8640"/>
                  </w:tabs>
                  <w:suppressAutoHyphens w:val="0"/>
                  <w:ind w:left="113" w:right="113"/>
                  <w:jc w:val="center"/>
                  <w:rPr>
                    <w:rFonts w:ascii="Arial Narrow" w:hAnsi="Arial Narrow"/>
                    <w:szCs w:val="24"/>
                    <w:lang w:val="sr-Latn-CS" w:eastAsia="en-US"/>
                  </w:rPr>
                </w:pPr>
                <w:r w:rsidRPr="001E0864">
                  <w:rPr>
                    <w:rFonts w:ascii="Arial Narrow" w:hAnsi="Arial Narrow"/>
                    <w:b/>
                    <w:bCs/>
                    <w:color w:val="808080"/>
                    <w:szCs w:val="24"/>
                    <w:lang w:val="sr-Latn-CS" w:eastAsia="en-US"/>
                  </w:rPr>
                  <w:t>1</w:t>
                </w:r>
              </w:p>
            </w:tc>
          </w:sdtContent>
        </w:sdt>
      </w:tr>
      <w:tr w:rsidR="001E0864" w:rsidRPr="001E0864" w:rsidTr="001E0864">
        <w:trPr>
          <w:trHeight w:val="558"/>
          <w:jc w:val="center"/>
        </w:trPr>
        <w:tc>
          <w:tcPr>
            <w:tcW w:w="1376" w:type="dxa"/>
            <w:gridSpan w:val="2"/>
            <w:tcBorders>
              <w:left w:val="single" w:sz="8" w:space="0" w:color="auto"/>
              <w:right w:val="nil"/>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Investitor :</w:t>
            </w:r>
          </w:p>
        </w:tc>
        <w:sdt>
          <w:sdtPr>
            <w:rPr>
              <w:rFonts w:ascii="Arial Narrow" w:hAnsi="Arial Narrow"/>
              <w:b/>
              <w:bCs/>
              <w:szCs w:val="24"/>
              <w:lang w:val="sr-Latn-CS" w:eastAsia="en-US"/>
            </w:rPr>
            <w:alias w:val="Investitor"/>
            <w:tag w:val="Investitor"/>
            <w:id w:val="-1322657293"/>
            <w:placeholder>
              <w:docPart w:val="40D26765437043128A58198BF42E307B"/>
            </w:placeholder>
            <w:dataBinding w:xpath="/ns0:ccMap[1]/ns0:ccElement_331283328" w:storeItemID="{E4FA813E-AD00-4D72-9583-41045100FD8D}"/>
            <w:text w:multiLine="1"/>
          </w:sdtPr>
          <w:sdtEndPr/>
          <w:sdtContent>
            <w:tc>
              <w:tcPr>
                <w:tcW w:w="7623" w:type="dxa"/>
                <w:gridSpan w:val="13"/>
                <w:tcBorders>
                  <w:top w:val="single" w:sz="2"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CS" w:eastAsia="en-US"/>
                  </w:rPr>
                </w:pPr>
                <w:r w:rsidRPr="001E0864">
                  <w:rPr>
                    <w:rFonts w:ascii="Arial Narrow" w:hAnsi="Arial Narrow"/>
                    <w:b/>
                    <w:bCs/>
                    <w:szCs w:val="24"/>
                    <w:lang w:val="sr-Latn-CS" w:eastAsia="en-US"/>
                  </w:rPr>
                  <w:t>JP „Elektroprivreda Srbije“, Beograd, Ogranak TE-KO Kostolac, ul. Nikole Tesle br. 5-7, Kostolac</w:t>
                </w:r>
              </w:p>
            </w:tc>
          </w:sdtContent>
        </w:sdt>
      </w:tr>
      <w:tr w:rsidR="001E0864" w:rsidRPr="001E0864" w:rsidTr="001E0864">
        <w:trPr>
          <w:trHeight w:val="558"/>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Naručilac :</w:t>
            </w:r>
            <w:r w:rsidRPr="001E0864">
              <w:rPr>
                <w:rFonts w:ascii="Arial Narrow" w:hAnsi="Arial Narrow" w:cs="Arial"/>
                <w:sz w:val="20"/>
                <w:lang w:val="sr-Latn-CS" w:eastAsia="en-US"/>
              </w:rPr>
              <w:tab/>
            </w:r>
          </w:p>
        </w:tc>
        <w:sdt>
          <w:sdtPr>
            <w:rPr>
              <w:rFonts w:ascii="Arial Narrow" w:hAnsi="Arial Narrow"/>
              <w:b/>
              <w:bCs/>
              <w:szCs w:val="24"/>
              <w:lang w:val="sr-Latn-CS" w:eastAsia="en-US"/>
            </w:rPr>
            <w:alias w:val="Naručilac"/>
            <w:tag w:val="Naručilac"/>
            <w:id w:val="-1293746519"/>
            <w:placeholder>
              <w:docPart w:val="7ACA2F59210C4315AD50CAB212118141"/>
            </w:placeholder>
            <w:dataBinding w:xpath="/ns0:ccMap[1]/ns0:ccElement_2151257" w:storeItemID="{E4FA813E-AD00-4D72-9583-41045100FD8D}"/>
            <w:text w:multiLine="1"/>
          </w:sdtPr>
          <w:sdtEndPr/>
          <w:sdtContent>
            <w:tc>
              <w:tcPr>
                <w:tcW w:w="7623" w:type="dxa"/>
                <w:gridSpan w:val="13"/>
                <w:tcBorders>
                  <w:top w:val="single" w:sz="4"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CS" w:eastAsia="en-US"/>
                  </w:rPr>
                </w:pPr>
                <w:r w:rsidRPr="001E0864">
                  <w:rPr>
                    <w:rFonts w:ascii="Arial Narrow" w:hAnsi="Arial Narrow"/>
                    <w:b/>
                    <w:bCs/>
                    <w:szCs w:val="24"/>
                    <w:lang w:val="sr-Latn-CS" w:eastAsia="en-US"/>
                  </w:rPr>
                  <w:t>JP „Elektroprivreda Srbije“, Beograd, Ogranak TE-KO Kostolac, ul. Nikole Tesle br. 5-7, Kostolac</w:t>
                </w:r>
              </w:p>
            </w:tc>
          </w:sdtContent>
        </w:sdt>
      </w:tr>
      <w:tr w:rsidR="001E0864" w:rsidRPr="001E0864" w:rsidTr="001E0864">
        <w:trPr>
          <w:trHeight w:val="435"/>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lastRenderedPageBreak/>
              <w:t>Kompleks :</w:t>
            </w:r>
            <w:r w:rsidRPr="001E0864">
              <w:rPr>
                <w:rFonts w:ascii="Arial Narrow" w:hAnsi="Arial Narrow" w:cs="Arial"/>
                <w:sz w:val="20"/>
                <w:lang w:val="sr-Latn-CS" w:eastAsia="en-US"/>
              </w:rPr>
              <w:tab/>
            </w:r>
          </w:p>
        </w:tc>
        <w:sdt>
          <w:sdtPr>
            <w:rPr>
              <w:rFonts w:ascii="Arial Narrow" w:hAnsi="Arial Narrow"/>
              <w:b/>
              <w:bCs/>
              <w:szCs w:val="24"/>
              <w:lang w:val="sr-Latn-CS" w:eastAsia="en-US"/>
            </w:rPr>
            <w:alias w:val="Kompleks"/>
            <w:tag w:val="Kompleks"/>
            <w:id w:val="-150910641"/>
            <w:placeholder>
              <w:docPart w:val="36ED16D70F10413190FEDB53070BFA09"/>
            </w:placeholder>
            <w:dataBinding w:xpath="/ns0:ccMap[1]/ns0:ccElement_331283323" w:storeItemID="{E4FA813E-AD00-4D72-9583-41045100FD8D}"/>
            <w:text w:multiLine="1"/>
          </w:sdtPr>
          <w:sdtEndPr/>
          <w:sdtContent>
            <w:tc>
              <w:tcPr>
                <w:tcW w:w="7623" w:type="dxa"/>
                <w:gridSpan w:val="13"/>
                <w:tcBorders>
                  <w:top w:val="single" w:sz="4"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CS" w:eastAsia="en-US"/>
                  </w:rPr>
                </w:pPr>
                <w:r w:rsidRPr="001E0864">
                  <w:rPr>
                    <w:rFonts w:ascii="Arial Narrow" w:hAnsi="Arial Narrow"/>
                    <w:b/>
                    <w:bCs/>
                    <w:szCs w:val="24"/>
                    <w:lang w:val="sr-Latn-CS" w:eastAsia="en-US"/>
                  </w:rPr>
                  <w:t>Pogon za pripremu uglja P.K. „Drmno“</w:t>
                </w:r>
              </w:p>
            </w:tc>
          </w:sdtContent>
        </w:sdt>
      </w:tr>
      <w:tr w:rsidR="001E0864" w:rsidRPr="001E0864" w:rsidTr="001E0864">
        <w:trPr>
          <w:trHeight w:val="558"/>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Objekat :</w:t>
            </w:r>
          </w:p>
        </w:tc>
        <w:sdt>
          <w:sdtPr>
            <w:rPr>
              <w:rFonts w:ascii="Arial Narrow" w:hAnsi="Arial Narrow"/>
              <w:b/>
              <w:bCs/>
              <w:szCs w:val="24"/>
              <w:lang w:val="sr-Latn-CS" w:eastAsia="en-US"/>
            </w:rPr>
            <w:alias w:val="Objekt"/>
            <w:tag w:val="Objekt"/>
            <w:id w:val="-1194616973"/>
            <w:placeholder>
              <w:docPart w:val="65AA96D71C4A42DD9AA93135DF535CEE"/>
            </w:placeholder>
            <w:dataBinding w:xpath="/ns0:ccMap[1]/ns0:ccElement_331283331" w:storeItemID="{E4FA813E-AD00-4D72-9583-41045100FD8D}"/>
            <w:text w:multiLine="1"/>
          </w:sdtPr>
          <w:sdtEndPr/>
          <w:sdtContent>
            <w:tc>
              <w:tcPr>
                <w:tcW w:w="7623" w:type="dxa"/>
                <w:gridSpan w:val="13"/>
                <w:tcBorders>
                  <w:top w:val="single" w:sz="4"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CS" w:eastAsia="en-US"/>
                  </w:rPr>
                </w:pPr>
                <w:r w:rsidRPr="001E0864">
                  <w:rPr>
                    <w:rFonts w:ascii="Arial Narrow" w:hAnsi="Arial Narrow"/>
                    <w:b/>
                    <w:bCs/>
                    <w:szCs w:val="24"/>
                    <w:lang w:val="sr-Latn-CS" w:eastAsia="en-US"/>
                  </w:rPr>
                  <w:t>Objekat drobljenja uglja</w:t>
                </w:r>
              </w:p>
            </w:tc>
          </w:sdtContent>
        </w:sdt>
      </w:tr>
      <w:tr w:rsidR="001E0864" w:rsidRPr="001E0864" w:rsidTr="001E0864">
        <w:trPr>
          <w:trHeight w:val="417"/>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ind w:right="-147"/>
              <w:rPr>
                <w:rFonts w:ascii="Arial Narrow" w:hAnsi="Arial Narrow" w:cs="Arial"/>
                <w:bCs/>
                <w:sz w:val="20"/>
                <w:lang w:val="sr-Latn-CS" w:eastAsia="en-US"/>
              </w:rPr>
            </w:pPr>
            <w:r w:rsidRPr="001E0864">
              <w:rPr>
                <w:rFonts w:ascii="Arial Narrow" w:hAnsi="Arial Narrow" w:cs="Arial"/>
                <w:bCs/>
                <w:sz w:val="20"/>
                <w:lang w:val="sr-Latn-CS" w:eastAsia="en-US"/>
              </w:rPr>
              <w:t>Mesto gradnje :</w:t>
            </w:r>
          </w:p>
        </w:tc>
        <w:sdt>
          <w:sdtPr>
            <w:rPr>
              <w:rFonts w:ascii="Arial Narrow" w:hAnsi="Arial Narrow"/>
              <w:b/>
              <w:bCs/>
              <w:szCs w:val="24"/>
              <w:lang w:val="sr-Latn-CS" w:eastAsia="en-US"/>
            </w:rPr>
            <w:alias w:val="Mesto gradnje"/>
            <w:tag w:val="Mesto gradnje"/>
            <w:id w:val="1938940826"/>
            <w:placeholder>
              <w:docPart w:val="7DBEB8304C7048708257CA41457B86CD"/>
            </w:placeholder>
            <w:dataBinding w:xpath="/ns0:ccMap[1]/ns0:ccElement_331283335" w:storeItemID="{E4FA813E-AD00-4D72-9583-41045100FD8D}"/>
            <w:text w:multiLine="1"/>
          </w:sdtPr>
          <w:sdtEndPr/>
          <w:sdtContent>
            <w:tc>
              <w:tcPr>
                <w:tcW w:w="7623" w:type="dxa"/>
                <w:gridSpan w:val="13"/>
                <w:tcBorders>
                  <w:top w:val="single" w:sz="4"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CS" w:eastAsia="en-US"/>
                  </w:rPr>
                </w:pPr>
                <w:r w:rsidRPr="001E0864">
                  <w:rPr>
                    <w:rFonts w:ascii="Arial Narrow" w:hAnsi="Arial Narrow"/>
                    <w:b/>
                    <w:bCs/>
                    <w:szCs w:val="24"/>
                    <w:lang w:val="sr-Latn-CS" w:eastAsia="en-US"/>
                  </w:rPr>
                  <w:t>Drmno</w:t>
                </w:r>
              </w:p>
            </w:tc>
          </w:sdtContent>
        </w:sdt>
      </w:tr>
      <w:tr w:rsidR="001E0864" w:rsidRPr="001E0864" w:rsidTr="001E0864">
        <w:trPr>
          <w:trHeight w:val="558"/>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spacing w:before="40" w:after="40"/>
              <w:rPr>
                <w:rFonts w:ascii="Arial Narrow" w:hAnsi="Arial Narrow" w:cs="Arial"/>
                <w:bCs/>
                <w:sz w:val="20"/>
                <w:lang w:val="sr-Latn-CS" w:eastAsia="en-US"/>
              </w:rPr>
            </w:pPr>
            <w:r w:rsidRPr="001E0864">
              <w:rPr>
                <w:rFonts w:ascii="Arial Narrow" w:hAnsi="Arial Narrow" w:cs="Arial"/>
                <w:bCs/>
                <w:sz w:val="20"/>
                <w:lang w:val="sr-Latn-CS" w:eastAsia="en-US"/>
              </w:rPr>
              <w:t>Projekat :</w:t>
            </w:r>
          </w:p>
        </w:tc>
        <w:sdt>
          <w:sdtPr>
            <w:rPr>
              <w:rFonts w:ascii="Arial Narrow" w:hAnsi="Arial Narrow"/>
              <w:b/>
              <w:bCs/>
              <w:szCs w:val="24"/>
              <w:lang w:val="sr-Latn-CS" w:eastAsia="en-US"/>
            </w:rPr>
            <w:alias w:val="Projekt"/>
            <w:tag w:val="Projekt"/>
            <w:id w:val="-93245735"/>
            <w:placeholder>
              <w:docPart w:val="F3315DB3C62D4A65A28181D9B47F53C4"/>
            </w:placeholder>
            <w:dataBinding w:xpath="/ns0:ccMap[1]/ns0:ccElement_331283333" w:storeItemID="{E4FA813E-AD00-4D72-9583-41045100FD8D}"/>
            <w:text w:multiLine="1"/>
          </w:sdtPr>
          <w:sdtEndPr/>
          <w:sdtContent>
            <w:tc>
              <w:tcPr>
                <w:tcW w:w="7623" w:type="dxa"/>
                <w:gridSpan w:val="13"/>
                <w:tcBorders>
                  <w:top w:val="single" w:sz="4" w:space="0" w:color="auto"/>
                  <w:left w:val="nil"/>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right="113"/>
                  <w:rPr>
                    <w:rFonts w:ascii="Arial Narrow" w:hAnsi="Arial Narrow"/>
                    <w:b/>
                    <w:bCs/>
                    <w:szCs w:val="24"/>
                    <w:lang w:val="sr-Latn-CS" w:eastAsia="en-US"/>
                  </w:rPr>
                </w:pPr>
                <w:r w:rsidRPr="001E0864">
                  <w:rPr>
                    <w:rFonts w:ascii="Arial Narrow" w:hAnsi="Arial Narrow"/>
                    <w:b/>
                    <w:bCs/>
                    <w:szCs w:val="24"/>
                    <w:lang w:val="sr-Latn-CS" w:eastAsia="en-US"/>
                  </w:rPr>
                  <w:t>Tehnički rudarski projekat rekonstrukcije sistema hranjenja postojećih drobilica na PK Drmno u cilju dobijanja projektovanih parametara izdrobljenog uglja –Projekat elektroenergetskih instalacija</w:t>
                </w:r>
                <w:r w:rsidRPr="001E0864">
                  <w:rPr>
                    <w:rFonts w:ascii="Arial Narrow" w:hAnsi="Arial Narrow"/>
                    <w:b/>
                    <w:bCs/>
                    <w:szCs w:val="24"/>
                    <w:lang w:val="sr-Latn-CS" w:eastAsia="en-US"/>
                  </w:rPr>
                  <w:br/>
                </w:r>
              </w:p>
            </w:tc>
          </w:sdtContent>
        </w:sdt>
      </w:tr>
      <w:tr w:rsidR="001E0864" w:rsidRPr="001E0864" w:rsidTr="001E0864">
        <w:trPr>
          <w:jc w:val="center"/>
        </w:trPr>
        <w:tc>
          <w:tcPr>
            <w:tcW w:w="4783" w:type="dxa"/>
            <w:gridSpan w:val="8"/>
            <w:tcBorders>
              <w:left w:val="single" w:sz="8" w:space="0" w:color="auto"/>
              <w:bottom w:val="single" w:sz="4" w:space="0" w:color="auto"/>
              <w:right w:val="single" w:sz="4" w:space="0" w:color="auto"/>
            </w:tcBorders>
            <w:vAlign w:val="center"/>
          </w:tcPr>
          <w:p w:rsidR="001E0864" w:rsidRPr="001E0864" w:rsidRDefault="001E0864" w:rsidP="00956445">
            <w:pPr>
              <w:numPr>
                <w:ilvl w:val="0"/>
                <w:numId w:val="13"/>
              </w:numPr>
              <w:tabs>
                <w:tab w:val="left" w:pos="524"/>
              </w:tabs>
              <w:suppressAutoHyphens w:val="0"/>
              <w:spacing w:before="60"/>
              <w:rPr>
                <w:rFonts w:ascii="Arial Narrow" w:hAnsi="Arial Narrow"/>
                <w:sz w:val="16"/>
                <w:szCs w:val="16"/>
                <w:lang w:val="sr-Latn-CS" w:eastAsia="en-US"/>
              </w:rPr>
            </w:pPr>
            <w:r w:rsidRPr="001E0864">
              <w:rPr>
                <w:rFonts w:ascii="Arial Narrow" w:hAnsi="Arial Narrow"/>
                <w:sz w:val="16"/>
                <w:szCs w:val="16"/>
                <w:lang w:val="sr-Latn-CS" w:eastAsia="en-US"/>
              </w:rPr>
              <w:t>Milutina Milankovića br. 7G,  11070 Novi Beograd</w:t>
            </w:r>
          </w:p>
          <w:p w:rsidR="001E0864" w:rsidRPr="001E0864" w:rsidRDefault="001E0864" w:rsidP="00956445">
            <w:pPr>
              <w:numPr>
                <w:ilvl w:val="0"/>
                <w:numId w:val="14"/>
              </w:numPr>
              <w:tabs>
                <w:tab w:val="left" w:pos="524"/>
                <w:tab w:val="left" w:pos="1264"/>
              </w:tabs>
              <w:suppressAutoHyphens w:val="0"/>
              <w:spacing w:before="60"/>
              <w:rPr>
                <w:rFonts w:ascii="Arial Narrow" w:eastAsia="Calibri" w:hAnsi="Arial Narrow" w:cs="ArialMT"/>
                <w:sz w:val="16"/>
                <w:szCs w:val="16"/>
                <w:lang w:val="sr-Latn-CS" w:eastAsia="en-US"/>
              </w:rPr>
            </w:pPr>
            <w:r w:rsidRPr="001E0864">
              <w:rPr>
                <w:rFonts w:ascii="Arial Narrow" w:eastAsia="Calibri" w:hAnsi="Arial Narrow" w:cs="ArialMT"/>
                <w:sz w:val="16"/>
                <w:szCs w:val="16"/>
                <w:lang w:val="sr-Latn-CS" w:eastAsia="en-US"/>
              </w:rPr>
              <w:t xml:space="preserve">Telefon: </w:t>
            </w:r>
            <w:r w:rsidRPr="001E0864">
              <w:rPr>
                <w:rFonts w:ascii="Arial Narrow" w:eastAsia="Calibri" w:hAnsi="Arial Narrow" w:cs="ArialMT"/>
                <w:sz w:val="16"/>
                <w:szCs w:val="16"/>
                <w:lang w:val="sr-Latn-CS" w:eastAsia="en-US"/>
              </w:rPr>
              <w:tab/>
              <w:t>+381-11-78.56.901; +381-11-78.56.902</w:t>
            </w:r>
          </w:p>
          <w:p w:rsidR="001E0864" w:rsidRPr="001E0864" w:rsidRDefault="001E0864" w:rsidP="001E0864">
            <w:pPr>
              <w:tabs>
                <w:tab w:val="left" w:pos="524"/>
                <w:tab w:val="left" w:pos="1264"/>
              </w:tabs>
              <w:suppressAutoHyphens w:val="0"/>
              <w:ind w:left="241"/>
              <w:rPr>
                <w:rFonts w:ascii="Arial Narrow" w:hAnsi="Arial Narrow"/>
                <w:sz w:val="16"/>
                <w:szCs w:val="16"/>
                <w:lang w:val="sr-Latn-CS" w:eastAsia="en-US"/>
              </w:rPr>
            </w:pPr>
            <w:r w:rsidRPr="001E0864">
              <w:rPr>
                <w:rFonts w:ascii="Arial Narrow" w:eastAsia="Calibri" w:hAnsi="Arial Narrow" w:cs="ArialMT"/>
                <w:sz w:val="16"/>
                <w:szCs w:val="16"/>
                <w:lang w:val="sr-Latn-CS" w:eastAsia="en-US"/>
              </w:rPr>
              <w:t xml:space="preserve">  </w:t>
            </w:r>
            <w:r w:rsidRPr="001E0864">
              <w:rPr>
                <w:rFonts w:ascii="Arial Narrow" w:eastAsia="Calibri" w:hAnsi="Arial Narrow" w:cs="ArialMT"/>
                <w:sz w:val="16"/>
                <w:szCs w:val="16"/>
                <w:lang w:val="sr-Latn-CS" w:eastAsia="en-US"/>
              </w:rPr>
              <w:tab/>
              <w:t xml:space="preserve"> Faks: </w:t>
            </w:r>
            <w:r w:rsidRPr="001E0864">
              <w:rPr>
                <w:rFonts w:ascii="Arial Narrow" w:eastAsia="Calibri" w:hAnsi="Arial Narrow" w:cs="ArialMT"/>
                <w:sz w:val="16"/>
                <w:szCs w:val="16"/>
                <w:lang w:val="sr-Latn-CS" w:eastAsia="en-US"/>
              </w:rPr>
              <w:tab/>
              <w:t>+381-11-31.22.025</w:t>
            </w:r>
          </w:p>
          <w:p w:rsidR="001E0864" w:rsidRPr="001E0864" w:rsidRDefault="001E0864" w:rsidP="00956445">
            <w:pPr>
              <w:numPr>
                <w:ilvl w:val="0"/>
                <w:numId w:val="15"/>
              </w:numPr>
              <w:tabs>
                <w:tab w:val="num" w:pos="0"/>
                <w:tab w:val="left" w:pos="524"/>
              </w:tabs>
              <w:suppressAutoHyphens w:val="0"/>
              <w:spacing w:before="60" w:after="60"/>
              <w:ind w:left="531" w:hanging="284"/>
              <w:rPr>
                <w:rFonts w:ascii="Arial Narrow" w:hAnsi="Arial Narrow"/>
                <w:sz w:val="16"/>
                <w:szCs w:val="16"/>
                <w:lang w:val="sr-Latn-CS" w:eastAsia="en-US"/>
              </w:rPr>
            </w:pPr>
            <w:r w:rsidRPr="001E0864">
              <w:rPr>
                <w:rFonts w:ascii="Arial Narrow" w:hAnsi="Arial Narrow"/>
                <w:sz w:val="16"/>
                <w:szCs w:val="16"/>
                <w:lang w:val="sr-Latn-CS" w:eastAsia="en-US"/>
              </w:rPr>
              <w:t>www.deltainzenjering.rs</w:t>
            </w:r>
          </w:p>
        </w:tc>
        <w:tc>
          <w:tcPr>
            <w:tcW w:w="4216" w:type="dxa"/>
            <w:gridSpan w:val="7"/>
            <w:tcBorders>
              <w:left w:val="single" w:sz="4" w:space="0" w:color="auto"/>
              <w:bottom w:val="single" w:sz="4" w:space="0" w:color="auto"/>
              <w:right w:val="single" w:sz="8" w:space="0" w:color="auto"/>
            </w:tcBorders>
            <w:vAlign w:val="center"/>
          </w:tcPr>
          <w:p w:rsidR="001E0864" w:rsidRPr="001E0864" w:rsidRDefault="001E0864" w:rsidP="001E0864">
            <w:pPr>
              <w:tabs>
                <w:tab w:val="left" w:pos="3402"/>
                <w:tab w:val="left" w:pos="3686"/>
              </w:tabs>
              <w:suppressAutoHyphens w:val="0"/>
              <w:jc w:val="center"/>
              <w:rPr>
                <w:rFonts w:ascii="Arial Narrow" w:hAnsi="Arial Narrow"/>
                <w:b/>
                <w:bCs/>
                <w:sz w:val="22"/>
                <w:szCs w:val="22"/>
                <w:lang w:val="sr-Latn-CS" w:eastAsia="en-US"/>
              </w:rPr>
            </w:pPr>
            <w:r w:rsidRPr="001E0864">
              <w:rPr>
                <w:rFonts w:ascii="Arial" w:hAnsi="Arial" w:cs="Arial"/>
                <w:noProof/>
                <w:color w:val="000000"/>
                <w:sz w:val="22"/>
                <w:szCs w:val="22"/>
                <w:lang w:val="en-US" w:eastAsia="en-US"/>
              </w:rPr>
              <w:drawing>
                <wp:inline distT="0" distB="0" distL="0" distR="0" wp14:anchorId="1342501C" wp14:editId="72080109">
                  <wp:extent cx="543560" cy="517525"/>
                  <wp:effectExtent l="19050" t="0" r="8890" b="0"/>
                  <wp:docPr id="186" name="Picture 16" descr="SGS_ISO 9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GS_ISO 9001_TBL"/>
                          <pic:cNvPicPr>
                            <a:picLocks noChangeAspect="1" noChangeArrowheads="1"/>
                          </pic:cNvPicPr>
                        </pic:nvPicPr>
                        <pic:blipFill>
                          <a:blip r:embed="rId12" cstate="print"/>
                          <a:srcRect/>
                          <a:stretch>
                            <a:fillRect/>
                          </a:stretch>
                        </pic:blipFill>
                        <pic:spPr bwMode="auto">
                          <a:xfrm>
                            <a:off x="0" y="0"/>
                            <a:ext cx="543560" cy="517525"/>
                          </a:xfrm>
                          <a:prstGeom prst="rect">
                            <a:avLst/>
                          </a:prstGeom>
                          <a:noFill/>
                          <a:ln w="9525">
                            <a:noFill/>
                            <a:miter lim="800000"/>
                            <a:headEnd/>
                            <a:tailEnd/>
                          </a:ln>
                        </pic:spPr>
                      </pic:pic>
                    </a:graphicData>
                  </a:graphic>
                </wp:inline>
              </w:drawing>
            </w:r>
            <w:r w:rsidRPr="001E0864">
              <w:rPr>
                <w:rFonts w:ascii="Arial" w:hAnsi="Arial" w:cs="Arial"/>
                <w:color w:val="000000"/>
                <w:sz w:val="22"/>
                <w:szCs w:val="22"/>
                <w:lang w:val="sr-Latn-CS" w:eastAsia="en-US"/>
              </w:rPr>
              <w:t xml:space="preserve">     </w:t>
            </w:r>
            <w:r w:rsidRPr="001E0864">
              <w:rPr>
                <w:rFonts w:ascii="Arial" w:hAnsi="Arial" w:cs="Arial"/>
                <w:noProof/>
                <w:color w:val="000000"/>
                <w:sz w:val="22"/>
                <w:szCs w:val="22"/>
                <w:lang w:val="en-US" w:eastAsia="en-US"/>
              </w:rPr>
              <w:drawing>
                <wp:inline distT="0" distB="0" distL="0" distR="0" wp14:anchorId="381C9F52" wp14:editId="3D18D9BE">
                  <wp:extent cx="543560" cy="517525"/>
                  <wp:effectExtent l="19050" t="0" r="8890" b="0"/>
                  <wp:docPr id="187" name="Picture 17" descr="SGS_ISO 14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GS_ISO 14001_TBL"/>
                          <pic:cNvPicPr>
                            <a:picLocks noChangeAspect="1" noChangeArrowheads="1"/>
                          </pic:cNvPicPr>
                        </pic:nvPicPr>
                        <pic:blipFill>
                          <a:blip r:embed="rId13" cstate="print"/>
                          <a:srcRect/>
                          <a:stretch>
                            <a:fillRect/>
                          </a:stretch>
                        </pic:blipFill>
                        <pic:spPr bwMode="auto">
                          <a:xfrm>
                            <a:off x="0" y="0"/>
                            <a:ext cx="543560" cy="517525"/>
                          </a:xfrm>
                          <a:prstGeom prst="rect">
                            <a:avLst/>
                          </a:prstGeom>
                          <a:noFill/>
                          <a:ln w="9525">
                            <a:noFill/>
                            <a:miter lim="800000"/>
                            <a:headEnd/>
                            <a:tailEnd/>
                          </a:ln>
                        </pic:spPr>
                      </pic:pic>
                    </a:graphicData>
                  </a:graphic>
                </wp:inline>
              </w:drawing>
            </w:r>
            <w:r w:rsidRPr="001E0864">
              <w:rPr>
                <w:rFonts w:ascii="Arial" w:hAnsi="Arial" w:cs="Arial"/>
                <w:color w:val="000000"/>
                <w:sz w:val="22"/>
                <w:szCs w:val="22"/>
                <w:lang w:val="sr-Latn-CS" w:eastAsia="en-US"/>
              </w:rPr>
              <w:t xml:space="preserve">    </w:t>
            </w:r>
            <w:r w:rsidRPr="001E0864">
              <w:rPr>
                <w:rFonts w:ascii="Arial" w:hAnsi="Arial" w:cs="Arial"/>
                <w:noProof/>
                <w:color w:val="000000"/>
                <w:sz w:val="22"/>
                <w:szCs w:val="22"/>
                <w:lang w:val="en-US" w:eastAsia="en-US"/>
              </w:rPr>
              <w:drawing>
                <wp:inline distT="0" distB="0" distL="0" distR="0" wp14:anchorId="7D661667" wp14:editId="50765917">
                  <wp:extent cx="543560" cy="526415"/>
                  <wp:effectExtent l="19050" t="0" r="8890" b="0"/>
                  <wp:docPr id="188" name="Picture 18" descr="SGS_OHSAS 18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GS_OHSAS 18001_TBL"/>
                          <pic:cNvPicPr>
                            <a:picLocks noChangeAspect="1" noChangeArrowheads="1"/>
                          </pic:cNvPicPr>
                        </pic:nvPicPr>
                        <pic:blipFill>
                          <a:blip r:embed="rId14" cstate="print"/>
                          <a:srcRect/>
                          <a:stretch>
                            <a:fillRect/>
                          </a:stretch>
                        </pic:blipFill>
                        <pic:spPr bwMode="auto">
                          <a:xfrm>
                            <a:off x="0" y="0"/>
                            <a:ext cx="543560" cy="526415"/>
                          </a:xfrm>
                          <a:prstGeom prst="rect">
                            <a:avLst/>
                          </a:prstGeom>
                          <a:noFill/>
                          <a:ln w="9525">
                            <a:noFill/>
                            <a:miter lim="800000"/>
                            <a:headEnd/>
                            <a:tailEnd/>
                          </a:ln>
                        </pic:spPr>
                      </pic:pic>
                    </a:graphicData>
                  </a:graphic>
                </wp:inline>
              </w:drawing>
            </w:r>
          </w:p>
        </w:tc>
      </w:tr>
      <w:tr w:rsidR="001E0864" w:rsidRPr="001E0864" w:rsidTr="001E0864">
        <w:trPr>
          <w:trHeight w:val="447"/>
          <w:jc w:val="center"/>
        </w:trPr>
        <w:tc>
          <w:tcPr>
            <w:tcW w:w="389" w:type="dxa"/>
            <w:tcBorders>
              <w:top w:val="single" w:sz="4" w:space="0" w:color="auto"/>
              <w:left w:val="single" w:sz="8" w:space="0" w:color="auto"/>
              <w:bottom w:val="single" w:sz="8" w:space="0" w:color="auto"/>
              <w:right w:val="nil"/>
            </w:tcBorders>
            <w:vAlign w:val="center"/>
          </w:tcPr>
          <w:p w:rsidR="001E0864" w:rsidRPr="001E0864" w:rsidRDefault="001E0864" w:rsidP="001E0864">
            <w:pPr>
              <w:tabs>
                <w:tab w:val="center" w:pos="4153"/>
                <w:tab w:val="right" w:pos="8306"/>
                <w:tab w:val="right" w:pos="10206"/>
              </w:tabs>
              <w:suppressAutoHyphens w:val="0"/>
              <w:snapToGrid w:val="0"/>
              <w:ind w:left="-113" w:right="-113"/>
              <w:jc w:val="center"/>
              <w:rPr>
                <w:rFonts w:ascii="Arial" w:hAnsi="Arial"/>
                <w:color w:val="000000"/>
                <w:sz w:val="16"/>
                <w:szCs w:val="16"/>
                <w:lang w:val="sr-Latn-CS" w:eastAsia="en-US"/>
              </w:rPr>
            </w:pPr>
            <w:r w:rsidRPr="001E0864">
              <w:rPr>
                <w:rFonts w:ascii="Wingdings" w:hAnsi="Wingdings"/>
                <w:color w:val="000000"/>
                <w:sz w:val="16"/>
                <w:szCs w:val="16"/>
                <w:lang w:val="sr-Latn-CS" w:eastAsia="en-US"/>
              </w:rPr>
              <w:t></w:t>
            </w:r>
          </w:p>
        </w:tc>
        <w:tc>
          <w:tcPr>
            <w:tcW w:w="1118" w:type="dxa"/>
            <w:gridSpan w:val="2"/>
            <w:tcBorders>
              <w:top w:val="single" w:sz="4" w:space="0" w:color="auto"/>
              <w:left w:val="nil"/>
              <w:bottom w:val="single" w:sz="8" w:space="0" w:color="auto"/>
              <w:right w:val="nil"/>
            </w:tcBorders>
            <w:vAlign w:val="center"/>
          </w:tcPr>
          <w:p w:rsidR="001E0864" w:rsidRPr="001E0864" w:rsidRDefault="001E0864" w:rsidP="001E0864">
            <w:pPr>
              <w:tabs>
                <w:tab w:val="center" w:pos="4153"/>
                <w:tab w:val="center" w:pos="4320"/>
                <w:tab w:val="right" w:pos="8306"/>
                <w:tab w:val="right" w:pos="8640"/>
                <w:tab w:val="right" w:pos="10206"/>
              </w:tabs>
              <w:suppressAutoHyphens w:val="0"/>
              <w:snapToGrid w:val="0"/>
              <w:ind w:left="-113" w:right="-113"/>
              <w:jc w:val="center"/>
              <w:rPr>
                <w:rFonts w:ascii="Arial" w:hAnsi="Arial"/>
                <w:color w:val="000000"/>
                <w:sz w:val="16"/>
                <w:szCs w:val="16"/>
                <w:lang w:val="sr-Latn-CS" w:eastAsia="en-US"/>
              </w:rPr>
            </w:pPr>
            <w:r w:rsidRPr="001E0864">
              <w:rPr>
                <w:rFonts w:ascii="Arial Narrow" w:hAnsi="Arial Narrow"/>
                <w:color w:val="000000"/>
                <w:sz w:val="16"/>
                <w:szCs w:val="16"/>
                <w:lang w:val="sr-Latn-CS" w:eastAsia="en-US"/>
              </w:rPr>
              <w:t>Šifra delatnosti:</w:t>
            </w:r>
          </w:p>
        </w:tc>
        <w:tc>
          <w:tcPr>
            <w:tcW w:w="546"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right" w:pos="8306"/>
                <w:tab w:val="right" w:pos="10206"/>
              </w:tabs>
              <w:suppressAutoHyphens w:val="0"/>
              <w:snapToGrid w:val="0"/>
              <w:ind w:left="-113" w:right="-113"/>
              <w:jc w:val="center"/>
              <w:rPr>
                <w:rFonts w:ascii="Arial" w:hAnsi="Arial"/>
                <w:color w:val="000000"/>
                <w:sz w:val="16"/>
                <w:szCs w:val="16"/>
                <w:lang w:val="sr-Latn-CS" w:eastAsia="en-US"/>
              </w:rPr>
            </w:pPr>
            <w:r w:rsidRPr="001E0864">
              <w:rPr>
                <w:rFonts w:ascii="Arial Narrow" w:hAnsi="Arial Narrow"/>
                <w:color w:val="000000"/>
                <w:sz w:val="16"/>
                <w:szCs w:val="16"/>
                <w:lang w:val="sr-Latn-CS" w:eastAsia="en-US"/>
              </w:rPr>
              <w:t>7112;</w:t>
            </w:r>
          </w:p>
        </w:tc>
        <w:tc>
          <w:tcPr>
            <w:tcW w:w="304"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right" w:pos="8306"/>
                <w:tab w:val="right" w:pos="10206"/>
              </w:tabs>
              <w:suppressAutoHyphens w:val="0"/>
              <w:snapToGrid w:val="0"/>
              <w:ind w:left="-113" w:right="-113"/>
              <w:jc w:val="center"/>
              <w:rPr>
                <w:rFonts w:ascii="Arial" w:hAnsi="Arial"/>
                <w:color w:val="000000"/>
                <w:sz w:val="16"/>
                <w:szCs w:val="16"/>
                <w:lang w:val="sr-Latn-CS" w:eastAsia="en-US"/>
              </w:rPr>
            </w:pPr>
            <w:r w:rsidRPr="001E0864">
              <w:rPr>
                <w:rFonts w:ascii="Wingdings" w:hAnsi="Wingdings"/>
                <w:color w:val="000000"/>
                <w:sz w:val="16"/>
                <w:szCs w:val="16"/>
                <w:lang w:val="sr-Latn-CS" w:eastAsia="en-US"/>
              </w:rPr>
              <w:t></w:t>
            </w:r>
          </w:p>
        </w:tc>
        <w:tc>
          <w:tcPr>
            <w:tcW w:w="1681" w:type="dxa"/>
            <w:gridSpan w:val="2"/>
            <w:tcBorders>
              <w:top w:val="single" w:sz="4" w:space="0" w:color="auto"/>
              <w:left w:val="nil"/>
              <w:bottom w:val="single" w:sz="8" w:space="0" w:color="auto"/>
              <w:right w:val="nil"/>
            </w:tcBorders>
            <w:vAlign w:val="center"/>
          </w:tcPr>
          <w:p w:rsidR="001E0864" w:rsidRPr="001E0864" w:rsidRDefault="001E0864" w:rsidP="001E0864">
            <w:pPr>
              <w:tabs>
                <w:tab w:val="left" w:pos="524"/>
              </w:tabs>
              <w:suppressAutoHyphens w:val="0"/>
              <w:ind w:left="-113" w:right="-113"/>
              <w:jc w:val="center"/>
              <w:rPr>
                <w:rFonts w:ascii="Arial Narrow" w:hAnsi="Arial Narrow"/>
                <w:sz w:val="16"/>
                <w:szCs w:val="16"/>
                <w:lang w:val="sr-Latn-CS" w:eastAsia="en-US"/>
              </w:rPr>
            </w:pPr>
            <w:r w:rsidRPr="001E0864">
              <w:rPr>
                <w:rFonts w:ascii="Arial Narrow" w:hAnsi="Arial Narrow"/>
                <w:color w:val="000000"/>
                <w:sz w:val="16"/>
                <w:szCs w:val="16"/>
                <w:lang w:val="sr-Latn-CS" w:eastAsia="en-US"/>
              </w:rPr>
              <w:t>Matični/Registracioni broj:</w:t>
            </w:r>
          </w:p>
        </w:tc>
        <w:tc>
          <w:tcPr>
            <w:tcW w:w="745"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center" w:pos="4320"/>
                <w:tab w:val="right" w:pos="8306"/>
                <w:tab w:val="right" w:pos="8640"/>
                <w:tab w:val="right" w:pos="10206"/>
              </w:tabs>
              <w:suppressAutoHyphens w:val="0"/>
              <w:snapToGrid w:val="0"/>
              <w:ind w:left="-113" w:right="-113"/>
              <w:jc w:val="center"/>
              <w:rPr>
                <w:rFonts w:ascii="Arial" w:hAnsi="Arial"/>
                <w:color w:val="000000"/>
                <w:sz w:val="16"/>
                <w:szCs w:val="16"/>
                <w:lang w:val="sr-Latn-CS" w:eastAsia="en-US"/>
              </w:rPr>
            </w:pPr>
            <w:r w:rsidRPr="001E0864">
              <w:rPr>
                <w:rFonts w:ascii="Arial Narrow" w:hAnsi="Arial Narrow"/>
                <w:color w:val="000000"/>
                <w:sz w:val="16"/>
                <w:szCs w:val="16"/>
                <w:lang w:val="sr-Latn-CS" w:eastAsia="en-US"/>
              </w:rPr>
              <w:t>17085123;</w:t>
            </w:r>
          </w:p>
        </w:tc>
        <w:tc>
          <w:tcPr>
            <w:tcW w:w="426"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right" w:pos="8306"/>
                <w:tab w:val="right" w:pos="10206"/>
              </w:tabs>
              <w:suppressAutoHyphens w:val="0"/>
              <w:snapToGrid w:val="0"/>
              <w:ind w:left="-113" w:right="-113"/>
              <w:jc w:val="center"/>
              <w:rPr>
                <w:rFonts w:ascii="Arial" w:hAnsi="Arial"/>
                <w:color w:val="000000"/>
                <w:sz w:val="16"/>
                <w:szCs w:val="16"/>
                <w:lang w:val="sr-Latn-CS" w:eastAsia="en-US"/>
              </w:rPr>
            </w:pPr>
            <w:r w:rsidRPr="001E0864">
              <w:rPr>
                <w:rFonts w:ascii="Wingdings" w:hAnsi="Wingdings"/>
                <w:color w:val="000000"/>
                <w:sz w:val="16"/>
                <w:szCs w:val="16"/>
                <w:lang w:val="sr-Latn-CS" w:eastAsia="en-US"/>
              </w:rPr>
              <w:t></w:t>
            </w:r>
          </w:p>
        </w:tc>
        <w:tc>
          <w:tcPr>
            <w:tcW w:w="708" w:type="dxa"/>
            <w:tcBorders>
              <w:top w:val="single" w:sz="4" w:space="0" w:color="auto"/>
              <w:left w:val="nil"/>
              <w:bottom w:val="single" w:sz="8" w:space="0" w:color="auto"/>
              <w:right w:val="nil"/>
            </w:tcBorders>
            <w:vAlign w:val="center"/>
          </w:tcPr>
          <w:p w:rsidR="001E0864" w:rsidRPr="001E0864" w:rsidRDefault="001E0864" w:rsidP="001E0864">
            <w:pPr>
              <w:tabs>
                <w:tab w:val="left" w:pos="3402"/>
                <w:tab w:val="left" w:pos="3686"/>
              </w:tabs>
              <w:suppressAutoHyphens w:val="0"/>
              <w:ind w:left="-113" w:right="-113"/>
              <w:jc w:val="center"/>
              <w:rPr>
                <w:rFonts w:ascii="Arial" w:hAnsi="Arial" w:cs="Arial"/>
                <w:noProof/>
                <w:color w:val="000000"/>
                <w:sz w:val="22"/>
                <w:szCs w:val="22"/>
                <w:lang w:val="sr-Latn-CS" w:eastAsia="en-US"/>
              </w:rPr>
            </w:pPr>
            <w:r w:rsidRPr="001E0864">
              <w:rPr>
                <w:rFonts w:ascii="Arial Narrow" w:hAnsi="Arial Narrow" w:cs="Arial"/>
                <w:color w:val="000000"/>
                <w:sz w:val="16"/>
                <w:szCs w:val="16"/>
                <w:lang w:val="sr-Latn-CS" w:eastAsia="en-US"/>
              </w:rPr>
              <w:t>PIB</w:t>
            </w:r>
            <w:r w:rsidRPr="001E0864">
              <w:rPr>
                <w:rFonts w:ascii="Arial Narrow" w:hAnsi="Arial Narrow"/>
                <w:color w:val="000000"/>
                <w:sz w:val="16"/>
                <w:szCs w:val="16"/>
                <w:lang w:val="sr-Latn-CS" w:eastAsia="en-US"/>
              </w:rPr>
              <w:t>:</w:t>
            </w:r>
          </w:p>
        </w:tc>
        <w:tc>
          <w:tcPr>
            <w:tcW w:w="1134"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center" w:pos="4320"/>
                <w:tab w:val="right" w:pos="8306"/>
                <w:tab w:val="right" w:pos="8640"/>
                <w:tab w:val="right" w:pos="10206"/>
              </w:tabs>
              <w:suppressAutoHyphens w:val="0"/>
              <w:snapToGrid w:val="0"/>
              <w:ind w:left="-113" w:right="-113"/>
              <w:jc w:val="center"/>
              <w:rPr>
                <w:rFonts w:ascii="Arial" w:hAnsi="Arial"/>
                <w:color w:val="000000"/>
                <w:sz w:val="16"/>
                <w:szCs w:val="16"/>
                <w:lang w:val="sr-Latn-CS" w:eastAsia="en-US"/>
              </w:rPr>
            </w:pPr>
            <w:r w:rsidRPr="001E0864">
              <w:rPr>
                <w:rFonts w:ascii="Arial Narrow" w:hAnsi="Arial Narrow"/>
                <w:color w:val="000000"/>
                <w:sz w:val="16"/>
                <w:szCs w:val="16"/>
                <w:lang w:val="sr-Latn-CS" w:eastAsia="en-US"/>
              </w:rPr>
              <w:t>SR100062229,</w:t>
            </w:r>
          </w:p>
        </w:tc>
        <w:tc>
          <w:tcPr>
            <w:tcW w:w="426" w:type="dxa"/>
            <w:gridSpan w:val="2"/>
            <w:tcBorders>
              <w:top w:val="single" w:sz="4" w:space="0" w:color="auto"/>
              <w:left w:val="nil"/>
              <w:bottom w:val="single" w:sz="8" w:space="0" w:color="auto"/>
              <w:right w:val="nil"/>
            </w:tcBorders>
            <w:vAlign w:val="center"/>
          </w:tcPr>
          <w:p w:rsidR="001E0864" w:rsidRPr="001E0864" w:rsidRDefault="001E0864" w:rsidP="001E0864">
            <w:pPr>
              <w:tabs>
                <w:tab w:val="left" w:pos="3402"/>
                <w:tab w:val="left" w:pos="3686"/>
              </w:tabs>
              <w:suppressAutoHyphens w:val="0"/>
              <w:ind w:left="-113" w:right="-113"/>
              <w:jc w:val="center"/>
              <w:rPr>
                <w:rFonts w:ascii="Arial" w:hAnsi="Arial" w:cs="Arial"/>
                <w:noProof/>
                <w:color w:val="000000"/>
                <w:sz w:val="22"/>
                <w:szCs w:val="22"/>
                <w:lang w:val="sr-Latn-CS" w:eastAsia="en-US"/>
              </w:rPr>
            </w:pPr>
            <w:r w:rsidRPr="001E0864">
              <w:rPr>
                <w:rFonts w:ascii="Wingdings" w:hAnsi="Wingdings"/>
                <w:color w:val="000000"/>
                <w:sz w:val="16"/>
                <w:szCs w:val="16"/>
                <w:lang w:val="sr-Latn-CS" w:eastAsia="en-US"/>
              </w:rPr>
              <w:t></w:t>
            </w:r>
          </w:p>
        </w:tc>
        <w:tc>
          <w:tcPr>
            <w:tcW w:w="708" w:type="dxa"/>
            <w:tcBorders>
              <w:top w:val="single" w:sz="4" w:space="0" w:color="auto"/>
              <w:left w:val="nil"/>
              <w:bottom w:val="single" w:sz="8" w:space="0" w:color="auto"/>
              <w:right w:val="nil"/>
            </w:tcBorders>
            <w:vAlign w:val="center"/>
          </w:tcPr>
          <w:p w:rsidR="001E0864" w:rsidRPr="001E0864" w:rsidRDefault="001E0864" w:rsidP="001E0864">
            <w:pPr>
              <w:tabs>
                <w:tab w:val="left" w:pos="3402"/>
                <w:tab w:val="left" w:pos="3686"/>
              </w:tabs>
              <w:suppressAutoHyphens w:val="0"/>
              <w:ind w:left="-113" w:right="-113"/>
              <w:jc w:val="center"/>
              <w:rPr>
                <w:rFonts w:ascii="Arial" w:hAnsi="Arial" w:cs="Arial"/>
                <w:noProof/>
                <w:color w:val="000000"/>
                <w:sz w:val="22"/>
                <w:szCs w:val="22"/>
                <w:lang w:val="sr-Latn-CS" w:eastAsia="en-US"/>
              </w:rPr>
            </w:pPr>
            <w:r w:rsidRPr="001E0864">
              <w:rPr>
                <w:rFonts w:ascii="Arial Narrow" w:hAnsi="Arial Narrow"/>
                <w:color w:val="000000"/>
                <w:sz w:val="16"/>
                <w:szCs w:val="16"/>
                <w:lang w:val="sr-Latn-CS" w:eastAsia="en-US"/>
              </w:rPr>
              <w:t>PDV br.:</w:t>
            </w:r>
          </w:p>
        </w:tc>
        <w:tc>
          <w:tcPr>
            <w:tcW w:w="814" w:type="dxa"/>
            <w:tcBorders>
              <w:top w:val="single" w:sz="4" w:space="0" w:color="auto"/>
              <w:left w:val="nil"/>
              <w:bottom w:val="single" w:sz="8" w:space="0" w:color="auto"/>
              <w:right w:val="single" w:sz="8" w:space="0" w:color="auto"/>
            </w:tcBorders>
            <w:vAlign w:val="center"/>
          </w:tcPr>
          <w:p w:rsidR="001E0864" w:rsidRPr="001E0864" w:rsidRDefault="001E0864" w:rsidP="001E0864">
            <w:pPr>
              <w:tabs>
                <w:tab w:val="center" w:pos="4153"/>
                <w:tab w:val="center" w:pos="4320"/>
                <w:tab w:val="right" w:pos="8306"/>
                <w:tab w:val="right" w:pos="8640"/>
                <w:tab w:val="right" w:pos="10206"/>
              </w:tabs>
              <w:suppressAutoHyphens w:val="0"/>
              <w:snapToGrid w:val="0"/>
              <w:ind w:left="-113" w:right="-113"/>
              <w:jc w:val="center"/>
              <w:rPr>
                <w:rFonts w:ascii="Arial" w:hAnsi="Arial"/>
                <w:color w:val="000000"/>
                <w:sz w:val="16"/>
                <w:szCs w:val="16"/>
                <w:lang w:val="sr-Latn-CS" w:eastAsia="en-US"/>
              </w:rPr>
            </w:pPr>
            <w:r w:rsidRPr="001E0864">
              <w:rPr>
                <w:rFonts w:ascii="Arial Narrow" w:hAnsi="Arial Narrow"/>
                <w:color w:val="000000"/>
                <w:sz w:val="16"/>
                <w:szCs w:val="16"/>
                <w:lang w:val="sr-Latn-CS" w:eastAsia="en-US"/>
              </w:rPr>
              <w:t>130862423</w:t>
            </w:r>
          </w:p>
        </w:tc>
      </w:tr>
    </w:tbl>
    <w:p w:rsidR="001E0864" w:rsidRPr="001E0864" w:rsidRDefault="001E0864" w:rsidP="001E0864">
      <w:pPr>
        <w:tabs>
          <w:tab w:val="left" w:pos="3402"/>
          <w:tab w:val="left" w:pos="3686"/>
        </w:tabs>
        <w:suppressAutoHyphens w:val="0"/>
        <w:rPr>
          <w:rFonts w:ascii="Arial Narrow" w:hAnsi="Arial Narrow" w:cs="Arial"/>
          <w:bCs/>
          <w:sz w:val="20"/>
          <w:lang w:val="sr-Latn-CS" w:eastAsia="en-US"/>
        </w:rPr>
        <w:sectPr w:rsidR="001E0864" w:rsidRPr="001E0864" w:rsidSect="00713FB2">
          <w:headerReference w:type="even" r:id="rId197"/>
          <w:footerReference w:type="even" r:id="rId198"/>
          <w:footerReference w:type="default" r:id="rId199"/>
          <w:headerReference w:type="first" r:id="rId200"/>
          <w:footerReference w:type="first" r:id="rId201"/>
          <w:pgSz w:w="11907" w:h="16834" w:code="9"/>
          <w:pgMar w:top="1440" w:right="1080" w:bottom="1440" w:left="1080" w:header="567" w:footer="567" w:gutter="0"/>
          <w:pgNumType w:start="1" w:chapStyle="1" w:chapSep="emDash"/>
          <w:cols w:space="720"/>
          <w:docGrid w:linePitch="272"/>
        </w:sectPr>
      </w:pPr>
    </w:p>
    <w:tbl>
      <w:tblPr>
        <w:tblW w:w="0" w:type="auto"/>
        <w:tblInd w:w="-86" w:type="dxa"/>
        <w:tblLayout w:type="fixed"/>
        <w:tblLook w:val="0000" w:firstRow="0" w:lastRow="0" w:firstColumn="0" w:lastColumn="0" w:noHBand="0" w:noVBand="0"/>
      </w:tblPr>
      <w:tblGrid>
        <w:gridCol w:w="194"/>
        <w:gridCol w:w="1047"/>
        <w:gridCol w:w="229"/>
        <w:gridCol w:w="1985"/>
        <w:gridCol w:w="708"/>
        <w:gridCol w:w="1134"/>
        <w:gridCol w:w="851"/>
        <w:gridCol w:w="567"/>
        <w:gridCol w:w="22"/>
        <w:gridCol w:w="747"/>
        <w:gridCol w:w="1098"/>
        <w:gridCol w:w="1056"/>
        <w:gridCol w:w="195"/>
      </w:tblGrid>
      <w:tr w:rsidR="001E0864" w:rsidRPr="001E0864" w:rsidTr="001E0864">
        <w:trPr>
          <w:gridBefore w:val="1"/>
          <w:wBefore w:w="194" w:type="dxa"/>
          <w:trHeight w:val="680"/>
        </w:trPr>
        <w:tc>
          <w:tcPr>
            <w:tcW w:w="1276" w:type="dxa"/>
            <w:gridSpan w:val="2"/>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lastRenderedPageBreak/>
              <w:t>Investitor :</w:t>
            </w:r>
          </w:p>
        </w:tc>
        <w:sdt>
          <w:sdtPr>
            <w:rPr>
              <w:rFonts w:ascii="Arial Narrow" w:hAnsi="Arial Narrow"/>
              <w:b/>
              <w:bCs/>
              <w:sz w:val="22"/>
              <w:lang w:val="sr-Latn-CS" w:eastAsia="en-US"/>
            </w:rPr>
            <w:alias w:val="Investitor"/>
            <w:id w:val="-1968197279"/>
            <w:placeholder>
              <w:docPart w:val="6DD247800C7D4245B4A10332EBD65D94"/>
            </w:placeholder>
            <w:dataBinding w:xpath="/ns0:ccMap[1]/ns0:ccElement_331283328" w:storeItemID="{E4FA813E-AD00-4D72-9583-41045100FD8D}"/>
            <w:text w:multiLine="1"/>
          </w:sdtPr>
          <w:sdtEndPr/>
          <w:sdtContent>
            <w:tc>
              <w:tcPr>
                <w:tcW w:w="8363" w:type="dxa"/>
                <w:gridSpan w:val="10"/>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JP „Elektroprivreda Srbije“, Beograd, Ogranak TE-KO Kostolac, ul. Nikole Tesle br. 5-7, Kostolac</w:t>
                </w:r>
              </w:p>
            </w:tc>
          </w:sdtContent>
        </w:sdt>
      </w:tr>
      <w:tr w:rsidR="001E0864" w:rsidRPr="001E0864" w:rsidTr="001E0864">
        <w:trPr>
          <w:gridBefore w:val="1"/>
          <w:wBefore w:w="194" w:type="dxa"/>
          <w:trHeight w:val="685"/>
        </w:trPr>
        <w:tc>
          <w:tcPr>
            <w:tcW w:w="1276" w:type="dxa"/>
            <w:gridSpan w:val="2"/>
            <w:tcBorders>
              <w:top w:val="single" w:sz="2" w:space="0" w:color="auto"/>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Naručilac :</w:t>
            </w:r>
            <w:r w:rsidRPr="001E0864">
              <w:rPr>
                <w:rFonts w:ascii="Arial Narrow" w:hAnsi="Arial Narrow" w:cs="Arial"/>
                <w:sz w:val="20"/>
                <w:lang w:val="sr-Latn-CS" w:eastAsia="en-US"/>
              </w:rPr>
              <w:tab/>
            </w:r>
          </w:p>
        </w:tc>
        <w:sdt>
          <w:sdtPr>
            <w:rPr>
              <w:rFonts w:ascii="Arial Narrow" w:hAnsi="Arial Narrow"/>
              <w:b/>
              <w:bCs/>
              <w:sz w:val="22"/>
              <w:lang w:val="sr-Latn-CS" w:eastAsia="en-US"/>
            </w:rPr>
            <w:alias w:val="Naručilac"/>
            <w:id w:val="875198660"/>
            <w:placeholder>
              <w:docPart w:val="FCD4D8EFA3404621AEA75E2E786DE955"/>
            </w:placeholder>
            <w:dataBinding w:xpath="/ns0:ccMap[1]/ns0:ccElement_2151257" w:storeItemID="{E4FA813E-AD00-4D72-9583-41045100FD8D}"/>
            <w:text w:multiLine="1"/>
          </w:sdtPr>
          <w:sdtEndPr/>
          <w:sdtContent>
            <w:tc>
              <w:tcPr>
                <w:tcW w:w="8363" w:type="dxa"/>
                <w:gridSpan w:val="10"/>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JP „Elektroprivreda Srbije“, Beograd, Ogranak TE-KO Kostolac, ul. Nikole Tesle br. 5-7, Kostolac</w:t>
                </w:r>
              </w:p>
            </w:tc>
          </w:sdtContent>
        </w:sdt>
      </w:tr>
      <w:tr w:rsidR="001E0864" w:rsidRPr="001E0864" w:rsidTr="001E0864">
        <w:trPr>
          <w:gridBefore w:val="1"/>
          <w:wBefore w:w="194" w:type="dxa"/>
          <w:trHeight w:val="685"/>
        </w:trPr>
        <w:tc>
          <w:tcPr>
            <w:tcW w:w="1276" w:type="dxa"/>
            <w:gridSpan w:val="2"/>
            <w:tcBorders>
              <w:top w:val="single" w:sz="2" w:space="0" w:color="auto"/>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Kompleks :</w:t>
            </w:r>
            <w:r w:rsidRPr="001E0864">
              <w:rPr>
                <w:rFonts w:ascii="Arial Narrow" w:hAnsi="Arial Narrow" w:cs="Arial"/>
                <w:sz w:val="20"/>
                <w:lang w:val="sr-Latn-CS" w:eastAsia="en-US"/>
              </w:rPr>
              <w:tab/>
            </w:r>
          </w:p>
        </w:tc>
        <w:sdt>
          <w:sdtPr>
            <w:rPr>
              <w:rFonts w:ascii="Arial Narrow" w:hAnsi="Arial Narrow"/>
              <w:b/>
              <w:bCs/>
              <w:sz w:val="22"/>
              <w:lang w:val="sr-Latn-CS" w:eastAsia="en-US"/>
            </w:rPr>
            <w:alias w:val="Kompleks"/>
            <w:id w:val="1616246489"/>
            <w:placeholder>
              <w:docPart w:val="E5CB54B1254A4261B4714B7F00C17AD8"/>
            </w:placeholder>
            <w:dataBinding w:xpath="/ns0:ccMap[1]/ns0:ccElement_331283323" w:storeItemID="{E4FA813E-AD00-4D72-9583-41045100FD8D}"/>
            <w:text w:multiLine="1"/>
          </w:sdtPr>
          <w:sdtEndPr/>
          <w:sdtContent>
            <w:tc>
              <w:tcPr>
                <w:tcW w:w="8363" w:type="dxa"/>
                <w:gridSpan w:val="10"/>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Pogon za pripremu uglja P.K. „Drmno“</w:t>
                </w:r>
              </w:p>
            </w:tc>
          </w:sdtContent>
        </w:sdt>
      </w:tr>
      <w:tr w:rsidR="001E0864" w:rsidRPr="001E0864" w:rsidTr="001E0864">
        <w:trPr>
          <w:gridBefore w:val="1"/>
          <w:wBefore w:w="194" w:type="dxa"/>
          <w:trHeight w:val="685"/>
        </w:trPr>
        <w:tc>
          <w:tcPr>
            <w:tcW w:w="1276" w:type="dxa"/>
            <w:gridSpan w:val="2"/>
            <w:tcBorders>
              <w:top w:val="single" w:sz="2" w:space="0" w:color="auto"/>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Objekat :</w:t>
            </w:r>
          </w:p>
        </w:tc>
        <w:sdt>
          <w:sdtPr>
            <w:rPr>
              <w:rFonts w:ascii="Arial Narrow" w:hAnsi="Arial Narrow"/>
              <w:b/>
              <w:bCs/>
              <w:sz w:val="22"/>
              <w:szCs w:val="22"/>
              <w:lang w:val="sr-Latn-CS" w:eastAsia="en-US"/>
            </w:rPr>
            <w:alias w:val="Objekt"/>
            <w:tag w:val="Objekt"/>
            <w:id w:val="1663662634"/>
            <w:placeholder>
              <w:docPart w:val="0F68969C00ED4791ABF63D45CE43013F"/>
            </w:placeholder>
            <w:dataBinding w:xpath="/ns0:ccMap[1]/ns0:ccElement_331283331" w:storeItemID="{E4FA813E-AD00-4D72-9583-41045100FD8D}"/>
            <w:text w:multiLine="1"/>
          </w:sdtPr>
          <w:sdtEndPr/>
          <w:sdtContent>
            <w:tc>
              <w:tcPr>
                <w:tcW w:w="8363" w:type="dxa"/>
                <w:gridSpan w:val="10"/>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szCs w:val="22"/>
                    <w:lang w:val="sr-Latn-CS" w:eastAsia="en-US"/>
                  </w:rPr>
                </w:pPr>
                <w:r w:rsidRPr="001E0864">
                  <w:rPr>
                    <w:rFonts w:ascii="Arial Narrow" w:hAnsi="Arial Narrow"/>
                    <w:b/>
                    <w:bCs/>
                    <w:sz w:val="22"/>
                    <w:szCs w:val="22"/>
                    <w:lang w:val="sr-Latn-CS" w:eastAsia="en-US"/>
                  </w:rPr>
                  <w:t>Objekat drobljenja uglja</w:t>
                </w:r>
              </w:p>
            </w:tc>
          </w:sdtContent>
        </w:sdt>
      </w:tr>
      <w:tr w:rsidR="001E0864" w:rsidRPr="001E0864" w:rsidTr="001E0864">
        <w:trPr>
          <w:gridBefore w:val="1"/>
          <w:wBefore w:w="194" w:type="dxa"/>
          <w:trHeight w:val="685"/>
        </w:trPr>
        <w:tc>
          <w:tcPr>
            <w:tcW w:w="1276" w:type="dxa"/>
            <w:gridSpan w:val="2"/>
            <w:tcBorders>
              <w:top w:val="single" w:sz="2" w:space="0" w:color="auto"/>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Projekat :</w:t>
            </w:r>
          </w:p>
        </w:tc>
        <w:sdt>
          <w:sdtPr>
            <w:rPr>
              <w:rFonts w:ascii="Arial Narrow" w:hAnsi="Arial Narrow"/>
              <w:b/>
              <w:bCs/>
              <w:sz w:val="22"/>
              <w:lang w:val="sr-Latn-CS" w:eastAsia="en-US"/>
            </w:rPr>
            <w:alias w:val="Projekt"/>
            <w:tag w:val="Projekt"/>
            <w:id w:val="-391114224"/>
            <w:placeholder>
              <w:docPart w:val="F5D8D964A2D74E238D1D7E483BFAD2D0"/>
            </w:placeholder>
            <w:dataBinding w:xpath="/ns0:ccMap[1]/ns0:ccElement_331283333" w:storeItemID="{E4FA813E-AD00-4D72-9583-41045100FD8D}"/>
            <w:text w:multiLine="1"/>
          </w:sdtPr>
          <w:sdtEndPr/>
          <w:sdtContent>
            <w:tc>
              <w:tcPr>
                <w:tcW w:w="5267" w:type="dxa"/>
                <w:gridSpan w:val="6"/>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Tehnički rudarski projekat rekonstrukcije sistema hranjenja postojećih drobilica na PK Drmno u cilju dobijanja projektovanih parametara izdrobljenog uglja –Projekat elektroenergetskih instalacija</w:t>
                </w:r>
                <w:r w:rsidRPr="001E0864">
                  <w:rPr>
                    <w:rFonts w:ascii="Arial Narrow" w:hAnsi="Arial Narrow"/>
                    <w:b/>
                    <w:bCs/>
                    <w:sz w:val="22"/>
                    <w:lang w:val="sr-Latn-CS" w:eastAsia="en-US"/>
                  </w:rPr>
                  <w:br/>
                </w:r>
              </w:p>
            </w:tc>
          </w:sdtContent>
        </w:sdt>
        <w:tc>
          <w:tcPr>
            <w:tcW w:w="747" w:type="dxa"/>
            <w:tcBorders>
              <w:top w:val="single" w:sz="2" w:space="0" w:color="auto"/>
            </w:tcBorders>
            <w:shd w:val="clear" w:color="auto" w:fill="D9D9D9" w:themeFill="background1" w:themeFillShade="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Broj :</w:t>
            </w:r>
          </w:p>
        </w:tc>
        <w:sdt>
          <w:sdtPr>
            <w:rPr>
              <w:rFonts w:ascii="Arial Narrow" w:hAnsi="Arial Narrow"/>
              <w:b/>
              <w:szCs w:val="24"/>
              <w:lang w:val="sr-Latn-CS" w:eastAsia="en-US"/>
            </w:rPr>
            <w:alias w:val="Broj projekta"/>
            <w:tag w:val="Broj projekta"/>
            <w:id w:val="1087039988"/>
            <w:placeholder>
              <w:docPart w:val="9785D05AAEFB4FD684BC7331956CC422"/>
            </w:placeholder>
            <w:dataBinding w:xpath="/ns0:ccMap[1]/ns0:ccElement_331283575" w:storeItemID="{E4FA813E-AD00-4D72-9583-41045100FD8D}"/>
            <w:text/>
          </w:sdtPr>
          <w:sdtEndPr/>
          <w:sdtContent>
            <w:tc>
              <w:tcPr>
                <w:tcW w:w="2349" w:type="dxa"/>
                <w:gridSpan w:val="3"/>
                <w:tcBorders>
                  <w:top w:val="single" w:sz="2" w:space="0" w:color="auto"/>
                  <w:left w:val="nil"/>
                </w:tcBorders>
                <w:vAlign w:val="center"/>
              </w:tcPr>
              <w:p w:rsidR="001E0864" w:rsidRPr="001E0864" w:rsidRDefault="001E0864" w:rsidP="001E0864">
                <w:pPr>
                  <w:tabs>
                    <w:tab w:val="center" w:pos="4320"/>
                    <w:tab w:val="right" w:pos="8640"/>
                  </w:tabs>
                  <w:suppressAutoHyphens w:val="0"/>
                  <w:ind w:left="113" w:right="113"/>
                  <w:rPr>
                    <w:rFonts w:ascii="Arial Narrow" w:hAnsi="Arial Narrow"/>
                    <w:b/>
                    <w:szCs w:val="24"/>
                    <w:lang w:val="sr-Latn-CS" w:eastAsia="en-US"/>
                  </w:rPr>
                </w:pPr>
                <w:r w:rsidRPr="001E0864">
                  <w:rPr>
                    <w:rFonts w:ascii="Arial Narrow" w:hAnsi="Arial Narrow"/>
                    <w:b/>
                    <w:szCs w:val="24"/>
                    <w:lang w:val="sr-Latn-CS" w:eastAsia="en-US"/>
                  </w:rPr>
                  <w:t>20/16-01-TR/E-00</w:t>
                </w:r>
              </w:p>
            </w:tc>
          </w:sdtContent>
        </w:sdt>
      </w:tr>
      <w:tr w:rsidR="001E0864" w:rsidRPr="001E0864" w:rsidTr="001E0864">
        <w:trPr>
          <w:gridBefore w:val="1"/>
          <w:wBefore w:w="194" w:type="dxa"/>
          <w:trHeight w:val="685"/>
        </w:trPr>
        <w:tc>
          <w:tcPr>
            <w:tcW w:w="1276" w:type="dxa"/>
            <w:gridSpan w:val="2"/>
            <w:tcBorders>
              <w:top w:val="single" w:sz="2" w:space="0" w:color="auto"/>
            </w:tcBorders>
            <w:shd w:val="clear" w:color="auto" w:fill="D9D9D9"/>
          </w:tcPr>
          <w:p w:rsidR="001E0864" w:rsidRPr="001E0864" w:rsidRDefault="001E0864" w:rsidP="001E0864">
            <w:pPr>
              <w:tabs>
                <w:tab w:val="left" w:pos="3402"/>
                <w:tab w:val="left" w:pos="3686"/>
              </w:tabs>
              <w:suppressAutoHyphens w:val="0"/>
              <w:ind w:right="-108"/>
              <w:rPr>
                <w:rFonts w:ascii="Arial Narrow" w:hAnsi="Arial Narrow" w:cs="Arial"/>
                <w:bCs/>
                <w:sz w:val="20"/>
                <w:lang w:val="sr-Latn-CS" w:eastAsia="en-US"/>
              </w:rPr>
            </w:pPr>
            <w:r w:rsidRPr="001E0864">
              <w:rPr>
                <w:rFonts w:ascii="Arial Narrow" w:hAnsi="Arial Narrow" w:cs="Arial"/>
                <w:bCs/>
                <w:sz w:val="20"/>
                <w:lang w:val="sr-Latn-CS" w:eastAsia="en-US"/>
              </w:rPr>
              <w:t>Mesto gradnje :</w:t>
            </w:r>
          </w:p>
        </w:tc>
        <w:sdt>
          <w:sdtPr>
            <w:rPr>
              <w:rFonts w:ascii="Arial Narrow" w:hAnsi="Arial Narrow"/>
              <w:b/>
              <w:bCs/>
              <w:sz w:val="22"/>
              <w:lang w:val="sr-Latn-CS" w:eastAsia="en-US"/>
            </w:rPr>
            <w:alias w:val="Mesto gradnje"/>
            <w:tag w:val="Mesto gradnje"/>
            <w:id w:val="-1658921672"/>
            <w:placeholder>
              <w:docPart w:val="FA4DA7112EF44B31928721E6EE6E7F01"/>
            </w:placeholder>
            <w:dataBinding w:xpath="/ns0:ccMap[1]/ns0:ccElement_331283335" w:storeItemID="{E4FA813E-AD00-4D72-9583-41045100FD8D}"/>
            <w:text w:multiLine="1"/>
          </w:sdtPr>
          <w:sdtEndPr/>
          <w:sdtContent>
            <w:tc>
              <w:tcPr>
                <w:tcW w:w="8363" w:type="dxa"/>
                <w:gridSpan w:val="10"/>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Drmno</w:t>
                </w:r>
              </w:p>
            </w:tc>
          </w:sdtContent>
        </w:sdt>
      </w:tr>
      <w:tr w:rsidR="001E0864" w:rsidRPr="001E0864" w:rsidTr="001E0864">
        <w:trPr>
          <w:gridBefore w:val="1"/>
          <w:wBefore w:w="194" w:type="dxa"/>
          <w:trHeight w:val="685"/>
        </w:trPr>
        <w:tc>
          <w:tcPr>
            <w:tcW w:w="1276" w:type="dxa"/>
            <w:gridSpan w:val="2"/>
            <w:tcBorders>
              <w:top w:val="single" w:sz="2" w:space="0" w:color="auto"/>
              <w:bottom w:val="single" w:sz="2" w:space="0" w:color="auto"/>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Ugovor br. :</w:t>
            </w:r>
          </w:p>
        </w:tc>
        <w:sdt>
          <w:sdtPr>
            <w:rPr>
              <w:rFonts w:ascii="Arial Narrow" w:hAnsi="Arial Narrow"/>
              <w:b/>
              <w:bCs/>
              <w:sz w:val="22"/>
              <w:lang w:val="sr-Latn-CS" w:eastAsia="en-US"/>
            </w:rPr>
            <w:alias w:val="Ugovor"/>
            <w:id w:val="641311884"/>
            <w:placeholder>
              <w:docPart w:val="9EB802ED78A64DCCAF623885A263EE2B"/>
            </w:placeholder>
            <w:dataBinding w:xpath="/ns0:ccMap[1]/ns0:ccElement_331283337" w:storeItemID="{E4FA813E-AD00-4D72-9583-41045100FD8D}"/>
            <w:text w:multiLine="1"/>
          </w:sdtPr>
          <w:sdtEndPr/>
          <w:sdtContent>
            <w:tc>
              <w:tcPr>
                <w:tcW w:w="8363" w:type="dxa"/>
                <w:gridSpan w:val="10"/>
                <w:tcBorders>
                  <w:top w:val="single" w:sz="2" w:space="0" w:color="auto"/>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20/16</w:t>
                </w:r>
              </w:p>
            </w:tc>
          </w:sdtContent>
        </w:sdt>
      </w:tr>
      <w:tr w:rsidR="001E0864" w:rsidRPr="001E0864" w:rsidTr="001E0864">
        <w:trPr>
          <w:gridBefore w:val="1"/>
          <w:wBefore w:w="194" w:type="dxa"/>
          <w:trHeight w:val="685"/>
        </w:trPr>
        <w:tc>
          <w:tcPr>
            <w:tcW w:w="1276" w:type="dxa"/>
            <w:gridSpan w:val="2"/>
            <w:tcBorders>
              <w:top w:val="single" w:sz="2" w:space="0" w:color="auto"/>
              <w:bottom w:val="single" w:sz="4"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sz w:val="20"/>
                <w:lang w:val="sr-Latn-CS" w:eastAsia="en-US"/>
              </w:rPr>
            </w:pPr>
            <w:r w:rsidRPr="001E0864">
              <w:rPr>
                <w:rFonts w:ascii="Arial Narrow" w:hAnsi="Arial Narrow" w:cs="Arial"/>
                <w:sz w:val="20"/>
                <w:lang w:val="sr-Latn-CS" w:eastAsia="en-US"/>
              </w:rPr>
              <w:t>Tom :</w:t>
            </w:r>
          </w:p>
        </w:tc>
        <w:sdt>
          <w:sdtPr>
            <w:rPr>
              <w:rFonts w:ascii="Arial Narrow" w:hAnsi="Arial Narrow"/>
              <w:b/>
              <w:bCs/>
              <w:szCs w:val="24"/>
              <w:lang w:val="sr-Latn-CS" w:eastAsia="en-US"/>
            </w:rPr>
            <w:alias w:val="Tom"/>
            <w:id w:val="-277647105"/>
            <w:placeholder>
              <w:docPart w:val="6DAA904ED02A49FBB32277BAB5E0EBD2"/>
            </w:placeholder>
            <w:dataBinding w:xpath="/ns0:ccMap[1]/ns0:ccElement_331283343" w:storeItemID="{E4FA813E-AD00-4D72-9583-41045100FD8D}"/>
            <w:text/>
          </w:sdtPr>
          <w:sdtEndPr/>
          <w:sdtContent>
            <w:tc>
              <w:tcPr>
                <w:tcW w:w="1985" w:type="dxa"/>
                <w:tcBorders>
                  <w:top w:val="single" w:sz="2" w:space="0" w:color="auto"/>
                  <w:bottom w:val="single" w:sz="4" w:space="0" w:color="auto"/>
                </w:tcBorders>
                <w:vAlign w:val="center"/>
              </w:tcPr>
              <w:p w:rsidR="001E0864" w:rsidRPr="001E0864" w:rsidRDefault="001E0864" w:rsidP="001E0864">
                <w:pPr>
                  <w:tabs>
                    <w:tab w:val="left" w:pos="3402"/>
                    <w:tab w:val="left" w:pos="3686"/>
                  </w:tabs>
                  <w:suppressAutoHyphens w:val="0"/>
                  <w:jc w:val="center"/>
                  <w:rPr>
                    <w:rFonts w:ascii="Arial Narrow" w:hAnsi="Arial Narrow"/>
                    <w:b/>
                    <w:bCs/>
                    <w:szCs w:val="24"/>
                    <w:lang w:val="sr-Latn-CS" w:eastAsia="en-US"/>
                  </w:rPr>
                </w:pPr>
                <w:r w:rsidRPr="001E0864">
                  <w:rPr>
                    <w:rFonts w:ascii="Arial Narrow" w:hAnsi="Arial Narrow"/>
                    <w:b/>
                    <w:bCs/>
                    <w:szCs w:val="24"/>
                    <w:lang w:val="sr-Latn-CS" w:eastAsia="en-US"/>
                  </w:rPr>
                  <w:t>1</w:t>
                </w:r>
              </w:p>
            </w:tc>
          </w:sdtContent>
        </w:sdt>
        <w:tc>
          <w:tcPr>
            <w:tcW w:w="1842" w:type="dxa"/>
            <w:gridSpan w:val="2"/>
            <w:tcBorders>
              <w:top w:val="single" w:sz="2" w:space="0" w:color="auto"/>
              <w:left w:val="nil"/>
              <w:bottom w:val="single" w:sz="4"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Knjiga :</w:t>
            </w:r>
          </w:p>
        </w:tc>
        <w:sdt>
          <w:sdtPr>
            <w:rPr>
              <w:rFonts w:ascii="Arial Narrow" w:hAnsi="Arial Narrow"/>
              <w:b/>
              <w:bCs/>
              <w:szCs w:val="24"/>
              <w:lang w:val="sr-Latn-CS" w:eastAsia="en-US"/>
            </w:rPr>
            <w:alias w:val="Knjiga"/>
            <w:id w:val="1022594653"/>
            <w:placeholder>
              <w:docPart w:val="D5F5E6A9A17E4C1C89BF4564F9B4646D"/>
            </w:placeholder>
            <w:dataBinding w:xpath="/ns0:ccMap[1]/ns0:ccElement_331283345" w:storeItemID="{E4FA813E-AD00-4D72-9583-41045100FD8D}"/>
            <w:text/>
          </w:sdtPr>
          <w:sdtEndPr/>
          <w:sdtContent>
            <w:tc>
              <w:tcPr>
                <w:tcW w:w="1418" w:type="dxa"/>
                <w:gridSpan w:val="2"/>
                <w:tcBorders>
                  <w:top w:val="single" w:sz="2" w:space="0" w:color="auto"/>
                  <w:left w:val="nil"/>
                  <w:bottom w:val="single" w:sz="4" w:space="0" w:color="auto"/>
                </w:tcBorders>
                <w:vAlign w:val="center"/>
              </w:tcPr>
              <w:p w:rsidR="001E0864" w:rsidRPr="001E0864" w:rsidRDefault="001E0864" w:rsidP="001E0864">
                <w:pPr>
                  <w:tabs>
                    <w:tab w:val="left" w:pos="3402"/>
                    <w:tab w:val="left" w:pos="3686"/>
                  </w:tabs>
                  <w:suppressAutoHyphens w:val="0"/>
                  <w:jc w:val="center"/>
                  <w:rPr>
                    <w:rFonts w:ascii="Arial Narrow" w:hAnsi="Arial Narrow"/>
                    <w:b/>
                    <w:bCs/>
                    <w:szCs w:val="24"/>
                    <w:lang w:val="sr-Latn-CS" w:eastAsia="en-US"/>
                  </w:rPr>
                </w:pPr>
                <w:r w:rsidRPr="001E0864">
                  <w:rPr>
                    <w:rFonts w:ascii="Arial Narrow" w:hAnsi="Arial Narrow"/>
                    <w:b/>
                    <w:bCs/>
                    <w:szCs w:val="24"/>
                    <w:lang w:val="sr-Latn-CS" w:eastAsia="en-US"/>
                  </w:rPr>
                  <w:t>3</w:t>
                </w:r>
              </w:p>
            </w:tc>
          </w:sdtContent>
        </w:sdt>
        <w:tc>
          <w:tcPr>
            <w:tcW w:w="1867" w:type="dxa"/>
            <w:gridSpan w:val="3"/>
            <w:tcBorders>
              <w:top w:val="single" w:sz="2" w:space="0" w:color="auto"/>
              <w:left w:val="nil"/>
              <w:bottom w:val="single" w:sz="4"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Sveska :</w:t>
            </w:r>
          </w:p>
        </w:tc>
        <w:sdt>
          <w:sdtPr>
            <w:rPr>
              <w:rFonts w:ascii="Arial Narrow" w:hAnsi="Arial Narrow"/>
              <w:b/>
              <w:bCs/>
              <w:sz w:val="22"/>
              <w:lang w:val="sr-Latn-CS" w:eastAsia="en-US"/>
            </w:rPr>
            <w:alias w:val="Sveska"/>
            <w:id w:val="-731377254"/>
            <w:placeholder>
              <w:docPart w:val="46043B8E0ACF437DA66F7D9462CA1853"/>
            </w:placeholder>
            <w:dataBinding w:xpath="/ns0:ccMap[1]/ns0:ccElement_331283347" w:storeItemID="{E4FA813E-AD00-4D72-9583-41045100FD8D}"/>
            <w:text/>
          </w:sdtPr>
          <w:sdtEndPr/>
          <w:sdtContent>
            <w:tc>
              <w:tcPr>
                <w:tcW w:w="1251" w:type="dxa"/>
                <w:gridSpan w:val="2"/>
                <w:tcBorders>
                  <w:top w:val="single" w:sz="2" w:space="0" w:color="auto"/>
                  <w:left w:val="nil"/>
                  <w:bottom w:val="single" w:sz="4" w:space="0" w:color="auto"/>
                </w:tcBorders>
                <w:vAlign w:val="center"/>
              </w:tcPr>
              <w:p w:rsidR="001E0864" w:rsidRPr="001E0864" w:rsidRDefault="001E0864" w:rsidP="001E0864">
                <w:pPr>
                  <w:tabs>
                    <w:tab w:val="left" w:pos="3402"/>
                    <w:tab w:val="left" w:pos="3686"/>
                  </w:tabs>
                  <w:suppressAutoHyphens w:val="0"/>
                  <w:jc w:val="center"/>
                  <w:rPr>
                    <w:rFonts w:ascii="Arial Narrow" w:hAnsi="Arial Narrow"/>
                    <w:b/>
                    <w:bCs/>
                    <w:sz w:val="22"/>
                    <w:lang w:val="sr-Latn-CS" w:eastAsia="en-US"/>
                  </w:rPr>
                </w:pPr>
                <w:r w:rsidRPr="001E0864">
                  <w:rPr>
                    <w:rFonts w:ascii="Arial Narrow" w:hAnsi="Arial Narrow"/>
                    <w:b/>
                    <w:bCs/>
                    <w:sz w:val="22"/>
                    <w:lang w:val="sr-Latn-CS" w:eastAsia="en-US"/>
                  </w:rPr>
                  <w:t>1</w:t>
                </w:r>
              </w:p>
            </w:tc>
          </w:sdtContent>
        </w:sdt>
      </w:tr>
      <w:tr w:rsidR="001E0864" w:rsidRPr="001E0864" w:rsidTr="001E0864">
        <w:tblPrEx>
          <w:jc w:val="center"/>
          <w:tblInd w:w="0" w:type="dxa"/>
        </w:tblPrEx>
        <w:trPr>
          <w:gridAfter w:val="1"/>
          <w:wAfter w:w="195" w:type="dxa"/>
          <w:jc w:val="center"/>
        </w:trPr>
        <w:tc>
          <w:tcPr>
            <w:tcW w:w="1241" w:type="dxa"/>
            <w:gridSpan w:val="2"/>
            <w:vAlign w:val="center"/>
          </w:tcPr>
          <w:p w:rsidR="001E0864" w:rsidRPr="001E0864" w:rsidRDefault="001E0864" w:rsidP="001E0864">
            <w:pPr>
              <w:tabs>
                <w:tab w:val="left" w:pos="3402"/>
                <w:tab w:val="left" w:pos="3686"/>
              </w:tabs>
              <w:suppressAutoHyphens w:val="0"/>
              <w:rPr>
                <w:rFonts w:ascii="Arial Narrow" w:hAnsi="Arial Narrow" w:cs="Arial"/>
                <w:sz w:val="10"/>
                <w:szCs w:val="10"/>
                <w:lang w:val="sr-Latn-CS" w:eastAsia="en-US"/>
              </w:rPr>
            </w:pPr>
          </w:p>
        </w:tc>
        <w:tc>
          <w:tcPr>
            <w:tcW w:w="8397" w:type="dxa"/>
            <w:gridSpan w:val="10"/>
            <w:shd w:val="clear" w:color="auto" w:fill="auto"/>
            <w:vAlign w:val="center"/>
          </w:tcPr>
          <w:p w:rsidR="001E0864" w:rsidRPr="001E0864" w:rsidRDefault="001E0864" w:rsidP="001E0864">
            <w:pPr>
              <w:tabs>
                <w:tab w:val="left" w:pos="3402"/>
                <w:tab w:val="left" w:pos="3686"/>
              </w:tabs>
              <w:suppressAutoHyphens w:val="0"/>
              <w:jc w:val="both"/>
              <w:rPr>
                <w:rFonts w:ascii="Arial Narrow" w:hAnsi="Arial Narrow" w:cs="Arial"/>
                <w:sz w:val="10"/>
                <w:szCs w:val="10"/>
                <w:lang w:val="sr-Latn-CS" w:eastAsia="en-US"/>
              </w:rPr>
            </w:pPr>
          </w:p>
        </w:tc>
      </w:tr>
      <w:tr w:rsidR="001E0864" w:rsidRPr="001E0864" w:rsidTr="001E0864">
        <w:tblPrEx>
          <w:jc w:val="center"/>
          <w:tblInd w:w="0" w:type="dxa"/>
        </w:tblPrEx>
        <w:trPr>
          <w:gridAfter w:val="1"/>
          <w:wAfter w:w="195" w:type="dxa"/>
          <w:trHeight w:val="505"/>
          <w:jc w:val="center"/>
        </w:trPr>
        <w:tc>
          <w:tcPr>
            <w:tcW w:w="1241" w:type="dxa"/>
            <w:gridSpan w:val="2"/>
            <w:vAlign w:val="center"/>
          </w:tcPr>
          <w:p w:rsidR="001E0864" w:rsidRPr="001E0864" w:rsidRDefault="001E0864" w:rsidP="001E0864">
            <w:pPr>
              <w:tabs>
                <w:tab w:val="left" w:pos="3402"/>
                <w:tab w:val="left" w:pos="3686"/>
              </w:tabs>
              <w:suppressAutoHyphens w:val="0"/>
              <w:rPr>
                <w:rFonts w:ascii="Arial Narrow" w:hAnsi="Arial Narrow" w:cs="Arial"/>
                <w:sz w:val="22"/>
                <w:lang w:val="sr-Latn-CS" w:eastAsia="en-US"/>
              </w:rPr>
            </w:pPr>
            <w:r w:rsidRPr="001E0864">
              <w:rPr>
                <w:rFonts w:ascii="Arial Narrow" w:hAnsi="Arial Narrow" w:cs="Arial"/>
                <w:sz w:val="22"/>
                <w:lang w:val="sr-Latn-CS" w:eastAsia="en-US"/>
              </w:rPr>
              <w:t>Beograd,</w:t>
            </w:r>
          </w:p>
        </w:tc>
        <w:sdt>
          <w:sdtPr>
            <w:rPr>
              <w:rFonts w:ascii="Arial Narrow" w:hAnsi="Arial Narrow"/>
              <w:bCs/>
              <w:sz w:val="22"/>
              <w:szCs w:val="22"/>
              <w:lang w:val="sr-Latn-CS" w:eastAsia="en-US"/>
            </w:rPr>
            <w:alias w:val="Datum projekta"/>
            <w:tag w:val="Datum projekta"/>
            <w:id w:val="2123648999"/>
            <w:placeholder>
              <w:docPart w:val="FC14A251B6FB4F6B9DA84909978FA8B3"/>
            </w:placeholder>
            <w:dataBinding w:xpath="/ns0:ccMap[1]/ns0:ccElement_23784747" w:storeItemID="{E4FA813E-AD00-4D72-9583-41045100FD8D}"/>
            <w:date>
              <w:dateFormat w:val="dd.MM.yyyy"/>
              <w:lid w:val="en-US"/>
              <w:storeMappedDataAs w:val="text"/>
              <w:calendar w:val="gregorian"/>
            </w:date>
          </w:sdtPr>
          <w:sdtEndPr/>
          <w:sdtContent>
            <w:tc>
              <w:tcPr>
                <w:tcW w:w="8397" w:type="dxa"/>
                <w:gridSpan w:val="10"/>
                <w:shd w:val="clear" w:color="auto" w:fill="auto"/>
                <w:vAlign w:val="center"/>
              </w:tcPr>
              <w:p w:rsidR="001E0864" w:rsidRPr="001E0864" w:rsidRDefault="001E0864" w:rsidP="001E0864">
                <w:pPr>
                  <w:tabs>
                    <w:tab w:val="left" w:pos="3402"/>
                    <w:tab w:val="left" w:pos="3686"/>
                  </w:tabs>
                  <w:suppressAutoHyphens w:val="0"/>
                  <w:jc w:val="both"/>
                  <w:rPr>
                    <w:rFonts w:ascii="Arial Narrow" w:hAnsi="Arial Narrow" w:cs="Arial"/>
                    <w:sz w:val="22"/>
                    <w:lang w:val="sr-Latn-CS" w:eastAsia="en-US"/>
                  </w:rPr>
                </w:pPr>
                <w:r w:rsidRPr="001E0864">
                  <w:rPr>
                    <w:rFonts w:ascii="Arial Narrow" w:hAnsi="Arial Narrow"/>
                    <w:bCs/>
                    <w:sz w:val="22"/>
                    <w:szCs w:val="22"/>
                    <w:lang w:val="sr-Latn-CS" w:eastAsia="en-US"/>
                  </w:rPr>
                  <w:t>Septembar 2016</w:t>
                </w:r>
              </w:p>
            </w:tc>
          </w:sdtContent>
        </w:sdt>
      </w:tr>
      <w:tr w:rsidR="001E0864" w:rsidRPr="001E0864" w:rsidTr="001E0864">
        <w:trPr>
          <w:gridBefore w:val="1"/>
          <w:wBefore w:w="194" w:type="dxa"/>
          <w:cantSplit/>
        </w:trPr>
        <w:tc>
          <w:tcPr>
            <w:tcW w:w="3969" w:type="dxa"/>
            <w:gridSpan w:val="4"/>
            <w:vMerge w:val="restart"/>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1985" w:type="dxa"/>
            <w:gridSpan w:val="2"/>
            <w:vMerge w:val="restart"/>
            <w:vAlign w:val="center"/>
          </w:tcPr>
          <w:p w:rsidR="001E0864" w:rsidRPr="001E0864" w:rsidRDefault="001E0864" w:rsidP="001E0864">
            <w:pPr>
              <w:tabs>
                <w:tab w:val="left" w:pos="3402"/>
                <w:tab w:val="left" w:pos="3686"/>
              </w:tabs>
              <w:suppressAutoHyphens w:val="0"/>
              <w:jc w:val="center"/>
              <w:rPr>
                <w:rFonts w:ascii="Arial Narrow" w:hAnsi="Arial Narrow"/>
                <w:i/>
                <w:sz w:val="18"/>
                <w:lang w:val="sr-Latn-CS" w:eastAsia="en-US"/>
              </w:rPr>
            </w:pPr>
            <w:r w:rsidRPr="001E0864">
              <w:rPr>
                <w:rFonts w:ascii="Arial Narrow" w:hAnsi="Arial Narrow"/>
                <w:i/>
                <w:sz w:val="18"/>
                <w:lang w:val="sr-Latn-CS" w:eastAsia="en-US"/>
              </w:rPr>
              <w:t>m.p.</w:t>
            </w:r>
          </w:p>
          <w:p w:rsidR="001E0864" w:rsidRPr="001E0864" w:rsidRDefault="001E0864" w:rsidP="001E0864">
            <w:pPr>
              <w:tabs>
                <w:tab w:val="left" w:pos="3402"/>
                <w:tab w:val="left" w:pos="3686"/>
              </w:tabs>
              <w:suppressAutoHyphens w:val="0"/>
              <w:jc w:val="center"/>
              <w:rPr>
                <w:rFonts w:ascii="Arial Narrow" w:hAnsi="Arial Narrow"/>
                <w:i/>
                <w:sz w:val="18"/>
                <w:lang w:val="sr-Latn-CS" w:eastAsia="en-US"/>
              </w:rPr>
            </w:pPr>
          </w:p>
        </w:tc>
        <w:tc>
          <w:tcPr>
            <w:tcW w:w="3685" w:type="dxa"/>
            <w:gridSpan w:val="6"/>
          </w:tcPr>
          <w:p w:rsidR="001E0864" w:rsidRPr="001E0864" w:rsidRDefault="001E0864" w:rsidP="001E0864">
            <w:pPr>
              <w:tabs>
                <w:tab w:val="left" w:pos="3402"/>
                <w:tab w:val="left" w:pos="3686"/>
              </w:tabs>
              <w:suppressAutoHyphens w:val="0"/>
              <w:jc w:val="center"/>
              <w:rPr>
                <w:rFonts w:ascii="Arial Narrow" w:hAnsi="Arial Narrow"/>
                <w:b/>
                <w:color w:val="0000FF"/>
                <w:sz w:val="22"/>
                <w:lang w:val="sr-Latn-CS" w:eastAsia="en-US"/>
              </w:rPr>
            </w:pPr>
            <w:r w:rsidRPr="001E0864">
              <w:rPr>
                <w:rFonts w:ascii="Arial Narrow" w:hAnsi="Arial Narrow"/>
                <w:b/>
                <w:color w:val="0000FF"/>
                <w:sz w:val="22"/>
                <w:lang w:val="sr-Latn-CS" w:eastAsia="en-US"/>
              </w:rPr>
              <w:t>delta inženjering</w:t>
            </w:r>
          </w:p>
        </w:tc>
      </w:tr>
      <w:tr w:rsidR="001E0864" w:rsidRPr="001E0864" w:rsidTr="001E0864">
        <w:trPr>
          <w:gridBefore w:val="1"/>
          <w:wBefore w:w="194" w:type="dxa"/>
          <w:cantSplit/>
        </w:trPr>
        <w:tc>
          <w:tcPr>
            <w:tcW w:w="3969" w:type="dxa"/>
            <w:gridSpan w:val="4"/>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1985" w:type="dxa"/>
            <w:gridSpan w:val="2"/>
            <w:vMerge/>
            <w:vAlign w:val="center"/>
          </w:tcPr>
          <w:p w:rsidR="001E0864" w:rsidRPr="001E0864" w:rsidRDefault="001E0864" w:rsidP="001E0864">
            <w:pPr>
              <w:tabs>
                <w:tab w:val="left" w:pos="3402"/>
                <w:tab w:val="left" w:pos="3686"/>
              </w:tabs>
              <w:suppressAutoHyphens w:val="0"/>
              <w:jc w:val="center"/>
              <w:rPr>
                <w:rFonts w:ascii="Arial Narrow" w:hAnsi="Arial Narrow"/>
                <w:i/>
                <w:sz w:val="18"/>
                <w:lang w:val="sr-Latn-CS" w:eastAsia="en-US"/>
              </w:rPr>
            </w:pPr>
          </w:p>
        </w:tc>
        <w:tc>
          <w:tcPr>
            <w:tcW w:w="3685" w:type="dxa"/>
            <w:gridSpan w:val="6"/>
          </w:tcPr>
          <w:p w:rsidR="001E0864" w:rsidRPr="001E0864" w:rsidRDefault="001E0864" w:rsidP="001E0864">
            <w:pPr>
              <w:tabs>
                <w:tab w:val="left" w:pos="3402"/>
                <w:tab w:val="left" w:pos="3686"/>
              </w:tabs>
              <w:suppressAutoHyphens w:val="0"/>
              <w:jc w:val="center"/>
              <w:rPr>
                <w:rFonts w:ascii="Arial Narrow" w:hAnsi="Arial Narrow"/>
                <w:b/>
                <w:color w:val="0000FF"/>
                <w:sz w:val="22"/>
                <w:lang w:val="sr-Latn-CS" w:eastAsia="en-US"/>
              </w:rPr>
            </w:pPr>
            <w:r w:rsidRPr="001E0864">
              <w:rPr>
                <w:rFonts w:ascii="Arial Narrow" w:hAnsi="Arial Narrow"/>
                <w:sz w:val="22"/>
                <w:lang w:val="sr-Latn-CS" w:eastAsia="en-US"/>
              </w:rPr>
              <w:t xml:space="preserve">Direktor </w:t>
            </w:r>
          </w:p>
        </w:tc>
      </w:tr>
      <w:tr w:rsidR="001E0864" w:rsidRPr="001E0864" w:rsidTr="001E0864">
        <w:trPr>
          <w:gridBefore w:val="1"/>
          <w:wBefore w:w="194" w:type="dxa"/>
          <w:cantSplit/>
        </w:trPr>
        <w:tc>
          <w:tcPr>
            <w:tcW w:w="3969" w:type="dxa"/>
            <w:gridSpan w:val="4"/>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1985" w:type="dxa"/>
            <w:gridSpan w:val="2"/>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3685" w:type="dxa"/>
            <w:gridSpan w:val="6"/>
            <w:tcBorders>
              <w:bottom w:val="single" w:sz="4" w:space="0" w:color="auto"/>
            </w:tcBorders>
            <w:vAlign w:val="center"/>
          </w:tcPr>
          <w:p w:rsidR="001E0864" w:rsidRPr="001E0864" w:rsidRDefault="001E0864" w:rsidP="001E0864">
            <w:pPr>
              <w:tabs>
                <w:tab w:val="left" w:pos="1050"/>
              </w:tabs>
              <w:suppressAutoHyphens w:val="0"/>
              <w:spacing w:before="60" w:after="60"/>
              <w:jc w:val="center"/>
              <w:rPr>
                <w:rFonts w:ascii="Arial Narrow" w:hAnsi="Arial Narrow"/>
                <w:sz w:val="22"/>
                <w:szCs w:val="22"/>
                <w:lang w:val="sr-Latn-CS" w:eastAsia="en-US"/>
              </w:rPr>
            </w:pPr>
          </w:p>
        </w:tc>
      </w:tr>
      <w:tr w:rsidR="001E0864" w:rsidRPr="001E0864" w:rsidTr="001E0864">
        <w:trPr>
          <w:gridBefore w:val="1"/>
          <w:wBefore w:w="194" w:type="dxa"/>
          <w:cantSplit/>
        </w:trPr>
        <w:tc>
          <w:tcPr>
            <w:tcW w:w="3969" w:type="dxa"/>
            <w:gridSpan w:val="4"/>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1985" w:type="dxa"/>
            <w:gridSpan w:val="2"/>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3685" w:type="dxa"/>
            <w:gridSpan w:val="6"/>
            <w:tcBorders>
              <w:top w:val="single" w:sz="4" w:space="0" w:color="auto"/>
            </w:tcBorders>
          </w:tcPr>
          <w:p w:rsidR="001E0864" w:rsidRPr="001E0864" w:rsidRDefault="001E0864" w:rsidP="001E0864">
            <w:pPr>
              <w:tabs>
                <w:tab w:val="left" w:pos="3402"/>
                <w:tab w:val="left" w:pos="3686"/>
              </w:tabs>
              <w:suppressAutoHyphens w:val="0"/>
              <w:jc w:val="center"/>
              <w:rPr>
                <w:rFonts w:ascii="Arial Narrow" w:hAnsi="Arial Narrow" w:cs="Arial"/>
                <w:sz w:val="22"/>
                <w:lang w:val="sr-Latn-CS" w:eastAsia="en-US"/>
              </w:rPr>
            </w:pPr>
            <w:r w:rsidRPr="001E0864">
              <w:rPr>
                <w:rFonts w:ascii="Arial Narrow" w:hAnsi="Arial Narrow" w:cs="Arial"/>
                <w:sz w:val="22"/>
                <w:lang w:val="sr-Latn-CS" w:eastAsia="en-US"/>
              </w:rPr>
              <w:t>Radovan Tmušić, dipl. ing.el.</w:t>
            </w:r>
          </w:p>
        </w:tc>
      </w:tr>
      <w:tr w:rsidR="001E0864" w:rsidRPr="001E0864" w:rsidTr="001E0864">
        <w:trPr>
          <w:gridBefore w:val="1"/>
          <w:wBefore w:w="194" w:type="dxa"/>
          <w:cantSplit/>
          <w:trHeight w:val="410"/>
        </w:trPr>
        <w:tc>
          <w:tcPr>
            <w:tcW w:w="9639" w:type="dxa"/>
            <w:gridSpan w:val="12"/>
          </w:tcPr>
          <w:p w:rsidR="001E0864" w:rsidRPr="001E0864" w:rsidRDefault="001E0864" w:rsidP="001E0864">
            <w:pPr>
              <w:tabs>
                <w:tab w:val="left" w:pos="3402"/>
                <w:tab w:val="left" w:pos="3686"/>
              </w:tabs>
              <w:suppressAutoHyphens w:val="0"/>
              <w:spacing w:before="240"/>
              <w:rPr>
                <w:rFonts w:ascii="Arial Narrow" w:hAnsi="Arial Narrow"/>
                <w:b/>
                <w:sz w:val="22"/>
                <w:lang w:val="sr-Latn-CS" w:eastAsia="en-US"/>
              </w:rPr>
            </w:pPr>
            <w:r w:rsidRPr="001E0864">
              <w:rPr>
                <w:rFonts w:ascii="Arial Narrow" w:hAnsi="Arial Narrow"/>
                <w:b/>
                <w:sz w:val="22"/>
                <w:lang w:val="sr-Latn-CS" w:eastAsia="en-US"/>
              </w:rPr>
              <w:t>SAGLASNOST INVESTITORA:</w:t>
            </w:r>
          </w:p>
        </w:tc>
      </w:tr>
      <w:tr w:rsidR="001E0864" w:rsidRPr="001E0864" w:rsidTr="001E0864">
        <w:trPr>
          <w:gridBefore w:val="1"/>
          <w:wBefore w:w="194" w:type="dxa"/>
          <w:cantSplit/>
        </w:trPr>
        <w:tc>
          <w:tcPr>
            <w:tcW w:w="9639" w:type="dxa"/>
            <w:gridSpan w:val="12"/>
          </w:tcPr>
          <w:p w:rsidR="001E0864" w:rsidRPr="001E0864" w:rsidRDefault="001E0864" w:rsidP="001E0864">
            <w:pPr>
              <w:suppressAutoHyphens w:val="0"/>
              <w:spacing w:before="120"/>
              <w:jc w:val="both"/>
              <w:rPr>
                <w:rFonts w:ascii="Arial Narrow" w:hAnsi="Arial Narrow" w:cs="Arial"/>
                <w:sz w:val="22"/>
                <w:lang w:val="sr-Latn-CS" w:eastAsia="en-US"/>
              </w:rPr>
            </w:pPr>
            <w:r w:rsidRPr="001E0864">
              <w:rPr>
                <w:rFonts w:ascii="Arial Narrow" w:hAnsi="Arial Narrow" w:cs="Arial"/>
                <w:sz w:val="22"/>
                <w:lang w:val="sr-Latn-CS" w:eastAsia="en-US"/>
              </w:rPr>
              <w:t>Saglasni smo sa tehničkom dokumentacijom, kako sa namenom tako i sa tehničkim rešenjem</w:t>
            </w:r>
          </w:p>
        </w:tc>
      </w:tr>
      <w:tr w:rsidR="001E0864" w:rsidRPr="001E0864" w:rsidTr="001E0864">
        <w:trPr>
          <w:gridBefore w:val="1"/>
          <w:wBefore w:w="194" w:type="dxa"/>
          <w:cantSplit/>
          <w:trHeight w:val="625"/>
        </w:trPr>
        <w:tc>
          <w:tcPr>
            <w:tcW w:w="3969" w:type="dxa"/>
            <w:gridSpan w:val="4"/>
            <w:vMerge w:val="restart"/>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1985" w:type="dxa"/>
            <w:gridSpan w:val="2"/>
            <w:vMerge w:val="restart"/>
            <w:vAlign w:val="center"/>
          </w:tcPr>
          <w:p w:rsidR="001E0864" w:rsidRPr="001E0864" w:rsidRDefault="001E0864" w:rsidP="001E0864">
            <w:pPr>
              <w:tabs>
                <w:tab w:val="left" w:pos="3402"/>
                <w:tab w:val="left" w:pos="3686"/>
              </w:tabs>
              <w:suppressAutoHyphens w:val="0"/>
              <w:jc w:val="center"/>
              <w:rPr>
                <w:rFonts w:ascii="Arial Narrow" w:hAnsi="Arial Narrow"/>
                <w:i/>
                <w:sz w:val="18"/>
                <w:lang w:val="sr-Latn-CS" w:eastAsia="en-US"/>
              </w:rPr>
            </w:pPr>
            <w:r w:rsidRPr="001E0864">
              <w:rPr>
                <w:rFonts w:ascii="Arial Narrow" w:hAnsi="Arial Narrow"/>
                <w:i/>
                <w:sz w:val="18"/>
                <w:lang w:val="sr-Latn-CS" w:eastAsia="en-US"/>
              </w:rPr>
              <w:t>m.p.</w:t>
            </w:r>
          </w:p>
        </w:tc>
        <w:tc>
          <w:tcPr>
            <w:tcW w:w="3685" w:type="dxa"/>
            <w:gridSpan w:val="6"/>
          </w:tcPr>
          <w:p w:rsidR="001E0864" w:rsidRPr="001E0864" w:rsidRDefault="001E0864" w:rsidP="001E0864">
            <w:pPr>
              <w:tabs>
                <w:tab w:val="left" w:pos="3402"/>
                <w:tab w:val="left" w:pos="3686"/>
              </w:tabs>
              <w:suppressAutoHyphens w:val="0"/>
              <w:spacing w:before="120"/>
              <w:jc w:val="center"/>
              <w:rPr>
                <w:rFonts w:ascii="Arial Narrow" w:hAnsi="Arial Narrow"/>
                <w:b/>
                <w:color w:val="000000"/>
                <w:sz w:val="22"/>
                <w:lang w:val="sr-Latn-CS" w:eastAsia="en-US"/>
              </w:rPr>
            </w:pPr>
            <w:r w:rsidRPr="001E0864">
              <w:rPr>
                <w:rFonts w:ascii="Arial Narrow" w:hAnsi="Arial Narrow"/>
                <w:b/>
                <w:color w:val="000000"/>
                <w:sz w:val="22"/>
                <w:lang w:val="sr-Latn-CS" w:eastAsia="en-US"/>
              </w:rPr>
              <w:t>INVESTITOR</w:t>
            </w:r>
          </w:p>
        </w:tc>
      </w:tr>
      <w:tr w:rsidR="001E0864" w:rsidRPr="001E0864" w:rsidTr="001E0864">
        <w:trPr>
          <w:gridBefore w:val="1"/>
          <w:wBefore w:w="194" w:type="dxa"/>
          <w:cantSplit/>
        </w:trPr>
        <w:tc>
          <w:tcPr>
            <w:tcW w:w="3969" w:type="dxa"/>
            <w:gridSpan w:val="4"/>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1985" w:type="dxa"/>
            <w:gridSpan w:val="2"/>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3685" w:type="dxa"/>
            <w:gridSpan w:val="6"/>
            <w:tcBorders>
              <w:bottom w:val="single" w:sz="2" w:space="0" w:color="auto"/>
            </w:tcBorders>
          </w:tcPr>
          <w:p w:rsidR="001E0864" w:rsidRPr="001E0864" w:rsidRDefault="001E0864" w:rsidP="001E0864">
            <w:pPr>
              <w:tabs>
                <w:tab w:val="left" w:pos="3402"/>
                <w:tab w:val="left" w:pos="3686"/>
              </w:tabs>
              <w:suppressAutoHyphens w:val="0"/>
              <w:spacing w:before="60" w:after="60"/>
              <w:rPr>
                <w:rFonts w:ascii="Arial Narrow" w:hAnsi="Arial Narrow"/>
                <w:sz w:val="22"/>
                <w:lang w:val="sr-Latn-CS" w:eastAsia="en-US"/>
              </w:rPr>
            </w:pPr>
          </w:p>
        </w:tc>
      </w:tr>
      <w:tr w:rsidR="001E0864" w:rsidRPr="001E0864" w:rsidTr="001E0864">
        <w:trPr>
          <w:gridBefore w:val="1"/>
          <w:wBefore w:w="194" w:type="dxa"/>
          <w:cantSplit/>
        </w:trPr>
        <w:tc>
          <w:tcPr>
            <w:tcW w:w="3969" w:type="dxa"/>
            <w:gridSpan w:val="4"/>
            <w:vMerge/>
          </w:tcPr>
          <w:p w:rsidR="001E0864" w:rsidRPr="001E0864" w:rsidRDefault="001E0864" w:rsidP="001E0864">
            <w:pPr>
              <w:tabs>
                <w:tab w:val="left" w:pos="3402"/>
                <w:tab w:val="left" w:pos="3686"/>
              </w:tabs>
              <w:suppressAutoHyphens w:val="0"/>
              <w:rPr>
                <w:rFonts w:ascii="Arial Narrow" w:hAnsi="Arial Narrow"/>
                <w:sz w:val="18"/>
                <w:szCs w:val="18"/>
                <w:lang w:val="sr-Latn-CS" w:eastAsia="en-US"/>
              </w:rPr>
            </w:pPr>
          </w:p>
        </w:tc>
        <w:tc>
          <w:tcPr>
            <w:tcW w:w="1985" w:type="dxa"/>
            <w:gridSpan w:val="2"/>
            <w:vMerge/>
          </w:tcPr>
          <w:p w:rsidR="001E0864" w:rsidRPr="001E0864" w:rsidRDefault="001E0864" w:rsidP="001E0864">
            <w:pPr>
              <w:tabs>
                <w:tab w:val="left" w:pos="3402"/>
                <w:tab w:val="left" w:pos="3686"/>
              </w:tabs>
              <w:suppressAutoHyphens w:val="0"/>
              <w:rPr>
                <w:rFonts w:ascii="Arial Narrow" w:hAnsi="Arial Narrow"/>
                <w:sz w:val="18"/>
                <w:szCs w:val="18"/>
                <w:lang w:val="sr-Latn-CS" w:eastAsia="en-US"/>
              </w:rPr>
            </w:pPr>
          </w:p>
        </w:tc>
        <w:tc>
          <w:tcPr>
            <w:tcW w:w="3685" w:type="dxa"/>
            <w:gridSpan w:val="6"/>
            <w:tcBorders>
              <w:top w:val="single" w:sz="2" w:space="0" w:color="auto"/>
            </w:tcBorders>
          </w:tcPr>
          <w:p w:rsidR="001E0864" w:rsidRPr="001E0864" w:rsidRDefault="001E0864" w:rsidP="001E0864">
            <w:pPr>
              <w:tabs>
                <w:tab w:val="left" w:pos="3402"/>
                <w:tab w:val="left" w:pos="3686"/>
              </w:tabs>
              <w:suppressAutoHyphens w:val="0"/>
              <w:jc w:val="center"/>
              <w:rPr>
                <w:rFonts w:ascii="Arial Narrow" w:hAnsi="Arial Narrow"/>
                <w:i/>
                <w:sz w:val="16"/>
                <w:szCs w:val="16"/>
                <w:lang w:val="sr-Latn-CS" w:eastAsia="en-US"/>
              </w:rPr>
            </w:pPr>
            <w:r w:rsidRPr="001E0864">
              <w:rPr>
                <w:rFonts w:ascii="Arial Narrow" w:hAnsi="Arial Narrow"/>
                <w:i/>
                <w:sz w:val="16"/>
                <w:szCs w:val="16"/>
                <w:lang w:val="sr-Latn-CS" w:eastAsia="en-US"/>
              </w:rPr>
              <w:t>Potpis</w:t>
            </w:r>
          </w:p>
        </w:tc>
      </w:tr>
      <w:tr w:rsidR="001E0864" w:rsidRPr="001E0864" w:rsidTr="001E0864">
        <w:trPr>
          <w:gridBefore w:val="1"/>
          <w:wBefore w:w="194" w:type="dxa"/>
          <w:cantSplit/>
        </w:trPr>
        <w:tc>
          <w:tcPr>
            <w:tcW w:w="3969" w:type="dxa"/>
            <w:gridSpan w:val="4"/>
            <w:vMerge/>
          </w:tcPr>
          <w:p w:rsidR="001E0864" w:rsidRPr="001E0864" w:rsidRDefault="001E0864" w:rsidP="001E0864">
            <w:pPr>
              <w:tabs>
                <w:tab w:val="left" w:pos="3402"/>
                <w:tab w:val="left" w:pos="3686"/>
              </w:tabs>
              <w:suppressAutoHyphens w:val="0"/>
              <w:rPr>
                <w:rFonts w:ascii="Arial Narrow" w:hAnsi="Arial Narrow"/>
                <w:sz w:val="18"/>
                <w:szCs w:val="18"/>
                <w:lang w:val="sr-Latn-CS" w:eastAsia="en-US"/>
              </w:rPr>
            </w:pPr>
          </w:p>
        </w:tc>
        <w:tc>
          <w:tcPr>
            <w:tcW w:w="1985" w:type="dxa"/>
            <w:gridSpan w:val="2"/>
            <w:vMerge/>
          </w:tcPr>
          <w:p w:rsidR="001E0864" w:rsidRPr="001E0864" w:rsidRDefault="001E0864" w:rsidP="001E0864">
            <w:pPr>
              <w:tabs>
                <w:tab w:val="left" w:pos="3402"/>
                <w:tab w:val="left" w:pos="3686"/>
              </w:tabs>
              <w:suppressAutoHyphens w:val="0"/>
              <w:rPr>
                <w:rFonts w:ascii="Arial Narrow" w:hAnsi="Arial Narrow"/>
                <w:sz w:val="18"/>
                <w:szCs w:val="18"/>
                <w:lang w:val="sr-Latn-CS" w:eastAsia="en-US"/>
              </w:rPr>
            </w:pPr>
          </w:p>
        </w:tc>
        <w:tc>
          <w:tcPr>
            <w:tcW w:w="3685" w:type="dxa"/>
            <w:gridSpan w:val="6"/>
          </w:tcPr>
          <w:p w:rsidR="001E0864" w:rsidRPr="001E0864" w:rsidRDefault="001E0864" w:rsidP="001E0864">
            <w:pPr>
              <w:tabs>
                <w:tab w:val="left" w:pos="3402"/>
                <w:tab w:val="left" w:pos="3686"/>
              </w:tabs>
              <w:suppressAutoHyphens w:val="0"/>
              <w:jc w:val="center"/>
              <w:rPr>
                <w:rFonts w:ascii="Arial Narrow" w:hAnsi="Arial Narrow"/>
                <w:i/>
                <w:sz w:val="16"/>
                <w:szCs w:val="16"/>
                <w:lang w:val="sr-Latn-CS" w:eastAsia="en-US"/>
              </w:rPr>
            </w:pPr>
          </w:p>
        </w:tc>
      </w:tr>
      <w:tr w:rsidR="001E0864" w:rsidRPr="001E0864" w:rsidTr="001E0864">
        <w:trPr>
          <w:gridBefore w:val="1"/>
          <w:wBefore w:w="194" w:type="dxa"/>
          <w:cantSplit/>
          <w:trHeight w:val="410"/>
        </w:trPr>
        <w:tc>
          <w:tcPr>
            <w:tcW w:w="9639" w:type="dxa"/>
            <w:gridSpan w:val="12"/>
          </w:tcPr>
          <w:p w:rsidR="001E0864" w:rsidRPr="001E0864" w:rsidRDefault="001E0864" w:rsidP="001E0864">
            <w:pPr>
              <w:tabs>
                <w:tab w:val="left" w:pos="3402"/>
                <w:tab w:val="left" w:pos="3686"/>
              </w:tabs>
              <w:suppressAutoHyphens w:val="0"/>
              <w:spacing w:before="240"/>
              <w:rPr>
                <w:rFonts w:ascii="Arial Narrow" w:hAnsi="Arial Narrow"/>
                <w:b/>
                <w:sz w:val="22"/>
                <w:lang w:val="sr-Latn-CS" w:eastAsia="en-US"/>
              </w:rPr>
            </w:pPr>
            <w:r w:rsidRPr="001E0864">
              <w:rPr>
                <w:rFonts w:ascii="Arial Narrow" w:hAnsi="Arial Narrow"/>
                <w:b/>
                <w:sz w:val="22"/>
                <w:lang w:val="sr-Latn-CS" w:eastAsia="en-US"/>
              </w:rPr>
              <w:t>SAGLASNOST</w:t>
            </w:r>
            <w:r w:rsidRPr="001E0864">
              <w:rPr>
                <w:rFonts w:ascii="Arial Narrow" w:hAnsi="Arial Narrow"/>
                <w:b/>
                <w:color w:val="000000"/>
                <w:sz w:val="22"/>
                <w:lang w:val="sr-Latn-CS" w:eastAsia="en-US"/>
              </w:rPr>
              <w:t xml:space="preserve"> VRŠILAC TEHNIČKE KONTROLE</w:t>
            </w:r>
            <w:r w:rsidRPr="001E0864">
              <w:rPr>
                <w:rFonts w:ascii="Arial Narrow" w:hAnsi="Arial Narrow"/>
                <w:b/>
                <w:sz w:val="22"/>
                <w:lang w:val="sr-Latn-CS" w:eastAsia="en-US"/>
              </w:rPr>
              <w:t>:</w:t>
            </w:r>
          </w:p>
        </w:tc>
      </w:tr>
    </w:tbl>
    <w:p w:rsidR="001E0864" w:rsidRPr="001E0864" w:rsidRDefault="001E0864" w:rsidP="001E0864">
      <w:pPr>
        <w:tabs>
          <w:tab w:val="left" w:pos="567"/>
        </w:tabs>
        <w:suppressAutoHyphens w:val="0"/>
        <w:rPr>
          <w:rFonts w:ascii="Arial Narrow" w:hAnsi="Arial Narrow"/>
          <w:b/>
          <w:sz w:val="2"/>
          <w:szCs w:val="2"/>
          <w:lang w:val="sr-Latn-CS" w:eastAsia="en-US"/>
        </w:rPr>
      </w:pPr>
    </w:p>
    <w:p w:rsidR="001E0864" w:rsidRPr="001E0864" w:rsidRDefault="001E0864" w:rsidP="001E0864">
      <w:pPr>
        <w:tabs>
          <w:tab w:val="left" w:pos="567"/>
        </w:tabs>
        <w:suppressAutoHyphens w:val="0"/>
        <w:rPr>
          <w:rFonts w:ascii="Arial Narrow" w:hAnsi="Arial Narrow"/>
          <w:b/>
          <w:sz w:val="2"/>
          <w:szCs w:val="2"/>
          <w:lang w:val="sr-Latn-CS" w:eastAsia="en-US"/>
        </w:rPr>
      </w:pPr>
    </w:p>
    <w:p w:rsidR="001E0864" w:rsidRPr="001E0864" w:rsidRDefault="001E0864" w:rsidP="001E0864">
      <w:pPr>
        <w:tabs>
          <w:tab w:val="left" w:pos="567"/>
        </w:tabs>
        <w:suppressAutoHyphens w:val="0"/>
        <w:rPr>
          <w:rFonts w:ascii="Arial Narrow" w:hAnsi="Arial Narrow"/>
          <w:b/>
          <w:sz w:val="2"/>
          <w:szCs w:val="2"/>
          <w:lang w:val="sr-Latn-CS" w:eastAsia="en-US"/>
        </w:rPr>
        <w:sectPr w:rsidR="001E0864" w:rsidRPr="001E0864" w:rsidSect="00713FB2">
          <w:headerReference w:type="first" r:id="rId202"/>
          <w:footerReference w:type="first" r:id="rId203"/>
          <w:pgSz w:w="11907" w:h="16834" w:code="9"/>
          <w:pgMar w:top="1440" w:right="1080" w:bottom="1440" w:left="1080" w:header="567" w:footer="567" w:gutter="0"/>
          <w:pgNumType w:start="1" w:chapStyle="1" w:chapSep="emDash"/>
          <w:cols w:space="720"/>
          <w:titlePg/>
        </w:sectPr>
      </w:pPr>
    </w:p>
    <w:p w:rsidR="001E0864" w:rsidRPr="001E0864" w:rsidRDefault="001E0864" w:rsidP="001E0864">
      <w:pPr>
        <w:tabs>
          <w:tab w:val="left" w:pos="6752"/>
        </w:tabs>
        <w:suppressAutoHyphens w:val="0"/>
        <w:spacing w:before="5000"/>
        <w:rPr>
          <w:rFonts w:ascii="Arial Narrow" w:hAnsi="Arial Narrow"/>
          <w:b/>
          <w:lang w:val="sr-Latn-CS" w:eastAsia="en-US"/>
        </w:rPr>
      </w:pPr>
      <w:r w:rsidRPr="001E0864">
        <w:rPr>
          <w:rFonts w:ascii="Arial Narrow" w:hAnsi="Arial Narrow"/>
          <w:b/>
          <w:lang w:val="sr-Latn-CS" w:eastAsia="en-US"/>
        </w:rPr>
        <w:lastRenderedPageBreak/>
        <w:tab/>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709"/>
        <w:gridCol w:w="8930"/>
      </w:tblGrid>
      <w:tr w:rsidR="001E0864" w:rsidRPr="001E0864" w:rsidTr="001E0864">
        <w:trPr>
          <w:cantSplit/>
          <w:trHeight w:hRule="exact" w:val="400"/>
          <w:jc w:val="center"/>
        </w:trPr>
        <w:tc>
          <w:tcPr>
            <w:tcW w:w="709" w:type="dxa"/>
            <w:shd w:val="pct15" w:color="000000" w:fill="FFFFFF"/>
            <w:vAlign w:val="center"/>
          </w:tcPr>
          <w:p w:rsidR="001E0864" w:rsidRPr="001E0864" w:rsidRDefault="001E0864" w:rsidP="001E0864">
            <w:pPr>
              <w:tabs>
                <w:tab w:val="center" w:pos="4320"/>
                <w:tab w:val="right" w:pos="8640"/>
              </w:tabs>
              <w:suppressAutoHyphens w:val="0"/>
              <w:ind w:left="-57" w:right="-57"/>
              <w:jc w:val="center"/>
              <w:rPr>
                <w:rFonts w:ascii="Arial Narrow" w:hAnsi="Arial Narrow"/>
                <w:b/>
                <w:sz w:val="22"/>
                <w:lang w:val="sr-Latn-CS" w:eastAsia="en-US"/>
              </w:rPr>
            </w:pPr>
            <w:r w:rsidRPr="001E0864">
              <w:rPr>
                <w:rFonts w:ascii="Arial Narrow" w:hAnsi="Arial Narrow"/>
                <w:b/>
                <w:sz w:val="22"/>
                <w:lang w:val="sr-Latn-CS" w:eastAsia="en-US"/>
              </w:rPr>
              <w:t>1.0</w:t>
            </w:r>
          </w:p>
        </w:tc>
        <w:tc>
          <w:tcPr>
            <w:tcW w:w="8930" w:type="dxa"/>
            <w:shd w:val="pct15" w:color="000000" w:fill="FFFFFF"/>
            <w:vAlign w:val="center"/>
          </w:tcPr>
          <w:p w:rsidR="001E0864" w:rsidRPr="001E0864" w:rsidRDefault="001E0864" w:rsidP="001E0864">
            <w:pPr>
              <w:tabs>
                <w:tab w:val="center" w:pos="4320"/>
                <w:tab w:val="right" w:pos="8640"/>
              </w:tabs>
              <w:suppressAutoHyphens w:val="0"/>
              <w:jc w:val="center"/>
              <w:rPr>
                <w:rFonts w:ascii="Arial Narrow" w:hAnsi="Arial Narrow"/>
                <w:b/>
                <w:sz w:val="22"/>
                <w:lang w:val="sr-Latn-CS" w:eastAsia="en-US"/>
              </w:rPr>
            </w:pPr>
            <w:r w:rsidRPr="001E0864">
              <w:rPr>
                <w:rFonts w:ascii="Arial Narrow" w:hAnsi="Arial Narrow"/>
                <w:b/>
                <w:sz w:val="22"/>
                <w:lang w:val="sr-Latn-CS" w:eastAsia="en-US"/>
              </w:rPr>
              <w:t>OPŠTI DEO</w:t>
            </w:r>
          </w:p>
        </w:tc>
      </w:tr>
    </w:tbl>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sectPr w:rsidR="001E0864" w:rsidRPr="001E0864" w:rsidSect="00713FB2">
          <w:headerReference w:type="first" r:id="rId204"/>
          <w:footerReference w:type="first" r:id="rId205"/>
          <w:pgSz w:w="11907" w:h="16834" w:code="9"/>
          <w:pgMar w:top="1440" w:right="1080" w:bottom="1440" w:left="1080" w:header="567" w:footer="567" w:gutter="0"/>
          <w:pgNumType w:start="1" w:chapStyle="1" w:chapSep="emDash"/>
          <w:cols w:space="720"/>
          <w:titlePg/>
        </w:sectPr>
      </w:pPr>
    </w:p>
    <w:tbl>
      <w:tblPr>
        <w:tblW w:w="9692" w:type="dxa"/>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563"/>
        <w:gridCol w:w="1962"/>
        <w:gridCol w:w="842"/>
        <w:gridCol w:w="842"/>
        <w:gridCol w:w="842"/>
        <w:gridCol w:w="4641"/>
      </w:tblGrid>
      <w:tr w:rsidR="001E0864" w:rsidRPr="001E0864" w:rsidTr="001E0864">
        <w:trPr>
          <w:cantSplit/>
          <w:trHeight w:val="397"/>
          <w:jc w:val="center"/>
        </w:trPr>
        <w:tc>
          <w:tcPr>
            <w:tcW w:w="563" w:type="dxa"/>
            <w:vAlign w:val="center"/>
          </w:tcPr>
          <w:p w:rsidR="001E0864" w:rsidRPr="001E0864" w:rsidRDefault="001E0864" w:rsidP="001E0864">
            <w:pPr>
              <w:suppressAutoHyphens w:val="0"/>
              <w:ind w:left="-108" w:right="-106"/>
              <w:jc w:val="center"/>
              <w:rPr>
                <w:rFonts w:ascii="Arial Narrow" w:hAnsi="Arial Narrow"/>
                <w:b/>
                <w:sz w:val="22"/>
                <w:lang w:val="sr-Latn-CS" w:eastAsia="en-US"/>
              </w:rPr>
            </w:pPr>
            <w:r w:rsidRPr="001E0864">
              <w:rPr>
                <w:rFonts w:ascii="Arial Narrow" w:hAnsi="Arial Narrow"/>
                <w:b/>
                <w:sz w:val="22"/>
                <w:lang w:val="sr-Latn-CS" w:eastAsia="en-US"/>
              </w:rPr>
              <w:lastRenderedPageBreak/>
              <w:t>1</w:t>
            </w:r>
          </w:p>
        </w:tc>
        <w:tc>
          <w:tcPr>
            <w:tcW w:w="1962" w:type="dxa"/>
            <w:vAlign w:val="center"/>
          </w:tcPr>
          <w:p w:rsidR="001E0864" w:rsidRPr="001E0864" w:rsidRDefault="001E0864" w:rsidP="001E0864">
            <w:pPr>
              <w:suppressAutoHyphens w:val="0"/>
              <w:jc w:val="center"/>
              <w:rPr>
                <w:rFonts w:ascii="Arial Narrow" w:hAnsi="Arial Narrow"/>
                <w:b/>
                <w:sz w:val="22"/>
                <w:lang w:val="sr-Latn-CS" w:eastAsia="en-US"/>
              </w:rPr>
            </w:pPr>
            <w:r w:rsidRPr="001E0864">
              <w:rPr>
                <w:rFonts w:ascii="Arial Narrow" w:hAnsi="Arial Narrow"/>
                <w:b/>
                <w:sz w:val="22"/>
                <w:lang w:val="sr-Latn-CS" w:eastAsia="en-US"/>
              </w:rPr>
              <w:t>20/16-01-TR/TM-00</w:t>
            </w:r>
          </w:p>
        </w:tc>
        <w:tc>
          <w:tcPr>
            <w:tcW w:w="842" w:type="dxa"/>
            <w:vAlign w:val="center"/>
          </w:tcPr>
          <w:p w:rsidR="001E0864" w:rsidRPr="001E0864" w:rsidRDefault="001E0864" w:rsidP="001E0864">
            <w:pPr>
              <w:suppressAutoHyphens w:val="0"/>
              <w:ind w:left="-108" w:right="-106"/>
              <w:jc w:val="center"/>
              <w:rPr>
                <w:rFonts w:ascii="Arial Narrow" w:hAnsi="Arial Narrow"/>
                <w:b/>
                <w:sz w:val="22"/>
                <w:lang w:val="sr-Latn-CS" w:eastAsia="en-US"/>
              </w:rPr>
            </w:pPr>
            <w:r w:rsidRPr="001E0864">
              <w:rPr>
                <w:rFonts w:ascii="Arial Narrow" w:hAnsi="Arial Narrow"/>
                <w:b/>
                <w:sz w:val="22"/>
                <w:lang w:val="sr-Latn-CS" w:eastAsia="en-US"/>
              </w:rPr>
              <w:t>1</w:t>
            </w:r>
          </w:p>
        </w:tc>
        <w:tc>
          <w:tcPr>
            <w:tcW w:w="842" w:type="dxa"/>
            <w:vAlign w:val="center"/>
          </w:tcPr>
          <w:p w:rsidR="001E0864" w:rsidRPr="001E0864" w:rsidRDefault="001E0864" w:rsidP="001E0864">
            <w:pPr>
              <w:suppressAutoHyphens w:val="0"/>
              <w:ind w:left="-108" w:right="-106"/>
              <w:jc w:val="center"/>
              <w:rPr>
                <w:rFonts w:ascii="Arial Narrow" w:hAnsi="Arial Narrow"/>
                <w:b/>
                <w:sz w:val="22"/>
                <w:lang w:val="sr-Latn-CS" w:eastAsia="en-US"/>
              </w:rPr>
            </w:pPr>
            <w:r w:rsidRPr="001E0864">
              <w:rPr>
                <w:rFonts w:ascii="Arial Narrow" w:hAnsi="Arial Narrow"/>
                <w:b/>
                <w:sz w:val="22"/>
                <w:lang w:val="sr-Latn-CS" w:eastAsia="en-US"/>
              </w:rPr>
              <w:t>1</w:t>
            </w:r>
          </w:p>
        </w:tc>
        <w:tc>
          <w:tcPr>
            <w:tcW w:w="842" w:type="dxa"/>
            <w:vAlign w:val="center"/>
          </w:tcPr>
          <w:p w:rsidR="001E0864" w:rsidRPr="001E0864" w:rsidRDefault="001E0864" w:rsidP="001E0864">
            <w:pPr>
              <w:suppressAutoHyphens w:val="0"/>
              <w:ind w:left="-57" w:right="-57"/>
              <w:jc w:val="center"/>
              <w:rPr>
                <w:rFonts w:ascii="Arial Narrow" w:hAnsi="Arial Narrow"/>
                <w:b/>
                <w:sz w:val="22"/>
                <w:lang w:val="sr-Latn-CS" w:eastAsia="en-US"/>
              </w:rPr>
            </w:pPr>
            <w:r w:rsidRPr="001E0864">
              <w:rPr>
                <w:rFonts w:ascii="Arial Narrow" w:hAnsi="Arial Narrow"/>
                <w:b/>
                <w:sz w:val="22"/>
                <w:lang w:val="sr-Latn-CS" w:eastAsia="en-US"/>
              </w:rPr>
              <w:t>1</w:t>
            </w:r>
          </w:p>
        </w:tc>
        <w:tc>
          <w:tcPr>
            <w:tcW w:w="4641" w:type="dxa"/>
            <w:vAlign w:val="center"/>
          </w:tcPr>
          <w:p w:rsidR="001E0864" w:rsidRPr="001E0864" w:rsidRDefault="001E0864" w:rsidP="001E0864">
            <w:pPr>
              <w:suppressAutoHyphens w:val="0"/>
              <w:ind w:left="-113" w:right="-113"/>
              <w:rPr>
                <w:rFonts w:ascii="Arial Narrow" w:hAnsi="Arial Narrow"/>
                <w:b/>
                <w:sz w:val="22"/>
                <w:lang w:val="sr-Latn-CS" w:eastAsia="en-US"/>
              </w:rPr>
            </w:pPr>
            <w:r w:rsidRPr="001E0864">
              <w:rPr>
                <w:rFonts w:ascii="Arial Narrow" w:hAnsi="Arial Narrow"/>
                <w:b/>
                <w:sz w:val="22"/>
                <w:lang w:val="sr-Latn-CS" w:eastAsia="en-US"/>
              </w:rPr>
              <w:t xml:space="preserve">  Tehnološko-mašinski projekat</w:t>
            </w:r>
          </w:p>
        </w:tc>
      </w:tr>
      <w:tr w:rsidR="001E0864" w:rsidRPr="001E0864" w:rsidTr="001E0864">
        <w:trPr>
          <w:cantSplit/>
          <w:trHeight w:val="397"/>
          <w:jc w:val="center"/>
        </w:trPr>
        <w:tc>
          <w:tcPr>
            <w:tcW w:w="563" w:type="dxa"/>
            <w:vAlign w:val="center"/>
          </w:tcPr>
          <w:p w:rsidR="001E0864" w:rsidRPr="001E0864" w:rsidRDefault="001E0864" w:rsidP="001E0864">
            <w:pPr>
              <w:suppressAutoHyphens w:val="0"/>
              <w:ind w:left="-108" w:right="-106"/>
              <w:jc w:val="center"/>
              <w:rPr>
                <w:rFonts w:ascii="Arial Narrow" w:hAnsi="Arial Narrow"/>
                <w:b/>
                <w:sz w:val="22"/>
                <w:lang w:val="sr-Latn-CS" w:eastAsia="en-US"/>
              </w:rPr>
            </w:pPr>
            <w:r w:rsidRPr="001E0864">
              <w:rPr>
                <w:rFonts w:ascii="Arial Narrow" w:hAnsi="Arial Narrow"/>
                <w:b/>
                <w:sz w:val="22"/>
                <w:lang w:val="sr-Latn-CS" w:eastAsia="en-US"/>
              </w:rPr>
              <w:t>2</w:t>
            </w:r>
          </w:p>
        </w:tc>
        <w:tc>
          <w:tcPr>
            <w:tcW w:w="1962" w:type="dxa"/>
            <w:vAlign w:val="center"/>
          </w:tcPr>
          <w:p w:rsidR="001E0864" w:rsidRPr="001E0864" w:rsidRDefault="001E0864" w:rsidP="001E0864">
            <w:pPr>
              <w:suppressAutoHyphens w:val="0"/>
              <w:jc w:val="center"/>
              <w:rPr>
                <w:rFonts w:ascii="Arial Narrow" w:hAnsi="Arial Narrow"/>
                <w:b/>
                <w:sz w:val="22"/>
                <w:lang w:val="sr-Latn-CS" w:eastAsia="en-US"/>
              </w:rPr>
            </w:pPr>
            <w:r w:rsidRPr="001E0864">
              <w:rPr>
                <w:rFonts w:ascii="Arial Narrow" w:hAnsi="Arial Narrow"/>
                <w:b/>
                <w:sz w:val="22"/>
                <w:lang w:val="sr-Latn-CS" w:eastAsia="en-US"/>
              </w:rPr>
              <w:t>20/16-02-TR/G-00</w:t>
            </w:r>
          </w:p>
        </w:tc>
        <w:tc>
          <w:tcPr>
            <w:tcW w:w="842" w:type="dxa"/>
            <w:vAlign w:val="center"/>
          </w:tcPr>
          <w:p w:rsidR="001E0864" w:rsidRPr="001E0864" w:rsidRDefault="001E0864" w:rsidP="001E0864">
            <w:pPr>
              <w:suppressAutoHyphens w:val="0"/>
              <w:ind w:left="-108" w:right="-106"/>
              <w:jc w:val="center"/>
              <w:rPr>
                <w:rFonts w:ascii="Arial Narrow" w:hAnsi="Arial Narrow"/>
                <w:b/>
                <w:sz w:val="22"/>
                <w:lang w:val="sr-Latn-CS" w:eastAsia="en-US"/>
              </w:rPr>
            </w:pPr>
            <w:r w:rsidRPr="001E0864">
              <w:rPr>
                <w:rFonts w:ascii="Arial Narrow" w:hAnsi="Arial Narrow"/>
                <w:b/>
                <w:sz w:val="22"/>
                <w:lang w:val="sr-Latn-CS" w:eastAsia="en-US"/>
              </w:rPr>
              <w:t>1</w:t>
            </w:r>
          </w:p>
        </w:tc>
        <w:tc>
          <w:tcPr>
            <w:tcW w:w="842" w:type="dxa"/>
            <w:vAlign w:val="center"/>
          </w:tcPr>
          <w:p w:rsidR="001E0864" w:rsidRPr="001E0864" w:rsidRDefault="001E0864" w:rsidP="001E0864">
            <w:pPr>
              <w:suppressAutoHyphens w:val="0"/>
              <w:ind w:left="-108" w:right="-106"/>
              <w:jc w:val="center"/>
              <w:rPr>
                <w:rFonts w:ascii="Arial Narrow" w:hAnsi="Arial Narrow"/>
                <w:b/>
                <w:sz w:val="22"/>
                <w:lang w:val="sr-Latn-CS" w:eastAsia="en-US"/>
              </w:rPr>
            </w:pPr>
            <w:r w:rsidRPr="001E0864">
              <w:rPr>
                <w:rFonts w:ascii="Arial Narrow" w:hAnsi="Arial Narrow"/>
                <w:b/>
                <w:sz w:val="22"/>
                <w:lang w:val="sr-Latn-CS" w:eastAsia="en-US"/>
              </w:rPr>
              <w:t>2</w:t>
            </w:r>
          </w:p>
        </w:tc>
        <w:tc>
          <w:tcPr>
            <w:tcW w:w="842" w:type="dxa"/>
            <w:vAlign w:val="center"/>
          </w:tcPr>
          <w:p w:rsidR="001E0864" w:rsidRPr="001E0864" w:rsidRDefault="001E0864" w:rsidP="001E0864">
            <w:pPr>
              <w:suppressAutoHyphens w:val="0"/>
              <w:ind w:left="-57" w:right="-57"/>
              <w:jc w:val="center"/>
              <w:rPr>
                <w:rFonts w:ascii="Arial Narrow" w:hAnsi="Arial Narrow"/>
                <w:b/>
                <w:sz w:val="22"/>
                <w:lang w:val="sr-Latn-CS" w:eastAsia="en-US"/>
              </w:rPr>
            </w:pPr>
            <w:r w:rsidRPr="001E0864">
              <w:rPr>
                <w:rFonts w:ascii="Arial Narrow" w:hAnsi="Arial Narrow"/>
                <w:b/>
                <w:sz w:val="22"/>
                <w:lang w:val="sr-Latn-CS" w:eastAsia="en-US"/>
              </w:rPr>
              <w:t>1</w:t>
            </w:r>
          </w:p>
        </w:tc>
        <w:tc>
          <w:tcPr>
            <w:tcW w:w="4641" w:type="dxa"/>
            <w:vAlign w:val="center"/>
          </w:tcPr>
          <w:p w:rsidR="001E0864" w:rsidRPr="001E0864" w:rsidRDefault="001E0864" w:rsidP="001E0864">
            <w:pPr>
              <w:suppressAutoHyphens w:val="0"/>
              <w:ind w:left="-113" w:right="-113"/>
              <w:rPr>
                <w:rFonts w:ascii="Arial Narrow" w:hAnsi="Arial Narrow"/>
                <w:b/>
                <w:sz w:val="22"/>
                <w:lang w:val="sr-Latn-CS" w:eastAsia="en-US"/>
              </w:rPr>
            </w:pPr>
            <w:r w:rsidRPr="001E0864">
              <w:rPr>
                <w:rFonts w:ascii="Arial Narrow" w:hAnsi="Arial Narrow"/>
                <w:b/>
                <w:sz w:val="22"/>
                <w:lang w:val="sr-Latn-CS" w:eastAsia="en-US"/>
              </w:rPr>
              <w:t xml:space="preserve">  Građevinski projekat  čelične konstrukcije </w:t>
            </w:r>
          </w:p>
        </w:tc>
      </w:tr>
      <w:tr w:rsidR="001E0864" w:rsidRPr="001E0864" w:rsidTr="001E0864">
        <w:trPr>
          <w:cantSplit/>
          <w:trHeight w:val="397"/>
          <w:jc w:val="center"/>
        </w:trPr>
        <w:tc>
          <w:tcPr>
            <w:tcW w:w="563" w:type="dxa"/>
            <w:shd w:val="clear" w:color="auto" w:fill="auto"/>
            <w:vAlign w:val="center"/>
          </w:tcPr>
          <w:p w:rsidR="001E0864" w:rsidRPr="001E0864" w:rsidRDefault="001E0864" w:rsidP="001E0864">
            <w:pPr>
              <w:suppressAutoHyphens w:val="0"/>
              <w:ind w:left="-108" w:right="-106"/>
              <w:jc w:val="center"/>
              <w:rPr>
                <w:rFonts w:ascii="Arial Narrow" w:hAnsi="Arial Narrow"/>
                <w:b/>
                <w:sz w:val="22"/>
                <w:lang w:val="sr-Latn-CS" w:eastAsia="en-US"/>
              </w:rPr>
            </w:pPr>
            <w:r w:rsidRPr="001E0864">
              <w:rPr>
                <w:rFonts w:ascii="Arial Narrow" w:hAnsi="Arial Narrow"/>
                <w:b/>
                <w:sz w:val="22"/>
                <w:lang w:val="sr-Latn-CS" w:eastAsia="en-US"/>
              </w:rPr>
              <w:t>3</w:t>
            </w:r>
          </w:p>
        </w:tc>
        <w:tc>
          <w:tcPr>
            <w:tcW w:w="1962" w:type="dxa"/>
            <w:shd w:val="clear" w:color="auto" w:fill="auto"/>
            <w:vAlign w:val="center"/>
          </w:tcPr>
          <w:p w:rsidR="001E0864" w:rsidRPr="001E0864" w:rsidRDefault="001E0864" w:rsidP="001E0864">
            <w:pPr>
              <w:suppressAutoHyphens w:val="0"/>
              <w:jc w:val="center"/>
              <w:rPr>
                <w:rFonts w:ascii="Arial Narrow" w:hAnsi="Arial Narrow"/>
                <w:b/>
                <w:sz w:val="22"/>
                <w:lang w:val="sr-Latn-CS" w:eastAsia="en-US"/>
              </w:rPr>
            </w:pPr>
            <w:r w:rsidRPr="001E0864">
              <w:rPr>
                <w:rFonts w:ascii="Arial Narrow" w:hAnsi="Arial Narrow"/>
                <w:b/>
                <w:sz w:val="22"/>
                <w:lang w:val="sr-Latn-CS" w:eastAsia="en-US"/>
              </w:rPr>
              <w:t>20/16-03-TR/E-00</w:t>
            </w:r>
          </w:p>
        </w:tc>
        <w:tc>
          <w:tcPr>
            <w:tcW w:w="842" w:type="dxa"/>
            <w:shd w:val="clear" w:color="auto" w:fill="auto"/>
            <w:vAlign w:val="center"/>
          </w:tcPr>
          <w:p w:rsidR="001E0864" w:rsidRPr="001E0864" w:rsidRDefault="001E0864" w:rsidP="001E0864">
            <w:pPr>
              <w:suppressAutoHyphens w:val="0"/>
              <w:ind w:left="-108" w:right="-106"/>
              <w:jc w:val="center"/>
              <w:rPr>
                <w:rFonts w:ascii="Arial Narrow" w:hAnsi="Arial Narrow"/>
                <w:b/>
                <w:sz w:val="22"/>
                <w:lang w:val="sr-Latn-CS" w:eastAsia="en-US"/>
              </w:rPr>
            </w:pPr>
            <w:r w:rsidRPr="001E0864">
              <w:rPr>
                <w:rFonts w:ascii="Arial Narrow" w:hAnsi="Arial Narrow"/>
                <w:b/>
                <w:sz w:val="22"/>
                <w:lang w:val="sr-Latn-CS" w:eastAsia="en-US"/>
              </w:rPr>
              <w:t>1</w:t>
            </w:r>
          </w:p>
        </w:tc>
        <w:tc>
          <w:tcPr>
            <w:tcW w:w="842" w:type="dxa"/>
            <w:shd w:val="clear" w:color="auto" w:fill="auto"/>
            <w:vAlign w:val="center"/>
          </w:tcPr>
          <w:p w:rsidR="001E0864" w:rsidRPr="001E0864" w:rsidRDefault="001E0864" w:rsidP="001E0864">
            <w:pPr>
              <w:suppressAutoHyphens w:val="0"/>
              <w:ind w:left="-108" w:right="-106"/>
              <w:jc w:val="center"/>
              <w:rPr>
                <w:rFonts w:ascii="Arial Narrow" w:hAnsi="Arial Narrow"/>
                <w:b/>
                <w:sz w:val="22"/>
                <w:lang w:val="sr-Latn-CS" w:eastAsia="en-US"/>
              </w:rPr>
            </w:pPr>
            <w:r w:rsidRPr="001E0864">
              <w:rPr>
                <w:rFonts w:ascii="Arial Narrow" w:hAnsi="Arial Narrow"/>
                <w:b/>
                <w:sz w:val="22"/>
                <w:lang w:val="sr-Latn-CS" w:eastAsia="en-US"/>
              </w:rPr>
              <w:t>3</w:t>
            </w:r>
          </w:p>
        </w:tc>
        <w:tc>
          <w:tcPr>
            <w:tcW w:w="842" w:type="dxa"/>
            <w:shd w:val="clear" w:color="auto" w:fill="auto"/>
            <w:vAlign w:val="center"/>
          </w:tcPr>
          <w:p w:rsidR="001E0864" w:rsidRPr="001E0864" w:rsidRDefault="001E0864" w:rsidP="001E0864">
            <w:pPr>
              <w:suppressAutoHyphens w:val="0"/>
              <w:ind w:left="-57" w:right="-57"/>
              <w:jc w:val="center"/>
              <w:rPr>
                <w:rFonts w:ascii="Arial Narrow" w:hAnsi="Arial Narrow"/>
                <w:b/>
                <w:sz w:val="22"/>
                <w:lang w:val="sr-Latn-CS" w:eastAsia="en-US"/>
              </w:rPr>
            </w:pPr>
            <w:r w:rsidRPr="001E0864">
              <w:rPr>
                <w:rFonts w:ascii="Arial Narrow" w:hAnsi="Arial Narrow"/>
                <w:b/>
                <w:sz w:val="22"/>
                <w:lang w:val="sr-Latn-CS" w:eastAsia="en-US"/>
              </w:rPr>
              <w:t>1</w:t>
            </w:r>
          </w:p>
        </w:tc>
        <w:tc>
          <w:tcPr>
            <w:tcW w:w="4641" w:type="dxa"/>
            <w:shd w:val="clear" w:color="auto" w:fill="auto"/>
            <w:vAlign w:val="center"/>
          </w:tcPr>
          <w:p w:rsidR="001E0864" w:rsidRPr="001E0864" w:rsidRDefault="001E0864" w:rsidP="001E0864">
            <w:pPr>
              <w:suppressAutoHyphens w:val="0"/>
              <w:ind w:left="-113" w:right="-113"/>
              <w:rPr>
                <w:rFonts w:ascii="Arial Narrow" w:hAnsi="Arial Narrow"/>
                <w:b/>
                <w:sz w:val="22"/>
                <w:lang w:val="sr-Latn-CS" w:eastAsia="en-US"/>
              </w:rPr>
            </w:pPr>
            <w:r w:rsidRPr="001E0864">
              <w:rPr>
                <w:rFonts w:ascii="Arial Narrow" w:hAnsi="Arial Narrow"/>
                <w:b/>
                <w:sz w:val="22"/>
                <w:lang w:val="sr-Latn-CS" w:eastAsia="en-US"/>
              </w:rPr>
              <w:t xml:space="preserve">  Projekat elektro-energetskih instalacija </w:t>
            </w:r>
          </w:p>
        </w:tc>
      </w:tr>
    </w:tbl>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pBdr>
          <w:bottom w:val="single" w:sz="12" w:space="1" w:color="CCFFFF"/>
        </w:pBdr>
        <w:suppressAutoHyphens w:val="0"/>
        <w:rPr>
          <w:rFonts w:ascii="Arial Narrow" w:hAnsi="Arial Narrow"/>
          <w:sz w:val="22"/>
          <w:lang w:val="sr-Latn-CS" w:eastAsia="en-US"/>
        </w:rPr>
        <w:sectPr w:rsidR="001E0864" w:rsidRPr="001E0864" w:rsidSect="00713FB2">
          <w:headerReference w:type="default" r:id="rId206"/>
          <w:headerReference w:type="first" r:id="rId207"/>
          <w:footerReference w:type="first" r:id="rId208"/>
          <w:pgSz w:w="11907" w:h="16834" w:code="9"/>
          <w:pgMar w:top="1440" w:right="1080" w:bottom="1440" w:left="1080" w:header="567" w:footer="567" w:gutter="0"/>
          <w:pgNumType w:start="1" w:chapStyle="1" w:chapSep="emDash"/>
          <w:cols w:space="720"/>
          <w:titlePg/>
        </w:sectPr>
      </w:pPr>
    </w:p>
    <w:tbl>
      <w:tblPr>
        <w:tblW w:w="9639" w:type="dxa"/>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566"/>
        <w:gridCol w:w="3545"/>
        <w:gridCol w:w="1559"/>
        <w:gridCol w:w="567"/>
        <w:gridCol w:w="707"/>
        <w:gridCol w:w="284"/>
        <w:gridCol w:w="283"/>
        <w:gridCol w:w="286"/>
        <w:gridCol w:w="281"/>
        <w:gridCol w:w="284"/>
        <w:gridCol w:w="283"/>
        <w:gridCol w:w="994"/>
      </w:tblGrid>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b/>
                <w:bCs/>
                <w:sz w:val="22"/>
                <w:lang w:val="sr-Latn-CS" w:eastAsia="en-US"/>
              </w:rPr>
            </w:pPr>
            <w:r w:rsidRPr="001E0864">
              <w:rPr>
                <w:rFonts w:ascii="Arial Narrow" w:hAnsi="Arial Narrow"/>
                <w:b/>
                <w:bCs/>
                <w:sz w:val="22"/>
                <w:lang w:val="sr-Latn-CS" w:eastAsia="en-US"/>
              </w:rPr>
              <w:lastRenderedPageBreak/>
              <w:t>0.0</w:t>
            </w:r>
          </w:p>
        </w:tc>
        <w:tc>
          <w:tcPr>
            <w:tcW w:w="3545" w:type="dxa"/>
            <w:vAlign w:val="center"/>
          </w:tcPr>
          <w:p w:rsidR="001E0864" w:rsidRPr="001E0864" w:rsidRDefault="001E0864" w:rsidP="001E0864">
            <w:pPr>
              <w:suppressAutoHyphens w:val="0"/>
              <w:rPr>
                <w:rFonts w:ascii="Arial Narrow" w:hAnsi="Arial Narrow"/>
                <w:b/>
                <w:bCs/>
                <w:caps/>
                <w:sz w:val="22"/>
                <w:lang w:val="sr-Latn-CS" w:eastAsia="en-US"/>
              </w:rPr>
            </w:pPr>
            <w:r w:rsidRPr="001E0864">
              <w:rPr>
                <w:rFonts w:ascii="Arial Narrow" w:hAnsi="Arial Narrow"/>
                <w:b/>
                <w:bCs/>
                <w:sz w:val="22"/>
                <w:lang w:val="sr-Latn-CS" w:eastAsia="en-US"/>
              </w:rPr>
              <w:t>NASLOVNA STRANA</w:t>
            </w:r>
          </w:p>
        </w:tc>
        <w:sdt>
          <w:sdtPr>
            <w:rPr>
              <w:rFonts w:ascii="Arial Narrow" w:hAnsi="Arial Narrow"/>
              <w:sz w:val="20"/>
              <w:lang w:val="sr-Latn-CS" w:eastAsia="en-US"/>
            </w:rPr>
            <w:alias w:val="Broj projekta"/>
            <w:tag w:val="Broj projekta"/>
            <w:id w:val="-1196003334"/>
            <w:placeholder>
              <w:docPart w:val="A5B0C21E97364000997F4827FBBAF06B"/>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20/16-01-TR/E-00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b/>
                <w:sz w:val="22"/>
                <w:lang w:val="sr-Latn-CS" w:eastAsia="en-US"/>
              </w:rPr>
            </w:pPr>
            <w:r w:rsidRPr="001E0864">
              <w:rPr>
                <w:rFonts w:ascii="Arial Narrow" w:hAnsi="Arial Narrow"/>
                <w:b/>
                <w:sz w:val="22"/>
                <w:lang w:val="sr-Latn-CS" w:eastAsia="en-US"/>
              </w:rPr>
              <w:t>1.0</w:t>
            </w:r>
          </w:p>
        </w:tc>
        <w:tc>
          <w:tcPr>
            <w:tcW w:w="3545" w:type="dxa"/>
            <w:vAlign w:val="center"/>
          </w:tcPr>
          <w:p w:rsidR="001E0864" w:rsidRPr="001E0864" w:rsidRDefault="001E0864" w:rsidP="001E0864">
            <w:pPr>
              <w:suppressAutoHyphens w:val="0"/>
              <w:rPr>
                <w:rFonts w:ascii="Arial Narrow" w:hAnsi="Arial Narrow"/>
                <w:b/>
                <w:sz w:val="22"/>
                <w:lang w:val="sr-Latn-CS" w:eastAsia="en-US"/>
              </w:rPr>
            </w:pPr>
            <w:r w:rsidRPr="001E0864">
              <w:rPr>
                <w:rFonts w:ascii="Arial Narrow" w:hAnsi="Arial Narrow"/>
                <w:b/>
                <w:sz w:val="22"/>
                <w:lang w:val="sr-Latn-CS" w:eastAsia="en-US"/>
              </w:rPr>
              <w:t>OPŠTI DEO</w:t>
            </w:r>
          </w:p>
        </w:tc>
        <w:sdt>
          <w:sdtPr>
            <w:rPr>
              <w:rFonts w:ascii="Arial Narrow" w:hAnsi="Arial Narrow"/>
              <w:sz w:val="20"/>
              <w:lang w:val="sr-Latn-CS" w:eastAsia="en-US"/>
            </w:rPr>
            <w:alias w:val="Broj projekta"/>
            <w:tag w:val="Broj projekta"/>
            <w:id w:val="378677664"/>
            <w:placeholder>
              <w:docPart w:val="F14F875ED6734E8594968E1F5E1ABACF"/>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20/16-01-TR/E-00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1.1</w:t>
            </w:r>
          </w:p>
        </w:tc>
        <w:tc>
          <w:tcPr>
            <w:tcW w:w="3545"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Spisak knjiga / svezaka projekta</w:t>
            </w:r>
          </w:p>
        </w:tc>
        <w:sdt>
          <w:sdtPr>
            <w:rPr>
              <w:rFonts w:ascii="Arial Narrow" w:hAnsi="Arial Narrow"/>
              <w:sz w:val="20"/>
              <w:lang w:val="sr-Latn-CS" w:eastAsia="en-US"/>
            </w:rPr>
            <w:alias w:val="Broj projekta"/>
            <w:tag w:val="Broj projekta"/>
            <w:id w:val="667140391"/>
            <w:placeholder>
              <w:docPart w:val="110EC220C2674ACD867489BFBF39020A"/>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20/16-01-TR/E-00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1.2</w:t>
            </w:r>
          </w:p>
        </w:tc>
        <w:tc>
          <w:tcPr>
            <w:tcW w:w="3545"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Sadržaj projekta</w:t>
            </w:r>
          </w:p>
        </w:tc>
        <w:sdt>
          <w:sdtPr>
            <w:rPr>
              <w:rFonts w:ascii="Arial Narrow" w:hAnsi="Arial Narrow"/>
              <w:sz w:val="20"/>
              <w:lang w:val="sr-Latn-CS" w:eastAsia="en-US"/>
            </w:rPr>
            <w:alias w:val="Broj projekta"/>
            <w:tag w:val="Broj projekta"/>
            <w:id w:val="1764489427"/>
            <w:placeholder>
              <w:docPart w:val="396A7BDAE82F483A9EF8E40499FE2D9E"/>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20/16-01-TR/E-00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1.3</w:t>
            </w:r>
          </w:p>
        </w:tc>
        <w:tc>
          <w:tcPr>
            <w:tcW w:w="3545"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APR-Izvod o registraciji preduzeća</w:t>
            </w:r>
          </w:p>
        </w:tc>
        <w:sdt>
          <w:sdtPr>
            <w:rPr>
              <w:rFonts w:ascii="Arial Narrow" w:hAnsi="Arial Narrow"/>
              <w:sz w:val="20"/>
              <w:lang w:val="sr-Latn-CS" w:eastAsia="en-US"/>
            </w:rPr>
            <w:alias w:val="Broj projekta"/>
            <w:tag w:val="Broj projekta"/>
            <w:id w:val="1385810"/>
            <w:placeholder>
              <w:docPart w:val="0A2420F6CD9048C493216B79E44EDB23"/>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20/16-01-TR/E-00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4</w:t>
            </w: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1.4</w:t>
            </w:r>
          </w:p>
        </w:tc>
        <w:tc>
          <w:tcPr>
            <w:tcW w:w="3545"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Licenca preduzeća</w:t>
            </w:r>
          </w:p>
        </w:tc>
        <w:tc>
          <w:tcPr>
            <w:tcW w:w="1559" w:type="dxa"/>
            <w:vAlign w:val="center"/>
          </w:tcPr>
          <w:p w:rsidR="001E0864" w:rsidRPr="001E0864" w:rsidRDefault="001E0864" w:rsidP="001E0864">
            <w:pPr>
              <w:suppressAutoHyphens w:val="0"/>
              <w:ind w:left="-113" w:right="-113"/>
              <w:jc w:val="center"/>
              <w:rPr>
                <w:rFonts w:ascii="Arial Narrow" w:hAnsi="Arial Narrow"/>
                <w:sz w:val="16"/>
                <w:szCs w:val="16"/>
                <w:lang w:val="sr-Latn-CS" w:eastAsia="en-US"/>
              </w:rPr>
            </w:pPr>
            <w:r w:rsidRPr="001E0864">
              <w:rPr>
                <w:rFonts w:ascii="Arial Narrow" w:hAnsi="Arial Narrow"/>
                <w:sz w:val="16"/>
                <w:szCs w:val="16"/>
                <w:lang w:val="sr-Latn-CS" w:eastAsia="en-US"/>
              </w:rPr>
              <w:t>351-02-00457/2012-07</w:t>
            </w:r>
          </w:p>
        </w:tc>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5</w:t>
            </w: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1.5</w:t>
            </w:r>
          </w:p>
        </w:tc>
        <w:tc>
          <w:tcPr>
            <w:tcW w:w="3545"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Rešenje o imenovanju odg. projektanata</w:t>
            </w:r>
          </w:p>
        </w:tc>
        <w:sdt>
          <w:sdtPr>
            <w:rPr>
              <w:rFonts w:ascii="Arial Narrow" w:hAnsi="Arial Narrow"/>
              <w:sz w:val="20"/>
              <w:lang w:val="sr-Latn-CS" w:eastAsia="en-US"/>
            </w:rPr>
            <w:alias w:val="Broj projekta"/>
            <w:tag w:val="Broj projekta"/>
            <w:id w:val="719483084"/>
            <w:placeholder>
              <w:docPart w:val="AF27A4C96C854D40B32837F32D090C4D"/>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20/16-01-TR/E-00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1.6</w:t>
            </w:r>
          </w:p>
        </w:tc>
        <w:tc>
          <w:tcPr>
            <w:tcW w:w="3545"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Licence za odgovorne projektante</w:t>
            </w:r>
          </w:p>
        </w:tc>
        <w:sdt>
          <w:sdtPr>
            <w:rPr>
              <w:rFonts w:ascii="Arial Narrow" w:hAnsi="Arial Narrow"/>
              <w:sz w:val="20"/>
              <w:lang w:val="sr-Latn-CS" w:eastAsia="en-US"/>
            </w:rPr>
            <w:alias w:val="Broj projekta"/>
            <w:tag w:val="Broj projekta"/>
            <w:id w:val="-1586767235"/>
            <w:placeholder>
              <w:docPart w:val="D6FFB01022874B5A815FC99399E03115"/>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20/16-01-TR/E-00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4</w:t>
            </w: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1.7</w:t>
            </w:r>
          </w:p>
        </w:tc>
        <w:tc>
          <w:tcPr>
            <w:tcW w:w="3545"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 xml:space="preserve">Potvrda o međus.usaglašenosti projekata </w:t>
            </w:r>
          </w:p>
        </w:tc>
        <w:sdt>
          <w:sdtPr>
            <w:rPr>
              <w:rFonts w:ascii="Arial Narrow" w:hAnsi="Arial Narrow"/>
              <w:sz w:val="20"/>
              <w:lang w:val="sr-Latn-CS" w:eastAsia="en-US"/>
            </w:rPr>
            <w:alias w:val="Broj projekta"/>
            <w:tag w:val="Broj projekta"/>
            <w:id w:val="1611462314"/>
            <w:placeholder>
              <w:docPart w:val="164C63C4572F4A51B1F2398954E89021"/>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20/16-01-TR/E-00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1.8</w:t>
            </w:r>
          </w:p>
        </w:tc>
        <w:tc>
          <w:tcPr>
            <w:tcW w:w="3545"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Spisak korišćenih propisa i standarda</w:t>
            </w:r>
          </w:p>
        </w:tc>
        <w:sdt>
          <w:sdtPr>
            <w:rPr>
              <w:rFonts w:ascii="Arial Narrow" w:hAnsi="Arial Narrow"/>
              <w:sz w:val="20"/>
              <w:lang w:val="sr-Latn-CS" w:eastAsia="en-US"/>
            </w:rPr>
            <w:alias w:val="Broj projekta"/>
            <w:tag w:val="Broj projekta"/>
            <w:id w:val="1080260208"/>
            <w:placeholder>
              <w:docPart w:val="7A6010C0991A40B788E8A1AAA896EE76"/>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20/16-01-TR/E-00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1.9</w:t>
            </w:r>
          </w:p>
        </w:tc>
        <w:tc>
          <w:tcPr>
            <w:tcW w:w="3545"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Projektni zadatak</w:t>
            </w:r>
          </w:p>
        </w:tc>
        <w:sdt>
          <w:sdtPr>
            <w:rPr>
              <w:rFonts w:ascii="Arial Narrow" w:hAnsi="Arial Narrow"/>
              <w:sz w:val="20"/>
              <w:lang w:val="sr-Latn-CS" w:eastAsia="en-US"/>
            </w:rPr>
            <w:alias w:val="Broj projekta"/>
            <w:tag w:val="Broj projekta"/>
            <w:id w:val="-62335340"/>
            <w:placeholder>
              <w:docPart w:val="EB7F0D903CC7486CBEA58AC8F440D70A"/>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20/16-01-TR/E-00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w:t>
            </w: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b/>
                <w:sz w:val="22"/>
                <w:lang w:val="sr-Latn-CS" w:eastAsia="en-US"/>
              </w:rPr>
            </w:pPr>
            <w:r w:rsidRPr="001E0864">
              <w:rPr>
                <w:rFonts w:ascii="Arial Narrow" w:hAnsi="Arial Narrow"/>
                <w:b/>
                <w:sz w:val="22"/>
                <w:lang w:val="sr-Latn-CS" w:eastAsia="en-US"/>
              </w:rPr>
              <w:t>2.0</w:t>
            </w:r>
          </w:p>
        </w:tc>
        <w:tc>
          <w:tcPr>
            <w:tcW w:w="3545" w:type="dxa"/>
            <w:vAlign w:val="center"/>
          </w:tcPr>
          <w:p w:rsidR="001E0864" w:rsidRPr="001E0864" w:rsidRDefault="001E0864" w:rsidP="001E0864">
            <w:pPr>
              <w:suppressAutoHyphens w:val="0"/>
              <w:rPr>
                <w:rFonts w:ascii="Arial Narrow" w:hAnsi="Arial Narrow"/>
                <w:b/>
                <w:sz w:val="22"/>
                <w:lang w:val="sr-Latn-CS" w:eastAsia="en-US"/>
              </w:rPr>
            </w:pPr>
            <w:r w:rsidRPr="001E0864">
              <w:rPr>
                <w:rFonts w:ascii="Arial Narrow" w:hAnsi="Arial Narrow"/>
                <w:b/>
                <w:sz w:val="22"/>
                <w:lang w:val="sr-Latn-CS" w:eastAsia="en-US"/>
              </w:rPr>
              <w:t>TEKSTUALNI DEO</w:t>
            </w:r>
          </w:p>
        </w:tc>
        <w:sdt>
          <w:sdtPr>
            <w:rPr>
              <w:rFonts w:ascii="Arial Narrow" w:hAnsi="Arial Narrow"/>
              <w:sz w:val="20"/>
              <w:lang w:val="sr-Latn-CS" w:eastAsia="en-US"/>
            </w:rPr>
            <w:alias w:val="Broj projekta"/>
            <w:tag w:val="Broj projekta"/>
            <w:id w:val="1313222053"/>
            <w:placeholder>
              <w:docPart w:val="8145815E167F4E56BDD592766920671E"/>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20/16-01-TR/E-00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2.1</w:t>
            </w:r>
          </w:p>
        </w:tc>
        <w:tc>
          <w:tcPr>
            <w:tcW w:w="3545"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 xml:space="preserve">Izjava glavnog i odgovornog projektanta </w:t>
            </w:r>
          </w:p>
        </w:tc>
        <w:sdt>
          <w:sdtPr>
            <w:rPr>
              <w:rFonts w:ascii="Arial Narrow" w:hAnsi="Arial Narrow"/>
              <w:sz w:val="20"/>
              <w:lang w:val="sr-Latn-CS" w:eastAsia="en-US"/>
            </w:rPr>
            <w:alias w:val="Broj projekta"/>
            <w:tag w:val="Broj projekta"/>
            <w:id w:val="1860469968"/>
            <w:placeholder>
              <w:docPart w:val="D47C50E1BFEE46E88951675FF66D16AD"/>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20/16-01-TR/E-00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2.2</w:t>
            </w:r>
          </w:p>
        </w:tc>
        <w:tc>
          <w:tcPr>
            <w:tcW w:w="3545"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Tehnički opis</w:t>
            </w:r>
          </w:p>
        </w:tc>
        <w:sdt>
          <w:sdtPr>
            <w:rPr>
              <w:rFonts w:ascii="Arial Narrow" w:hAnsi="Arial Narrow"/>
              <w:sz w:val="20"/>
              <w:lang w:val="sr-Latn-CS" w:eastAsia="en-US"/>
            </w:rPr>
            <w:alias w:val="Broj projekta"/>
            <w:tag w:val="Broj projekta"/>
            <w:id w:val="1915203093"/>
            <w:placeholder>
              <w:docPart w:val="46288084119D48B9A63081E0D294CCDA"/>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20/16-01-TR/E-00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2.3</w:t>
            </w:r>
          </w:p>
        </w:tc>
        <w:tc>
          <w:tcPr>
            <w:tcW w:w="3545"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Proračun</w:t>
            </w:r>
          </w:p>
        </w:tc>
        <w:sdt>
          <w:sdtPr>
            <w:rPr>
              <w:rFonts w:ascii="Arial Narrow" w:hAnsi="Arial Narrow"/>
              <w:sz w:val="20"/>
              <w:lang w:val="sr-Latn-CS" w:eastAsia="en-US"/>
            </w:rPr>
            <w:alias w:val="Broj projekta"/>
            <w:tag w:val="Broj projekta"/>
            <w:id w:val="-967892217"/>
            <w:placeholder>
              <w:docPart w:val="5F7D07E8D27E4AF7B4FEF0C8D56E411F"/>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20/16-01-TR/E-00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2.4</w:t>
            </w:r>
          </w:p>
        </w:tc>
        <w:tc>
          <w:tcPr>
            <w:tcW w:w="3545"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Lista kablova</w:t>
            </w:r>
          </w:p>
        </w:tc>
        <w:sdt>
          <w:sdtPr>
            <w:rPr>
              <w:rFonts w:ascii="Arial Narrow" w:hAnsi="Arial Narrow"/>
              <w:sz w:val="20"/>
              <w:lang w:val="sr-Latn-CS" w:eastAsia="en-US"/>
            </w:rPr>
            <w:alias w:val="Broj projekta"/>
            <w:tag w:val="Broj projekta"/>
            <w:id w:val="66468911"/>
            <w:placeholder>
              <w:docPart w:val="1A00A2909F73438889ACB91D1E2C915C"/>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20/16-01-TR/E-00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2.5</w:t>
            </w:r>
          </w:p>
        </w:tc>
        <w:tc>
          <w:tcPr>
            <w:tcW w:w="3545"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Predmer i predračun</w:t>
            </w:r>
          </w:p>
        </w:tc>
        <w:sdt>
          <w:sdtPr>
            <w:rPr>
              <w:rFonts w:ascii="Arial Narrow" w:hAnsi="Arial Narrow"/>
              <w:sz w:val="20"/>
              <w:lang w:val="sr-Latn-CS" w:eastAsia="en-US"/>
            </w:rPr>
            <w:alias w:val="Broj projekta"/>
            <w:tag w:val="Broj projekta"/>
            <w:id w:val="-2139019973"/>
            <w:placeholder>
              <w:docPart w:val="7596DFC48C9745858433DF3732140DED"/>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20/16-01-TR/E-00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2.6</w:t>
            </w:r>
          </w:p>
        </w:tc>
        <w:tc>
          <w:tcPr>
            <w:tcW w:w="3545"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Tehnički uslovi za izvođenje radova</w:t>
            </w:r>
          </w:p>
        </w:tc>
        <w:sdt>
          <w:sdtPr>
            <w:rPr>
              <w:rFonts w:ascii="Arial Narrow" w:hAnsi="Arial Narrow"/>
              <w:sz w:val="20"/>
              <w:lang w:val="sr-Latn-CS" w:eastAsia="en-US"/>
            </w:rPr>
            <w:alias w:val="Broj projekta"/>
            <w:tag w:val="Broj projekta"/>
            <w:id w:val="430252751"/>
            <w:placeholder>
              <w:docPart w:val="D5D331EC9C074407A8C979ED6E90673D"/>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20/16-01-TR/E-00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ind w:left="-107" w:right="-105"/>
              <w:jc w:val="center"/>
              <w:rPr>
                <w:rFonts w:ascii="Arial Narrow" w:hAnsi="Arial Narrow"/>
                <w:sz w:val="22"/>
                <w:lang w:val="sr-Latn-CS" w:eastAsia="en-US"/>
              </w:rPr>
            </w:pP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2.7</w:t>
            </w:r>
          </w:p>
        </w:tc>
        <w:tc>
          <w:tcPr>
            <w:tcW w:w="3545"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Poseban prilog o zaštiti na radu</w:t>
            </w:r>
          </w:p>
        </w:tc>
        <w:sdt>
          <w:sdtPr>
            <w:rPr>
              <w:rFonts w:ascii="Arial Narrow" w:hAnsi="Arial Narrow"/>
              <w:sz w:val="20"/>
              <w:lang w:val="sr-Latn-CS" w:eastAsia="en-US"/>
            </w:rPr>
            <w:alias w:val="Broj projekta"/>
            <w:tag w:val="Broj projekta"/>
            <w:id w:val="-1507504588"/>
            <w:placeholder>
              <w:docPart w:val="773CD0E94ADF49A69E5123ACAD635AE8"/>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20/16-01-TR/E-00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ind w:left="-107" w:right="-105"/>
              <w:jc w:val="center"/>
              <w:rPr>
                <w:rFonts w:ascii="Arial Narrow" w:hAnsi="Arial Narrow"/>
                <w:sz w:val="22"/>
                <w:lang w:val="sr-Latn-CS" w:eastAsia="en-US"/>
              </w:rPr>
            </w:pP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b/>
                <w:sz w:val="22"/>
                <w:lang w:val="sr-Latn-CS" w:eastAsia="en-US"/>
              </w:rPr>
            </w:pPr>
            <w:r w:rsidRPr="001E0864">
              <w:rPr>
                <w:rFonts w:ascii="Arial Narrow" w:hAnsi="Arial Narrow"/>
                <w:b/>
                <w:sz w:val="22"/>
                <w:lang w:val="sr-Latn-CS" w:eastAsia="en-US"/>
              </w:rPr>
              <w:t>3.0</w:t>
            </w:r>
          </w:p>
        </w:tc>
        <w:tc>
          <w:tcPr>
            <w:tcW w:w="3545" w:type="dxa"/>
            <w:vAlign w:val="center"/>
          </w:tcPr>
          <w:p w:rsidR="001E0864" w:rsidRPr="001E0864" w:rsidRDefault="001E0864" w:rsidP="001E0864">
            <w:pPr>
              <w:suppressAutoHyphens w:val="0"/>
              <w:rPr>
                <w:rFonts w:ascii="Arial Narrow" w:hAnsi="Arial Narrow"/>
                <w:b/>
                <w:sz w:val="22"/>
                <w:lang w:val="sr-Latn-CS" w:eastAsia="en-US"/>
              </w:rPr>
            </w:pPr>
            <w:r w:rsidRPr="001E0864">
              <w:rPr>
                <w:rFonts w:ascii="Arial Narrow" w:hAnsi="Arial Narrow"/>
                <w:b/>
                <w:sz w:val="22"/>
                <w:lang w:val="sr-Latn-CS" w:eastAsia="en-US"/>
              </w:rPr>
              <w:t>GRAFIČKI DEO</w:t>
            </w:r>
          </w:p>
        </w:tc>
        <w:sdt>
          <w:sdtPr>
            <w:rPr>
              <w:rFonts w:ascii="Arial Narrow" w:hAnsi="Arial Narrow"/>
              <w:sz w:val="20"/>
              <w:lang w:val="sr-Latn-CS" w:eastAsia="en-US"/>
            </w:rPr>
            <w:alias w:val="Broj projekta"/>
            <w:tag w:val="Broj projekta"/>
            <w:id w:val="1726478296"/>
            <w:placeholder>
              <w:docPart w:val="2B1F4723793A4F498E665AACB260C0F2"/>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20/16-01-TR/E-00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3.1</w:t>
            </w:r>
          </w:p>
        </w:tc>
        <w:tc>
          <w:tcPr>
            <w:tcW w:w="3545"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Situacija</w:t>
            </w:r>
          </w:p>
        </w:tc>
        <w:tc>
          <w:tcPr>
            <w:tcW w:w="1559" w:type="dxa"/>
            <w:vAlign w:val="center"/>
          </w:tcPr>
          <w:p w:rsidR="001E0864" w:rsidRPr="001E0864" w:rsidRDefault="001E0864" w:rsidP="001E0864">
            <w:pPr>
              <w:suppressAutoHyphens w:val="0"/>
              <w:ind w:left="-107" w:right="-107"/>
              <w:jc w:val="center"/>
              <w:rPr>
                <w:rFonts w:ascii="Arial Narrow" w:hAnsi="Arial Narrow"/>
                <w:sz w:val="20"/>
                <w:lang w:val="sr-Latn-CS" w:eastAsia="en-US"/>
              </w:rPr>
            </w:pPr>
            <w:r w:rsidRPr="001E0864">
              <w:rPr>
                <w:rFonts w:ascii="Arial Narrow" w:hAnsi="Arial Narrow"/>
                <w:sz w:val="20"/>
                <w:lang w:val="sr-Latn-CS" w:eastAsia="en-US"/>
              </w:rPr>
              <w:t>20/16-01-TR/E-01</w:t>
            </w:r>
          </w:p>
        </w:tc>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AX</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3.2</w:t>
            </w:r>
          </w:p>
        </w:tc>
        <w:tc>
          <w:tcPr>
            <w:tcW w:w="3545" w:type="dxa"/>
            <w:vAlign w:val="center"/>
          </w:tcPr>
          <w:p w:rsidR="001E0864" w:rsidRPr="001E0864" w:rsidRDefault="001E0864" w:rsidP="001E0864">
            <w:pPr>
              <w:suppressAutoHyphens w:val="0"/>
              <w:rPr>
                <w:rFonts w:ascii="Arial Narrow" w:hAnsi="Arial Narrow"/>
                <w:sz w:val="22"/>
                <w:lang w:val="en-US" w:eastAsia="en-US"/>
              </w:rPr>
            </w:pPr>
            <w:r w:rsidRPr="001E0864">
              <w:rPr>
                <w:rFonts w:ascii="Arial Narrow" w:hAnsi="Arial Narrow"/>
                <w:sz w:val="22"/>
                <w:lang w:val="sr-Latn-CS" w:eastAsia="en-US"/>
              </w:rPr>
              <w:t>Dispozicija postrojenja – elektroenergetske instalacije</w:t>
            </w:r>
          </w:p>
        </w:tc>
        <w:tc>
          <w:tcPr>
            <w:tcW w:w="1559" w:type="dxa"/>
            <w:vAlign w:val="center"/>
          </w:tcPr>
          <w:p w:rsidR="001E0864" w:rsidRPr="001E0864" w:rsidRDefault="001E0864" w:rsidP="001E0864">
            <w:pPr>
              <w:suppressAutoHyphens w:val="0"/>
              <w:ind w:left="-107" w:right="-107"/>
              <w:jc w:val="center"/>
              <w:rPr>
                <w:rFonts w:ascii="Arial Narrow" w:hAnsi="Arial Narrow"/>
                <w:sz w:val="20"/>
                <w:lang w:val="sr-Latn-CS" w:eastAsia="en-US"/>
              </w:rPr>
            </w:pPr>
            <w:r w:rsidRPr="001E0864">
              <w:rPr>
                <w:rFonts w:ascii="Arial Narrow" w:hAnsi="Arial Narrow"/>
                <w:sz w:val="20"/>
                <w:lang w:val="sr-Latn-CS" w:eastAsia="en-US"/>
              </w:rPr>
              <w:t>20/16-01-TR/E-02</w:t>
            </w:r>
          </w:p>
        </w:tc>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3.3</w:t>
            </w:r>
          </w:p>
        </w:tc>
        <w:tc>
          <w:tcPr>
            <w:tcW w:w="3545" w:type="dxa"/>
            <w:vAlign w:val="center"/>
          </w:tcPr>
          <w:p w:rsidR="001E0864" w:rsidRPr="001E0864" w:rsidRDefault="001E0864" w:rsidP="001E0864">
            <w:pPr>
              <w:suppressAutoHyphens w:val="0"/>
              <w:rPr>
                <w:rFonts w:ascii="Arial Narrow" w:hAnsi="Arial Narrow"/>
                <w:sz w:val="22"/>
                <w:lang w:val="sr-Latn-RS" w:eastAsia="en-US"/>
              </w:rPr>
            </w:pPr>
            <w:r w:rsidRPr="001E0864">
              <w:rPr>
                <w:rFonts w:ascii="Arial Narrow" w:hAnsi="Arial Narrow"/>
                <w:sz w:val="22"/>
                <w:lang w:val="sr-Latn-CS" w:eastAsia="en-US"/>
              </w:rPr>
              <w:t xml:space="preserve">Jednopolna </w:t>
            </w:r>
            <w:r w:rsidRPr="001E0864">
              <w:rPr>
                <w:rFonts w:ascii="Arial Narrow" w:hAnsi="Arial Narrow"/>
                <w:sz w:val="22"/>
                <w:lang w:val="sr-Latn-RS" w:eastAsia="en-US"/>
              </w:rPr>
              <w:t xml:space="preserve">šema kasetnih izvoda </w:t>
            </w:r>
          </w:p>
          <w:p w:rsidR="001E0864" w:rsidRPr="001E0864" w:rsidRDefault="001E0864" w:rsidP="001E0864">
            <w:pPr>
              <w:suppressAutoHyphens w:val="0"/>
              <w:rPr>
                <w:rFonts w:ascii="Arial Narrow" w:hAnsi="Arial Narrow"/>
                <w:sz w:val="22"/>
                <w:lang w:val="sr-Latn-RS" w:eastAsia="en-US"/>
              </w:rPr>
            </w:pPr>
            <w:r w:rsidRPr="001E0864">
              <w:rPr>
                <w:rFonts w:ascii="Arial Narrow" w:hAnsi="Arial Narrow"/>
                <w:sz w:val="22"/>
                <w:lang w:val="sr-Latn-RS" w:eastAsia="en-US"/>
              </w:rPr>
              <w:t>ODH-14 i ODH-15</w:t>
            </w:r>
          </w:p>
        </w:tc>
        <w:tc>
          <w:tcPr>
            <w:tcW w:w="1559" w:type="dxa"/>
            <w:vAlign w:val="center"/>
          </w:tcPr>
          <w:p w:rsidR="001E0864" w:rsidRPr="001E0864" w:rsidRDefault="001E0864" w:rsidP="001E0864">
            <w:pPr>
              <w:suppressAutoHyphens w:val="0"/>
              <w:ind w:left="-107" w:right="-107"/>
              <w:jc w:val="center"/>
              <w:rPr>
                <w:rFonts w:ascii="Arial Narrow" w:hAnsi="Arial Narrow"/>
                <w:sz w:val="20"/>
                <w:lang w:val="sr-Latn-CS" w:eastAsia="en-US"/>
              </w:rPr>
            </w:pPr>
            <w:r w:rsidRPr="001E0864">
              <w:rPr>
                <w:rFonts w:ascii="Arial Narrow" w:hAnsi="Arial Narrow"/>
                <w:sz w:val="20"/>
                <w:lang w:val="sr-Latn-CS" w:eastAsia="en-US"/>
              </w:rPr>
              <w:t>20/16-01-TR/E-03</w:t>
            </w:r>
          </w:p>
        </w:tc>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284" w:type="dxa"/>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3.4</w:t>
            </w:r>
          </w:p>
        </w:tc>
        <w:tc>
          <w:tcPr>
            <w:tcW w:w="3545" w:type="dxa"/>
            <w:vAlign w:val="center"/>
          </w:tcPr>
          <w:p w:rsidR="001E0864" w:rsidRPr="001E0864" w:rsidRDefault="001E0864" w:rsidP="001E0864">
            <w:pPr>
              <w:suppressAutoHyphens w:val="0"/>
              <w:rPr>
                <w:rFonts w:ascii="Arial Narrow" w:hAnsi="Arial Narrow"/>
                <w:sz w:val="22"/>
                <w:lang w:val="sr-Latn-RS" w:eastAsia="en-US"/>
              </w:rPr>
            </w:pPr>
            <w:r w:rsidRPr="001E0864">
              <w:rPr>
                <w:rFonts w:ascii="Arial Narrow" w:hAnsi="Arial Narrow"/>
                <w:sz w:val="22"/>
                <w:lang w:val="sr-Latn-RS" w:eastAsia="en-US"/>
              </w:rPr>
              <w:t>Kaseta ODH-14 izvod br.3 – tropolna šema</w:t>
            </w:r>
          </w:p>
        </w:tc>
        <w:tc>
          <w:tcPr>
            <w:tcW w:w="1559" w:type="dxa"/>
            <w:vAlign w:val="center"/>
          </w:tcPr>
          <w:p w:rsidR="001E0864" w:rsidRPr="001E0864" w:rsidRDefault="001E0864" w:rsidP="001E0864">
            <w:pPr>
              <w:suppressAutoHyphens w:val="0"/>
              <w:ind w:left="-107" w:right="-107"/>
              <w:jc w:val="center"/>
              <w:rPr>
                <w:rFonts w:ascii="Arial Narrow" w:hAnsi="Arial Narrow"/>
                <w:sz w:val="20"/>
                <w:lang w:val="sr-Latn-CS" w:eastAsia="en-US"/>
              </w:rPr>
            </w:pPr>
            <w:r w:rsidRPr="001E0864">
              <w:rPr>
                <w:rFonts w:ascii="Arial Narrow" w:hAnsi="Arial Narrow"/>
                <w:sz w:val="20"/>
                <w:lang w:val="sr-Latn-CS" w:eastAsia="en-US"/>
              </w:rPr>
              <w:t>20/16-01-TR/E-04</w:t>
            </w:r>
          </w:p>
        </w:tc>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w:t>
            </w:r>
          </w:p>
        </w:tc>
        <w:tc>
          <w:tcPr>
            <w:tcW w:w="284" w:type="dxa"/>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3.5</w:t>
            </w:r>
          </w:p>
        </w:tc>
        <w:tc>
          <w:tcPr>
            <w:tcW w:w="3545" w:type="dxa"/>
            <w:vAlign w:val="center"/>
          </w:tcPr>
          <w:p w:rsidR="001E0864" w:rsidRPr="001E0864" w:rsidRDefault="001E0864" w:rsidP="001E0864">
            <w:pPr>
              <w:suppressAutoHyphens w:val="0"/>
              <w:rPr>
                <w:rFonts w:ascii="Arial Narrow" w:hAnsi="Arial Narrow"/>
                <w:sz w:val="22"/>
                <w:lang w:val="sr-Latn-RS" w:eastAsia="en-US"/>
              </w:rPr>
            </w:pPr>
            <w:r w:rsidRPr="001E0864">
              <w:rPr>
                <w:rFonts w:ascii="Arial Narrow" w:hAnsi="Arial Narrow"/>
                <w:sz w:val="22"/>
                <w:lang w:val="sr-Latn-RS" w:eastAsia="en-US"/>
              </w:rPr>
              <w:t>Frekventni regulator za TR6-M1 – tropolna šema</w:t>
            </w:r>
          </w:p>
        </w:tc>
        <w:tc>
          <w:tcPr>
            <w:tcW w:w="1559" w:type="dxa"/>
            <w:vAlign w:val="center"/>
          </w:tcPr>
          <w:p w:rsidR="001E0864" w:rsidRPr="001E0864" w:rsidRDefault="001E0864" w:rsidP="001E0864">
            <w:pPr>
              <w:suppressAutoHyphens w:val="0"/>
              <w:ind w:left="-107" w:right="-107"/>
              <w:jc w:val="center"/>
              <w:rPr>
                <w:rFonts w:ascii="Arial Narrow" w:hAnsi="Arial Narrow"/>
                <w:sz w:val="20"/>
                <w:lang w:val="sr-Latn-CS" w:eastAsia="en-US"/>
              </w:rPr>
            </w:pPr>
            <w:r w:rsidRPr="001E0864">
              <w:rPr>
                <w:rFonts w:ascii="Arial Narrow" w:hAnsi="Arial Narrow"/>
                <w:sz w:val="20"/>
                <w:lang w:val="sr-Latn-CS" w:eastAsia="en-US"/>
              </w:rPr>
              <w:t>20/16-01-TR/E-05</w:t>
            </w:r>
          </w:p>
        </w:tc>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w:t>
            </w:r>
          </w:p>
        </w:tc>
        <w:tc>
          <w:tcPr>
            <w:tcW w:w="284" w:type="dxa"/>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3.6</w:t>
            </w:r>
          </w:p>
        </w:tc>
        <w:tc>
          <w:tcPr>
            <w:tcW w:w="3545" w:type="dxa"/>
            <w:vAlign w:val="center"/>
          </w:tcPr>
          <w:p w:rsidR="001E0864" w:rsidRPr="001E0864" w:rsidRDefault="001E0864" w:rsidP="001E0864">
            <w:pPr>
              <w:suppressAutoHyphens w:val="0"/>
              <w:rPr>
                <w:rFonts w:ascii="Arial Narrow" w:hAnsi="Arial Narrow"/>
                <w:sz w:val="22"/>
                <w:lang w:val="sr-Latn-RS" w:eastAsia="en-US"/>
              </w:rPr>
            </w:pPr>
            <w:r w:rsidRPr="001E0864">
              <w:rPr>
                <w:rFonts w:ascii="Arial Narrow" w:hAnsi="Arial Narrow"/>
                <w:sz w:val="22"/>
                <w:lang w:val="sr-Latn-RS" w:eastAsia="en-US"/>
              </w:rPr>
              <w:t>Kaseta ODH-14 izvod br.4 – tropolna šema</w:t>
            </w:r>
          </w:p>
        </w:tc>
        <w:tc>
          <w:tcPr>
            <w:tcW w:w="1559" w:type="dxa"/>
            <w:vAlign w:val="center"/>
          </w:tcPr>
          <w:p w:rsidR="001E0864" w:rsidRPr="001E0864" w:rsidRDefault="001E0864" w:rsidP="001E0864">
            <w:pPr>
              <w:suppressAutoHyphens w:val="0"/>
              <w:ind w:left="-107" w:right="-107"/>
              <w:jc w:val="center"/>
              <w:rPr>
                <w:rFonts w:ascii="Arial Narrow" w:hAnsi="Arial Narrow"/>
                <w:sz w:val="20"/>
                <w:lang w:val="sr-Latn-CS" w:eastAsia="en-US"/>
              </w:rPr>
            </w:pPr>
            <w:r w:rsidRPr="001E0864">
              <w:rPr>
                <w:rFonts w:ascii="Arial Narrow" w:hAnsi="Arial Narrow"/>
                <w:sz w:val="20"/>
                <w:lang w:val="sr-Latn-CS" w:eastAsia="en-US"/>
              </w:rPr>
              <w:t>20/16-01-TR/E-06</w:t>
            </w:r>
          </w:p>
        </w:tc>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w:t>
            </w:r>
          </w:p>
        </w:tc>
        <w:tc>
          <w:tcPr>
            <w:tcW w:w="284" w:type="dxa"/>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3.7</w:t>
            </w:r>
          </w:p>
        </w:tc>
        <w:tc>
          <w:tcPr>
            <w:tcW w:w="3545" w:type="dxa"/>
            <w:vAlign w:val="center"/>
          </w:tcPr>
          <w:p w:rsidR="001E0864" w:rsidRPr="001E0864" w:rsidRDefault="001E0864" w:rsidP="001E0864">
            <w:pPr>
              <w:suppressAutoHyphens w:val="0"/>
              <w:rPr>
                <w:rFonts w:ascii="Arial Narrow" w:hAnsi="Arial Narrow"/>
                <w:sz w:val="22"/>
                <w:lang w:val="sr-Latn-RS" w:eastAsia="en-US"/>
              </w:rPr>
            </w:pPr>
            <w:r w:rsidRPr="001E0864">
              <w:rPr>
                <w:rFonts w:ascii="Arial Narrow" w:hAnsi="Arial Narrow"/>
                <w:sz w:val="22"/>
                <w:lang w:val="sr-Latn-RS" w:eastAsia="en-US"/>
              </w:rPr>
              <w:t>Kaseta ODH-15 izvod br.2 – tropolna šema</w:t>
            </w:r>
          </w:p>
        </w:tc>
        <w:tc>
          <w:tcPr>
            <w:tcW w:w="1559" w:type="dxa"/>
            <w:vAlign w:val="center"/>
          </w:tcPr>
          <w:p w:rsidR="001E0864" w:rsidRPr="001E0864" w:rsidRDefault="001E0864" w:rsidP="001E0864">
            <w:pPr>
              <w:suppressAutoHyphens w:val="0"/>
              <w:ind w:left="-107" w:right="-107"/>
              <w:jc w:val="center"/>
              <w:rPr>
                <w:rFonts w:ascii="Arial Narrow" w:hAnsi="Arial Narrow"/>
                <w:sz w:val="20"/>
                <w:lang w:val="sr-Latn-CS" w:eastAsia="en-US"/>
              </w:rPr>
            </w:pPr>
            <w:r w:rsidRPr="001E0864">
              <w:rPr>
                <w:rFonts w:ascii="Arial Narrow" w:hAnsi="Arial Narrow"/>
                <w:sz w:val="20"/>
                <w:lang w:val="sr-Latn-CS" w:eastAsia="en-US"/>
              </w:rPr>
              <w:t>20/16-01-TR/E-07</w:t>
            </w:r>
          </w:p>
        </w:tc>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w:t>
            </w:r>
          </w:p>
        </w:tc>
        <w:tc>
          <w:tcPr>
            <w:tcW w:w="284" w:type="dxa"/>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3.8</w:t>
            </w:r>
          </w:p>
        </w:tc>
        <w:tc>
          <w:tcPr>
            <w:tcW w:w="3545" w:type="dxa"/>
            <w:vAlign w:val="center"/>
          </w:tcPr>
          <w:p w:rsidR="001E0864" w:rsidRPr="001E0864" w:rsidRDefault="001E0864" w:rsidP="001E0864">
            <w:pPr>
              <w:suppressAutoHyphens w:val="0"/>
              <w:rPr>
                <w:rFonts w:ascii="Arial Narrow" w:hAnsi="Arial Narrow"/>
                <w:sz w:val="22"/>
                <w:lang w:val="sr-Latn-RS" w:eastAsia="en-US"/>
              </w:rPr>
            </w:pPr>
            <w:r w:rsidRPr="001E0864">
              <w:rPr>
                <w:rFonts w:ascii="Arial Narrow" w:hAnsi="Arial Narrow"/>
                <w:sz w:val="22"/>
                <w:lang w:val="sr-Latn-RS" w:eastAsia="en-US"/>
              </w:rPr>
              <w:t>Frekventni regulator za TR6-M1 – tropolna šema</w:t>
            </w:r>
          </w:p>
        </w:tc>
        <w:tc>
          <w:tcPr>
            <w:tcW w:w="1559" w:type="dxa"/>
            <w:vAlign w:val="center"/>
          </w:tcPr>
          <w:p w:rsidR="001E0864" w:rsidRPr="001E0864" w:rsidRDefault="001E0864" w:rsidP="001E0864">
            <w:pPr>
              <w:suppressAutoHyphens w:val="0"/>
              <w:ind w:left="-107" w:right="-107"/>
              <w:jc w:val="center"/>
              <w:rPr>
                <w:rFonts w:ascii="Arial Narrow" w:hAnsi="Arial Narrow"/>
                <w:sz w:val="20"/>
                <w:lang w:val="sr-Latn-CS" w:eastAsia="en-US"/>
              </w:rPr>
            </w:pPr>
            <w:r w:rsidRPr="001E0864">
              <w:rPr>
                <w:rFonts w:ascii="Arial Narrow" w:hAnsi="Arial Narrow"/>
                <w:sz w:val="20"/>
                <w:lang w:val="sr-Latn-CS" w:eastAsia="en-US"/>
              </w:rPr>
              <w:t>20/16-01-TR/E-08</w:t>
            </w:r>
          </w:p>
        </w:tc>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w:t>
            </w:r>
          </w:p>
        </w:tc>
        <w:tc>
          <w:tcPr>
            <w:tcW w:w="284" w:type="dxa"/>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3.9</w:t>
            </w:r>
          </w:p>
        </w:tc>
        <w:tc>
          <w:tcPr>
            <w:tcW w:w="3545" w:type="dxa"/>
            <w:vAlign w:val="center"/>
          </w:tcPr>
          <w:p w:rsidR="001E0864" w:rsidRPr="001E0864" w:rsidRDefault="001E0864" w:rsidP="001E0864">
            <w:pPr>
              <w:suppressAutoHyphens w:val="0"/>
              <w:rPr>
                <w:rFonts w:ascii="Arial Narrow" w:hAnsi="Arial Narrow"/>
                <w:sz w:val="22"/>
                <w:lang w:val="sr-Latn-RS" w:eastAsia="en-US"/>
              </w:rPr>
            </w:pPr>
            <w:r w:rsidRPr="001E0864">
              <w:rPr>
                <w:rFonts w:ascii="Arial Narrow" w:hAnsi="Arial Narrow"/>
                <w:sz w:val="22"/>
                <w:lang w:val="sr-Latn-RS" w:eastAsia="en-US"/>
              </w:rPr>
              <w:t>Kaseta ODH-15 izvod br.3 – tropolna šema</w:t>
            </w:r>
          </w:p>
        </w:tc>
        <w:tc>
          <w:tcPr>
            <w:tcW w:w="1559" w:type="dxa"/>
            <w:vAlign w:val="center"/>
          </w:tcPr>
          <w:p w:rsidR="001E0864" w:rsidRPr="001E0864" w:rsidRDefault="001E0864" w:rsidP="001E0864">
            <w:pPr>
              <w:suppressAutoHyphens w:val="0"/>
              <w:ind w:left="-107" w:right="-107"/>
              <w:jc w:val="center"/>
              <w:rPr>
                <w:rFonts w:ascii="Arial Narrow" w:hAnsi="Arial Narrow"/>
                <w:sz w:val="20"/>
                <w:lang w:val="sr-Latn-CS" w:eastAsia="en-US"/>
              </w:rPr>
            </w:pPr>
            <w:r w:rsidRPr="001E0864">
              <w:rPr>
                <w:rFonts w:ascii="Arial Narrow" w:hAnsi="Arial Narrow"/>
                <w:sz w:val="20"/>
                <w:lang w:val="sr-Latn-CS" w:eastAsia="en-US"/>
              </w:rPr>
              <w:t>20/16-01-TR/E-09</w:t>
            </w:r>
          </w:p>
        </w:tc>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w:t>
            </w:r>
          </w:p>
        </w:tc>
        <w:tc>
          <w:tcPr>
            <w:tcW w:w="284" w:type="dxa"/>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3.10</w:t>
            </w:r>
          </w:p>
        </w:tc>
        <w:tc>
          <w:tcPr>
            <w:tcW w:w="3545" w:type="dxa"/>
            <w:vAlign w:val="center"/>
          </w:tcPr>
          <w:p w:rsidR="001E0864" w:rsidRPr="001E0864" w:rsidRDefault="001E0864" w:rsidP="001E0864">
            <w:pPr>
              <w:suppressAutoHyphens w:val="0"/>
              <w:rPr>
                <w:rFonts w:ascii="Arial Narrow" w:hAnsi="Arial Narrow"/>
                <w:sz w:val="22"/>
                <w:lang w:val="sr-Latn-RS" w:eastAsia="en-US"/>
              </w:rPr>
            </w:pPr>
            <w:r w:rsidRPr="001E0864">
              <w:rPr>
                <w:rFonts w:ascii="Arial Narrow" w:hAnsi="Arial Narrow"/>
                <w:sz w:val="22"/>
                <w:lang w:val="sr-Latn-RS" w:eastAsia="en-US"/>
              </w:rPr>
              <w:t>Lokalne upravljačke kutije – šema povezivanja</w:t>
            </w:r>
          </w:p>
        </w:tc>
        <w:tc>
          <w:tcPr>
            <w:tcW w:w="1559" w:type="dxa"/>
            <w:vAlign w:val="center"/>
          </w:tcPr>
          <w:p w:rsidR="001E0864" w:rsidRPr="001E0864" w:rsidRDefault="001E0864" w:rsidP="001E0864">
            <w:pPr>
              <w:suppressAutoHyphens w:val="0"/>
              <w:ind w:left="-107" w:right="-107"/>
              <w:jc w:val="center"/>
              <w:rPr>
                <w:rFonts w:ascii="Arial Narrow" w:hAnsi="Arial Narrow"/>
                <w:sz w:val="20"/>
                <w:lang w:val="sr-Latn-CS" w:eastAsia="en-US"/>
              </w:rPr>
            </w:pPr>
            <w:r w:rsidRPr="001E0864">
              <w:rPr>
                <w:rFonts w:ascii="Arial Narrow" w:hAnsi="Arial Narrow"/>
                <w:sz w:val="20"/>
                <w:lang w:val="sr-Latn-CS" w:eastAsia="en-US"/>
              </w:rPr>
              <w:t>20/16-01-TR/E-10</w:t>
            </w:r>
          </w:p>
        </w:tc>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284" w:type="dxa"/>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bl>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sectPr w:rsidR="001E0864" w:rsidRPr="001E0864" w:rsidSect="00713FB2">
          <w:headerReference w:type="default" r:id="rId209"/>
          <w:footerReference w:type="default" r:id="rId210"/>
          <w:headerReference w:type="first" r:id="rId211"/>
          <w:footerReference w:type="first" r:id="rId212"/>
          <w:pgSz w:w="11907" w:h="16834" w:code="9"/>
          <w:pgMar w:top="1440" w:right="1080" w:bottom="1440" w:left="1080" w:header="567" w:footer="567" w:gutter="0"/>
          <w:pgNumType w:start="1" w:chapStyle="1" w:chapSep="emDash"/>
          <w:cols w:space="720"/>
          <w:titlePg/>
        </w:sectPr>
      </w:pPr>
    </w:p>
    <w:tbl>
      <w:tblPr>
        <w:tblW w:w="9833" w:type="dxa"/>
        <w:tblLayout w:type="fixed"/>
        <w:tblLook w:val="0000" w:firstRow="0" w:lastRow="0" w:firstColumn="0" w:lastColumn="0" w:noHBand="0" w:noVBand="0"/>
      </w:tblPr>
      <w:tblGrid>
        <w:gridCol w:w="12"/>
        <w:gridCol w:w="182"/>
        <w:gridCol w:w="1047"/>
        <w:gridCol w:w="796"/>
        <w:gridCol w:w="2124"/>
        <w:gridCol w:w="614"/>
        <w:gridCol w:w="1371"/>
        <w:gridCol w:w="591"/>
        <w:gridCol w:w="731"/>
        <w:gridCol w:w="16"/>
        <w:gridCol w:w="2154"/>
        <w:gridCol w:w="155"/>
        <w:gridCol w:w="40"/>
      </w:tblGrid>
      <w:tr w:rsidR="001E0864" w:rsidRPr="001E0864" w:rsidTr="001E0864">
        <w:trPr>
          <w:gridBefore w:val="2"/>
          <w:wBefore w:w="194" w:type="dxa"/>
          <w:trHeight w:val="340"/>
        </w:trPr>
        <w:tc>
          <w:tcPr>
            <w:tcW w:w="1843" w:type="dxa"/>
            <w:gridSpan w:val="2"/>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lastRenderedPageBreak/>
              <w:t>Investitor :</w:t>
            </w:r>
          </w:p>
        </w:tc>
        <w:sdt>
          <w:sdtPr>
            <w:rPr>
              <w:rFonts w:ascii="Arial Narrow" w:hAnsi="Arial Narrow"/>
              <w:b/>
              <w:bCs/>
              <w:sz w:val="22"/>
              <w:lang w:val="sr-Latn-CS" w:eastAsia="en-US"/>
            </w:rPr>
            <w:alias w:val="Investitor"/>
            <w:id w:val="-2146029958"/>
            <w:placeholder>
              <w:docPart w:val="16F615E1CBC447DD93570946D69543A9"/>
            </w:placeholder>
            <w:dataBinding w:xpath="/ns0:ccMap[1]/ns0:ccElement_331283328" w:storeItemID="{E4FA813E-AD00-4D72-9583-41045100FD8D}"/>
            <w:text w:multiLine="1"/>
          </w:sdtPr>
          <w:sdtEndPr/>
          <w:sdtContent>
            <w:tc>
              <w:tcPr>
                <w:tcW w:w="7796" w:type="dxa"/>
                <w:gridSpan w:val="9"/>
                <w:vMerge w:val="restart"/>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JP „Elektroprivreda Srbije“, Beograd, Ogranak TE-KO Kostolac, ul. Nikole Tesle br. 5-7, Kostolac</w:t>
                </w:r>
              </w:p>
            </w:tc>
          </w:sdtContent>
        </w:sdt>
      </w:tr>
      <w:tr w:rsidR="001E0864" w:rsidRPr="001E0864" w:rsidTr="001E0864">
        <w:trPr>
          <w:gridBefore w:val="2"/>
          <w:wBefore w:w="194" w:type="dxa"/>
          <w:trHeight w:val="340"/>
        </w:trPr>
        <w:tc>
          <w:tcPr>
            <w:tcW w:w="1843" w:type="dxa"/>
            <w:gridSpan w:val="2"/>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7796" w:type="dxa"/>
            <w:gridSpan w:val="9"/>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r>
      <w:tr w:rsidR="001E0864" w:rsidRPr="001E0864" w:rsidTr="001E0864">
        <w:trPr>
          <w:gridBefore w:val="2"/>
          <w:wBefore w:w="194" w:type="dxa"/>
          <w:trHeight w:val="340"/>
        </w:trPr>
        <w:tc>
          <w:tcPr>
            <w:tcW w:w="1843" w:type="dxa"/>
            <w:gridSpan w:val="2"/>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Naručilac :</w:t>
            </w:r>
            <w:r w:rsidRPr="001E0864">
              <w:rPr>
                <w:rFonts w:ascii="Arial Narrow" w:hAnsi="Arial Narrow" w:cs="Arial"/>
                <w:sz w:val="20"/>
                <w:lang w:val="sr-Latn-CS" w:eastAsia="en-US"/>
              </w:rPr>
              <w:tab/>
            </w:r>
          </w:p>
        </w:tc>
        <w:sdt>
          <w:sdtPr>
            <w:rPr>
              <w:rFonts w:ascii="Arial Narrow" w:hAnsi="Arial Narrow"/>
              <w:b/>
              <w:bCs/>
              <w:sz w:val="22"/>
              <w:lang w:val="sr-Latn-CS" w:eastAsia="en-US"/>
            </w:rPr>
            <w:alias w:val="Naručilac"/>
            <w:id w:val="1437868673"/>
            <w:placeholder>
              <w:docPart w:val="FF16CF21BAA84B778AB935FA992BE4D4"/>
            </w:placeholder>
            <w:dataBinding w:xpath="/ns0:ccMap[1]/ns0:ccElement_2151257" w:storeItemID="{E4FA813E-AD00-4D72-9583-41045100FD8D}"/>
            <w:text w:multiLine="1"/>
          </w:sdtPr>
          <w:sdtEndPr/>
          <w:sdtContent>
            <w:tc>
              <w:tcPr>
                <w:tcW w:w="7796" w:type="dxa"/>
                <w:gridSpan w:val="9"/>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JP „Elektroprivreda Srbije“, Beograd, Ogranak TE-KO Kostolac, ul. Nikole Tesle br. 5-7, Kostolac</w:t>
                </w:r>
              </w:p>
            </w:tc>
          </w:sdtContent>
        </w:sdt>
      </w:tr>
      <w:tr w:rsidR="001E0864" w:rsidRPr="001E0864" w:rsidTr="001E0864">
        <w:trPr>
          <w:gridBefore w:val="2"/>
          <w:wBefore w:w="194" w:type="dxa"/>
          <w:trHeight w:val="340"/>
        </w:trPr>
        <w:tc>
          <w:tcPr>
            <w:tcW w:w="1843" w:type="dxa"/>
            <w:gridSpan w:val="2"/>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7796" w:type="dxa"/>
            <w:gridSpan w:val="9"/>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r>
      <w:tr w:rsidR="001E0864" w:rsidRPr="001E0864" w:rsidTr="001E0864">
        <w:trPr>
          <w:gridBefore w:val="2"/>
          <w:wBefore w:w="194" w:type="dxa"/>
          <w:trHeight w:val="340"/>
        </w:trPr>
        <w:tc>
          <w:tcPr>
            <w:tcW w:w="1843" w:type="dxa"/>
            <w:gridSpan w:val="2"/>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Kompleks :</w:t>
            </w:r>
            <w:r w:rsidRPr="001E0864">
              <w:rPr>
                <w:rFonts w:ascii="Arial Narrow" w:hAnsi="Arial Narrow" w:cs="Arial"/>
                <w:sz w:val="20"/>
                <w:lang w:val="sr-Latn-CS" w:eastAsia="en-US"/>
              </w:rPr>
              <w:tab/>
            </w:r>
          </w:p>
        </w:tc>
        <w:sdt>
          <w:sdtPr>
            <w:rPr>
              <w:rFonts w:ascii="Arial Narrow" w:hAnsi="Arial Narrow"/>
              <w:b/>
              <w:bCs/>
              <w:sz w:val="22"/>
              <w:lang w:val="sr-Latn-CS" w:eastAsia="en-US"/>
            </w:rPr>
            <w:alias w:val="Kompleks"/>
            <w:id w:val="-12614986"/>
            <w:placeholder>
              <w:docPart w:val="2BD8520A26A54F52AD6559B681667FC6"/>
            </w:placeholder>
            <w:dataBinding w:xpath="/ns0:ccMap[1]/ns0:ccElement_331283323" w:storeItemID="{E4FA813E-AD00-4D72-9583-41045100FD8D}"/>
            <w:text w:multiLine="1"/>
          </w:sdtPr>
          <w:sdtEndPr/>
          <w:sdtContent>
            <w:tc>
              <w:tcPr>
                <w:tcW w:w="7796" w:type="dxa"/>
                <w:gridSpan w:val="9"/>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Pogon za pripremu uglja P.K. „Drmno“</w:t>
                </w:r>
              </w:p>
            </w:tc>
          </w:sdtContent>
        </w:sdt>
      </w:tr>
      <w:tr w:rsidR="001E0864" w:rsidRPr="001E0864" w:rsidTr="001E0864">
        <w:trPr>
          <w:gridBefore w:val="2"/>
          <w:wBefore w:w="194" w:type="dxa"/>
          <w:trHeight w:val="340"/>
        </w:trPr>
        <w:tc>
          <w:tcPr>
            <w:tcW w:w="1843" w:type="dxa"/>
            <w:gridSpan w:val="2"/>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7796" w:type="dxa"/>
            <w:gridSpan w:val="9"/>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r>
      <w:tr w:rsidR="001E0864" w:rsidRPr="001E0864" w:rsidTr="001E0864">
        <w:trPr>
          <w:gridBefore w:val="2"/>
          <w:wBefore w:w="194" w:type="dxa"/>
          <w:trHeight w:val="340"/>
        </w:trPr>
        <w:tc>
          <w:tcPr>
            <w:tcW w:w="1843" w:type="dxa"/>
            <w:gridSpan w:val="2"/>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Objekat :</w:t>
            </w:r>
          </w:p>
        </w:tc>
        <w:sdt>
          <w:sdtPr>
            <w:rPr>
              <w:rFonts w:ascii="Arial Narrow" w:hAnsi="Arial Narrow"/>
              <w:b/>
              <w:bCs/>
              <w:sz w:val="22"/>
              <w:szCs w:val="22"/>
              <w:lang w:val="sr-Latn-CS" w:eastAsia="en-US"/>
            </w:rPr>
            <w:alias w:val="Objekt"/>
            <w:tag w:val="Objekt"/>
            <w:id w:val="-319358695"/>
            <w:placeholder>
              <w:docPart w:val="198C354817EC481295BFC130E82449A8"/>
            </w:placeholder>
            <w:dataBinding w:xpath="/ns0:ccMap[1]/ns0:ccElement_331283331" w:storeItemID="{E4FA813E-AD00-4D72-9583-41045100FD8D}"/>
            <w:text w:multiLine="1"/>
          </w:sdtPr>
          <w:sdtEndPr/>
          <w:sdtContent>
            <w:tc>
              <w:tcPr>
                <w:tcW w:w="7796" w:type="dxa"/>
                <w:gridSpan w:val="9"/>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szCs w:val="22"/>
                    <w:lang w:val="sr-Latn-CS" w:eastAsia="en-US"/>
                  </w:rPr>
                </w:pPr>
                <w:r w:rsidRPr="001E0864">
                  <w:rPr>
                    <w:rFonts w:ascii="Arial Narrow" w:hAnsi="Arial Narrow"/>
                    <w:b/>
                    <w:bCs/>
                    <w:sz w:val="22"/>
                    <w:szCs w:val="22"/>
                    <w:lang w:val="sr-Latn-CS" w:eastAsia="en-US"/>
                  </w:rPr>
                  <w:t>Objekat drobljenja uglja</w:t>
                </w:r>
              </w:p>
            </w:tc>
          </w:sdtContent>
        </w:sdt>
      </w:tr>
      <w:tr w:rsidR="001E0864" w:rsidRPr="001E0864" w:rsidTr="001E0864">
        <w:trPr>
          <w:gridBefore w:val="2"/>
          <w:wBefore w:w="194" w:type="dxa"/>
          <w:trHeight w:val="340"/>
        </w:trPr>
        <w:tc>
          <w:tcPr>
            <w:tcW w:w="1843" w:type="dxa"/>
            <w:gridSpan w:val="2"/>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7796" w:type="dxa"/>
            <w:gridSpan w:val="9"/>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szCs w:val="22"/>
                <w:lang w:val="sr-Latn-CS" w:eastAsia="en-US"/>
              </w:rPr>
            </w:pPr>
          </w:p>
        </w:tc>
      </w:tr>
      <w:tr w:rsidR="001E0864" w:rsidRPr="001E0864" w:rsidTr="001E0864">
        <w:trPr>
          <w:gridBefore w:val="2"/>
          <w:wBefore w:w="194" w:type="dxa"/>
          <w:trHeight w:val="340"/>
        </w:trPr>
        <w:tc>
          <w:tcPr>
            <w:tcW w:w="1843" w:type="dxa"/>
            <w:gridSpan w:val="2"/>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Projekat :</w:t>
            </w:r>
          </w:p>
        </w:tc>
        <w:sdt>
          <w:sdtPr>
            <w:rPr>
              <w:rFonts w:ascii="Arial Narrow" w:hAnsi="Arial Narrow"/>
              <w:b/>
              <w:bCs/>
              <w:sz w:val="22"/>
              <w:lang w:val="sr-Latn-CS" w:eastAsia="en-US"/>
            </w:rPr>
            <w:alias w:val="Projekt"/>
            <w:tag w:val="Projekt"/>
            <w:id w:val="-1384481179"/>
            <w:placeholder>
              <w:docPart w:val="DA057CE9AEC34BFB9305728C2185A668"/>
            </w:placeholder>
            <w:dataBinding w:xpath="/ns0:ccMap[1]/ns0:ccElement_331283333" w:storeItemID="{E4FA813E-AD00-4D72-9583-41045100FD8D}"/>
            <w:text w:multiLine="1"/>
          </w:sdtPr>
          <w:sdtEndPr/>
          <w:sdtContent>
            <w:tc>
              <w:tcPr>
                <w:tcW w:w="4700" w:type="dxa"/>
                <w:gridSpan w:val="4"/>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Tehnički rudarski projekat rekonstrukcije sistema hranjenja postojećih drobilica na PK Drmno u cilju dobijanja projektovanih parametara izdrobljenog uglja –Projekat elektroenergetskih instalacija</w:t>
                </w:r>
                <w:r w:rsidRPr="001E0864">
                  <w:rPr>
                    <w:rFonts w:ascii="Arial Narrow" w:hAnsi="Arial Narrow"/>
                    <w:b/>
                    <w:bCs/>
                    <w:sz w:val="22"/>
                    <w:lang w:val="sr-Latn-CS" w:eastAsia="en-US"/>
                  </w:rPr>
                  <w:br/>
                </w:r>
              </w:p>
            </w:tc>
          </w:sdtContent>
        </w:sdt>
        <w:tc>
          <w:tcPr>
            <w:tcW w:w="747" w:type="dxa"/>
            <w:gridSpan w:val="2"/>
            <w:tcBorders>
              <w:top w:val="single" w:sz="2" w:space="0" w:color="auto"/>
            </w:tcBorders>
            <w:shd w:val="clear" w:color="auto" w:fill="D9D9D9" w:themeFill="background1" w:themeFillShade="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Broj :</w:t>
            </w:r>
          </w:p>
        </w:tc>
        <w:sdt>
          <w:sdtPr>
            <w:rPr>
              <w:rFonts w:ascii="Arial Narrow" w:hAnsi="Arial Narrow"/>
              <w:b/>
              <w:szCs w:val="24"/>
              <w:lang w:val="sr-Latn-CS" w:eastAsia="en-US"/>
            </w:rPr>
            <w:alias w:val="Broj projekta"/>
            <w:tag w:val="Broj projekta"/>
            <w:id w:val="1000313521"/>
            <w:placeholder>
              <w:docPart w:val="92EC154235AF41E1960DE59B498D3187"/>
            </w:placeholder>
            <w:dataBinding w:xpath="/ns0:ccMap[1]/ns0:ccElement_331283575" w:storeItemID="{E4FA813E-AD00-4D72-9583-41045100FD8D}"/>
            <w:text/>
          </w:sdtPr>
          <w:sdtEndPr/>
          <w:sdtContent>
            <w:tc>
              <w:tcPr>
                <w:tcW w:w="2349" w:type="dxa"/>
                <w:gridSpan w:val="3"/>
                <w:vMerge w:val="restart"/>
                <w:tcBorders>
                  <w:top w:val="single" w:sz="2" w:space="0" w:color="auto"/>
                  <w:left w:val="nil"/>
                </w:tcBorders>
                <w:vAlign w:val="center"/>
              </w:tcPr>
              <w:p w:rsidR="001E0864" w:rsidRPr="001E0864" w:rsidRDefault="001E0864" w:rsidP="001E0864">
                <w:pPr>
                  <w:tabs>
                    <w:tab w:val="center" w:pos="4320"/>
                    <w:tab w:val="right" w:pos="8640"/>
                  </w:tabs>
                  <w:suppressAutoHyphens w:val="0"/>
                  <w:ind w:left="113" w:right="113"/>
                  <w:rPr>
                    <w:rFonts w:ascii="Arial Narrow" w:hAnsi="Arial Narrow"/>
                    <w:b/>
                    <w:szCs w:val="24"/>
                    <w:lang w:val="sr-Latn-CS" w:eastAsia="en-US"/>
                  </w:rPr>
                </w:pPr>
                <w:r w:rsidRPr="001E0864">
                  <w:rPr>
                    <w:rFonts w:ascii="Arial Narrow" w:hAnsi="Arial Narrow"/>
                    <w:b/>
                    <w:szCs w:val="24"/>
                    <w:lang w:val="sr-Latn-CS" w:eastAsia="en-US"/>
                  </w:rPr>
                  <w:t>20/16-01-TR/E-00</w:t>
                </w:r>
              </w:p>
            </w:tc>
          </w:sdtContent>
        </w:sdt>
      </w:tr>
      <w:tr w:rsidR="001E0864" w:rsidRPr="001E0864" w:rsidTr="001E0864">
        <w:trPr>
          <w:gridBefore w:val="2"/>
          <w:wBefore w:w="194" w:type="dxa"/>
          <w:trHeight w:val="340"/>
        </w:trPr>
        <w:tc>
          <w:tcPr>
            <w:tcW w:w="1843" w:type="dxa"/>
            <w:gridSpan w:val="2"/>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4700" w:type="dxa"/>
            <w:gridSpan w:val="4"/>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c>
          <w:tcPr>
            <w:tcW w:w="747" w:type="dxa"/>
            <w:gridSpan w:val="2"/>
            <w:tcBorders>
              <w:bottom w:val="single" w:sz="2" w:space="0" w:color="auto"/>
            </w:tcBorders>
            <w:shd w:val="clear" w:color="auto" w:fill="D9D9D9" w:themeFill="background1" w:themeFillShade="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sz w:val="20"/>
                <w:lang w:val="sr-Latn-CS" w:eastAsia="en-US"/>
              </w:rPr>
              <w:t>No.:</w:t>
            </w:r>
          </w:p>
        </w:tc>
        <w:tc>
          <w:tcPr>
            <w:tcW w:w="2349" w:type="dxa"/>
            <w:gridSpan w:val="3"/>
            <w:vMerge/>
            <w:tcBorders>
              <w:left w:val="nil"/>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r>
      <w:tr w:rsidR="001E0864" w:rsidRPr="001E0864" w:rsidTr="001E0864">
        <w:trPr>
          <w:gridBefore w:val="2"/>
          <w:wBefore w:w="194" w:type="dxa"/>
          <w:trHeight w:val="340"/>
        </w:trPr>
        <w:tc>
          <w:tcPr>
            <w:tcW w:w="1843" w:type="dxa"/>
            <w:gridSpan w:val="2"/>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Mesto gradnje :</w:t>
            </w:r>
          </w:p>
        </w:tc>
        <w:sdt>
          <w:sdtPr>
            <w:rPr>
              <w:rFonts w:ascii="Arial Narrow" w:hAnsi="Arial Narrow"/>
              <w:b/>
              <w:bCs/>
              <w:sz w:val="22"/>
              <w:lang w:val="sr-Latn-CS" w:eastAsia="en-US"/>
            </w:rPr>
            <w:alias w:val="Mesto gradnje"/>
            <w:tag w:val="Mesto gradnje"/>
            <w:id w:val="-21548573"/>
            <w:placeholder>
              <w:docPart w:val="D1055CC9D5814CD5B0CA883C57D5C45C"/>
            </w:placeholder>
            <w:dataBinding w:xpath="/ns0:ccMap[1]/ns0:ccElement_331283335" w:storeItemID="{E4FA813E-AD00-4D72-9583-41045100FD8D}"/>
            <w:text w:multiLine="1"/>
          </w:sdtPr>
          <w:sdtEndPr/>
          <w:sdtContent>
            <w:tc>
              <w:tcPr>
                <w:tcW w:w="7796" w:type="dxa"/>
                <w:gridSpan w:val="9"/>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Drmno</w:t>
                </w:r>
              </w:p>
            </w:tc>
          </w:sdtContent>
        </w:sdt>
      </w:tr>
      <w:tr w:rsidR="001E0864" w:rsidRPr="001E0864" w:rsidTr="001E0864">
        <w:trPr>
          <w:gridBefore w:val="2"/>
          <w:wBefore w:w="194" w:type="dxa"/>
          <w:trHeight w:val="340"/>
        </w:trPr>
        <w:tc>
          <w:tcPr>
            <w:tcW w:w="1843" w:type="dxa"/>
            <w:gridSpan w:val="2"/>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7796" w:type="dxa"/>
            <w:gridSpan w:val="9"/>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r>
      <w:tr w:rsidR="001E0864" w:rsidRPr="001E0864" w:rsidTr="001E0864">
        <w:trPr>
          <w:gridBefore w:val="2"/>
          <w:wBefore w:w="194" w:type="dxa"/>
          <w:trHeight w:val="340"/>
        </w:trPr>
        <w:tc>
          <w:tcPr>
            <w:tcW w:w="1843" w:type="dxa"/>
            <w:gridSpan w:val="2"/>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Ugovor br. :</w:t>
            </w:r>
          </w:p>
        </w:tc>
        <w:sdt>
          <w:sdtPr>
            <w:rPr>
              <w:rFonts w:ascii="Arial Narrow" w:hAnsi="Arial Narrow"/>
              <w:b/>
              <w:bCs/>
              <w:sz w:val="22"/>
              <w:lang w:val="sr-Latn-CS" w:eastAsia="en-US"/>
            </w:rPr>
            <w:alias w:val="Ugovor"/>
            <w:id w:val="596220139"/>
            <w:placeholder>
              <w:docPart w:val="EDAFAF94C8164276A163CD837B5A958A"/>
            </w:placeholder>
            <w:dataBinding w:xpath="/ns0:ccMap[1]/ns0:ccElement_331283337" w:storeItemID="{E4FA813E-AD00-4D72-9583-41045100FD8D}"/>
            <w:text w:multiLine="1"/>
          </w:sdtPr>
          <w:sdtEndPr/>
          <w:sdtContent>
            <w:tc>
              <w:tcPr>
                <w:tcW w:w="7796" w:type="dxa"/>
                <w:gridSpan w:val="9"/>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20/16</w:t>
                </w:r>
              </w:p>
            </w:tc>
          </w:sdtContent>
        </w:sdt>
      </w:tr>
      <w:tr w:rsidR="001E0864" w:rsidRPr="001E0864" w:rsidTr="001E0864">
        <w:trPr>
          <w:gridBefore w:val="2"/>
          <w:wBefore w:w="194" w:type="dxa"/>
          <w:trHeight w:val="340"/>
        </w:trPr>
        <w:tc>
          <w:tcPr>
            <w:tcW w:w="1843" w:type="dxa"/>
            <w:gridSpan w:val="2"/>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7796" w:type="dxa"/>
            <w:gridSpan w:val="9"/>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r>
      <w:tr w:rsidR="001E0864" w:rsidRPr="001E0864" w:rsidTr="001E0864">
        <w:tblPrEx>
          <w:jc w:val="center"/>
        </w:tblPrEx>
        <w:trPr>
          <w:gridBefore w:val="1"/>
          <w:gridAfter w:val="1"/>
          <w:wBefore w:w="12" w:type="dxa"/>
          <w:wAfter w:w="40" w:type="dxa"/>
          <w:jc w:val="center"/>
        </w:trPr>
        <w:tc>
          <w:tcPr>
            <w:tcW w:w="9781" w:type="dxa"/>
            <w:gridSpan w:val="11"/>
          </w:tcPr>
          <w:p w:rsidR="001E0864" w:rsidRPr="001E0864" w:rsidRDefault="001E0864" w:rsidP="001E0864">
            <w:pPr>
              <w:tabs>
                <w:tab w:val="left" w:pos="3402"/>
                <w:tab w:val="left" w:pos="3686"/>
              </w:tabs>
              <w:suppressAutoHyphens w:val="0"/>
              <w:spacing w:before="240"/>
              <w:jc w:val="both"/>
              <w:rPr>
                <w:rFonts w:ascii="Arial Narrow" w:hAnsi="Arial Narrow" w:cs="Arial"/>
                <w:sz w:val="22"/>
                <w:lang w:val="sr-Latn-CS" w:eastAsia="en-US"/>
              </w:rPr>
            </w:pPr>
            <w:r w:rsidRPr="001E0864">
              <w:rPr>
                <w:rFonts w:ascii="Arial Narrow" w:hAnsi="Arial Narrow" w:cs="Arial"/>
                <w:sz w:val="22"/>
                <w:lang w:val="sr-Latn-CS" w:eastAsia="en-US"/>
              </w:rPr>
              <w:t xml:space="preserve">Na osnovu Statuta preduzeća </w:t>
            </w:r>
            <w:r w:rsidRPr="001E0864">
              <w:rPr>
                <w:rFonts w:ascii="Arial Narrow" w:hAnsi="Arial Narrow" w:cs="Arial"/>
                <w:b/>
                <w:sz w:val="22"/>
                <w:lang w:val="sr-Latn-CS" w:eastAsia="en-US"/>
              </w:rPr>
              <w:t>delta inženjering</w:t>
            </w:r>
            <w:r w:rsidRPr="001E0864">
              <w:rPr>
                <w:rFonts w:ascii="Arial Narrow" w:hAnsi="Arial Narrow" w:cs="Arial"/>
                <w:sz w:val="22"/>
                <w:lang w:val="sr-Latn-CS" w:eastAsia="en-US"/>
              </w:rPr>
              <w:t xml:space="preserve"> donosim sledeće:</w:t>
            </w:r>
          </w:p>
        </w:tc>
      </w:tr>
      <w:tr w:rsidR="001E0864" w:rsidRPr="001E0864" w:rsidTr="001E0864">
        <w:tblPrEx>
          <w:jc w:val="center"/>
        </w:tblPrEx>
        <w:trPr>
          <w:gridBefore w:val="1"/>
          <w:gridAfter w:val="1"/>
          <w:wBefore w:w="12" w:type="dxa"/>
          <w:wAfter w:w="40" w:type="dxa"/>
          <w:jc w:val="center"/>
        </w:trPr>
        <w:tc>
          <w:tcPr>
            <w:tcW w:w="9781" w:type="dxa"/>
            <w:gridSpan w:val="11"/>
            <w:vAlign w:val="center"/>
          </w:tcPr>
          <w:p w:rsidR="001E0864" w:rsidRPr="001E0864" w:rsidRDefault="001E0864" w:rsidP="001E0864">
            <w:pPr>
              <w:tabs>
                <w:tab w:val="left" w:pos="3402"/>
                <w:tab w:val="left" w:pos="3686"/>
              </w:tabs>
              <w:suppressAutoHyphens w:val="0"/>
              <w:spacing w:before="120" w:after="120"/>
              <w:jc w:val="center"/>
              <w:rPr>
                <w:rFonts w:ascii="Arial Narrow" w:hAnsi="Arial Narrow" w:cs="Arial"/>
                <w:b/>
                <w:sz w:val="22"/>
                <w:lang w:val="sr-Latn-CS" w:eastAsia="en-US"/>
              </w:rPr>
            </w:pPr>
            <w:r w:rsidRPr="001E0864">
              <w:rPr>
                <w:rFonts w:ascii="Arial Narrow" w:hAnsi="Arial Narrow" w:cs="Arial"/>
                <w:b/>
                <w:sz w:val="22"/>
                <w:lang w:val="sr-Latn-CS" w:eastAsia="en-US"/>
              </w:rPr>
              <w:t>R E Š E N J E</w:t>
            </w:r>
          </w:p>
        </w:tc>
      </w:tr>
      <w:tr w:rsidR="001E0864" w:rsidRPr="001E0864" w:rsidTr="001E0864">
        <w:tblPrEx>
          <w:jc w:val="center"/>
        </w:tblPrEx>
        <w:trPr>
          <w:gridBefore w:val="1"/>
          <w:gridAfter w:val="1"/>
          <w:wBefore w:w="12" w:type="dxa"/>
          <w:wAfter w:w="40" w:type="dxa"/>
          <w:jc w:val="center"/>
        </w:trPr>
        <w:tc>
          <w:tcPr>
            <w:tcW w:w="9781" w:type="dxa"/>
            <w:gridSpan w:val="11"/>
          </w:tcPr>
          <w:p w:rsidR="001E0864" w:rsidRPr="001E0864" w:rsidRDefault="001E0864" w:rsidP="001E0864">
            <w:pPr>
              <w:tabs>
                <w:tab w:val="left" w:pos="3402"/>
                <w:tab w:val="left" w:pos="3686"/>
              </w:tabs>
              <w:suppressAutoHyphens w:val="0"/>
              <w:spacing w:before="240" w:after="120"/>
              <w:jc w:val="both"/>
              <w:rPr>
                <w:rFonts w:ascii="Arial Narrow" w:hAnsi="Arial Narrow" w:cs="Arial"/>
                <w:sz w:val="22"/>
                <w:lang w:val="sr-Latn-CS" w:eastAsia="en-US"/>
              </w:rPr>
            </w:pPr>
            <w:r w:rsidRPr="001E0864">
              <w:rPr>
                <w:rFonts w:ascii="Arial Narrow" w:hAnsi="Arial Narrow" w:cs="Arial"/>
                <w:sz w:val="22"/>
                <w:lang w:val="sr-Latn-CS" w:eastAsia="en-US"/>
              </w:rPr>
              <w:t>Za odgovorne projektante na izradi tehničke dokumentacije određujem:</w:t>
            </w:r>
          </w:p>
        </w:tc>
      </w:tr>
      <w:tr w:rsidR="001E0864" w:rsidRPr="001E0864" w:rsidTr="001E086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95" w:type="dxa"/>
          <w:trHeight w:val="469"/>
          <w:jc w:val="center"/>
        </w:trPr>
        <w:tc>
          <w:tcPr>
            <w:tcW w:w="4775" w:type="dxa"/>
            <w:gridSpan w:val="6"/>
            <w:shd w:val="clear" w:color="auto" w:fill="CCCCCC"/>
            <w:vAlign w:val="center"/>
          </w:tcPr>
          <w:p w:rsidR="001E0864" w:rsidRPr="001E0864" w:rsidRDefault="001E0864" w:rsidP="001E0864">
            <w:pPr>
              <w:tabs>
                <w:tab w:val="left" w:pos="3402"/>
                <w:tab w:val="left" w:pos="3686"/>
              </w:tabs>
              <w:suppressAutoHyphens w:val="0"/>
              <w:jc w:val="center"/>
              <w:rPr>
                <w:rFonts w:ascii="Arial Narrow" w:hAnsi="Arial Narrow" w:cs="Arial"/>
                <w:sz w:val="20"/>
                <w:lang w:val="sr-Latn-CS" w:eastAsia="en-US"/>
              </w:rPr>
            </w:pPr>
            <w:r w:rsidRPr="001E0864">
              <w:rPr>
                <w:rFonts w:ascii="Arial Narrow" w:hAnsi="Arial Narrow" w:cs="Arial"/>
                <w:sz w:val="20"/>
                <w:lang w:val="sr-Latn-CS" w:eastAsia="en-US"/>
              </w:rPr>
              <w:t>Projekat</w:t>
            </w:r>
          </w:p>
        </w:tc>
        <w:tc>
          <w:tcPr>
            <w:tcW w:w="2693" w:type="dxa"/>
            <w:gridSpan w:val="3"/>
            <w:shd w:val="clear" w:color="auto" w:fill="CCCCCC"/>
            <w:vAlign w:val="center"/>
          </w:tcPr>
          <w:p w:rsidR="001E0864" w:rsidRPr="001E0864" w:rsidRDefault="001E0864" w:rsidP="001E0864">
            <w:pPr>
              <w:tabs>
                <w:tab w:val="left" w:pos="3402"/>
                <w:tab w:val="left" w:pos="3686"/>
              </w:tabs>
              <w:suppressAutoHyphens w:val="0"/>
              <w:jc w:val="center"/>
              <w:rPr>
                <w:rFonts w:ascii="Arial Narrow" w:hAnsi="Arial Narrow" w:cs="Arial"/>
                <w:sz w:val="20"/>
                <w:lang w:val="sr-Latn-CS" w:eastAsia="en-US"/>
              </w:rPr>
            </w:pPr>
            <w:r w:rsidRPr="001E0864">
              <w:rPr>
                <w:rFonts w:ascii="Arial Narrow" w:hAnsi="Arial Narrow" w:cs="Arial"/>
                <w:sz w:val="20"/>
                <w:lang w:val="sr-Latn-CS" w:eastAsia="en-US"/>
              </w:rPr>
              <w:t xml:space="preserve">Odgovorni projektant </w:t>
            </w:r>
          </w:p>
        </w:tc>
        <w:tc>
          <w:tcPr>
            <w:tcW w:w="2170" w:type="dxa"/>
            <w:gridSpan w:val="2"/>
            <w:shd w:val="clear" w:color="auto" w:fill="CCCCCC"/>
            <w:vAlign w:val="center"/>
          </w:tcPr>
          <w:p w:rsidR="001E0864" w:rsidRPr="001E0864" w:rsidRDefault="001E0864" w:rsidP="001E0864">
            <w:pPr>
              <w:tabs>
                <w:tab w:val="left" w:pos="3402"/>
                <w:tab w:val="left" w:pos="3686"/>
              </w:tabs>
              <w:suppressAutoHyphens w:val="0"/>
              <w:jc w:val="center"/>
              <w:rPr>
                <w:rFonts w:ascii="Arial Narrow" w:hAnsi="Arial Narrow" w:cs="Arial"/>
                <w:sz w:val="20"/>
                <w:lang w:val="sr-Latn-CS" w:eastAsia="en-US"/>
              </w:rPr>
            </w:pPr>
            <w:r w:rsidRPr="001E0864">
              <w:rPr>
                <w:rFonts w:ascii="Arial Narrow" w:hAnsi="Arial Narrow" w:cs="Arial"/>
                <w:sz w:val="20"/>
                <w:lang w:val="sr-Latn-CS" w:eastAsia="en-US"/>
              </w:rPr>
              <w:t>Ovlašćenje br.</w:t>
            </w:r>
          </w:p>
        </w:tc>
      </w:tr>
      <w:tr w:rsidR="001E0864" w:rsidRPr="001E0864" w:rsidTr="001E086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95" w:type="dxa"/>
          <w:trHeight w:val="469"/>
          <w:jc w:val="center"/>
        </w:trPr>
        <w:tc>
          <w:tcPr>
            <w:tcW w:w="4775" w:type="dxa"/>
            <w:gridSpan w:val="6"/>
            <w:shd w:val="clear" w:color="auto" w:fill="auto"/>
            <w:vAlign w:val="center"/>
          </w:tcPr>
          <w:p w:rsidR="001E0864" w:rsidRPr="001E0864" w:rsidRDefault="001E0864" w:rsidP="001E0864">
            <w:pPr>
              <w:tabs>
                <w:tab w:val="left" w:pos="3402"/>
                <w:tab w:val="left" w:pos="3686"/>
              </w:tabs>
              <w:suppressAutoHyphens w:val="0"/>
              <w:spacing w:before="40"/>
              <w:rPr>
                <w:rFonts w:ascii="Arial Narrow" w:hAnsi="Arial Narrow" w:cs="Arial"/>
                <w:sz w:val="20"/>
                <w:lang w:val="sr-Latn-CS" w:eastAsia="en-US"/>
              </w:rPr>
            </w:pPr>
            <w:r w:rsidRPr="001E0864">
              <w:rPr>
                <w:rFonts w:ascii="Arial Narrow" w:hAnsi="Arial Narrow"/>
                <w:sz w:val="22"/>
                <w:lang w:val="sr-Latn-CS" w:eastAsia="en-US"/>
              </w:rPr>
              <w:t>GLAVNI  PROJEKTANT</w:t>
            </w:r>
          </w:p>
        </w:tc>
        <w:tc>
          <w:tcPr>
            <w:tcW w:w="2693" w:type="dxa"/>
            <w:gridSpan w:val="3"/>
            <w:shd w:val="clear" w:color="auto" w:fill="auto"/>
            <w:vAlign w:val="center"/>
          </w:tcPr>
          <w:p w:rsidR="001E0864" w:rsidRPr="001E0864" w:rsidRDefault="001E0864" w:rsidP="001E0864">
            <w:pPr>
              <w:tabs>
                <w:tab w:val="left" w:pos="3402"/>
                <w:tab w:val="left" w:pos="3686"/>
              </w:tabs>
              <w:suppressAutoHyphens w:val="0"/>
              <w:rPr>
                <w:rFonts w:ascii="Arial Narrow" w:hAnsi="Arial Narrow" w:cs="Arial"/>
                <w:sz w:val="20"/>
                <w:lang w:val="sr-Latn-CS" w:eastAsia="en-US"/>
              </w:rPr>
            </w:pPr>
            <w:r w:rsidRPr="001E0864">
              <w:rPr>
                <w:rFonts w:ascii="Arial Narrow" w:hAnsi="Arial Narrow"/>
                <w:sz w:val="22"/>
                <w:lang w:val="sr-Latn-CS" w:eastAsia="en-US"/>
              </w:rPr>
              <w:t>Mihailo Canić, dipl.inž.rud.</w:t>
            </w:r>
          </w:p>
        </w:tc>
        <w:tc>
          <w:tcPr>
            <w:tcW w:w="2170" w:type="dxa"/>
            <w:gridSpan w:val="2"/>
            <w:shd w:val="clear" w:color="auto" w:fill="auto"/>
            <w:vAlign w:val="center"/>
          </w:tcPr>
          <w:p w:rsidR="001E0864" w:rsidRPr="001E0864" w:rsidRDefault="001E0864" w:rsidP="001E0864">
            <w:pPr>
              <w:tabs>
                <w:tab w:val="left" w:pos="3402"/>
                <w:tab w:val="left" w:pos="3686"/>
              </w:tabs>
              <w:suppressAutoHyphens w:val="0"/>
              <w:jc w:val="center"/>
              <w:rPr>
                <w:rFonts w:ascii="Arial Narrow" w:hAnsi="Arial Narrow" w:cs="Arial"/>
                <w:sz w:val="20"/>
                <w:lang w:val="sr-Latn-CS" w:eastAsia="en-US"/>
              </w:rPr>
            </w:pPr>
            <w:r w:rsidRPr="001E0864">
              <w:rPr>
                <w:rFonts w:ascii="Arial Narrow" w:hAnsi="Arial Narrow"/>
                <w:sz w:val="22"/>
                <w:lang w:val="sr-Latn-CS" w:eastAsia="en-US"/>
              </w:rPr>
              <w:t>152-429/75</w:t>
            </w:r>
          </w:p>
        </w:tc>
      </w:tr>
      <w:tr w:rsidR="001E0864" w:rsidRPr="001E0864" w:rsidTr="001E086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95" w:type="dxa"/>
          <w:trHeight w:val="454"/>
          <w:jc w:val="center"/>
        </w:trPr>
        <w:tc>
          <w:tcPr>
            <w:tcW w:w="4775" w:type="dxa"/>
            <w:gridSpan w:val="6"/>
            <w:vMerge w:val="restart"/>
            <w:vAlign w:val="center"/>
          </w:tcPr>
          <w:p w:rsidR="001E0864" w:rsidRPr="001E0864" w:rsidRDefault="001E0864" w:rsidP="001E0864">
            <w:pPr>
              <w:tabs>
                <w:tab w:val="left" w:pos="3402"/>
                <w:tab w:val="left" w:pos="3686"/>
              </w:tabs>
              <w:suppressAutoHyphens w:val="0"/>
              <w:spacing w:before="40"/>
              <w:rPr>
                <w:rFonts w:ascii="Arial Narrow" w:hAnsi="Arial Narrow"/>
                <w:sz w:val="22"/>
                <w:lang w:val="sr-Latn-CS" w:eastAsia="en-US"/>
              </w:rPr>
            </w:pPr>
            <w:r w:rsidRPr="001E0864">
              <w:rPr>
                <w:rFonts w:ascii="Arial Narrow" w:hAnsi="Arial Narrow"/>
                <w:sz w:val="22"/>
                <w:lang w:val="sr-Latn-CS" w:eastAsia="en-US"/>
              </w:rPr>
              <w:t>TEHNOLOŠKO-MAŠINSKI PROJEKAT</w:t>
            </w:r>
          </w:p>
        </w:tc>
        <w:tc>
          <w:tcPr>
            <w:tcW w:w="2693" w:type="dxa"/>
            <w:gridSpan w:val="3"/>
            <w:tcBorders>
              <w:bottom w:val="single" w:sz="4" w:space="0" w:color="auto"/>
            </w:tcBorders>
            <w:vAlign w:val="center"/>
          </w:tcPr>
          <w:p w:rsidR="001E0864" w:rsidRPr="001E0864" w:rsidRDefault="001E0864" w:rsidP="001E0864">
            <w:pPr>
              <w:tabs>
                <w:tab w:val="left" w:pos="3402"/>
                <w:tab w:val="left" w:pos="3686"/>
              </w:tabs>
              <w:suppressAutoHyphens w:val="0"/>
              <w:spacing w:before="40"/>
              <w:rPr>
                <w:rFonts w:ascii="Arial Narrow" w:hAnsi="Arial Narrow"/>
                <w:sz w:val="22"/>
                <w:lang w:val="sr-Latn-CS" w:eastAsia="en-US"/>
              </w:rPr>
            </w:pPr>
            <w:r w:rsidRPr="001E0864">
              <w:rPr>
                <w:rFonts w:ascii="Arial Narrow" w:hAnsi="Arial Narrow"/>
                <w:sz w:val="22"/>
                <w:lang w:val="sr-Latn-CS" w:eastAsia="en-US"/>
              </w:rPr>
              <w:t>Mihailo Canić, dipl.inž.rud.</w:t>
            </w:r>
          </w:p>
        </w:tc>
        <w:tc>
          <w:tcPr>
            <w:tcW w:w="2170" w:type="dxa"/>
            <w:gridSpan w:val="2"/>
            <w:vAlign w:val="center"/>
          </w:tcPr>
          <w:p w:rsidR="001E0864" w:rsidRPr="001E0864" w:rsidRDefault="001E0864" w:rsidP="001E0864">
            <w:pPr>
              <w:tabs>
                <w:tab w:val="left" w:pos="3402"/>
                <w:tab w:val="left" w:pos="3686"/>
              </w:tabs>
              <w:suppressAutoHyphens w:val="0"/>
              <w:spacing w:before="40"/>
              <w:jc w:val="center"/>
              <w:rPr>
                <w:rFonts w:ascii="Arial Narrow" w:hAnsi="Arial Narrow"/>
                <w:sz w:val="22"/>
                <w:lang w:val="sr-Latn-CS" w:eastAsia="en-US"/>
              </w:rPr>
            </w:pPr>
            <w:r w:rsidRPr="001E0864">
              <w:rPr>
                <w:rFonts w:ascii="Arial Narrow" w:hAnsi="Arial Narrow"/>
                <w:sz w:val="22"/>
                <w:lang w:val="sr-Latn-CS" w:eastAsia="en-US"/>
              </w:rPr>
              <w:t>152-429/75</w:t>
            </w:r>
          </w:p>
        </w:tc>
      </w:tr>
      <w:tr w:rsidR="001E0864" w:rsidRPr="001E0864" w:rsidTr="001E086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95" w:type="dxa"/>
          <w:trHeight w:val="454"/>
          <w:jc w:val="center"/>
        </w:trPr>
        <w:tc>
          <w:tcPr>
            <w:tcW w:w="4775" w:type="dxa"/>
            <w:gridSpan w:val="6"/>
            <w:vMerge/>
            <w:tcBorders>
              <w:bottom w:val="single" w:sz="4" w:space="0" w:color="auto"/>
            </w:tcBorders>
            <w:vAlign w:val="center"/>
          </w:tcPr>
          <w:p w:rsidR="001E0864" w:rsidRPr="001E0864" w:rsidRDefault="001E0864" w:rsidP="001E0864">
            <w:pPr>
              <w:tabs>
                <w:tab w:val="left" w:pos="3402"/>
                <w:tab w:val="left" w:pos="3686"/>
              </w:tabs>
              <w:suppressAutoHyphens w:val="0"/>
              <w:spacing w:before="40"/>
              <w:rPr>
                <w:rFonts w:ascii="Arial Narrow" w:hAnsi="Arial Narrow"/>
                <w:sz w:val="22"/>
                <w:lang w:val="sr-Latn-CS" w:eastAsia="en-US"/>
              </w:rPr>
            </w:pPr>
          </w:p>
        </w:tc>
        <w:tc>
          <w:tcPr>
            <w:tcW w:w="2693" w:type="dxa"/>
            <w:gridSpan w:val="3"/>
            <w:tcBorders>
              <w:bottom w:val="single" w:sz="4" w:space="0" w:color="auto"/>
            </w:tcBorders>
            <w:vAlign w:val="center"/>
          </w:tcPr>
          <w:p w:rsidR="001E0864" w:rsidRPr="001E0864" w:rsidRDefault="001E0864" w:rsidP="001E0864">
            <w:pPr>
              <w:tabs>
                <w:tab w:val="left" w:pos="3402"/>
                <w:tab w:val="left" w:pos="3686"/>
              </w:tabs>
              <w:suppressAutoHyphens w:val="0"/>
              <w:spacing w:before="40"/>
              <w:rPr>
                <w:rFonts w:ascii="Arial Narrow" w:hAnsi="Arial Narrow"/>
                <w:sz w:val="22"/>
                <w:lang w:val="sr-Latn-CS" w:eastAsia="en-US"/>
              </w:rPr>
            </w:pPr>
            <w:r w:rsidRPr="001E0864">
              <w:rPr>
                <w:rFonts w:ascii="Arial Narrow" w:hAnsi="Arial Narrow"/>
                <w:sz w:val="22"/>
                <w:lang w:val="sr-Latn-CS" w:eastAsia="en-US"/>
              </w:rPr>
              <w:t>Svetislav Petrić, dipl.inž.maš.</w:t>
            </w:r>
          </w:p>
        </w:tc>
        <w:tc>
          <w:tcPr>
            <w:tcW w:w="2170" w:type="dxa"/>
            <w:gridSpan w:val="2"/>
            <w:tcBorders>
              <w:bottom w:val="single" w:sz="4" w:space="0" w:color="auto"/>
            </w:tcBorders>
            <w:vAlign w:val="center"/>
          </w:tcPr>
          <w:p w:rsidR="001E0864" w:rsidRPr="001E0864" w:rsidRDefault="001E0864" w:rsidP="001E0864">
            <w:pPr>
              <w:tabs>
                <w:tab w:val="left" w:pos="3402"/>
                <w:tab w:val="left" w:pos="3686"/>
              </w:tabs>
              <w:suppressAutoHyphens w:val="0"/>
              <w:spacing w:before="40"/>
              <w:jc w:val="center"/>
              <w:rPr>
                <w:rFonts w:ascii="Arial Narrow" w:hAnsi="Arial Narrow"/>
                <w:sz w:val="22"/>
                <w:lang w:val="sr-Latn-CS" w:eastAsia="en-US"/>
              </w:rPr>
            </w:pPr>
            <w:r w:rsidRPr="001E0864">
              <w:rPr>
                <w:rFonts w:ascii="Arial Narrow" w:hAnsi="Arial Narrow"/>
                <w:sz w:val="22"/>
                <w:lang w:val="sr-Latn-CS" w:eastAsia="en-US"/>
              </w:rPr>
              <w:t>333 2325 03</w:t>
            </w:r>
          </w:p>
        </w:tc>
      </w:tr>
      <w:tr w:rsidR="001E0864" w:rsidRPr="001E0864" w:rsidTr="001E086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95" w:type="dxa"/>
          <w:trHeight w:val="454"/>
          <w:jc w:val="center"/>
        </w:trPr>
        <w:tc>
          <w:tcPr>
            <w:tcW w:w="4775" w:type="dxa"/>
            <w:gridSpan w:val="6"/>
            <w:tcBorders>
              <w:top w:val="single" w:sz="4" w:space="0" w:color="auto"/>
              <w:left w:val="single" w:sz="4" w:space="0" w:color="auto"/>
              <w:right w:val="single" w:sz="4" w:space="0" w:color="auto"/>
            </w:tcBorders>
            <w:vAlign w:val="center"/>
          </w:tcPr>
          <w:p w:rsidR="001E0864" w:rsidRPr="001E0864" w:rsidRDefault="001E0864" w:rsidP="001E0864">
            <w:pPr>
              <w:tabs>
                <w:tab w:val="left" w:pos="3402"/>
                <w:tab w:val="left" w:pos="3686"/>
              </w:tabs>
              <w:suppressAutoHyphens w:val="0"/>
              <w:spacing w:before="40"/>
              <w:rPr>
                <w:rFonts w:ascii="Arial Narrow" w:hAnsi="Arial Narrow"/>
                <w:sz w:val="22"/>
                <w:lang w:val="sr-Latn-CS" w:eastAsia="en-US"/>
              </w:rPr>
            </w:pPr>
            <w:r w:rsidRPr="001E0864">
              <w:rPr>
                <w:rFonts w:ascii="Arial Narrow" w:hAnsi="Arial Narrow"/>
                <w:sz w:val="22"/>
                <w:lang w:val="sr-Latn-CS" w:eastAsia="en-US"/>
              </w:rPr>
              <w:t>GRAĐEVINSKI PROJEKAT ČELIČNE KONSTRUKCIJE</w:t>
            </w:r>
          </w:p>
        </w:tc>
        <w:tc>
          <w:tcPr>
            <w:tcW w:w="2693" w:type="dxa"/>
            <w:gridSpan w:val="3"/>
            <w:tcBorders>
              <w:left w:val="single" w:sz="4" w:space="0" w:color="auto"/>
              <w:bottom w:val="single" w:sz="4" w:space="0" w:color="auto"/>
            </w:tcBorders>
            <w:vAlign w:val="center"/>
          </w:tcPr>
          <w:p w:rsidR="001E0864" w:rsidRPr="001E0864" w:rsidRDefault="001E0864" w:rsidP="001E0864">
            <w:pPr>
              <w:tabs>
                <w:tab w:val="left" w:pos="3402"/>
                <w:tab w:val="left" w:pos="3686"/>
              </w:tabs>
              <w:suppressAutoHyphens w:val="0"/>
              <w:spacing w:before="40"/>
              <w:rPr>
                <w:rFonts w:ascii="Arial Narrow" w:hAnsi="Arial Narrow"/>
                <w:sz w:val="22"/>
                <w:lang w:val="sr-Latn-CS" w:eastAsia="en-US"/>
              </w:rPr>
            </w:pPr>
            <w:r w:rsidRPr="001E0864">
              <w:rPr>
                <w:rFonts w:ascii="Arial Narrow" w:hAnsi="Arial Narrow"/>
                <w:sz w:val="22"/>
                <w:lang w:val="sr-Latn-CS" w:eastAsia="en-US"/>
              </w:rPr>
              <w:t>Nebojša Antonijević, dipl.inž.građ.</w:t>
            </w:r>
          </w:p>
        </w:tc>
        <w:tc>
          <w:tcPr>
            <w:tcW w:w="2170" w:type="dxa"/>
            <w:gridSpan w:val="2"/>
            <w:tcBorders>
              <w:bottom w:val="single" w:sz="4" w:space="0" w:color="auto"/>
            </w:tcBorders>
            <w:vAlign w:val="center"/>
          </w:tcPr>
          <w:p w:rsidR="001E0864" w:rsidRPr="001E0864" w:rsidRDefault="001E0864" w:rsidP="001E0864">
            <w:pPr>
              <w:tabs>
                <w:tab w:val="left" w:pos="3402"/>
                <w:tab w:val="left" w:pos="3686"/>
              </w:tabs>
              <w:suppressAutoHyphens w:val="0"/>
              <w:spacing w:before="40"/>
              <w:jc w:val="center"/>
              <w:rPr>
                <w:rFonts w:ascii="Arial Narrow" w:hAnsi="Arial Narrow"/>
                <w:sz w:val="22"/>
                <w:highlight w:val="red"/>
                <w:lang w:val="sr-Latn-CS" w:eastAsia="en-US"/>
              </w:rPr>
            </w:pPr>
            <w:r w:rsidRPr="001E0864">
              <w:rPr>
                <w:rFonts w:ascii="Arial Narrow" w:hAnsi="Arial Narrow"/>
                <w:sz w:val="22"/>
                <w:lang w:val="sr-Latn-CS" w:eastAsia="en-US"/>
              </w:rPr>
              <w:t>310 G364 08</w:t>
            </w:r>
          </w:p>
        </w:tc>
      </w:tr>
      <w:tr w:rsidR="001E0864" w:rsidRPr="001E0864" w:rsidTr="001E086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95" w:type="dxa"/>
          <w:trHeight w:val="454"/>
          <w:jc w:val="center"/>
        </w:trPr>
        <w:tc>
          <w:tcPr>
            <w:tcW w:w="4775" w:type="dxa"/>
            <w:gridSpan w:val="6"/>
            <w:tcBorders>
              <w:top w:val="single" w:sz="4" w:space="0" w:color="auto"/>
              <w:left w:val="single" w:sz="4" w:space="0" w:color="auto"/>
              <w:right w:val="single" w:sz="4" w:space="0" w:color="auto"/>
            </w:tcBorders>
            <w:vAlign w:val="center"/>
          </w:tcPr>
          <w:p w:rsidR="001E0864" w:rsidRPr="001E0864" w:rsidRDefault="001E0864" w:rsidP="001E0864">
            <w:pPr>
              <w:tabs>
                <w:tab w:val="left" w:pos="3402"/>
                <w:tab w:val="left" w:pos="3686"/>
              </w:tabs>
              <w:suppressAutoHyphens w:val="0"/>
              <w:spacing w:before="40"/>
              <w:rPr>
                <w:rFonts w:ascii="Arial Narrow" w:hAnsi="Arial Narrow"/>
                <w:sz w:val="22"/>
                <w:lang w:val="en-US" w:eastAsia="en-US"/>
              </w:rPr>
            </w:pPr>
            <w:r w:rsidRPr="001E0864">
              <w:rPr>
                <w:rFonts w:ascii="Arial Narrow" w:hAnsi="Arial Narrow"/>
                <w:sz w:val="22"/>
                <w:lang w:val="sr-Latn-CS" w:eastAsia="en-US"/>
              </w:rPr>
              <w:t xml:space="preserve"> PROJEKAT </w:t>
            </w:r>
            <w:r w:rsidRPr="001E0864">
              <w:rPr>
                <w:rFonts w:ascii="Arial Narrow" w:hAnsi="Arial Narrow"/>
                <w:sz w:val="22"/>
                <w:lang w:val="en-US" w:eastAsia="en-US"/>
              </w:rPr>
              <w:t>ELEKTRO-ENERGETSKIH INSTALACIJA</w:t>
            </w:r>
          </w:p>
        </w:tc>
        <w:tc>
          <w:tcPr>
            <w:tcW w:w="2693" w:type="dxa"/>
            <w:gridSpan w:val="3"/>
            <w:tcBorders>
              <w:left w:val="single" w:sz="4" w:space="0" w:color="auto"/>
              <w:bottom w:val="single" w:sz="4" w:space="0" w:color="auto"/>
            </w:tcBorders>
            <w:vAlign w:val="center"/>
          </w:tcPr>
          <w:p w:rsidR="001E0864" w:rsidRPr="001E0864" w:rsidRDefault="001E0864" w:rsidP="001E0864">
            <w:pPr>
              <w:tabs>
                <w:tab w:val="left" w:pos="3402"/>
                <w:tab w:val="left" w:pos="3686"/>
              </w:tabs>
              <w:suppressAutoHyphens w:val="0"/>
              <w:spacing w:before="40"/>
              <w:rPr>
                <w:rFonts w:ascii="Arial Narrow" w:hAnsi="Arial Narrow"/>
                <w:sz w:val="22"/>
                <w:lang w:val="sr-Latn-CS" w:eastAsia="en-US"/>
              </w:rPr>
            </w:pPr>
            <w:r w:rsidRPr="001E0864">
              <w:rPr>
                <w:rFonts w:ascii="Arial Narrow" w:hAnsi="Arial Narrow"/>
                <w:sz w:val="22"/>
                <w:lang w:val="sr-Latn-CS" w:eastAsia="en-US"/>
              </w:rPr>
              <w:t>Slađana Stojaković, dipl.inž.el.</w:t>
            </w:r>
          </w:p>
        </w:tc>
        <w:tc>
          <w:tcPr>
            <w:tcW w:w="2170" w:type="dxa"/>
            <w:gridSpan w:val="2"/>
            <w:tcBorders>
              <w:bottom w:val="single" w:sz="4" w:space="0" w:color="auto"/>
            </w:tcBorders>
            <w:vAlign w:val="center"/>
          </w:tcPr>
          <w:p w:rsidR="001E0864" w:rsidRPr="001E0864" w:rsidRDefault="001E0864" w:rsidP="001E0864">
            <w:pPr>
              <w:tabs>
                <w:tab w:val="left" w:pos="3402"/>
                <w:tab w:val="left" w:pos="3686"/>
              </w:tabs>
              <w:suppressAutoHyphens w:val="0"/>
              <w:spacing w:before="40"/>
              <w:jc w:val="center"/>
              <w:rPr>
                <w:rFonts w:ascii="Arial Narrow" w:hAnsi="Arial Narrow"/>
                <w:sz w:val="22"/>
                <w:highlight w:val="red"/>
                <w:lang w:val="sr-Latn-CS" w:eastAsia="en-US"/>
              </w:rPr>
            </w:pPr>
            <w:r w:rsidRPr="001E0864">
              <w:rPr>
                <w:rFonts w:ascii="Arial Narrow" w:hAnsi="Arial Narrow"/>
                <w:sz w:val="22"/>
                <w:lang w:val="sr-Latn-CS" w:eastAsia="en-US"/>
              </w:rPr>
              <w:t>350 D334 06</w:t>
            </w:r>
          </w:p>
        </w:tc>
      </w:tr>
      <w:tr w:rsidR="001E0864" w:rsidRPr="001E0864" w:rsidTr="001E0864">
        <w:tblPrEx>
          <w:jc w:val="center"/>
        </w:tblPrEx>
        <w:trPr>
          <w:gridBefore w:val="1"/>
          <w:gridAfter w:val="1"/>
          <w:wBefore w:w="12" w:type="dxa"/>
          <w:wAfter w:w="40" w:type="dxa"/>
          <w:jc w:val="center"/>
        </w:trPr>
        <w:tc>
          <w:tcPr>
            <w:tcW w:w="9781" w:type="dxa"/>
            <w:gridSpan w:val="11"/>
          </w:tcPr>
          <w:p w:rsidR="001E0864" w:rsidRPr="001E0864" w:rsidRDefault="001E0864" w:rsidP="001E0864">
            <w:pPr>
              <w:tabs>
                <w:tab w:val="left" w:pos="3402"/>
                <w:tab w:val="left" w:pos="3686"/>
              </w:tabs>
              <w:suppressAutoHyphens w:val="0"/>
              <w:spacing w:before="240"/>
              <w:jc w:val="both"/>
              <w:rPr>
                <w:rFonts w:ascii="Arial Narrow" w:hAnsi="Arial Narrow" w:cs="Arial"/>
                <w:sz w:val="22"/>
                <w:lang w:val="sr-Latn-CS" w:eastAsia="en-US"/>
              </w:rPr>
            </w:pPr>
          </w:p>
          <w:p w:rsidR="001E0864" w:rsidRPr="001E0864" w:rsidRDefault="001E0864" w:rsidP="001E0864">
            <w:pPr>
              <w:tabs>
                <w:tab w:val="left" w:pos="3402"/>
                <w:tab w:val="left" w:pos="3686"/>
              </w:tabs>
              <w:suppressAutoHyphens w:val="0"/>
              <w:spacing w:before="240"/>
              <w:jc w:val="both"/>
              <w:rPr>
                <w:rFonts w:ascii="Arial Narrow" w:hAnsi="Arial Narrow" w:cs="Arial"/>
                <w:sz w:val="22"/>
                <w:lang w:val="sr-Latn-CS" w:eastAsia="en-US"/>
              </w:rPr>
            </w:pPr>
          </w:p>
          <w:p w:rsidR="001E0864" w:rsidRPr="001E0864" w:rsidRDefault="001E0864" w:rsidP="001E0864">
            <w:pPr>
              <w:tabs>
                <w:tab w:val="left" w:pos="3402"/>
                <w:tab w:val="left" w:pos="3686"/>
              </w:tabs>
              <w:suppressAutoHyphens w:val="0"/>
              <w:spacing w:before="240"/>
              <w:jc w:val="both"/>
              <w:rPr>
                <w:rFonts w:ascii="Arial Narrow" w:hAnsi="Arial Narrow" w:cs="Arial"/>
                <w:sz w:val="22"/>
                <w:lang w:val="sr-Latn-CS" w:eastAsia="en-US"/>
              </w:rPr>
            </w:pPr>
          </w:p>
          <w:p w:rsidR="001E0864" w:rsidRPr="001E0864" w:rsidRDefault="001E0864" w:rsidP="001E0864">
            <w:pPr>
              <w:tabs>
                <w:tab w:val="left" w:pos="3402"/>
                <w:tab w:val="left" w:pos="3686"/>
              </w:tabs>
              <w:suppressAutoHyphens w:val="0"/>
              <w:spacing w:before="240"/>
              <w:jc w:val="both"/>
              <w:rPr>
                <w:rFonts w:ascii="Arial Narrow" w:hAnsi="Arial Narrow" w:cs="Arial"/>
                <w:sz w:val="22"/>
                <w:lang w:val="sr-Latn-CS" w:eastAsia="en-US"/>
              </w:rPr>
            </w:pPr>
          </w:p>
          <w:p w:rsidR="001E0864" w:rsidRPr="001E0864" w:rsidRDefault="001E0864" w:rsidP="001E0864">
            <w:pPr>
              <w:tabs>
                <w:tab w:val="left" w:pos="3402"/>
                <w:tab w:val="left" w:pos="3686"/>
              </w:tabs>
              <w:suppressAutoHyphens w:val="0"/>
              <w:spacing w:before="240"/>
              <w:jc w:val="both"/>
              <w:rPr>
                <w:rFonts w:ascii="Arial Narrow" w:hAnsi="Arial Narrow" w:cs="Arial"/>
                <w:sz w:val="22"/>
                <w:lang w:val="sr-Latn-CS" w:eastAsia="en-US"/>
              </w:rPr>
            </w:pPr>
          </w:p>
          <w:p w:rsidR="001E0864" w:rsidRPr="001E0864" w:rsidRDefault="001E0864" w:rsidP="001E0864">
            <w:pPr>
              <w:tabs>
                <w:tab w:val="left" w:pos="3402"/>
                <w:tab w:val="left" w:pos="3686"/>
              </w:tabs>
              <w:suppressAutoHyphens w:val="0"/>
              <w:spacing w:before="240"/>
              <w:jc w:val="both"/>
              <w:rPr>
                <w:rFonts w:ascii="Arial Narrow" w:hAnsi="Arial Narrow" w:cs="Arial"/>
                <w:b/>
                <w:sz w:val="22"/>
                <w:lang w:val="sr-Latn-CS" w:eastAsia="en-US"/>
              </w:rPr>
            </w:pPr>
            <w:r w:rsidRPr="001E0864">
              <w:rPr>
                <w:rFonts w:ascii="Arial Narrow" w:hAnsi="Arial Narrow" w:cs="Arial"/>
                <w:sz w:val="22"/>
                <w:lang w:val="sr-Latn-CS" w:eastAsia="en-US"/>
              </w:rPr>
              <w:t xml:space="preserve">Imenovani ispunjavaju uslove propisane </w:t>
            </w:r>
            <w:r w:rsidRPr="001E0864">
              <w:rPr>
                <w:rFonts w:ascii="Arial Narrow" w:hAnsi="Arial Narrow"/>
                <w:sz w:val="22"/>
                <w:szCs w:val="22"/>
                <w:lang w:val="sr-Latn-CS" w:eastAsia="en-US"/>
              </w:rPr>
              <w:t xml:space="preserve">Zakonom o rudarstvu i </w:t>
            </w:r>
            <w:r w:rsidRPr="001E0864">
              <w:rPr>
                <w:rFonts w:ascii="Arial Narrow" w:hAnsi="Arial Narrow" w:cs="Arial"/>
                <w:sz w:val="22"/>
                <w:szCs w:val="22"/>
                <w:lang w:val="en-US" w:eastAsia="en-US"/>
              </w:rPr>
              <w:t>geološkim istraživanjima</w:t>
            </w:r>
            <w:r w:rsidRPr="001E0864">
              <w:rPr>
                <w:rFonts w:ascii="Arial Narrow" w:hAnsi="Arial Narrow"/>
                <w:sz w:val="22"/>
                <w:szCs w:val="22"/>
                <w:lang w:val="sr-Latn-CS" w:eastAsia="en-US"/>
              </w:rPr>
              <w:t xml:space="preserve"> (''Službeni glasnik RS'', br. 101/2015), kao i</w:t>
            </w:r>
            <w:r w:rsidRPr="001E0864">
              <w:rPr>
                <w:rFonts w:ascii="Arial Narrow" w:hAnsi="Arial Narrow" w:cs="Arial"/>
                <w:sz w:val="22"/>
                <w:lang w:val="sr-Latn-CS" w:eastAsia="en-US"/>
              </w:rPr>
              <w:t xml:space="preserve"> uslove u pogledu stručne spreme, stručnog ispita i prakse i imaju odgovarajuću Licencu da mogu samostalno rukovoditi i izrađivati tehničku dokumentaciju, odnosno delove tehničke dokumentacije, u smislu Zakona o planiranju i izgradnji </w:t>
            </w:r>
            <w:r w:rsidRPr="001E0864">
              <w:rPr>
                <w:rFonts w:ascii="Arial Narrow" w:hAnsi="Arial Narrow"/>
                <w:sz w:val="22"/>
                <w:szCs w:val="22"/>
                <w:lang w:val="sr-Latn-CS" w:eastAsia="en-US"/>
              </w:rPr>
              <w:t>(''Službeni glasnik RS'', br. 72/09, 81/09-ispravka, 64/10 odluka US, 24/11 i 121/12, 42/13–odluka US, 50/2013–odluka US,  98/2013–odluka US, 132/14 i 145/14).</w:t>
            </w:r>
          </w:p>
        </w:tc>
      </w:tr>
      <w:tr w:rsidR="001E0864" w:rsidRPr="001E0864" w:rsidTr="001E0864">
        <w:tblPrEx>
          <w:jc w:val="center"/>
        </w:tblPrEx>
        <w:trPr>
          <w:gridAfter w:val="2"/>
          <w:wAfter w:w="195" w:type="dxa"/>
          <w:jc w:val="center"/>
        </w:trPr>
        <w:tc>
          <w:tcPr>
            <w:tcW w:w="1241" w:type="dxa"/>
            <w:gridSpan w:val="3"/>
            <w:vAlign w:val="center"/>
          </w:tcPr>
          <w:p w:rsidR="001E0864" w:rsidRPr="001E0864" w:rsidRDefault="001E0864" w:rsidP="001E0864">
            <w:pPr>
              <w:tabs>
                <w:tab w:val="left" w:pos="3402"/>
                <w:tab w:val="left" w:pos="3686"/>
              </w:tabs>
              <w:suppressAutoHyphens w:val="0"/>
              <w:rPr>
                <w:rFonts w:ascii="Arial Narrow" w:hAnsi="Arial Narrow" w:cs="Arial"/>
                <w:sz w:val="22"/>
                <w:lang w:val="sr-Latn-CS" w:eastAsia="en-US"/>
              </w:rPr>
            </w:pPr>
          </w:p>
        </w:tc>
        <w:tc>
          <w:tcPr>
            <w:tcW w:w="8397" w:type="dxa"/>
            <w:gridSpan w:val="8"/>
            <w:shd w:val="clear" w:color="auto" w:fill="auto"/>
            <w:vAlign w:val="center"/>
          </w:tcPr>
          <w:p w:rsidR="001E0864" w:rsidRPr="001E0864" w:rsidRDefault="001E0864" w:rsidP="001E0864">
            <w:pPr>
              <w:tabs>
                <w:tab w:val="left" w:pos="3402"/>
                <w:tab w:val="left" w:pos="3686"/>
              </w:tabs>
              <w:suppressAutoHyphens w:val="0"/>
              <w:rPr>
                <w:rFonts w:ascii="Arial Narrow" w:hAnsi="Arial Narrow" w:cs="Arial"/>
                <w:sz w:val="22"/>
                <w:lang w:val="sr-Latn-CS" w:eastAsia="en-US"/>
              </w:rPr>
            </w:pPr>
          </w:p>
          <w:p w:rsidR="001E0864" w:rsidRPr="001E0864" w:rsidRDefault="001E0864" w:rsidP="001E0864">
            <w:pPr>
              <w:tabs>
                <w:tab w:val="left" w:pos="3402"/>
                <w:tab w:val="left" w:pos="3686"/>
              </w:tabs>
              <w:suppressAutoHyphens w:val="0"/>
              <w:rPr>
                <w:rFonts w:ascii="Arial Narrow" w:hAnsi="Arial Narrow" w:cs="Arial"/>
                <w:sz w:val="22"/>
                <w:lang w:val="sr-Latn-CS" w:eastAsia="en-US"/>
              </w:rPr>
            </w:pPr>
          </w:p>
          <w:p w:rsidR="001E0864" w:rsidRPr="001E0864" w:rsidRDefault="001E0864" w:rsidP="001E0864">
            <w:pPr>
              <w:tabs>
                <w:tab w:val="left" w:pos="3402"/>
                <w:tab w:val="left" w:pos="3686"/>
              </w:tabs>
              <w:suppressAutoHyphens w:val="0"/>
              <w:rPr>
                <w:rFonts w:ascii="Arial Narrow" w:hAnsi="Arial Narrow" w:cs="Arial"/>
                <w:sz w:val="22"/>
                <w:lang w:val="sr-Latn-CS" w:eastAsia="en-US"/>
              </w:rPr>
            </w:pPr>
          </w:p>
          <w:p w:rsidR="001E0864" w:rsidRPr="001E0864" w:rsidRDefault="001E0864" w:rsidP="001E0864">
            <w:pPr>
              <w:tabs>
                <w:tab w:val="left" w:pos="3402"/>
                <w:tab w:val="left" w:pos="3686"/>
              </w:tabs>
              <w:suppressAutoHyphens w:val="0"/>
              <w:rPr>
                <w:rFonts w:ascii="Arial Narrow" w:hAnsi="Arial Narrow" w:cs="Arial"/>
                <w:sz w:val="22"/>
                <w:lang w:val="sr-Latn-CS" w:eastAsia="en-US"/>
              </w:rPr>
            </w:pPr>
          </w:p>
        </w:tc>
      </w:tr>
      <w:tr w:rsidR="001E0864" w:rsidRPr="001E0864" w:rsidTr="001E0864">
        <w:tblPrEx>
          <w:jc w:val="center"/>
        </w:tblPrEx>
        <w:trPr>
          <w:gridAfter w:val="2"/>
          <w:wAfter w:w="195" w:type="dxa"/>
          <w:trHeight w:val="505"/>
          <w:jc w:val="center"/>
        </w:trPr>
        <w:tc>
          <w:tcPr>
            <w:tcW w:w="1241" w:type="dxa"/>
            <w:gridSpan w:val="3"/>
            <w:vAlign w:val="center"/>
          </w:tcPr>
          <w:p w:rsidR="001E0864" w:rsidRPr="001E0864" w:rsidRDefault="001E0864" w:rsidP="001E0864">
            <w:pPr>
              <w:tabs>
                <w:tab w:val="left" w:pos="3402"/>
                <w:tab w:val="left" w:pos="3686"/>
              </w:tabs>
              <w:suppressAutoHyphens w:val="0"/>
              <w:rPr>
                <w:rFonts w:ascii="Arial Narrow" w:hAnsi="Arial Narrow" w:cs="Arial"/>
                <w:sz w:val="22"/>
                <w:lang w:val="sr-Latn-CS" w:eastAsia="en-US"/>
              </w:rPr>
            </w:pPr>
            <w:r w:rsidRPr="001E0864">
              <w:rPr>
                <w:rFonts w:ascii="Arial Narrow" w:hAnsi="Arial Narrow" w:cs="Arial"/>
                <w:sz w:val="22"/>
                <w:lang w:val="sr-Latn-CS" w:eastAsia="en-US"/>
              </w:rPr>
              <w:t>Beograd,</w:t>
            </w:r>
          </w:p>
        </w:tc>
        <w:sdt>
          <w:sdtPr>
            <w:rPr>
              <w:rFonts w:ascii="Arial Narrow" w:hAnsi="Arial Narrow"/>
              <w:bCs/>
              <w:sz w:val="22"/>
              <w:szCs w:val="22"/>
              <w:lang w:val="sr-Latn-CS" w:eastAsia="en-US"/>
            </w:rPr>
            <w:alias w:val="Datum projekta"/>
            <w:tag w:val="Datum projekta"/>
            <w:id w:val="-568035209"/>
            <w:placeholder>
              <w:docPart w:val="7A9975F747F943A7A95D730F0E57D186"/>
            </w:placeholder>
            <w:dataBinding w:xpath="/ns0:ccMap[1]/ns0:ccElement_23784747" w:storeItemID="{E4FA813E-AD00-4D72-9583-41045100FD8D}"/>
            <w:date>
              <w:dateFormat w:val="dd.MM.yyyy"/>
              <w:lid w:val="en-US"/>
              <w:storeMappedDataAs w:val="text"/>
              <w:calendar w:val="gregorian"/>
            </w:date>
          </w:sdtPr>
          <w:sdtEndPr/>
          <w:sdtContent>
            <w:tc>
              <w:tcPr>
                <w:tcW w:w="8397" w:type="dxa"/>
                <w:gridSpan w:val="8"/>
                <w:shd w:val="clear" w:color="auto" w:fill="auto"/>
                <w:vAlign w:val="center"/>
              </w:tcPr>
              <w:p w:rsidR="001E0864" w:rsidRPr="001E0864" w:rsidRDefault="001E0864" w:rsidP="001E0864">
                <w:pPr>
                  <w:tabs>
                    <w:tab w:val="left" w:pos="3402"/>
                    <w:tab w:val="left" w:pos="3686"/>
                  </w:tabs>
                  <w:suppressAutoHyphens w:val="0"/>
                  <w:jc w:val="both"/>
                  <w:rPr>
                    <w:rFonts w:ascii="Arial Narrow" w:hAnsi="Arial Narrow" w:cs="Arial"/>
                    <w:sz w:val="22"/>
                    <w:szCs w:val="22"/>
                    <w:lang w:val="sr-Latn-CS" w:eastAsia="en-US"/>
                  </w:rPr>
                </w:pPr>
                <w:r w:rsidRPr="001E0864">
                  <w:rPr>
                    <w:rFonts w:ascii="Arial Narrow" w:hAnsi="Arial Narrow"/>
                    <w:bCs/>
                    <w:sz w:val="22"/>
                    <w:szCs w:val="22"/>
                    <w:lang w:val="sr-Latn-CS" w:eastAsia="en-US"/>
                  </w:rPr>
                  <w:t>Septembar 2016</w:t>
                </w:r>
              </w:p>
            </w:tc>
          </w:sdtContent>
        </w:sdt>
      </w:tr>
      <w:tr w:rsidR="001E0864" w:rsidRPr="001E0864" w:rsidTr="001E0864">
        <w:trPr>
          <w:gridBefore w:val="2"/>
          <w:wBefore w:w="194" w:type="dxa"/>
          <w:cantSplit/>
        </w:trPr>
        <w:tc>
          <w:tcPr>
            <w:tcW w:w="3967" w:type="dxa"/>
            <w:gridSpan w:val="3"/>
            <w:vMerge w:val="restart"/>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1985" w:type="dxa"/>
            <w:gridSpan w:val="2"/>
            <w:vMerge w:val="restart"/>
            <w:vAlign w:val="center"/>
          </w:tcPr>
          <w:p w:rsidR="001E0864" w:rsidRPr="001E0864" w:rsidRDefault="001E0864" w:rsidP="001E0864">
            <w:pPr>
              <w:tabs>
                <w:tab w:val="left" w:pos="3402"/>
                <w:tab w:val="left" w:pos="3686"/>
              </w:tabs>
              <w:suppressAutoHyphens w:val="0"/>
              <w:jc w:val="center"/>
              <w:rPr>
                <w:rFonts w:ascii="Arial Narrow" w:hAnsi="Arial Narrow"/>
                <w:i/>
                <w:sz w:val="18"/>
                <w:lang w:val="sr-Latn-CS" w:eastAsia="en-US"/>
              </w:rPr>
            </w:pPr>
            <w:r w:rsidRPr="001E0864">
              <w:rPr>
                <w:rFonts w:ascii="Arial Narrow" w:hAnsi="Arial Narrow"/>
                <w:i/>
                <w:sz w:val="18"/>
                <w:lang w:val="sr-Latn-CS" w:eastAsia="en-US"/>
              </w:rPr>
              <w:t>m.p.</w:t>
            </w:r>
          </w:p>
        </w:tc>
        <w:tc>
          <w:tcPr>
            <w:tcW w:w="3687" w:type="dxa"/>
            <w:gridSpan w:val="6"/>
          </w:tcPr>
          <w:p w:rsidR="001E0864" w:rsidRPr="001E0864" w:rsidRDefault="001E0864" w:rsidP="001E0864">
            <w:pPr>
              <w:tabs>
                <w:tab w:val="left" w:pos="3402"/>
                <w:tab w:val="left" w:pos="3686"/>
              </w:tabs>
              <w:suppressAutoHyphens w:val="0"/>
              <w:jc w:val="center"/>
              <w:rPr>
                <w:rFonts w:ascii="Arial Narrow" w:hAnsi="Arial Narrow"/>
                <w:b/>
                <w:sz w:val="22"/>
                <w:lang w:val="sr-Latn-CS" w:eastAsia="en-US"/>
              </w:rPr>
            </w:pPr>
            <w:r w:rsidRPr="001E0864">
              <w:rPr>
                <w:rFonts w:ascii="Arial Narrow" w:hAnsi="Arial Narrow"/>
                <w:b/>
                <w:sz w:val="22"/>
                <w:lang w:val="sr-Latn-CS" w:eastAsia="en-US"/>
              </w:rPr>
              <w:t>delta inženjering</w:t>
            </w:r>
          </w:p>
        </w:tc>
      </w:tr>
      <w:tr w:rsidR="001E0864" w:rsidRPr="001E0864" w:rsidTr="001E0864">
        <w:trPr>
          <w:gridBefore w:val="2"/>
          <w:wBefore w:w="194" w:type="dxa"/>
          <w:cantSplit/>
        </w:trPr>
        <w:tc>
          <w:tcPr>
            <w:tcW w:w="3967" w:type="dxa"/>
            <w:gridSpan w:val="3"/>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1985" w:type="dxa"/>
            <w:gridSpan w:val="2"/>
            <w:vMerge/>
            <w:vAlign w:val="center"/>
          </w:tcPr>
          <w:p w:rsidR="001E0864" w:rsidRPr="001E0864" w:rsidRDefault="001E0864" w:rsidP="001E0864">
            <w:pPr>
              <w:tabs>
                <w:tab w:val="left" w:pos="3402"/>
                <w:tab w:val="left" w:pos="3686"/>
              </w:tabs>
              <w:suppressAutoHyphens w:val="0"/>
              <w:jc w:val="center"/>
              <w:rPr>
                <w:rFonts w:ascii="Arial Narrow" w:hAnsi="Arial Narrow"/>
                <w:i/>
                <w:sz w:val="18"/>
                <w:lang w:val="sr-Latn-CS" w:eastAsia="en-US"/>
              </w:rPr>
            </w:pPr>
          </w:p>
        </w:tc>
        <w:tc>
          <w:tcPr>
            <w:tcW w:w="3687" w:type="dxa"/>
            <w:gridSpan w:val="6"/>
          </w:tcPr>
          <w:p w:rsidR="001E0864" w:rsidRPr="001E0864" w:rsidRDefault="001E0864" w:rsidP="001E0864">
            <w:pPr>
              <w:tabs>
                <w:tab w:val="left" w:pos="3402"/>
                <w:tab w:val="left" w:pos="3686"/>
              </w:tabs>
              <w:suppressAutoHyphens w:val="0"/>
              <w:jc w:val="center"/>
              <w:rPr>
                <w:rFonts w:ascii="Arial Narrow" w:hAnsi="Arial Narrow"/>
                <w:b/>
                <w:sz w:val="22"/>
                <w:lang w:val="sr-Latn-CS" w:eastAsia="en-US"/>
              </w:rPr>
            </w:pPr>
            <w:r w:rsidRPr="001E0864">
              <w:rPr>
                <w:rFonts w:ascii="Arial Narrow" w:hAnsi="Arial Narrow"/>
                <w:sz w:val="22"/>
                <w:lang w:val="sr-Latn-CS" w:eastAsia="en-US"/>
              </w:rPr>
              <w:t xml:space="preserve">Direktor </w:t>
            </w:r>
          </w:p>
        </w:tc>
      </w:tr>
      <w:tr w:rsidR="001E0864" w:rsidRPr="001E0864" w:rsidTr="001E0864">
        <w:trPr>
          <w:gridBefore w:val="2"/>
          <w:wBefore w:w="194" w:type="dxa"/>
          <w:cantSplit/>
        </w:trPr>
        <w:tc>
          <w:tcPr>
            <w:tcW w:w="3967" w:type="dxa"/>
            <w:gridSpan w:val="3"/>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1985" w:type="dxa"/>
            <w:gridSpan w:val="2"/>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3687" w:type="dxa"/>
            <w:gridSpan w:val="6"/>
            <w:tcBorders>
              <w:bottom w:val="single" w:sz="4" w:space="0" w:color="auto"/>
            </w:tcBorders>
            <w:vAlign w:val="center"/>
          </w:tcPr>
          <w:p w:rsidR="001E0864" w:rsidRPr="001E0864" w:rsidRDefault="001E0864" w:rsidP="001E0864">
            <w:pPr>
              <w:tabs>
                <w:tab w:val="left" w:pos="1050"/>
              </w:tabs>
              <w:suppressAutoHyphens w:val="0"/>
              <w:spacing w:before="60" w:after="60"/>
              <w:jc w:val="center"/>
              <w:rPr>
                <w:rFonts w:ascii="Arial Narrow" w:hAnsi="Arial Narrow"/>
                <w:sz w:val="22"/>
                <w:szCs w:val="22"/>
                <w:lang w:val="sr-Latn-CS" w:eastAsia="en-US"/>
              </w:rPr>
            </w:pPr>
          </w:p>
        </w:tc>
      </w:tr>
      <w:tr w:rsidR="001E0864" w:rsidRPr="001E0864" w:rsidTr="001E0864">
        <w:trPr>
          <w:gridBefore w:val="2"/>
          <w:wBefore w:w="194" w:type="dxa"/>
          <w:cantSplit/>
        </w:trPr>
        <w:tc>
          <w:tcPr>
            <w:tcW w:w="3967" w:type="dxa"/>
            <w:gridSpan w:val="3"/>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1985" w:type="dxa"/>
            <w:gridSpan w:val="2"/>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3687" w:type="dxa"/>
            <w:gridSpan w:val="6"/>
            <w:tcBorders>
              <w:top w:val="single" w:sz="4" w:space="0" w:color="auto"/>
            </w:tcBorders>
          </w:tcPr>
          <w:p w:rsidR="001E0864" w:rsidRPr="001E0864" w:rsidRDefault="001E0864" w:rsidP="001E0864">
            <w:pPr>
              <w:tabs>
                <w:tab w:val="left" w:pos="3402"/>
                <w:tab w:val="left" w:pos="3686"/>
              </w:tabs>
              <w:suppressAutoHyphens w:val="0"/>
              <w:jc w:val="center"/>
              <w:rPr>
                <w:rFonts w:ascii="Arial Narrow" w:hAnsi="Arial Narrow" w:cs="Arial"/>
                <w:sz w:val="22"/>
                <w:lang w:val="sr-Latn-CS" w:eastAsia="en-US"/>
              </w:rPr>
            </w:pPr>
            <w:r w:rsidRPr="001E0864">
              <w:rPr>
                <w:rFonts w:ascii="Arial Narrow" w:hAnsi="Arial Narrow" w:cs="Arial"/>
                <w:sz w:val="22"/>
                <w:lang w:val="sr-Latn-CS" w:eastAsia="en-US"/>
              </w:rPr>
              <w:t>Radovan Tmušić, dipl. ing.el.</w:t>
            </w:r>
          </w:p>
          <w:p w:rsidR="001E0864" w:rsidRPr="001E0864" w:rsidRDefault="001E0864" w:rsidP="001E0864">
            <w:pPr>
              <w:tabs>
                <w:tab w:val="left" w:pos="3402"/>
                <w:tab w:val="left" w:pos="3686"/>
              </w:tabs>
              <w:suppressAutoHyphens w:val="0"/>
              <w:jc w:val="center"/>
              <w:rPr>
                <w:rFonts w:ascii="Arial Narrow" w:hAnsi="Arial Narrow" w:cs="Arial"/>
                <w:sz w:val="22"/>
                <w:lang w:val="sr-Latn-CS" w:eastAsia="en-US"/>
              </w:rPr>
            </w:pPr>
          </w:p>
          <w:p w:rsidR="001E0864" w:rsidRPr="001E0864" w:rsidRDefault="001E0864" w:rsidP="001E0864">
            <w:pPr>
              <w:tabs>
                <w:tab w:val="left" w:pos="3402"/>
                <w:tab w:val="left" w:pos="3686"/>
              </w:tabs>
              <w:suppressAutoHyphens w:val="0"/>
              <w:jc w:val="center"/>
              <w:rPr>
                <w:rFonts w:ascii="Arial Narrow" w:hAnsi="Arial Narrow" w:cs="Arial"/>
                <w:sz w:val="22"/>
                <w:lang w:val="sr-Latn-CS" w:eastAsia="en-US"/>
              </w:rPr>
            </w:pPr>
          </w:p>
        </w:tc>
      </w:tr>
    </w:tbl>
    <w:p w:rsidR="001E0864" w:rsidRPr="001E0864" w:rsidRDefault="001E0864" w:rsidP="001E0864">
      <w:pPr>
        <w:suppressAutoHyphens w:val="0"/>
        <w:rPr>
          <w:sz w:val="20"/>
          <w:lang w:val="en-US" w:eastAsia="en-US"/>
        </w:rPr>
      </w:pPr>
    </w:p>
    <w:p w:rsidR="001E0864" w:rsidRPr="001E0864" w:rsidRDefault="001E0864" w:rsidP="001E0864">
      <w:pPr>
        <w:suppressAutoHyphens w:val="0"/>
        <w:rPr>
          <w:sz w:val="20"/>
          <w:lang w:val="en-U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pBdr>
          <w:bottom w:val="single" w:sz="12" w:space="1" w:color="CCFFFF"/>
        </w:pBdr>
        <w:suppressAutoHyphens w:val="0"/>
        <w:rPr>
          <w:rFonts w:ascii="Arial Narrow" w:hAnsi="Arial Narrow"/>
          <w:sz w:val="22"/>
          <w:lang w:val="sr-Latn-CS" w:eastAsia="en-US"/>
        </w:rPr>
        <w:sectPr w:rsidR="001E0864" w:rsidRPr="001E0864" w:rsidSect="00713FB2">
          <w:headerReference w:type="default" r:id="rId213"/>
          <w:headerReference w:type="first" r:id="rId214"/>
          <w:footerReference w:type="first" r:id="rId215"/>
          <w:pgSz w:w="11907" w:h="16834" w:code="9"/>
          <w:pgMar w:top="1440" w:right="1080" w:bottom="1440" w:left="1080" w:header="567" w:footer="567" w:gutter="0"/>
          <w:pgNumType w:start="1" w:chapStyle="1" w:chapSep="emDash"/>
          <w:cols w:space="720"/>
          <w:titlePg/>
        </w:sectPr>
      </w:pPr>
    </w:p>
    <w:tbl>
      <w:tblPr>
        <w:tblW w:w="9701" w:type="dxa"/>
        <w:jc w:val="center"/>
        <w:tblLayout w:type="fixed"/>
        <w:tblLook w:val="0000" w:firstRow="0" w:lastRow="0" w:firstColumn="0" w:lastColumn="0" w:noHBand="0" w:noVBand="0"/>
      </w:tblPr>
      <w:tblGrid>
        <w:gridCol w:w="62"/>
        <w:gridCol w:w="1843"/>
        <w:gridCol w:w="4700"/>
        <w:gridCol w:w="747"/>
        <w:gridCol w:w="2271"/>
        <w:gridCol w:w="78"/>
      </w:tblGrid>
      <w:tr w:rsidR="001E0864" w:rsidRPr="001E0864" w:rsidTr="001E0864">
        <w:trPr>
          <w:gridAfter w:val="1"/>
          <w:wAfter w:w="78" w:type="dxa"/>
          <w:jc w:val="center"/>
        </w:trPr>
        <w:tc>
          <w:tcPr>
            <w:tcW w:w="9623" w:type="dxa"/>
            <w:gridSpan w:val="5"/>
          </w:tcPr>
          <w:p w:rsidR="001E0864" w:rsidRPr="001E0864" w:rsidRDefault="001E0864" w:rsidP="001E0864">
            <w:pPr>
              <w:tabs>
                <w:tab w:val="left" w:pos="3402"/>
                <w:tab w:val="left" w:pos="3686"/>
              </w:tabs>
              <w:suppressAutoHyphens w:val="0"/>
              <w:spacing w:before="240" w:after="240"/>
              <w:jc w:val="both"/>
              <w:rPr>
                <w:rFonts w:ascii="Arial Narrow" w:hAnsi="Arial Narrow" w:cs="Arial"/>
                <w:b/>
                <w:sz w:val="22"/>
                <w:lang w:val="sr-Latn-CS" w:eastAsia="en-US"/>
              </w:rPr>
            </w:pPr>
            <w:r w:rsidRPr="001E0864">
              <w:rPr>
                <w:rFonts w:ascii="Arial Narrow" w:hAnsi="Arial Narrow" w:cs="Arial"/>
                <w:sz w:val="22"/>
                <w:lang w:val="sr-Latn-CS" w:eastAsia="en-US"/>
              </w:rPr>
              <w:lastRenderedPageBreak/>
              <w:t xml:space="preserve">Ovim potvrđujemo da je shodno </w:t>
            </w:r>
            <w:r w:rsidRPr="001E0864">
              <w:rPr>
                <w:rFonts w:ascii="Arial Narrow" w:hAnsi="Arial Narrow" w:cs="Arial"/>
                <w:sz w:val="22"/>
                <w:szCs w:val="22"/>
                <w:lang w:val="sr-Latn-CS" w:eastAsia="en-US"/>
              </w:rPr>
              <w:t xml:space="preserve">Zakonu o rudarstvu i </w:t>
            </w:r>
            <w:r w:rsidRPr="001E0864">
              <w:rPr>
                <w:rFonts w:ascii="Arial Narrow" w:hAnsi="Arial Narrow" w:cs="Arial"/>
                <w:sz w:val="22"/>
                <w:szCs w:val="22"/>
                <w:lang w:val="en-US" w:eastAsia="en-US"/>
              </w:rPr>
              <w:t>geolo</w:t>
            </w:r>
            <w:r w:rsidRPr="001E0864">
              <w:rPr>
                <w:rFonts w:ascii="Arial Narrow" w:hAnsi="Arial Narrow" w:cs="Arial"/>
                <w:sz w:val="22"/>
                <w:szCs w:val="22"/>
                <w:lang w:val="sr-Latn-CS" w:eastAsia="en-US"/>
              </w:rPr>
              <w:t>š</w:t>
            </w:r>
            <w:r w:rsidRPr="001E0864">
              <w:rPr>
                <w:rFonts w:ascii="Arial Narrow" w:hAnsi="Arial Narrow" w:cs="Arial"/>
                <w:sz w:val="22"/>
                <w:szCs w:val="22"/>
                <w:lang w:val="en-US" w:eastAsia="en-US"/>
              </w:rPr>
              <w:t>kim</w:t>
            </w:r>
            <w:r w:rsidRPr="001E0864">
              <w:rPr>
                <w:rFonts w:ascii="Arial Narrow" w:hAnsi="Arial Narrow" w:cs="Arial"/>
                <w:sz w:val="22"/>
                <w:szCs w:val="22"/>
                <w:lang w:val="sr-Latn-CS" w:eastAsia="en-US"/>
              </w:rPr>
              <w:t xml:space="preserve"> </w:t>
            </w:r>
            <w:r w:rsidRPr="001E0864">
              <w:rPr>
                <w:rFonts w:ascii="Arial Narrow" w:hAnsi="Arial Narrow" w:cs="Arial"/>
                <w:sz w:val="22"/>
                <w:szCs w:val="22"/>
                <w:lang w:val="en-US" w:eastAsia="en-US"/>
              </w:rPr>
              <w:t>istra</w:t>
            </w:r>
            <w:r w:rsidRPr="001E0864">
              <w:rPr>
                <w:rFonts w:ascii="Arial Narrow" w:hAnsi="Arial Narrow" w:cs="Arial"/>
                <w:sz w:val="22"/>
                <w:szCs w:val="22"/>
                <w:lang w:val="sr-Latn-CS" w:eastAsia="en-US"/>
              </w:rPr>
              <w:t>ž</w:t>
            </w:r>
            <w:r w:rsidRPr="001E0864">
              <w:rPr>
                <w:rFonts w:ascii="Arial Narrow" w:hAnsi="Arial Narrow" w:cs="Arial"/>
                <w:sz w:val="22"/>
                <w:szCs w:val="22"/>
                <w:lang w:val="en-US" w:eastAsia="en-US"/>
              </w:rPr>
              <w:t>ivanjima</w:t>
            </w:r>
            <w:r w:rsidRPr="001E0864">
              <w:rPr>
                <w:rFonts w:ascii="Arial Narrow" w:hAnsi="Arial Narrow" w:cs="Arial"/>
                <w:sz w:val="22"/>
                <w:szCs w:val="22"/>
                <w:lang w:val="sr-Latn-CS" w:eastAsia="en-US"/>
              </w:rPr>
              <w:t xml:space="preserve"> (''Službeni glasnik RS'', br. 101/2015) i  </w:t>
            </w:r>
            <w:r w:rsidRPr="001E0864">
              <w:rPr>
                <w:rFonts w:ascii="Arial Narrow" w:hAnsi="Arial Narrow" w:cs="Arial"/>
                <w:sz w:val="22"/>
                <w:lang w:val="sr-Latn-CS" w:eastAsia="en-US"/>
              </w:rPr>
              <w:t xml:space="preserve"> Zakonu o planiranju i izgradnji </w:t>
            </w:r>
            <w:r w:rsidRPr="001E0864">
              <w:rPr>
                <w:rFonts w:ascii="Arial Narrow" w:hAnsi="Arial Narrow" w:cs="Arial"/>
                <w:sz w:val="22"/>
                <w:szCs w:val="22"/>
                <w:lang w:val="sr-Latn-CS" w:eastAsia="en-US"/>
              </w:rPr>
              <w:t xml:space="preserve">(''Službeni glasnik RS'', br. 72/09, 81/09-ispravka, 64/10 odluka US, 24/11 i 121/12, 42/13–odluka US, 50/2013–odluka US,  98/2013–odluka US, 132/14 i 145/14) </w:t>
            </w:r>
            <w:r w:rsidRPr="001E0864">
              <w:rPr>
                <w:rFonts w:ascii="Arial Narrow" w:hAnsi="Arial Narrow" w:cs="Arial"/>
                <w:sz w:val="22"/>
                <w:lang w:val="sr-Latn-CS" w:eastAsia="en-US"/>
              </w:rPr>
              <w:t>izvršena međusobna usaglašenost projekata koji čine sastavni deo tehničke dokumentacije:</w:t>
            </w:r>
          </w:p>
        </w:tc>
      </w:tr>
      <w:tr w:rsidR="001E0864" w:rsidRPr="001E0864" w:rsidTr="001E0864">
        <w:tblPrEx>
          <w:jc w:val="left"/>
        </w:tblPrEx>
        <w:trPr>
          <w:gridBefore w:val="1"/>
          <w:wBefore w:w="62" w:type="dxa"/>
          <w:trHeight w:val="340"/>
        </w:trPr>
        <w:tc>
          <w:tcPr>
            <w:tcW w:w="1843" w:type="dxa"/>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Investitor :</w:t>
            </w:r>
          </w:p>
        </w:tc>
        <w:sdt>
          <w:sdtPr>
            <w:rPr>
              <w:rFonts w:ascii="Arial Narrow" w:hAnsi="Arial Narrow"/>
              <w:b/>
              <w:bCs/>
              <w:sz w:val="22"/>
              <w:lang w:val="sr-Latn-CS" w:eastAsia="en-US"/>
            </w:rPr>
            <w:alias w:val="Investitor"/>
            <w:id w:val="-766779906"/>
            <w:placeholder>
              <w:docPart w:val="3C649BE3B96C4107A121007CE2592457"/>
            </w:placeholder>
            <w:dataBinding w:xpath="/ns0:ccMap[1]/ns0:ccElement_331283328" w:storeItemID="{E4FA813E-AD00-4D72-9583-41045100FD8D}"/>
            <w:text w:multiLine="1"/>
          </w:sdtPr>
          <w:sdtEndPr/>
          <w:sdtContent>
            <w:tc>
              <w:tcPr>
                <w:tcW w:w="7796" w:type="dxa"/>
                <w:gridSpan w:val="4"/>
                <w:vMerge w:val="restart"/>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JP „Elektroprivreda Srbije“, Beograd, Ogranak TE-KO Kostolac, ul. Nikole Tesle br. 5-7, Kostolac</w:t>
                </w:r>
              </w:p>
            </w:tc>
          </w:sdtContent>
        </w:sdt>
      </w:tr>
      <w:tr w:rsidR="001E0864" w:rsidRPr="001E0864" w:rsidTr="001E0864">
        <w:tblPrEx>
          <w:jc w:val="left"/>
        </w:tblPrEx>
        <w:trPr>
          <w:gridBefore w:val="1"/>
          <w:wBefore w:w="62" w:type="dxa"/>
          <w:trHeight w:val="340"/>
        </w:trPr>
        <w:tc>
          <w:tcPr>
            <w:tcW w:w="1843" w:type="dxa"/>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7796" w:type="dxa"/>
            <w:gridSpan w:val="4"/>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r>
      <w:tr w:rsidR="001E0864" w:rsidRPr="001E0864" w:rsidTr="001E0864">
        <w:tblPrEx>
          <w:jc w:val="left"/>
        </w:tblPrEx>
        <w:trPr>
          <w:gridBefore w:val="1"/>
          <w:wBefore w:w="62" w:type="dxa"/>
          <w:trHeight w:val="340"/>
        </w:trPr>
        <w:tc>
          <w:tcPr>
            <w:tcW w:w="1843" w:type="dxa"/>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Naručilac :</w:t>
            </w:r>
            <w:r w:rsidRPr="001E0864">
              <w:rPr>
                <w:rFonts w:ascii="Arial Narrow" w:hAnsi="Arial Narrow" w:cs="Arial"/>
                <w:sz w:val="20"/>
                <w:lang w:val="sr-Latn-CS" w:eastAsia="en-US"/>
              </w:rPr>
              <w:tab/>
            </w:r>
          </w:p>
        </w:tc>
        <w:sdt>
          <w:sdtPr>
            <w:rPr>
              <w:rFonts w:ascii="Arial Narrow" w:hAnsi="Arial Narrow"/>
              <w:b/>
              <w:bCs/>
              <w:sz w:val="22"/>
              <w:lang w:val="sr-Latn-CS" w:eastAsia="en-US"/>
            </w:rPr>
            <w:alias w:val="Naručilac"/>
            <w:id w:val="-704634773"/>
            <w:placeholder>
              <w:docPart w:val="F6FB0AD5FAD14637A590C540F5B20A6D"/>
            </w:placeholder>
            <w:dataBinding w:xpath="/ns0:ccMap[1]/ns0:ccElement_2151257" w:storeItemID="{E4FA813E-AD00-4D72-9583-41045100FD8D}"/>
            <w:text w:multiLine="1"/>
          </w:sdtPr>
          <w:sdtEndPr/>
          <w:sdtContent>
            <w:tc>
              <w:tcPr>
                <w:tcW w:w="7796" w:type="dxa"/>
                <w:gridSpan w:val="4"/>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JP „Elektroprivreda Srbije“, Beograd, Ogranak TE-KO Kostolac, ul. Nikole Tesle br. 5-7, Kostolac</w:t>
                </w:r>
              </w:p>
            </w:tc>
          </w:sdtContent>
        </w:sdt>
      </w:tr>
      <w:tr w:rsidR="001E0864" w:rsidRPr="001E0864" w:rsidTr="001E0864">
        <w:tblPrEx>
          <w:jc w:val="left"/>
        </w:tblPrEx>
        <w:trPr>
          <w:gridBefore w:val="1"/>
          <w:wBefore w:w="62" w:type="dxa"/>
          <w:trHeight w:val="340"/>
        </w:trPr>
        <w:tc>
          <w:tcPr>
            <w:tcW w:w="1843" w:type="dxa"/>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7796" w:type="dxa"/>
            <w:gridSpan w:val="4"/>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r>
      <w:tr w:rsidR="001E0864" w:rsidRPr="001E0864" w:rsidTr="001E0864">
        <w:tblPrEx>
          <w:jc w:val="left"/>
        </w:tblPrEx>
        <w:trPr>
          <w:gridBefore w:val="1"/>
          <w:wBefore w:w="62" w:type="dxa"/>
          <w:trHeight w:val="340"/>
        </w:trPr>
        <w:tc>
          <w:tcPr>
            <w:tcW w:w="1843" w:type="dxa"/>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Kompleks :</w:t>
            </w:r>
            <w:r w:rsidRPr="001E0864">
              <w:rPr>
                <w:rFonts w:ascii="Arial Narrow" w:hAnsi="Arial Narrow" w:cs="Arial"/>
                <w:sz w:val="20"/>
                <w:lang w:val="sr-Latn-CS" w:eastAsia="en-US"/>
              </w:rPr>
              <w:tab/>
            </w:r>
          </w:p>
        </w:tc>
        <w:sdt>
          <w:sdtPr>
            <w:rPr>
              <w:rFonts w:ascii="Arial Narrow" w:hAnsi="Arial Narrow"/>
              <w:b/>
              <w:bCs/>
              <w:sz w:val="22"/>
              <w:lang w:val="sr-Latn-CS" w:eastAsia="en-US"/>
            </w:rPr>
            <w:alias w:val="Kompleks"/>
            <w:id w:val="-79692345"/>
            <w:placeholder>
              <w:docPart w:val="48F394B39B6F4E1CBBE9916E88EA1A2C"/>
            </w:placeholder>
            <w:dataBinding w:xpath="/ns0:ccMap[1]/ns0:ccElement_331283323" w:storeItemID="{E4FA813E-AD00-4D72-9583-41045100FD8D}"/>
            <w:text w:multiLine="1"/>
          </w:sdtPr>
          <w:sdtEndPr/>
          <w:sdtContent>
            <w:tc>
              <w:tcPr>
                <w:tcW w:w="7796" w:type="dxa"/>
                <w:gridSpan w:val="4"/>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Pogon za pripremu uglja P.K. „Drmno“</w:t>
                </w:r>
              </w:p>
            </w:tc>
          </w:sdtContent>
        </w:sdt>
      </w:tr>
      <w:tr w:rsidR="001E0864" w:rsidRPr="001E0864" w:rsidTr="001E0864">
        <w:tblPrEx>
          <w:jc w:val="left"/>
        </w:tblPrEx>
        <w:trPr>
          <w:gridBefore w:val="1"/>
          <w:wBefore w:w="62" w:type="dxa"/>
          <w:trHeight w:val="340"/>
        </w:trPr>
        <w:tc>
          <w:tcPr>
            <w:tcW w:w="1843" w:type="dxa"/>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7796" w:type="dxa"/>
            <w:gridSpan w:val="4"/>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r>
      <w:tr w:rsidR="001E0864" w:rsidRPr="001E0864" w:rsidTr="001E0864">
        <w:tblPrEx>
          <w:jc w:val="left"/>
        </w:tblPrEx>
        <w:trPr>
          <w:gridBefore w:val="1"/>
          <w:wBefore w:w="62" w:type="dxa"/>
          <w:trHeight w:val="340"/>
        </w:trPr>
        <w:tc>
          <w:tcPr>
            <w:tcW w:w="1843" w:type="dxa"/>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Objekat :</w:t>
            </w:r>
          </w:p>
        </w:tc>
        <w:sdt>
          <w:sdtPr>
            <w:rPr>
              <w:rFonts w:ascii="Arial Narrow" w:hAnsi="Arial Narrow"/>
              <w:b/>
              <w:bCs/>
              <w:sz w:val="22"/>
              <w:szCs w:val="22"/>
              <w:lang w:val="sr-Latn-CS" w:eastAsia="en-US"/>
            </w:rPr>
            <w:alias w:val="Objekt"/>
            <w:tag w:val="Objekt"/>
            <w:id w:val="515278490"/>
            <w:placeholder>
              <w:docPart w:val="8308889B9EF1451981DDBC5017648187"/>
            </w:placeholder>
            <w:dataBinding w:xpath="/ns0:ccMap[1]/ns0:ccElement_331283331" w:storeItemID="{E4FA813E-AD00-4D72-9583-41045100FD8D}"/>
            <w:text w:multiLine="1"/>
          </w:sdtPr>
          <w:sdtEndPr/>
          <w:sdtContent>
            <w:tc>
              <w:tcPr>
                <w:tcW w:w="7796" w:type="dxa"/>
                <w:gridSpan w:val="4"/>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szCs w:val="22"/>
                    <w:lang w:val="sr-Latn-CS" w:eastAsia="en-US"/>
                  </w:rPr>
                </w:pPr>
                <w:r w:rsidRPr="001E0864">
                  <w:rPr>
                    <w:rFonts w:ascii="Arial Narrow" w:hAnsi="Arial Narrow"/>
                    <w:b/>
                    <w:bCs/>
                    <w:sz w:val="22"/>
                    <w:szCs w:val="22"/>
                    <w:lang w:val="sr-Latn-CS" w:eastAsia="en-US"/>
                  </w:rPr>
                  <w:t>Objekat drobljenja uglja</w:t>
                </w:r>
              </w:p>
            </w:tc>
          </w:sdtContent>
        </w:sdt>
      </w:tr>
      <w:tr w:rsidR="001E0864" w:rsidRPr="001E0864" w:rsidTr="001E0864">
        <w:tblPrEx>
          <w:jc w:val="left"/>
        </w:tblPrEx>
        <w:trPr>
          <w:gridBefore w:val="1"/>
          <w:wBefore w:w="62" w:type="dxa"/>
          <w:trHeight w:val="340"/>
        </w:trPr>
        <w:tc>
          <w:tcPr>
            <w:tcW w:w="1843" w:type="dxa"/>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7796" w:type="dxa"/>
            <w:gridSpan w:val="4"/>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szCs w:val="22"/>
                <w:lang w:val="sr-Latn-CS" w:eastAsia="en-US"/>
              </w:rPr>
            </w:pPr>
          </w:p>
        </w:tc>
      </w:tr>
      <w:tr w:rsidR="001E0864" w:rsidRPr="001E0864" w:rsidTr="001E0864">
        <w:tblPrEx>
          <w:jc w:val="left"/>
        </w:tblPrEx>
        <w:trPr>
          <w:gridBefore w:val="1"/>
          <w:wBefore w:w="62" w:type="dxa"/>
          <w:trHeight w:val="340"/>
        </w:trPr>
        <w:tc>
          <w:tcPr>
            <w:tcW w:w="1843" w:type="dxa"/>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Projekat :</w:t>
            </w:r>
          </w:p>
        </w:tc>
        <w:sdt>
          <w:sdtPr>
            <w:rPr>
              <w:rFonts w:ascii="Arial Narrow" w:hAnsi="Arial Narrow"/>
              <w:b/>
              <w:bCs/>
              <w:sz w:val="22"/>
              <w:lang w:val="sr-Latn-CS" w:eastAsia="en-US"/>
            </w:rPr>
            <w:alias w:val="Projekt"/>
            <w:tag w:val="Projekt"/>
            <w:id w:val="714555524"/>
            <w:placeholder>
              <w:docPart w:val="599DBE2D3064491D9ABED547C2407A6E"/>
            </w:placeholder>
            <w:dataBinding w:xpath="/ns0:ccMap[1]/ns0:ccElement_331283333" w:storeItemID="{E4FA813E-AD00-4D72-9583-41045100FD8D}"/>
            <w:text w:multiLine="1"/>
          </w:sdtPr>
          <w:sdtEndPr/>
          <w:sdtContent>
            <w:tc>
              <w:tcPr>
                <w:tcW w:w="4700" w:type="dxa"/>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Tehnički rudarski projekat rekonstrukcije sistema hranjenja postojećih drobilica na PK Drmno u cilju dobijanja projektovanih parametara izdrobljenog uglja –Projekat elektroenergetskih instalacija</w:t>
                </w:r>
                <w:r w:rsidRPr="001E0864">
                  <w:rPr>
                    <w:rFonts w:ascii="Arial Narrow" w:hAnsi="Arial Narrow"/>
                    <w:b/>
                    <w:bCs/>
                    <w:sz w:val="22"/>
                    <w:lang w:val="sr-Latn-CS" w:eastAsia="en-US"/>
                  </w:rPr>
                  <w:br/>
                </w:r>
              </w:p>
            </w:tc>
          </w:sdtContent>
        </w:sdt>
        <w:tc>
          <w:tcPr>
            <w:tcW w:w="747" w:type="dxa"/>
            <w:tcBorders>
              <w:top w:val="single" w:sz="2" w:space="0" w:color="auto"/>
            </w:tcBorders>
            <w:shd w:val="clear" w:color="auto" w:fill="D9D9D9" w:themeFill="background1" w:themeFillShade="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Broj :</w:t>
            </w:r>
          </w:p>
        </w:tc>
        <w:sdt>
          <w:sdtPr>
            <w:rPr>
              <w:rFonts w:ascii="Arial Narrow" w:hAnsi="Arial Narrow"/>
              <w:b/>
              <w:szCs w:val="24"/>
              <w:lang w:val="sr-Latn-CS" w:eastAsia="en-US"/>
            </w:rPr>
            <w:alias w:val="Broj projekta"/>
            <w:tag w:val="Broj projekta"/>
            <w:id w:val="1711998902"/>
            <w:placeholder>
              <w:docPart w:val="739709BA36B34021B2D83569DFBACC18"/>
            </w:placeholder>
            <w:dataBinding w:xpath="/ns0:ccMap[1]/ns0:ccElement_331283575" w:storeItemID="{E4FA813E-AD00-4D72-9583-41045100FD8D}"/>
            <w:text/>
          </w:sdtPr>
          <w:sdtEndPr/>
          <w:sdtContent>
            <w:tc>
              <w:tcPr>
                <w:tcW w:w="2349" w:type="dxa"/>
                <w:gridSpan w:val="2"/>
                <w:vMerge w:val="restart"/>
                <w:tcBorders>
                  <w:top w:val="single" w:sz="2" w:space="0" w:color="auto"/>
                  <w:left w:val="nil"/>
                </w:tcBorders>
                <w:vAlign w:val="center"/>
              </w:tcPr>
              <w:p w:rsidR="001E0864" w:rsidRPr="001E0864" w:rsidRDefault="001E0864" w:rsidP="001E0864">
                <w:pPr>
                  <w:tabs>
                    <w:tab w:val="center" w:pos="4320"/>
                    <w:tab w:val="right" w:pos="8640"/>
                  </w:tabs>
                  <w:suppressAutoHyphens w:val="0"/>
                  <w:ind w:left="113" w:right="113"/>
                  <w:rPr>
                    <w:rFonts w:ascii="Arial Narrow" w:hAnsi="Arial Narrow"/>
                    <w:b/>
                    <w:szCs w:val="24"/>
                    <w:lang w:val="sr-Latn-CS" w:eastAsia="en-US"/>
                  </w:rPr>
                </w:pPr>
                <w:r w:rsidRPr="001E0864">
                  <w:rPr>
                    <w:rFonts w:ascii="Arial Narrow" w:hAnsi="Arial Narrow"/>
                    <w:b/>
                    <w:szCs w:val="24"/>
                    <w:lang w:val="sr-Latn-CS" w:eastAsia="en-US"/>
                  </w:rPr>
                  <w:t>20/16-01-TR/E-00</w:t>
                </w:r>
              </w:p>
            </w:tc>
          </w:sdtContent>
        </w:sdt>
      </w:tr>
      <w:tr w:rsidR="001E0864" w:rsidRPr="001E0864" w:rsidTr="001E0864">
        <w:tblPrEx>
          <w:jc w:val="left"/>
        </w:tblPrEx>
        <w:trPr>
          <w:gridBefore w:val="1"/>
          <w:wBefore w:w="62" w:type="dxa"/>
          <w:trHeight w:val="340"/>
        </w:trPr>
        <w:tc>
          <w:tcPr>
            <w:tcW w:w="1843" w:type="dxa"/>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4700" w:type="dxa"/>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c>
          <w:tcPr>
            <w:tcW w:w="747" w:type="dxa"/>
            <w:tcBorders>
              <w:bottom w:val="single" w:sz="2" w:space="0" w:color="auto"/>
            </w:tcBorders>
            <w:shd w:val="clear" w:color="auto" w:fill="D9D9D9" w:themeFill="background1" w:themeFillShade="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sz w:val="20"/>
                <w:lang w:val="sr-Latn-CS" w:eastAsia="en-US"/>
              </w:rPr>
              <w:t>No.:</w:t>
            </w:r>
          </w:p>
        </w:tc>
        <w:tc>
          <w:tcPr>
            <w:tcW w:w="2349" w:type="dxa"/>
            <w:gridSpan w:val="2"/>
            <w:vMerge/>
            <w:tcBorders>
              <w:left w:val="nil"/>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r>
      <w:tr w:rsidR="001E0864" w:rsidRPr="001E0864" w:rsidTr="001E0864">
        <w:tblPrEx>
          <w:jc w:val="left"/>
        </w:tblPrEx>
        <w:trPr>
          <w:gridBefore w:val="1"/>
          <w:wBefore w:w="62" w:type="dxa"/>
          <w:trHeight w:val="340"/>
        </w:trPr>
        <w:tc>
          <w:tcPr>
            <w:tcW w:w="1843" w:type="dxa"/>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Mesto gradnje :</w:t>
            </w:r>
          </w:p>
        </w:tc>
        <w:sdt>
          <w:sdtPr>
            <w:rPr>
              <w:rFonts w:ascii="Arial Narrow" w:hAnsi="Arial Narrow"/>
              <w:b/>
              <w:bCs/>
              <w:sz w:val="22"/>
              <w:lang w:val="sr-Latn-CS" w:eastAsia="en-US"/>
            </w:rPr>
            <w:alias w:val="Mesto gradnje"/>
            <w:tag w:val="Mesto gradnje"/>
            <w:id w:val="526143662"/>
            <w:placeholder>
              <w:docPart w:val="E626DDF91CFB4BE6A023CB4604558A61"/>
            </w:placeholder>
            <w:dataBinding w:xpath="/ns0:ccMap[1]/ns0:ccElement_331283335" w:storeItemID="{E4FA813E-AD00-4D72-9583-41045100FD8D}"/>
            <w:text w:multiLine="1"/>
          </w:sdtPr>
          <w:sdtEndPr/>
          <w:sdtContent>
            <w:tc>
              <w:tcPr>
                <w:tcW w:w="7796" w:type="dxa"/>
                <w:gridSpan w:val="4"/>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Drmno</w:t>
                </w:r>
              </w:p>
            </w:tc>
          </w:sdtContent>
        </w:sdt>
      </w:tr>
      <w:tr w:rsidR="001E0864" w:rsidRPr="001E0864" w:rsidTr="001E0864">
        <w:tblPrEx>
          <w:jc w:val="left"/>
        </w:tblPrEx>
        <w:trPr>
          <w:gridBefore w:val="1"/>
          <w:wBefore w:w="62" w:type="dxa"/>
          <w:trHeight w:val="340"/>
        </w:trPr>
        <w:tc>
          <w:tcPr>
            <w:tcW w:w="1843" w:type="dxa"/>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7796" w:type="dxa"/>
            <w:gridSpan w:val="4"/>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r>
      <w:tr w:rsidR="001E0864" w:rsidRPr="001E0864" w:rsidTr="001E0864">
        <w:tblPrEx>
          <w:jc w:val="left"/>
        </w:tblPrEx>
        <w:trPr>
          <w:gridBefore w:val="1"/>
          <w:wBefore w:w="62" w:type="dxa"/>
          <w:trHeight w:val="340"/>
        </w:trPr>
        <w:tc>
          <w:tcPr>
            <w:tcW w:w="1843" w:type="dxa"/>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Ugovor br. :</w:t>
            </w:r>
          </w:p>
        </w:tc>
        <w:sdt>
          <w:sdtPr>
            <w:rPr>
              <w:rFonts w:ascii="Arial Narrow" w:hAnsi="Arial Narrow"/>
              <w:b/>
              <w:bCs/>
              <w:sz w:val="22"/>
              <w:lang w:val="sr-Latn-CS" w:eastAsia="en-US"/>
            </w:rPr>
            <w:alias w:val="Ugovor"/>
            <w:id w:val="-2032179002"/>
            <w:placeholder>
              <w:docPart w:val="B5673AE033334EB3A561D9422E207737"/>
            </w:placeholder>
            <w:dataBinding w:xpath="/ns0:ccMap[1]/ns0:ccElement_331283337" w:storeItemID="{E4FA813E-AD00-4D72-9583-41045100FD8D}"/>
            <w:text w:multiLine="1"/>
          </w:sdtPr>
          <w:sdtEndPr/>
          <w:sdtContent>
            <w:tc>
              <w:tcPr>
                <w:tcW w:w="7796" w:type="dxa"/>
                <w:gridSpan w:val="4"/>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20/16</w:t>
                </w:r>
              </w:p>
            </w:tc>
          </w:sdtContent>
        </w:sdt>
      </w:tr>
      <w:tr w:rsidR="001E0864" w:rsidRPr="001E0864" w:rsidTr="001E0864">
        <w:tblPrEx>
          <w:jc w:val="left"/>
        </w:tblPrEx>
        <w:trPr>
          <w:gridBefore w:val="1"/>
          <w:wBefore w:w="62" w:type="dxa"/>
          <w:trHeight w:val="340"/>
        </w:trPr>
        <w:tc>
          <w:tcPr>
            <w:tcW w:w="1843" w:type="dxa"/>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7796" w:type="dxa"/>
            <w:gridSpan w:val="4"/>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r>
    </w:tbl>
    <w:p w:rsidR="001E0864" w:rsidRPr="001E0864" w:rsidRDefault="001E0864" w:rsidP="001E0864">
      <w:pPr>
        <w:suppressAutoHyphens w:val="0"/>
        <w:rPr>
          <w:rFonts w:ascii="Arial Narrow" w:hAnsi="Arial Narrow"/>
          <w:sz w:val="20"/>
          <w:lang w:val="sr-Latn-CS" w:eastAsia="en-US"/>
        </w:rPr>
      </w:pP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
        <w:gridCol w:w="7"/>
        <w:gridCol w:w="1262"/>
        <w:gridCol w:w="2312"/>
        <w:gridCol w:w="1664"/>
        <w:gridCol w:w="445"/>
        <w:gridCol w:w="1962"/>
        <w:gridCol w:w="1969"/>
        <w:gridCol w:w="19"/>
      </w:tblGrid>
      <w:tr w:rsidR="001E0864" w:rsidRPr="001E0864" w:rsidTr="001E0864">
        <w:trPr>
          <w:gridBefore w:val="1"/>
          <w:wBefore w:w="7" w:type="dxa"/>
          <w:trHeight w:val="340"/>
          <w:jc w:val="center"/>
        </w:trPr>
        <w:tc>
          <w:tcPr>
            <w:tcW w:w="5245" w:type="dxa"/>
            <w:gridSpan w:val="4"/>
            <w:shd w:val="clear" w:color="auto" w:fill="D9D9D9"/>
            <w:vAlign w:val="center"/>
          </w:tcPr>
          <w:p w:rsidR="001E0864" w:rsidRPr="001E0864" w:rsidRDefault="001E0864" w:rsidP="001E0864">
            <w:pPr>
              <w:suppressAutoHyphens w:val="0"/>
              <w:jc w:val="center"/>
              <w:rPr>
                <w:rFonts w:ascii="Arial Narrow" w:hAnsi="Arial Narrow"/>
                <w:bCs/>
                <w:sz w:val="20"/>
                <w:lang w:val="sr-Latn-CS" w:eastAsia="en-US"/>
              </w:rPr>
            </w:pPr>
            <w:r w:rsidRPr="001E0864">
              <w:rPr>
                <w:rFonts w:ascii="Arial Narrow" w:hAnsi="Arial Narrow"/>
                <w:bCs/>
                <w:sz w:val="20"/>
                <w:lang w:val="sr-Latn-CS" w:eastAsia="en-US"/>
              </w:rPr>
              <w:t>Vrsta projekta</w:t>
            </w:r>
          </w:p>
        </w:tc>
        <w:tc>
          <w:tcPr>
            <w:tcW w:w="2407" w:type="dxa"/>
            <w:gridSpan w:val="2"/>
            <w:shd w:val="clear" w:color="auto" w:fill="D9D9D9"/>
            <w:vAlign w:val="center"/>
          </w:tcPr>
          <w:p w:rsidR="001E0864" w:rsidRPr="001E0864" w:rsidRDefault="001E0864" w:rsidP="001E0864">
            <w:pPr>
              <w:suppressAutoHyphens w:val="0"/>
              <w:jc w:val="center"/>
              <w:rPr>
                <w:rFonts w:ascii="Arial Narrow" w:hAnsi="Arial Narrow"/>
                <w:bCs/>
                <w:sz w:val="20"/>
                <w:lang w:val="sr-Latn-CS" w:eastAsia="en-US"/>
              </w:rPr>
            </w:pPr>
            <w:r w:rsidRPr="001E0864">
              <w:rPr>
                <w:rFonts w:ascii="Arial Narrow" w:hAnsi="Arial Narrow"/>
                <w:bCs/>
                <w:sz w:val="20"/>
                <w:lang w:val="sr-Latn-CS" w:eastAsia="en-US"/>
              </w:rPr>
              <w:t>Pečat odgovornog projektanta</w:t>
            </w:r>
          </w:p>
        </w:tc>
        <w:tc>
          <w:tcPr>
            <w:tcW w:w="1988" w:type="dxa"/>
            <w:gridSpan w:val="2"/>
            <w:shd w:val="clear" w:color="auto" w:fill="D9D9D9"/>
            <w:vAlign w:val="center"/>
          </w:tcPr>
          <w:p w:rsidR="001E0864" w:rsidRPr="001E0864" w:rsidRDefault="001E0864" w:rsidP="001E0864">
            <w:pPr>
              <w:suppressAutoHyphens w:val="0"/>
              <w:jc w:val="center"/>
              <w:rPr>
                <w:rFonts w:ascii="Arial Narrow" w:hAnsi="Arial Narrow"/>
                <w:bCs/>
                <w:sz w:val="20"/>
                <w:lang w:val="sr-Latn-CS" w:eastAsia="en-US"/>
              </w:rPr>
            </w:pPr>
            <w:r w:rsidRPr="001E0864">
              <w:rPr>
                <w:rFonts w:ascii="Arial Narrow" w:hAnsi="Arial Narrow"/>
                <w:bCs/>
                <w:sz w:val="20"/>
                <w:lang w:val="sr-Latn-CS" w:eastAsia="en-US"/>
              </w:rPr>
              <w:t>Potpis</w:t>
            </w:r>
          </w:p>
        </w:tc>
      </w:tr>
      <w:tr w:rsidR="001E0864" w:rsidRPr="001E0864" w:rsidTr="001E0864">
        <w:trPr>
          <w:gridBefore w:val="1"/>
          <w:wBefore w:w="7" w:type="dxa"/>
          <w:cantSplit/>
          <w:trHeight w:hRule="exact" w:val="2268"/>
          <w:jc w:val="center"/>
        </w:trPr>
        <w:tc>
          <w:tcPr>
            <w:tcW w:w="5245" w:type="dxa"/>
            <w:gridSpan w:val="4"/>
            <w:vMerge w:val="restart"/>
            <w:vAlign w:val="center"/>
          </w:tcPr>
          <w:p w:rsidR="001E0864" w:rsidRPr="001E0864" w:rsidRDefault="001E0864" w:rsidP="001E0864">
            <w:pPr>
              <w:tabs>
                <w:tab w:val="left" w:pos="3402"/>
                <w:tab w:val="left" w:pos="3686"/>
              </w:tabs>
              <w:suppressAutoHyphens w:val="0"/>
              <w:spacing w:before="40"/>
              <w:rPr>
                <w:rFonts w:ascii="Arial Narrow" w:hAnsi="Arial Narrow"/>
                <w:sz w:val="20"/>
                <w:lang w:val="sr-Latn-CS" w:eastAsia="en-US"/>
              </w:rPr>
            </w:pPr>
            <w:r w:rsidRPr="001E0864">
              <w:rPr>
                <w:rFonts w:ascii="Arial Narrow" w:hAnsi="Arial Narrow"/>
                <w:sz w:val="22"/>
                <w:lang w:val="sr-Latn-CS" w:eastAsia="en-US"/>
              </w:rPr>
              <w:t>TEHNOLOŠKO-MAŠINSKI PROJEKAT</w:t>
            </w:r>
          </w:p>
        </w:tc>
        <w:tc>
          <w:tcPr>
            <w:tcW w:w="2407" w:type="dxa"/>
            <w:gridSpan w:val="2"/>
          </w:tcPr>
          <w:p w:rsidR="001E0864" w:rsidRPr="001E0864" w:rsidRDefault="001E0864" w:rsidP="001E0864">
            <w:pPr>
              <w:suppressAutoHyphens w:val="0"/>
              <w:jc w:val="center"/>
              <w:rPr>
                <w:rFonts w:ascii="Arial Narrow" w:hAnsi="Arial Narrow"/>
                <w:sz w:val="22"/>
                <w:lang w:val="sr-Latn-CS" w:eastAsia="en-US"/>
              </w:rPr>
            </w:pPr>
          </w:p>
        </w:tc>
        <w:tc>
          <w:tcPr>
            <w:tcW w:w="1988" w:type="dxa"/>
            <w:gridSpan w:val="2"/>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Mihailo Canić, dipl.inž.rud.</w:t>
            </w:r>
          </w:p>
        </w:tc>
      </w:tr>
      <w:tr w:rsidR="001E0864" w:rsidRPr="001E0864" w:rsidTr="001E0864">
        <w:trPr>
          <w:gridBefore w:val="1"/>
          <w:wBefore w:w="7" w:type="dxa"/>
          <w:cantSplit/>
          <w:trHeight w:hRule="exact" w:val="2268"/>
          <w:jc w:val="center"/>
        </w:trPr>
        <w:tc>
          <w:tcPr>
            <w:tcW w:w="5245" w:type="dxa"/>
            <w:gridSpan w:val="4"/>
            <w:vMerge/>
            <w:vAlign w:val="center"/>
          </w:tcPr>
          <w:p w:rsidR="001E0864" w:rsidRPr="001E0864" w:rsidRDefault="001E0864" w:rsidP="001E0864">
            <w:pPr>
              <w:tabs>
                <w:tab w:val="left" w:pos="3402"/>
                <w:tab w:val="left" w:pos="3686"/>
              </w:tabs>
              <w:suppressAutoHyphens w:val="0"/>
              <w:spacing w:before="40"/>
              <w:rPr>
                <w:rFonts w:ascii="Arial Narrow" w:hAnsi="Arial Narrow"/>
                <w:sz w:val="22"/>
                <w:lang w:val="sr-Latn-CS" w:eastAsia="en-US"/>
              </w:rPr>
            </w:pPr>
          </w:p>
        </w:tc>
        <w:tc>
          <w:tcPr>
            <w:tcW w:w="2407" w:type="dxa"/>
            <w:gridSpan w:val="2"/>
            <w:vAlign w:val="center"/>
          </w:tcPr>
          <w:p w:rsidR="001E0864" w:rsidRPr="001E0864" w:rsidRDefault="001E0864" w:rsidP="001E0864">
            <w:pPr>
              <w:tabs>
                <w:tab w:val="left" w:pos="3402"/>
                <w:tab w:val="left" w:pos="3686"/>
              </w:tabs>
              <w:suppressAutoHyphens w:val="0"/>
              <w:spacing w:before="40"/>
              <w:rPr>
                <w:rFonts w:ascii="Arial Narrow" w:hAnsi="Arial Narrow"/>
                <w:sz w:val="22"/>
                <w:lang w:val="sr-Latn-CS" w:eastAsia="en-US"/>
              </w:rPr>
            </w:pPr>
          </w:p>
        </w:tc>
        <w:tc>
          <w:tcPr>
            <w:tcW w:w="1988" w:type="dxa"/>
            <w:gridSpan w:val="2"/>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Svetislav Petrić, dipl.inž.maš</w:t>
            </w:r>
          </w:p>
        </w:tc>
      </w:tr>
      <w:tr w:rsidR="001E0864" w:rsidRPr="001E0864" w:rsidTr="001E0864">
        <w:trPr>
          <w:gridBefore w:val="1"/>
          <w:wBefore w:w="7" w:type="dxa"/>
          <w:cantSplit/>
          <w:trHeight w:hRule="exact" w:val="2268"/>
          <w:jc w:val="center"/>
        </w:trPr>
        <w:tc>
          <w:tcPr>
            <w:tcW w:w="5245" w:type="dxa"/>
            <w:gridSpan w:val="4"/>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 xml:space="preserve">    GRAĐEVINSKI PROJEKAT ČELIČNE KONSTRUKCIJE</w:t>
            </w:r>
          </w:p>
        </w:tc>
        <w:tc>
          <w:tcPr>
            <w:tcW w:w="2407" w:type="dxa"/>
            <w:gridSpan w:val="2"/>
            <w:vAlign w:val="center"/>
          </w:tcPr>
          <w:p w:rsidR="001E0864" w:rsidRPr="001E0864" w:rsidRDefault="001E0864" w:rsidP="001E0864">
            <w:pPr>
              <w:suppressAutoHyphens w:val="0"/>
              <w:jc w:val="center"/>
              <w:rPr>
                <w:rFonts w:ascii="Arial Narrow" w:hAnsi="Arial Narrow"/>
                <w:sz w:val="22"/>
                <w:lang w:val="sr-Latn-CS" w:eastAsia="en-US"/>
              </w:rPr>
            </w:pPr>
          </w:p>
        </w:tc>
        <w:tc>
          <w:tcPr>
            <w:tcW w:w="1988" w:type="dxa"/>
            <w:gridSpan w:val="2"/>
          </w:tcPr>
          <w:p w:rsidR="001E0864" w:rsidRPr="001E0864" w:rsidRDefault="001E0864" w:rsidP="001E0864">
            <w:pPr>
              <w:tabs>
                <w:tab w:val="left" w:pos="3402"/>
                <w:tab w:val="left" w:pos="3686"/>
              </w:tabs>
              <w:suppressAutoHyphens w:val="0"/>
              <w:spacing w:before="40"/>
              <w:jc w:val="center"/>
              <w:rPr>
                <w:rFonts w:ascii="Arial Narrow" w:hAnsi="Arial Narrow"/>
                <w:sz w:val="22"/>
                <w:lang w:val="sr-Latn-CS" w:eastAsia="en-US"/>
              </w:rPr>
            </w:pPr>
            <w:r w:rsidRPr="001E0864">
              <w:rPr>
                <w:rFonts w:ascii="Arial Narrow" w:hAnsi="Arial Narrow"/>
                <w:sz w:val="22"/>
                <w:lang w:val="sr-Latn-CS" w:eastAsia="en-US"/>
              </w:rPr>
              <w:t>Nebojša Antonijević, dipl.inž.građ.</w:t>
            </w:r>
          </w:p>
        </w:tc>
      </w:tr>
      <w:tr w:rsidR="001E0864" w:rsidRPr="001E0864" w:rsidTr="001E0864">
        <w:trPr>
          <w:gridBefore w:val="1"/>
          <w:wBefore w:w="7" w:type="dxa"/>
          <w:cantSplit/>
          <w:trHeight w:hRule="exact" w:val="2268"/>
          <w:jc w:val="center"/>
        </w:trPr>
        <w:tc>
          <w:tcPr>
            <w:tcW w:w="5245" w:type="dxa"/>
            <w:gridSpan w:val="4"/>
            <w:tcBorders>
              <w:top w:val="single" w:sz="4" w:space="0" w:color="auto"/>
              <w:left w:val="single" w:sz="4" w:space="0" w:color="auto"/>
              <w:right w:val="single" w:sz="4" w:space="0" w:color="auto"/>
            </w:tcBorders>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 xml:space="preserve">     PROJEKAT </w:t>
            </w:r>
            <w:r w:rsidRPr="001E0864">
              <w:rPr>
                <w:rFonts w:ascii="Arial Narrow" w:hAnsi="Arial Narrow"/>
                <w:sz w:val="22"/>
                <w:lang w:val="en-US" w:eastAsia="en-US"/>
              </w:rPr>
              <w:t>ELEKTRO-ENERGETSKIH INSTALACIJA</w:t>
            </w:r>
          </w:p>
        </w:tc>
        <w:tc>
          <w:tcPr>
            <w:tcW w:w="2407" w:type="dxa"/>
            <w:gridSpan w:val="2"/>
            <w:tcBorders>
              <w:left w:val="single" w:sz="4" w:space="0" w:color="auto"/>
            </w:tcBorders>
            <w:vAlign w:val="center"/>
          </w:tcPr>
          <w:p w:rsidR="001E0864" w:rsidRPr="001E0864" w:rsidRDefault="001E0864" w:rsidP="001E0864">
            <w:pPr>
              <w:suppressAutoHyphens w:val="0"/>
              <w:jc w:val="center"/>
              <w:rPr>
                <w:rFonts w:ascii="Arial Narrow" w:hAnsi="Arial Narrow"/>
                <w:sz w:val="22"/>
                <w:lang w:val="sr-Latn-CS" w:eastAsia="en-US"/>
              </w:rPr>
            </w:pPr>
          </w:p>
        </w:tc>
        <w:tc>
          <w:tcPr>
            <w:tcW w:w="1988" w:type="dxa"/>
            <w:gridSpan w:val="2"/>
          </w:tcPr>
          <w:p w:rsidR="001E0864" w:rsidRPr="001E0864" w:rsidRDefault="001E0864" w:rsidP="001E0864">
            <w:pPr>
              <w:tabs>
                <w:tab w:val="left" w:pos="3402"/>
                <w:tab w:val="left" w:pos="3686"/>
              </w:tabs>
              <w:suppressAutoHyphens w:val="0"/>
              <w:spacing w:before="40"/>
              <w:jc w:val="center"/>
              <w:rPr>
                <w:rFonts w:ascii="Arial Narrow" w:hAnsi="Arial Narrow"/>
                <w:sz w:val="22"/>
                <w:lang w:val="sr-Latn-CS" w:eastAsia="en-US"/>
              </w:rPr>
            </w:pPr>
            <w:r w:rsidRPr="001E0864">
              <w:rPr>
                <w:rFonts w:ascii="Arial Narrow" w:hAnsi="Arial Narrow"/>
                <w:sz w:val="22"/>
                <w:lang w:val="sr-Latn-CS" w:eastAsia="en-US"/>
              </w:rPr>
              <w:t>Slađana Stojaković, dipl.inž.el.</w:t>
            </w:r>
          </w:p>
        </w:tc>
      </w:tr>
      <w:tr w:rsidR="001E0864" w:rsidRPr="001E0864" w:rsidTr="001E0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Height w:val="505"/>
          <w:jc w:val="center"/>
        </w:trPr>
        <w:tc>
          <w:tcPr>
            <w:tcW w:w="1276" w:type="dxa"/>
            <w:gridSpan w:val="3"/>
            <w:vAlign w:val="center"/>
          </w:tcPr>
          <w:p w:rsidR="001E0864" w:rsidRPr="001E0864" w:rsidRDefault="001E0864" w:rsidP="001E0864">
            <w:pPr>
              <w:tabs>
                <w:tab w:val="left" w:pos="3402"/>
                <w:tab w:val="left" w:pos="3686"/>
              </w:tabs>
              <w:suppressAutoHyphens w:val="0"/>
              <w:rPr>
                <w:rFonts w:ascii="Arial Narrow" w:hAnsi="Arial Narrow"/>
                <w:sz w:val="22"/>
                <w:szCs w:val="22"/>
                <w:lang w:val="sr-Latn-CS" w:eastAsia="en-US"/>
              </w:rPr>
            </w:pPr>
            <w:r w:rsidRPr="001E0864">
              <w:rPr>
                <w:rFonts w:ascii="Arial Narrow" w:hAnsi="Arial Narrow"/>
                <w:sz w:val="22"/>
                <w:szCs w:val="22"/>
                <w:lang w:val="sr-Latn-CS" w:eastAsia="en-US"/>
              </w:rPr>
              <w:t>Beograd,</w:t>
            </w:r>
          </w:p>
        </w:tc>
        <w:sdt>
          <w:sdtPr>
            <w:rPr>
              <w:rFonts w:ascii="Arial Narrow" w:hAnsi="Arial Narrow"/>
              <w:bCs/>
              <w:sz w:val="22"/>
              <w:szCs w:val="22"/>
              <w:lang w:val="sr-Latn-CS" w:eastAsia="en-US"/>
            </w:rPr>
            <w:alias w:val="Datum projekta"/>
            <w:tag w:val="Datum projekta"/>
            <w:id w:val="-1096171817"/>
            <w:placeholder>
              <w:docPart w:val="F65DE9A931CF43A790AE1F12ADFCB464"/>
            </w:placeholder>
            <w:dataBinding w:xpath="/ns0:ccMap[1]/ns0:ccElement_23784747" w:storeItemID="{E4FA813E-AD00-4D72-9583-41045100FD8D}"/>
            <w:date>
              <w:dateFormat w:val="dd.MM.yyyy"/>
              <w:lid w:val="en-US"/>
              <w:storeMappedDataAs w:val="text"/>
              <w:calendar w:val="gregorian"/>
            </w:date>
          </w:sdtPr>
          <w:sdtEndPr/>
          <w:sdtContent>
            <w:tc>
              <w:tcPr>
                <w:tcW w:w="8352" w:type="dxa"/>
                <w:gridSpan w:val="5"/>
                <w:vAlign w:val="center"/>
              </w:tcPr>
              <w:p w:rsidR="001E0864" w:rsidRPr="001E0864" w:rsidRDefault="001E0864" w:rsidP="001E0864">
                <w:pPr>
                  <w:tabs>
                    <w:tab w:val="left" w:pos="3402"/>
                    <w:tab w:val="left" w:pos="3686"/>
                  </w:tabs>
                  <w:suppressAutoHyphens w:val="0"/>
                  <w:jc w:val="both"/>
                  <w:rPr>
                    <w:rFonts w:ascii="Arial Narrow" w:hAnsi="Arial Narrow" w:cs="Arial"/>
                    <w:sz w:val="22"/>
                    <w:szCs w:val="22"/>
                    <w:lang w:val="sr-Latn-CS" w:eastAsia="en-US"/>
                  </w:rPr>
                </w:pPr>
                <w:r w:rsidRPr="001E0864">
                  <w:rPr>
                    <w:rFonts w:ascii="Arial Narrow" w:hAnsi="Arial Narrow"/>
                    <w:bCs/>
                    <w:sz w:val="22"/>
                    <w:szCs w:val="22"/>
                    <w:lang w:val="sr-Latn-CS" w:eastAsia="en-US"/>
                  </w:rPr>
                  <w:t>Septembar 2016</w:t>
                </w:r>
              </w:p>
            </w:tc>
          </w:sdtContent>
        </w:sdt>
      </w:tr>
      <w:tr w:rsidR="001E0864" w:rsidRPr="001E0864" w:rsidTr="001E0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14" w:type="dxa"/>
          <w:cantSplit/>
          <w:jc w:val="center"/>
        </w:trPr>
        <w:tc>
          <w:tcPr>
            <w:tcW w:w="3574" w:type="dxa"/>
            <w:gridSpan w:val="2"/>
            <w:vMerge w:val="restart"/>
          </w:tcPr>
          <w:p w:rsidR="001E0864" w:rsidRPr="001E0864" w:rsidRDefault="001E0864" w:rsidP="001E0864">
            <w:pPr>
              <w:tabs>
                <w:tab w:val="left" w:pos="3402"/>
                <w:tab w:val="left" w:pos="3686"/>
              </w:tabs>
              <w:suppressAutoHyphens w:val="0"/>
              <w:jc w:val="center"/>
              <w:rPr>
                <w:rFonts w:ascii="Arial Narrow" w:hAnsi="Arial Narrow"/>
                <w:sz w:val="22"/>
                <w:lang w:val="sr-Latn-CS" w:eastAsia="en-US"/>
              </w:rPr>
            </w:pPr>
          </w:p>
        </w:tc>
        <w:tc>
          <w:tcPr>
            <w:tcW w:w="2109" w:type="dxa"/>
            <w:gridSpan w:val="2"/>
            <w:vMerge w:val="restart"/>
            <w:vAlign w:val="center"/>
          </w:tcPr>
          <w:p w:rsidR="001E0864" w:rsidRPr="001E0864" w:rsidRDefault="001E0864" w:rsidP="001E0864">
            <w:pPr>
              <w:tabs>
                <w:tab w:val="left" w:pos="3402"/>
                <w:tab w:val="left" w:pos="3686"/>
              </w:tabs>
              <w:suppressAutoHyphens w:val="0"/>
              <w:jc w:val="center"/>
              <w:rPr>
                <w:rFonts w:ascii="Arial Narrow" w:hAnsi="Arial Narrow"/>
                <w:i/>
                <w:sz w:val="18"/>
                <w:lang w:val="sr-Latn-CS" w:eastAsia="en-US"/>
              </w:rPr>
            </w:pPr>
          </w:p>
        </w:tc>
        <w:tc>
          <w:tcPr>
            <w:tcW w:w="3950" w:type="dxa"/>
            <w:gridSpan w:val="3"/>
          </w:tcPr>
          <w:p w:rsidR="001E0864" w:rsidRPr="001E0864" w:rsidRDefault="001E0864" w:rsidP="001E0864">
            <w:pPr>
              <w:tabs>
                <w:tab w:val="left" w:pos="3402"/>
                <w:tab w:val="left" w:pos="3686"/>
              </w:tabs>
              <w:suppressAutoHyphens w:val="0"/>
              <w:jc w:val="center"/>
              <w:rPr>
                <w:rFonts w:ascii="Arial Narrow" w:hAnsi="Arial Narrow"/>
                <w:b/>
                <w:sz w:val="22"/>
                <w:lang w:val="sr-Latn-CS" w:eastAsia="en-US"/>
              </w:rPr>
            </w:pPr>
            <w:r w:rsidRPr="001E0864">
              <w:rPr>
                <w:rFonts w:ascii="Arial Narrow" w:hAnsi="Arial Narrow"/>
                <w:b/>
                <w:sz w:val="22"/>
                <w:lang w:val="sr-Latn-CS" w:eastAsia="en-US"/>
              </w:rPr>
              <w:t>delta inženjering</w:t>
            </w:r>
          </w:p>
        </w:tc>
      </w:tr>
      <w:tr w:rsidR="001E0864" w:rsidRPr="001E0864" w:rsidTr="001E0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14" w:type="dxa"/>
          <w:cantSplit/>
          <w:jc w:val="center"/>
        </w:trPr>
        <w:tc>
          <w:tcPr>
            <w:tcW w:w="3574" w:type="dxa"/>
            <w:gridSpan w:val="2"/>
            <w:vMerge/>
          </w:tcPr>
          <w:p w:rsidR="001E0864" w:rsidRPr="001E0864" w:rsidRDefault="001E0864" w:rsidP="001E0864">
            <w:pPr>
              <w:tabs>
                <w:tab w:val="left" w:pos="3402"/>
                <w:tab w:val="left" w:pos="3686"/>
              </w:tabs>
              <w:suppressAutoHyphens w:val="0"/>
              <w:jc w:val="center"/>
              <w:rPr>
                <w:rFonts w:ascii="Arial Narrow" w:hAnsi="Arial Narrow"/>
                <w:sz w:val="22"/>
                <w:lang w:val="sr-Latn-CS" w:eastAsia="en-US"/>
              </w:rPr>
            </w:pPr>
          </w:p>
        </w:tc>
        <w:tc>
          <w:tcPr>
            <w:tcW w:w="2109" w:type="dxa"/>
            <w:gridSpan w:val="2"/>
            <w:vMerge/>
            <w:vAlign w:val="center"/>
          </w:tcPr>
          <w:p w:rsidR="001E0864" w:rsidRPr="001E0864" w:rsidRDefault="001E0864" w:rsidP="001E0864">
            <w:pPr>
              <w:tabs>
                <w:tab w:val="left" w:pos="3402"/>
                <w:tab w:val="left" w:pos="3686"/>
              </w:tabs>
              <w:suppressAutoHyphens w:val="0"/>
              <w:jc w:val="center"/>
              <w:rPr>
                <w:rFonts w:ascii="Arial Narrow" w:hAnsi="Arial Narrow"/>
                <w:i/>
                <w:sz w:val="18"/>
                <w:lang w:val="sr-Latn-CS" w:eastAsia="en-US"/>
              </w:rPr>
            </w:pPr>
          </w:p>
        </w:tc>
        <w:tc>
          <w:tcPr>
            <w:tcW w:w="3950" w:type="dxa"/>
            <w:gridSpan w:val="3"/>
          </w:tcPr>
          <w:p w:rsidR="001E0864" w:rsidRPr="001E0864" w:rsidRDefault="001E0864" w:rsidP="001E0864">
            <w:pPr>
              <w:tabs>
                <w:tab w:val="left" w:pos="3402"/>
                <w:tab w:val="left" w:pos="3686"/>
              </w:tabs>
              <w:suppressAutoHyphens w:val="0"/>
              <w:jc w:val="center"/>
              <w:rPr>
                <w:rFonts w:ascii="Arial Narrow" w:hAnsi="Arial Narrow"/>
                <w:b/>
                <w:sz w:val="22"/>
                <w:lang w:val="sr-Latn-CS" w:eastAsia="en-US"/>
              </w:rPr>
            </w:pPr>
            <w:r w:rsidRPr="001E0864">
              <w:rPr>
                <w:rFonts w:ascii="Arial Narrow" w:hAnsi="Arial Narrow"/>
                <w:sz w:val="22"/>
                <w:lang w:val="sr-Latn-CS" w:eastAsia="en-US"/>
              </w:rPr>
              <w:t xml:space="preserve">Direktor </w:t>
            </w:r>
          </w:p>
        </w:tc>
      </w:tr>
      <w:tr w:rsidR="001E0864" w:rsidRPr="001E0864" w:rsidTr="001E0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14" w:type="dxa"/>
          <w:cantSplit/>
          <w:trHeight w:val="614"/>
          <w:jc w:val="center"/>
        </w:trPr>
        <w:tc>
          <w:tcPr>
            <w:tcW w:w="3574" w:type="dxa"/>
            <w:gridSpan w:val="2"/>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2109" w:type="dxa"/>
            <w:gridSpan w:val="2"/>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3950" w:type="dxa"/>
            <w:gridSpan w:val="3"/>
            <w:tcBorders>
              <w:bottom w:val="single" w:sz="4" w:space="0" w:color="auto"/>
            </w:tcBorders>
          </w:tcPr>
          <w:p w:rsidR="001E0864" w:rsidRPr="001E0864" w:rsidRDefault="001E0864" w:rsidP="001E0864">
            <w:pPr>
              <w:tabs>
                <w:tab w:val="left" w:pos="3402"/>
                <w:tab w:val="left" w:pos="3686"/>
              </w:tabs>
              <w:suppressAutoHyphens w:val="0"/>
              <w:spacing w:before="80" w:after="80"/>
              <w:jc w:val="center"/>
              <w:rPr>
                <w:rFonts w:ascii="Arial Narrow" w:hAnsi="Arial Narrow"/>
                <w:sz w:val="22"/>
                <w:lang w:val="sr-Latn-CS" w:eastAsia="en-US"/>
              </w:rPr>
            </w:pPr>
          </w:p>
        </w:tc>
      </w:tr>
      <w:tr w:rsidR="001E0864" w:rsidRPr="001E0864" w:rsidTr="001E0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14" w:type="dxa"/>
          <w:cantSplit/>
          <w:jc w:val="center"/>
        </w:trPr>
        <w:tc>
          <w:tcPr>
            <w:tcW w:w="3574" w:type="dxa"/>
            <w:gridSpan w:val="2"/>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2109" w:type="dxa"/>
            <w:gridSpan w:val="2"/>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3950" w:type="dxa"/>
            <w:gridSpan w:val="3"/>
            <w:tcBorders>
              <w:top w:val="single" w:sz="4" w:space="0" w:color="auto"/>
            </w:tcBorders>
          </w:tcPr>
          <w:p w:rsidR="001E0864" w:rsidRPr="001E0864" w:rsidRDefault="001E0864" w:rsidP="001E0864">
            <w:pPr>
              <w:tabs>
                <w:tab w:val="left" w:pos="3402"/>
                <w:tab w:val="left" w:pos="3686"/>
              </w:tabs>
              <w:suppressAutoHyphens w:val="0"/>
              <w:jc w:val="center"/>
              <w:rPr>
                <w:rFonts w:ascii="Arial Narrow" w:hAnsi="Arial Narrow" w:cs="Arial"/>
                <w:sz w:val="22"/>
                <w:lang w:val="sr-Latn-CS" w:eastAsia="en-US"/>
              </w:rPr>
            </w:pPr>
            <w:r w:rsidRPr="001E0864">
              <w:rPr>
                <w:rFonts w:ascii="Arial Narrow" w:hAnsi="Arial Narrow" w:cs="Arial"/>
                <w:sz w:val="22"/>
                <w:lang w:val="sr-Latn-CS" w:eastAsia="en-US"/>
              </w:rPr>
              <w:t>Radovan Tmušić, dipl. ing.el.</w:t>
            </w:r>
          </w:p>
        </w:tc>
      </w:tr>
    </w:tbl>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sectPr w:rsidR="001E0864" w:rsidRPr="001E0864" w:rsidSect="00713FB2">
          <w:headerReference w:type="default" r:id="rId216"/>
          <w:headerReference w:type="first" r:id="rId217"/>
          <w:footerReference w:type="first" r:id="rId218"/>
          <w:pgSz w:w="11907" w:h="16834" w:code="9"/>
          <w:pgMar w:top="1440" w:right="1080" w:bottom="1440" w:left="1080" w:header="567" w:footer="567" w:gutter="0"/>
          <w:pgNumType w:start="1" w:chapStyle="1" w:chapSep="emDash"/>
          <w:cols w:space="720"/>
          <w:titlePg/>
          <w:docGrid w:linePitch="272"/>
        </w:sectPr>
      </w:pPr>
    </w:p>
    <w:p w:rsidR="001E0864" w:rsidRPr="001E0864" w:rsidRDefault="001E0864" w:rsidP="001E0864">
      <w:pPr>
        <w:suppressAutoHyphens w:val="0"/>
        <w:spacing w:before="240" w:after="240"/>
        <w:ind w:left="284"/>
        <w:jc w:val="both"/>
        <w:rPr>
          <w:rFonts w:ascii="Arial Narrow" w:hAnsi="Arial Narrow" w:cs="Arial"/>
          <w:szCs w:val="24"/>
          <w:lang w:val="en-US" w:eastAsia="en-US"/>
        </w:rPr>
      </w:pPr>
      <w:r w:rsidRPr="001E0864">
        <w:rPr>
          <w:rFonts w:ascii="Arial Narrow" w:hAnsi="Arial Narrow" w:cs="Arial"/>
          <w:szCs w:val="24"/>
          <w:lang w:val="en-US" w:eastAsia="en-US"/>
        </w:rPr>
        <w:lastRenderedPageBreak/>
        <w:t>Pri izradi tehničke dokumentacije korišćeni su sledeći zakonski propisi, standardi i normativi:</w:t>
      </w:r>
    </w:p>
    <w:p w:rsidR="001E0864" w:rsidRPr="001E0864" w:rsidRDefault="001E0864" w:rsidP="001E0864">
      <w:pPr>
        <w:suppressAutoHyphens w:val="0"/>
        <w:spacing w:before="240" w:after="240"/>
        <w:jc w:val="both"/>
        <w:rPr>
          <w:rFonts w:ascii="Arial Narrow" w:hAnsi="Arial Narrow" w:cs="Arial"/>
          <w:szCs w:val="24"/>
          <w:lang w:val="en-US" w:eastAsia="en-US"/>
        </w:rPr>
      </w:pPr>
      <w:r w:rsidRPr="001E0864">
        <w:rPr>
          <w:rFonts w:ascii="Arial Narrow" w:hAnsi="Arial Narrow"/>
          <w:i/>
          <w:szCs w:val="24"/>
          <w:lang w:val="en-US" w:eastAsia="en-US"/>
        </w:rPr>
        <w:t>Iz oblasti građenja:</w:t>
      </w:r>
    </w:p>
    <w:p w:rsidR="001E0864" w:rsidRPr="001E0864" w:rsidRDefault="001E0864" w:rsidP="00956445">
      <w:pPr>
        <w:numPr>
          <w:ilvl w:val="0"/>
          <w:numId w:val="20"/>
        </w:numPr>
        <w:tabs>
          <w:tab w:val="num" w:pos="720"/>
        </w:tabs>
        <w:suppressAutoHyphens w:val="0"/>
        <w:spacing w:after="120"/>
        <w:ind w:left="720" w:hanging="471"/>
        <w:jc w:val="both"/>
        <w:rPr>
          <w:rFonts w:ascii="Arial Narrow" w:hAnsi="Arial Narrow" w:cs="Arial"/>
          <w:sz w:val="22"/>
          <w:szCs w:val="22"/>
          <w:lang w:val="en-US" w:eastAsia="en-US"/>
        </w:rPr>
      </w:pPr>
      <w:r w:rsidRPr="001E0864">
        <w:rPr>
          <w:rFonts w:ascii="Arial Narrow" w:hAnsi="Arial Narrow" w:cs="Arial"/>
          <w:sz w:val="22"/>
          <w:szCs w:val="22"/>
          <w:lang w:val="en-US" w:eastAsia="en-US"/>
        </w:rPr>
        <w:t xml:space="preserve">Zakon o planiranju i izgradnji </w:t>
      </w:r>
      <w:r w:rsidRPr="001E0864">
        <w:rPr>
          <w:rFonts w:ascii="Arial Narrow" w:hAnsi="Arial Narrow"/>
          <w:sz w:val="22"/>
          <w:szCs w:val="22"/>
          <w:lang w:val="sr-Latn-CS" w:eastAsia="en-US"/>
        </w:rPr>
        <w:t>(''Službeni glasnik RS'', br. 72/09, 81/09-ispravka, 64/10 odluka US, 24/11 i 121/12, 42/13–odluka US, 50/2013–odluka US,  98/2013–odluka US, 132/14 i 145/14)</w:t>
      </w:r>
    </w:p>
    <w:p w:rsidR="001E0864" w:rsidRPr="001E0864" w:rsidRDefault="001E0864" w:rsidP="00956445">
      <w:pPr>
        <w:numPr>
          <w:ilvl w:val="0"/>
          <w:numId w:val="20"/>
        </w:numPr>
        <w:tabs>
          <w:tab w:val="num" w:pos="720"/>
        </w:tabs>
        <w:suppressAutoHyphens w:val="0"/>
        <w:spacing w:after="120"/>
        <w:ind w:left="720" w:hanging="471"/>
        <w:jc w:val="both"/>
        <w:rPr>
          <w:rFonts w:ascii="Arial Narrow" w:hAnsi="Arial Narrow" w:cs="Arial"/>
          <w:sz w:val="22"/>
          <w:szCs w:val="22"/>
          <w:lang w:val="en-US" w:eastAsia="en-US"/>
        </w:rPr>
      </w:pPr>
      <w:r w:rsidRPr="001E0864">
        <w:rPr>
          <w:rFonts w:ascii="Arial Narrow" w:hAnsi="Arial Narrow" w:cs="Arial"/>
          <w:sz w:val="22"/>
          <w:szCs w:val="22"/>
          <w:lang w:val="en-US" w:eastAsia="en-US"/>
        </w:rPr>
        <w:t>Pravilnik o sadržini, načinu i postupku izrade i način vršenja kontrole tehničke dokumentacije prema klasi i nameni objekata (“Službeni glasnik RS”, br. 23/2015, 77/2015 i 58/2016)</w:t>
      </w:r>
    </w:p>
    <w:p w:rsidR="001E0864" w:rsidRPr="001E0864" w:rsidRDefault="001E0864" w:rsidP="001E0864">
      <w:pPr>
        <w:suppressAutoHyphens w:val="0"/>
        <w:spacing w:before="240" w:line="360" w:lineRule="auto"/>
        <w:jc w:val="both"/>
        <w:rPr>
          <w:rFonts w:ascii="Arial Narrow" w:hAnsi="Arial Narrow"/>
          <w:i/>
          <w:szCs w:val="24"/>
          <w:lang w:val="en-US" w:eastAsia="en-US"/>
        </w:rPr>
      </w:pPr>
      <w:r w:rsidRPr="001E0864">
        <w:rPr>
          <w:rFonts w:ascii="Arial Narrow" w:hAnsi="Arial Narrow"/>
          <w:i/>
          <w:szCs w:val="24"/>
          <w:lang w:val="en-US" w:eastAsia="en-US"/>
        </w:rPr>
        <w:t>Iz oblasti zaštite od požara:</w:t>
      </w:r>
    </w:p>
    <w:p w:rsidR="001E0864" w:rsidRPr="001E0864" w:rsidRDefault="001E0864" w:rsidP="00956445">
      <w:pPr>
        <w:numPr>
          <w:ilvl w:val="0"/>
          <w:numId w:val="69"/>
        </w:numPr>
        <w:suppressAutoHyphens w:val="0"/>
        <w:spacing w:after="120"/>
        <w:ind w:hanging="591"/>
        <w:jc w:val="both"/>
        <w:rPr>
          <w:rFonts w:ascii="Arial Narrow" w:hAnsi="Arial Narrow" w:cs="Arial"/>
          <w:sz w:val="22"/>
          <w:szCs w:val="22"/>
          <w:lang w:val="en-US" w:eastAsia="en-US"/>
        </w:rPr>
      </w:pPr>
      <w:r w:rsidRPr="001E0864">
        <w:rPr>
          <w:rFonts w:ascii="Arial Narrow" w:hAnsi="Arial Narrow" w:cs="Arial"/>
          <w:sz w:val="22"/>
          <w:szCs w:val="22"/>
          <w:lang w:val="en-US" w:eastAsia="en-US"/>
        </w:rPr>
        <w:t>Zakon o izmenama i dopunama Zakona o zaštiti od požara (“Službeni glasnik RS“ br. 20/2015)</w:t>
      </w:r>
    </w:p>
    <w:p w:rsidR="001E0864" w:rsidRPr="001E0864" w:rsidRDefault="001E0864" w:rsidP="00956445">
      <w:pPr>
        <w:numPr>
          <w:ilvl w:val="0"/>
          <w:numId w:val="69"/>
        </w:numPr>
        <w:suppressAutoHyphens w:val="0"/>
        <w:spacing w:after="120"/>
        <w:ind w:hanging="591"/>
        <w:jc w:val="both"/>
        <w:rPr>
          <w:rFonts w:ascii="Arial Narrow" w:hAnsi="Arial Narrow" w:cs="Arial"/>
          <w:sz w:val="22"/>
          <w:szCs w:val="22"/>
          <w:lang w:val="en-US" w:eastAsia="en-US"/>
        </w:rPr>
      </w:pPr>
      <w:r w:rsidRPr="001E0864">
        <w:rPr>
          <w:rFonts w:ascii="Arial Narrow" w:hAnsi="Arial Narrow" w:cs="Arial"/>
          <w:sz w:val="22"/>
          <w:szCs w:val="22"/>
          <w:lang w:val="en-US" w:eastAsia="en-US"/>
        </w:rPr>
        <w:t>Zakon o zaštiti od požara (“Službeni glasnik RS“ br. 111/2009)</w:t>
      </w:r>
    </w:p>
    <w:p w:rsidR="001E0864" w:rsidRPr="001E0864" w:rsidRDefault="001E0864" w:rsidP="001E0864">
      <w:pPr>
        <w:suppressAutoHyphens w:val="0"/>
        <w:spacing w:before="240" w:line="360" w:lineRule="auto"/>
        <w:jc w:val="both"/>
        <w:rPr>
          <w:rFonts w:ascii="Arial Narrow" w:hAnsi="Arial Narrow"/>
          <w:i/>
          <w:szCs w:val="24"/>
          <w:lang w:val="en-US" w:eastAsia="en-US"/>
        </w:rPr>
      </w:pPr>
      <w:r w:rsidRPr="001E0864">
        <w:rPr>
          <w:rFonts w:ascii="Arial Narrow" w:hAnsi="Arial Narrow"/>
          <w:i/>
          <w:szCs w:val="24"/>
          <w:lang w:val="en-US" w:eastAsia="en-US"/>
        </w:rPr>
        <w:t>Iz oblasti zaštite životne sredine:</w:t>
      </w:r>
    </w:p>
    <w:p w:rsidR="001E0864" w:rsidRPr="001E0864" w:rsidRDefault="001E0864" w:rsidP="00956445">
      <w:pPr>
        <w:numPr>
          <w:ilvl w:val="0"/>
          <w:numId w:val="70"/>
        </w:numPr>
        <w:suppressAutoHyphens w:val="0"/>
        <w:spacing w:after="120"/>
        <w:ind w:hanging="591"/>
        <w:jc w:val="both"/>
        <w:rPr>
          <w:rFonts w:ascii="Arial Narrow" w:hAnsi="Arial Narrow" w:cs="Arial"/>
          <w:sz w:val="22"/>
          <w:szCs w:val="22"/>
          <w:lang w:val="en-US" w:eastAsia="en-US"/>
        </w:rPr>
      </w:pPr>
      <w:r w:rsidRPr="001E0864">
        <w:rPr>
          <w:rFonts w:ascii="Arial Narrow" w:hAnsi="Arial Narrow" w:cs="Arial"/>
          <w:sz w:val="22"/>
          <w:szCs w:val="22"/>
          <w:lang w:val="en-US" w:eastAsia="en-US"/>
        </w:rPr>
        <w:t>Zakon o zaštiti životne sredine (“Sl. glasnik RS” br. 135/04 , 36/09 , 36/09 - dr. zakon, 72/09 - dr. zakon, 43/11 - US)</w:t>
      </w:r>
    </w:p>
    <w:p w:rsidR="001E0864" w:rsidRPr="001E0864" w:rsidRDefault="001E0864" w:rsidP="00956445">
      <w:pPr>
        <w:numPr>
          <w:ilvl w:val="0"/>
          <w:numId w:val="70"/>
        </w:numPr>
        <w:suppressAutoHyphens w:val="0"/>
        <w:spacing w:after="120"/>
        <w:ind w:hanging="591"/>
        <w:jc w:val="both"/>
        <w:rPr>
          <w:rFonts w:ascii="Arial Narrow" w:hAnsi="Arial Narrow" w:cs="Arial"/>
          <w:sz w:val="22"/>
          <w:szCs w:val="22"/>
          <w:lang w:val="en-US" w:eastAsia="en-US"/>
        </w:rPr>
      </w:pPr>
      <w:r w:rsidRPr="001E0864">
        <w:rPr>
          <w:rFonts w:ascii="Arial Narrow" w:hAnsi="Arial Narrow" w:cs="Arial"/>
          <w:sz w:val="22"/>
          <w:szCs w:val="22"/>
          <w:lang w:val="en-US" w:eastAsia="en-US"/>
        </w:rPr>
        <w:t>Zakon o proceni uticaja na životnu sredinu („Službeni glasnik Republike Srbije“ br. 135/2004),</w:t>
      </w:r>
    </w:p>
    <w:p w:rsidR="001E0864" w:rsidRPr="001E0864" w:rsidRDefault="001E0864" w:rsidP="00956445">
      <w:pPr>
        <w:numPr>
          <w:ilvl w:val="0"/>
          <w:numId w:val="70"/>
        </w:numPr>
        <w:suppressAutoHyphens w:val="0"/>
        <w:spacing w:after="120"/>
        <w:ind w:hanging="591"/>
        <w:jc w:val="both"/>
        <w:rPr>
          <w:rFonts w:ascii="Arial Narrow" w:hAnsi="Arial Narrow" w:cs="Arial"/>
          <w:sz w:val="22"/>
          <w:szCs w:val="22"/>
          <w:lang w:val="en-US" w:eastAsia="en-US"/>
        </w:rPr>
      </w:pPr>
      <w:r w:rsidRPr="001E0864">
        <w:rPr>
          <w:rFonts w:ascii="Arial Narrow" w:hAnsi="Arial Narrow" w:cs="Arial"/>
          <w:sz w:val="22"/>
          <w:szCs w:val="22"/>
          <w:lang w:val="en-US" w:eastAsia="en-US"/>
        </w:rPr>
        <w:t>Zakon o izmenama i dopunama Zakona o proceni uticaja na životnu sredinu („Službeni glasnik Republike Srbije“ br. 36/2009)</w:t>
      </w:r>
    </w:p>
    <w:p w:rsidR="001E0864" w:rsidRPr="001E0864" w:rsidRDefault="001E0864" w:rsidP="00956445">
      <w:pPr>
        <w:numPr>
          <w:ilvl w:val="0"/>
          <w:numId w:val="70"/>
        </w:numPr>
        <w:suppressAutoHyphens w:val="0"/>
        <w:spacing w:after="120"/>
        <w:ind w:hanging="591"/>
        <w:jc w:val="both"/>
        <w:rPr>
          <w:rFonts w:ascii="Arial Narrow" w:hAnsi="Arial Narrow" w:cs="Arial"/>
          <w:sz w:val="22"/>
          <w:szCs w:val="22"/>
          <w:lang w:val="en-US" w:eastAsia="en-US"/>
        </w:rPr>
      </w:pPr>
      <w:r w:rsidRPr="001E0864">
        <w:rPr>
          <w:rFonts w:ascii="Arial Narrow" w:hAnsi="Arial Narrow" w:cs="Arial"/>
          <w:sz w:val="22"/>
          <w:szCs w:val="22"/>
          <w:lang w:val="en-US" w:eastAsia="en-US"/>
        </w:rPr>
        <w:t>Uredba o graničnim vrednostima emisija zagađujućih materija u vazduh („Sl. gl. RS“ br. 71/10 i 6/11 )</w:t>
      </w:r>
    </w:p>
    <w:p w:rsidR="001E0864" w:rsidRPr="001E0864" w:rsidRDefault="001E0864" w:rsidP="00956445">
      <w:pPr>
        <w:numPr>
          <w:ilvl w:val="0"/>
          <w:numId w:val="70"/>
        </w:numPr>
        <w:suppressAutoHyphens w:val="0"/>
        <w:spacing w:after="120"/>
        <w:ind w:hanging="591"/>
        <w:jc w:val="both"/>
        <w:rPr>
          <w:rFonts w:ascii="Arial Narrow" w:hAnsi="Arial Narrow" w:cs="Arial"/>
          <w:sz w:val="22"/>
          <w:szCs w:val="22"/>
          <w:lang w:val="en-US" w:eastAsia="en-US"/>
        </w:rPr>
      </w:pPr>
      <w:r w:rsidRPr="001E0864">
        <w:rPr>
          <w:rFonts w:ascii="Arial Narrow" w:hAnsi="Arial Narrow" w:cs="Arial"/>
          <w:sz w:val="22"/>
          <w:szCs w:val="22"/>
          <w:lang w:val="en-US" w:eastAsia="en-US"/>
        </w:rPr>
        <w:t>Zakon o zaštiti od buke u životnoj sredini ("Sl. gl. RS" br. 36/09 i 88/10)</w:t>
      </w:r>
    </w:p>
    <w:p w:rsidR="001E0864" w:rsidRPr="001E0864" w:rsidRDefault="001E0864" w:rsidP="001E0864">
      <w:pPr>
        <w:suppressAutoHyphens w:val="0"/>
        <w:spacing w:before="240" w:line="360" w:lineRule="auto"/>
        <w:jc w:val="both"/>
        <w:rPr>
          <w:rFonts w:ascii="Arial Narrow" w:hAnsi="Arial Narrow"/>
          <w:i/>
          <w:szCs w:val="24"/>
          <w:lang w:val="en-US" w:eastAsia="en-US"/>
        </w:rPr>
      </w:pPr>
      <w:r w:rsidRPr="001E0864">
        <w:rPr>
          <w:rFonts w:ascii="Arial Narrow" w:hAnsi="Arial Narrow"/>
          <w:i/>
          <w:szCs w:val="24"/>
          <w:lang w:val="en-US" w:eastAsia="en-US"/>
        </w:rPr>
        <w:t>Iz oblasti zaštite na radu:</w:t>
      </w:r>
    </w:p>
    <w:p w:rsidR="001E0864" w:rsidRPr="001E0864" w:rsidRDefault="001E0864" w:rsidP="00956445">
      <w:pPr>
        <w:numPr>
          <w:ilvl w:val="0"/>
          <w:numId w:val="71"/>
        </w:numPr>
        <w:suppressAutoHyphens w:val="0"/>
        <w:spacing w:after="120"/>
        <w:ind w:hanging="591"/>
        <w:jc w:val="both"/>
        <w:rPr>
          <w:rFonts w:ascii="Arial Narrow" w:hAnsi="Arial Narrow" w:cs="Arial"/>
          <w:sz w:val="22"/>
          <w:szCs w:val="22"/>
          <w:lang w:val="en-US" w:eastAsia="en-US"/>
        </w:rPr>
      </w:pPr>
      <w:r w:rsidRPr="001E0864">
        <w:rPr>
          <w:rFonts w:ascii="Arial Narrow" w:hAnsi="Arial Narrow" w:cs="Arial"/>
          <w:sz w:val="22"/>
          <w:szCs w:val="22"/>
          <w:lang w:val="en-US" w:eastAsia="en-US"/>
        </w:rPr>
        <w:t>Zakon o bezbednosti i zdravlju na radu (“Sl. glasnik R.S”. br. 101/2005)</w:t>
      </w:r>
    </w:p>
    <w:p w:rsidR="001E0864" w:rsidRPr="001E0864" w:rsidRDefault="001E0864" w:rsidP="00956445">
      <w:pPr>
        <w:numPr>
          <w:ilvl w:val="0"/>
          <w:numId w:val="71"/>
        </w:numPr>
        <w:suppressAutoHyphens w:val="0"/>
        <w:spacing w:after="120"/>
        <w:ind w:hanging="591"/>
        <w:jc w:val="both"/>
        <w:rPr>
          <w:rFonts w:ascii="Arial Narrow" w:hAnsi="Arial Narrow" w:cs="Arial"/>
          <w:sz w:val="22"/>
          <w:szCs w:val="22"/>
          <w:lang w:val="en-US" w:eastAsia="en-US"/>
        </w:rPr>
      </w:pPr>
      <w:r w:rsidRPr="001E0864">
        <w:rPr>
          <w:rFonts w:ascii="Arial Narrow" w:hAnsi="Arial Narrow" w:cs="Arial"/>
          <w:sz w:val="22"/>
          <w:szCs w:val="22"/>
          <w:lang w:val="en-US" w:eastAsia="en-US"/>
        </w:rPr>
        <w:t>Pravilnik o preventivnim merama za bezbedan i zdrav rad na radnom mestu (“Sl .glasnik RS”, br. 21/2009)</w:t>
      </w:r>
    </w:p>
    <w:p w:rsidR="001E0864" w:rsidRPr="001E0864" w:rsidRDefault="001E0864" w:rsidP="00956445">
      <w:pPr>
        <w:numPr>
          <w:ilvl w:val="0"/>
          <w:numId w:val="71"/>
        </w:numPr>
        <w:suppressAutoHyphens w:val="0"/>
        <w:spacing w:after="120"/>
        <w:ind w:hanging="591"/>
        <w:jc w:val="both"/>
        <w:rPr>
          <w:rFonts w:ascii="Arial Narrow" w:hAnsi="Arial Narrow" w:cs="Arial"/>
          <w:sz w:val="22"/>
          <w:szCs w:val="22"/>
          <w:lang w:val="en-US" w:eastAsia="en-US"/>
        </w:rPr>
      </w:pPr>
      <w:r w:rsidRPr="001E0864">
        <w:rPr>
          <w:rFonts w:ascii="Arial Narrow" w:hAnsi="Arial Narrow" w:cs="Arial"/>
          <w:sz w:val="22"/>
          <w:szCs w:val="22"/>
          <w:lang w:val="en-US" w:eastAsia="en-US"/>
        </w:rPr>
        <w:t>Pravilnik o merama i normativima zaštite na radu od buke u radnim prostorijama (“Sl. list SRS”, br. 29/1971, Sl. list SFRJ br. 21/1992)</w:t>
      </w:r>
    </w:p>
    <w:p w:rsidR="001E0864" w:rsidRPr="001E0864" w:rsidRDefault="001E0864" w:rsidP="00956445">
      <w:pPr>
        <w:numPr>
          <w:ilvl w:val="0"/>
          <w:numId w:val="71"/>
        </w:numPr>
        <w:suppressAutoHyphens w:val="0"/>
        <w:spacing w:after="120"/>
        <w:ind w:hanging="591"/>
        <w:jc w:val="both"/>
        <w:rPr>
          <w:rFonts w:ascii="Arial Narrow" w:hAnsi="Arial Narrow" w:cs="Arial"/>
          <w:sz w:val="22"/>
          <w:szCs w:val="22"/>
          <w:lang w:val="en-US" w:eastAsia="en-US"/>
        </w:rPr>
      </w:pPr>
      <w:r w:rsidRPr="001E0864">
        <w:rPr>
          <w:rFonts w:ascii="Arial Narrow" w:hAnsi="Arial Narrow" w:cs="Arial"/>
          <w:sz w:val="22"/>
          <w:szCs w:val="22"/>
          <w:lang w:val="en-US" w:eastAsia="en-US"/>
        </w:rPr>
        <w:t>Pravilnik o merama i normativima zaštite na radu na oruđima za rad (“Sl. list SFRJ”, br.18/1991)</w:t>
      </w:r>
    </w:p>
    <w:p w:rsidR="001E0864" w:rsidRPr="001E0864" w:rsidRDefault="001E0864" w:rsidP="00956445">
      <w:pPr>
        <w:numPr>
          <w:ilvl w:val="0"/>
          <w:numId w:val="71"/>
        </w:numPr>
        <w:suppressAutoHyphens w:val="0"/>
        <w:spacing w:after="120"/>
        <w:ind w:hanging="591"/>
        <w:jc w:val="both"/>
        <w:rPr>
          <w:rFonts w:ascii="Arial Narrow" w:hAnsi="Arial Narrow" w:cs="Arial"/>
          <w:sz w:val="22"/>
          <w:szCs w:val="22"/>
          <w:lang w:val="en-US" w:eastAsia="en-US"/>
        </w:rPr>
      </w:pPr>
      <w:r w:rsidRPr="001E0864">
        <w:rPr>
          <w:rFonts w:ascii="Arial Narrow" w:hAnsi="Arial Narrow" w:cs="Arial"/>
          <w:sz w:val="22"/>
          <w:szCs w:val="22"/>
          <w:lang w:val="en-US" w:eastAsia="en-US"/>
        </w:rPr>
        <w:t>Pravilnik o posebnim merama zaštite na radu na preradi nemetalnih minerala (“Sl.glasnik SRS”, br. 2/1983)</w:t>
      </w:r>
    </w:p>
    <w:p w:rsidR="001E0864" w:rsidRPr="001E0864" w:rsidRDefault="001E0864" w:rsidP="00956445">
      <w:pPr>
        <w:numPr>
          <w:ilvl w:val="0"/>
          <w:numId w:val="71"/>
        </w:numPr>
        <w:suppressAutoHyphens w:val="0"/>
        <w:spacing w:after="120"/>
        <w:ind w:hanging="591"/>
        <w:jc w:val="both"/>
        <w:rPr>
          <w:rFonts w:ascii="Arial Narrow" w:hAnsi="Arial Narrow" w:cs="Arial"/>
          <w:sz w:val="22"/>
          <w:szCs w:val="22"/>
          <w:lang w:val="en-US" w:eastAsia="en-US"/>
        </w:rPr>
      </w:pPr>
      <w:r w:rsidRPr="001E0864">
        <w:rPr>
          <w:rFonts w:ascii="Arial Narrow" w:hAnsi="Arial Narrow" w:cs="Arial"/>
          <w:sz w:val="22"/>
          <w:szCs w:val="22"/>
          <w:lang w:val="en-US" w:eastAsia="en-US"/>
        </w:rPr>
        <w:t>Pravilnik o postupku pregleda i ispitivanja opreme za rad i ispitivanja uslova radne okoline (“Sl. glasnik RS”, br. 94/2006, 108/2006)</w:t>
      </w:r>
    </w:p>
    <w:p w:rsidR="001E0864" w:rsidRPr="001E0864" w:rsidRDefault="001E0864" w:rsidP="00956445">
      <w:pPr>
        <w:numPr>
          <w:ilvl w:val="0"/>
          <w:numId w:val="71"/>
        </w:numPr>
        <w:suppressAutoHyphens w:val="0"/>
        <w:spacing w:after="120"/>
        <w:ind w:hanging="591"/>
        <w:jc w:val="both"/>
        <w:rPr>
          <w:rFonts w:ascii="Arial Narrow" w:hAnsi="Arial Narrow" w:cs="Arial"/>
          <w:sz w:val="22"/>
          <w:szCs w:val="22"/>
          <w:lang w:val="en-US" w:eastAsia="en-US"/>
        </w:rPr>
      </w:pPr>
      <w:r w:rsidRPr="001E0864">
        <w:rPr>
          <w:rFonts w:ascii="Arial Narrow" w:hAnsi="Arial Narrow" w:cs="Arial"/>
          <w:sz w:val="22"/>
          <w:szCs w:val="22"/>
          <w:lang w:val="en-US" w:eastAsia="en-US"/>
        </w:rPr>
        <w:t>Pravilnik o bezbednosti mašina (“Sl. glasnik RS”, br. 13/2010)</w:t>
      </w:r>
    </w:p>
    <w:p w:rsidR="001E0864" w:rsidRPr="001E0864" w:rsidRDefault="001E0864" w:rsidP="001E0864">
      <w:pPr>
        <w:suppressAutoHyphens w:val="0"/>
        <w:spacing w:before="240" w:line="360" w:lineRule="auto"/>
        <w:jc w:val="both"/>
        <w:rPr>
          <w:rFonts w:ascii="Arial Narrow" w:hAnsi="Arial Narrow"/>
          <w:i/>
          <w:szCs w:val="24"/>
          <w:lang w:val="en-US" w:eastAsia="en-US"/>
        </w:rPr>
      </w:pPr>
      <w:r w:rsidRPr="001E0864">
        <w:rPr>
          <w:rFonts w:ascii="Arial Narrow" w:hAnsi="Arial Narrow"/>
          <w:i/>
          <w:szCs w:val="24"/>
          <w:lang w:val="en-US" w:eastAsia="en-US"/>
        </w:rPr>
        <w:t>Iz struke:</w:t>
      </w:r>
    </w:p>
    <w:p w:rsidR="001E0864" w:rsidRPr="001E0864" w:rsidRDefault="001E0864" w:rsidP="00956445">
      <w:pPr>
        <w:numPr>
          <w:ilvl w:val="0"/>
          <w:numId w:val="72"/>
        </w:numPr>
        <w:suppressAutoHyphens w:val="0"/>
        <w:spacing w:after="120"/>
        <w:ind w:hanging="591"/>
        <w:jc w:val="both"/>
        <w:rPr>
          <w:rFonts w:ascii="Arial Narrow" w:hAnsi="Arial Narrow" w:cs="Arial"/>
          <w:sz w:val="22"/>
          <w:szCs w:val="22"/>
          <w:lang w:val="en-US" w:eastAsia="en-US"/>
        </w:rPr>
      </w:pPr>
      <w:r w:rsidRPr="001E0864">
        <w:rPr>
          <w:rFonts w:ascii="Arial Narrow" w:hAnsi="Arial Narrow" w:cs="Arial"/>
          <w:sz w:val="22"/>
          <w:szCs w:val="22"/>
          <w:lang w:val="en-US" w:eastAsia="en-US"/>
        </w:rPr>
        <w:t>Zakon o rudarstvu i geološkim istraživanjima: (''Službeni glasnik RS'', br. 101/2015)</w:t>
      </w:r>
    </w:p>
    <w:p w:rsidR="001E0864" w:rsidRPr="001E0864" w:rsidRDefault="001E0864" w:rsidP="00956445">
      <w:pPr>
        <w:numPr>
          <w:ilvl w:val="0"/>
          <w:numId w:val="72"/>
        </w:numPr>
        <w:suppressAutoHyphens w:val="0"/>
        <w:spacing w:after="120"/>
        <w:ind w:hanging="591"/>
        <w:jc w:val="both"/>
        <w:rPr>
          <w:rFonts w:ascii="Arial Narrow" w:hAnsi="Arial Narrow" w:cs="Arial"/>
          <w:sz w:val="22"/>
          <w:szCs w:val="22"/>
          <w:lang w:val="en-US" w:eastAsia="en-US"/>
        </w:rPr>
      </w:pPr>
      <w:r w:rsidRPr="001E0864">
        <w:rPr>
          <w:rFonts w:ascii="Arial Narrow" w:hAnsi="Arial Narrow" w:cs="Arial"/>
          <w:sz w:val="22"/>
          <w:szCs w:val="22"/>
          <w:lang w:val="en-US" w:eastAsia="en-US"/>
        </w:rPr>
        <w:t>Pravilnik o sadržini rudarskih projekata (“Službeni glasnik RS” br. 27/1997)</w:t>
      </w:r>
    </w:p>
    <w:p w:rsidR="001E0864" w:rsidRPr="001E0864" w:rsidRDefault="001E0864" w:rsidP="00956445">
      <w:pPr>
        <w:numPr>
          <w:ilvl w:val="0"/>
          <w:numId w:val="72"/>
        </w:numPr>
        <w:suppressAutoHyphens w:val="0"/>
        <w:spacing w:after="120"/>
        <w:ind w:hanging="591"/>
        <w:jc w:val="both"/>
        <w:rPr>
          <w:rFonts w:ascii="Arial Narrow" w:hAnsi="Arial Narrow" w:cs="Arial"/>
          <w:sz w:val="22"/>
          <w:szCs w:val="22"/>
          <w:lang w:val="en-US" w:eastAsia="en-US"/>
        </w:rPr>
      </w:pPr>
      <w:r w:rsidRPr="001E0864">
        <w:rPr>
          <w:rFonts w:ascii="Arial Narrow" w:hAnsi="Arial Narrow" w:cs="Arial"/>
          <w:sz w:val="22"/>
          <w:szCs w:val="22"/>
          <w:lang w:val="en-US" w:eastAsia="en-US"/>
        </w:rPr>
        <w:lastRenderedPageBreak/>
        <w:t>Zakon o standardizaciji (“Sl. glasnik RS”, br. 36/2009)</w:t>
      </w:r>
    </w:p>
    <w:p w:rsidR="001E0864" w:rsidRPr="001E0864" w:rsidRDefault="001E0864" w:rsidP="00956445">
      <w:pPr>
        <w:numPr>
          <w:ilvl w:val="0"/>
          <w:numId w:val="72"/>
        </w:numPr>
        <w:suppressAutoHyphens w:val="0"/>
        <w:spacing w:after="120"/>
        <w:ind w:hanging="591"/>
        <w:jc w:val="both"/>
        <w:rPr>
          <w:rFonts w:ascii="Arial Narrow" w:hAnsi="Arial Narrow" w:cs="Arial"/>
          <w:sz w:val="22"/>
          <w:szCs w:val="22"/>
          <w:lang w:val="en-US" w:eastAsia="en-US"/>
        </w:rPr>
      </w:pPr>
      <w:r w:rsidRPr="001E0864">
        <w:rPr>
          <w:rFonts w:ascii="Arial Narrow" w:hAnsi="Arial Narrow" w:cs="Arial"/>
          <w:sz w:val="22"/>
          <w:szCs w:val="22"/>
          <w:lang w:val="en-US" w:eastAsia="en-US"/>
        </w:rPr>
        <w:t>Pravilnik o tehničkim normativima za elektroenergetska postrojenja nazivnog napona</w:t>
      </w:r>
      <w:r w:rsidRPr="001E0864">
        <w:rPr>
          <w:rFonts w:ascii="Arial Narrow" w:hAnsi="Arial Narrow" w:cs="Arial"/>
          <w:sz w:val="22"/>
          <w:szCs w:val="22"/>
          <w:lang w:val="en-US" w:eastAsia="en-US"/>
        </w:rPr>
        <w:br/>
        <w:t>iznad 1000 V ("Sl. list SFRJ" br. 4/74);</w:t>
      </w:r>
    </w:p>
    <w:p w:rsidR="001E0864" w:rsidRPr="001E0864" w:rsidRDefault="001E0864" w:rsidP="00956445">
      <w:pPr>
        <w:numPr>
          <w:ilvl w:val="0"/>
          <w:numId w:val="72"/>
        </w:numPr>
        <w:suppressAutoHyphens w:val="0"/>
        <w:spacing w:after="120"/>
        <w:ind w:hanging="591"/>
        <w:jc w:val="both"/>
        <w:rPr>
          <w:rFonts w:ascii="Arial Narrow" w:hAnsi="Arial Narrow" w:cs="Arial"/>
          <w:sz w:val="22"/>
          <w:szCs w:val="22"/>
          <w:lang w:val="en-US" w:eastAsia="en-US"/>
        </w:rPr>
      </w:pPr>
      <w:r w:rsidRPr="001E0864">
        <w:rPr>
          <w:rFonts w:ascii="Arial Narrow" w:hAnsi="Arial Narrow" w:cs="Arial"/>
          <w:sz w:val="22"/>
          <w:szCs w:val="22"/>
          <w:lang w:val="en-US" w:eastAsia="en-US"/>
        </w:rPr>
        <w:t>Pravilnik o tehničkim normativima za uzemljenje elektroenergetskih postrojenja nazivnog napona iznad 1000 V ("Sl. list SRJ" br. 61/95);</w:t>
      </w:r>
    </w:p>
    <w:p w:rsidR="001E0864" w:rsidRPr="001E0864" w:rsidRDefault="001E0864" w:rsidP="00956445">
      <w:pPr>
        <w:numPr>
          <w:ilvl w:val="0"/>
          <w:numId w:val="72"/>
        </w:numPr>
        <w:suppressAutoHyphens w:val="0"/>
        <w:spacing w:after="120"/>
        <w:ind w:hanging="591"/>
        <w:jc w:val="both"/>
        <w:rPr>
          <w:rFonts w:ascii="Arial Narrow" w:hAnsi="Arial Narrow" w:cs="Arial"/>
          <w:sz w:val="22"/>
          <w:szCs w:val="22"/>
          <w:lang w:val="en-US" w:eastAsia="en-US"/>
        </w:rPr>
      </w:pPr>
      <w:r w:rsidRPr="001E0864">
        <w:rPr>
          <w:rFonts w:ascii="Arial Narrow" w:hAnsi="Arial Narrow" w:cs="Arial"/>
          <w:sz w:val="22"/>
          <w:szCs w:val="22"/>
          <w:lang w:val="en-US" w:eastAsia="en-US"/>
        </w:rPr>
        <w:t>Pravilnik o tehničkim normativima za zaštitu niskonaponskih mreža i pripadajućih transformatorskih stanica ("Sl. list SFRJ", br. 13/78 i "Sl. list SRJ" 37/95);</w:t>
      </w:r>
    </w:p>
    <w:p w:rsidR="001E0864" w:rsidRPr="001E0864" w:rsidRDefault="001E0864" w:rsidP="00956445">
      <w:pPr>
        <w:numPr>
          <w:ilvl w:val="0"/>
          <w:numId w:val="72"/>
        </w:numPr>
        <w:suppressAutoHyphens w:val="0"/>
        <w:spacing w:after="120"/>
        <w:ind w:hanging="591"/>
        <w:jc w:val="both"/>
        <w:rPr>
          <w:rFonts w:ascii="Arial Narrow" w:hAnsi="Arial Narrow" w:cs="Arial"/>
          <w:sz w:val="22"/>
          <w:szCs w:val="22"/>
          <w:lang w:val="en-US" w:eastAsia="en-US"/>
        </w:rPr>
      </w:pPr>
      <w:r w:rsidRPr="001E0864">
        <w:rPr>
          <w:rFonts w:ascii="Arial Narrow" w:hAnsi="Arial Narrow" w:cs="Arial"/>
          <w:sz w:val="22"/>
          <w:szCs w:val="22"/>
          <w:lang w:val="en-US" w:eastAsia="en-US"/>
        </w:rPr>
        <w:t>Pravilnik o tehničkim normativima za zaštitu elektroenergetskih postrojenja i uređaja od požara ("Sl. list SFRJ", br. 74/90);</w:t>
      </w:r>
    </w:p>
    <w:p w:rsidR="001E0864" w:rsidRPr="001E0864" w:rsidRDefault="001E0864" w:rsidP="00956445">
      <w:pPr>
        <w:numPr>
          <w:ilvl w:val="0"/>
          <w:numId w:val="72"/>
        </w:numPr>
        <w:suppressAutoHyphens w:val="0"/>
        <w:spacing w:after="120"/>
        <w:ind w:hanging="591"/>
        <w:jc w:val="both"/>
        <w:rPr>
          <w:rFonts w:ascii="Arial Narrow" w:hAnsi="Arial Narrow" w:cs="Arial"/>
          <w:sz w:val="22"/>
          <w:szCs w:val="22"/>
          <w:lang w:val="en-US" w:eastAsia="en-US"/>
        </w:rPr>
      </w:pPr>
      <w:r w:rsidRPr="001E0864">
        <w:rPr>
          <w:rFonts w:ascii="Arial Narrow" w:hAnsi="Arial Narrow" w:cs="Arial"/>
          <w:sz w:val="22"/>
          <w:szCs w:val="22"/>
          <w:lang w:val="en-US" w:eastAsia="en-US"/>
        </w:rPr>
        <w:t>Pravilnik o tehničkim normativima za električna postrojenja i uređaje u rudnicima sa površinskom eksploatacijom mineralnih sirovina ("Sl. list SFRJ", br. 66/87 i 16/92);</w:t>
      </w:r>
    </w:p>
    <w:p w:rsidR="001E0864" w:rsidRPr="001E0864" w:rsidRDefault="001E0864" w:rsidP="001E0864">
      <w:pPr>
        <w:suppressAutoHyphens w:val="0"/>
        <w:spacing w:before="600" w:after="240"/>
        <w:ind w:left="6237"/>
        <w:jc w:val="center"/>
        <w:rPr>
          <w:rFonts w:ascii="Arial Narrow" w:hAnsi="Arial Narrow"/>
          <w:sz w:val="22"/>
          <w:lang w:val="sr-Latn-CS" w:eastAsia="en-US"/>
        </w:rPr>
      </w:pPr>
    </w:p>
    <w:p w:rsidR="001E0864" w:rsidRPr="001E0864" w:rsidRDefault="001E0864" w:rsidP="001E0864">
      <w:pPr>
        <w:suppressAutoHyphens w:val="0"/>
        <w:spacing w:after="120"/>
        <w:ind w:left="6237"/>
        <w:jc w:val="center"/>
        <w:rPr>
          <w:rFonts w:ascii="Arial Narrow" w:hAnsi="Arial Narrow"/>
          <w:sz w:val="22"/>
          <w:lang w:val="sr-Latn-CS" w:eastAsia="en-US"/>
        </w:rPr>
      </w:pPr>
      <w:r w:rsidRPr="001E0864">
        <w:rPr>
          <w:rFonts w:ascii="Arial Narrow" w:hAnsi="Arial Narrow"/>
          <w:sz w:val="22"/>
          <w:lang w:val="sr-Latn-CS" w:eastAsia="en-US"/>
        </w:rPr>
        <w:t>Odgovorni projektant:</w:t>
      </w:r>
    </w:p>
    <w:p w:rsidR="001E0864" w:rsidRPr="001E0864" w:rsidRDefault="001E0864" w:rsidP="001E0864">
      <w:pPr>
        <w:suppressAutoHyphens w:val="0"/>
        <w:spacing w:after="240"/>
        <w:ind w:left="6237"/>
        <w:jc w:val="center"/>
        <w:rPr>
          <w:rFonts w:ascii="Arial Narrow" w:hAnsi="Arial Narrow"/>
          <w:sz w:val="22"/>
          <w:lang w:val="sr-Latn-CS" w:eastAsia="en-US"/>
        </w:rPr>
      </w:pPr>
    </w:p>
    <w:p w:rsidR="001E0864" w:rsidRPr="001E0864" w:rsidRDefault="001E0864" w:rsidP="001E0864">
      <w:pPr>
        <w:pBdr>
          <w:top w:val="single" w:sz="4" w:space="1" w:color="auto"/>
        </w:pBdr>
        <w:suppressAutoHyphens w:val="0"/>
        <w:ind w:left="6237"/>
        <w:jc w:val="center"/>
        <w:rPr>
          <w:rFonts w:ascii="Arial Narrow" w:hAnsi="Arial Narrow"/>
          <w:sz w:val="22"/>
          <w:lang w:val="sr-Latn-RS" w:eastAsia="en-US"/>
        </w:rPr>
      </w:pPr>
      <w:r w:rsidRPr="001E0864">
        <w:rPr>
          <w:rFonts w:ascii="Arial Narrow" w:hAnsi="Arial Narrow"/>
          <w:sz w:val="22"/>
          <w:lang w:val="sr-Latn-CS" w:eastAsia="en-US"/>
        </w:rPr>
        <w:t>Sla</w:t>
      </w:r>
      <w:r w:rsidRPr="001E0864">
        <w:rPr>
          <w:rFonts w:ascii="Arial Narrow" w:hAnsi="Arial Narrow"/>
          <w:sz w:val="22"/>
          <w:lang w:val="sr-Latn-RS" w:eastAsia="en-US"/>
        </w:rPr>
        <w:t>đana Stojaković, dipl.in.el.</w:t>
      </w: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sectPr w:rsidR="001E0864" w:rsidRPr="001E0864" w:rsidSect="00713FB2">
          <w:headerReference w:type="default" r:id="rId219"/>
          <w:headerReference w:type="first" r:id="rId220"/>
          <w:pgSz w:w="11907" w:h="16834" w:code="9"/>
          <w:pgMar w:top="1440" w:right="1080" w:bottom="1440" w:left="1080" w:header="567" w:footer="567" w:gutter="0"/>
          <w:pgNumType w:start="1" w:chapStyle="1" w:chapSep="emDash"/>
          <w:cols w:space="720"/>
          <w:titlePg/>
          <w:docGrid w:linePitch="272"/>
        </w:sectPr>
      </w:pPr>
    </w:p>
    <w:p w:rsidR="001E0864" w:rsidRPr="001E0864" w:rsidRDefault="001E0864" w:rsidP="001E0864">
      <w:pPr>
        <w:suppressAutoHyphens w:val="0"/>
        <w:spacing w:before="5000"/>
        <w:jc w:val="center"/>
        <w:rPr>
          <w:rFonts w:ascii="Arial Narrow" w:hAnsi="Arial Narrow"/>
          <w:sz w:val="20"/>
          <w:lang w:val="sr-Latn-CS" w:eastAsia="en-US"/>
        </w:rPr>
      </w:pPr>
    </w:p>
    <w:p w:rsidR="001E0864" w:rsidRPr="001E0864" w:rsidRDefault="001E0864" w:rsidP="001E0864">
      <w:pPr>
        <w:suppressAutoHyphens w:val="0"/>
        <w:jc w:val="center"/>
        <w:rPr>
          <w:rFonts w:ascii="Arial Narrow" w:hAnsi="Arial Narrow"/>
          <w:sz w:val="20"/>
          <w:lang w:val="sr-Latn-CS" w:eastAsia="en-US"/>
        </w:rPr>
      </w:pPr>
    </w:p>
    <w:tbl>
      <w:tblPr>
        <w:tblW w:w="0" w:type="auto"/>
        <w:tblInd w:w="142"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142" w:type="dxa"/>
          <w:right w:w="142" w:type="dxa"/>
        </w:tblCellMar>
        <w:tblLook w:val="0000" w:firstRow="0" w:lastRow="0" w:firstColumn="0" w:lastColumn="0" w:noHBand="0" w:noVBand="0"/>
      </w:tblPr>
      <w:tblGrid>
        <w:gridCol w:w="567"/>
        <w:gridCol w:w="9072"/>
      </w:tblGrid>
      <w:tr w:rsidR="001E0864" w:rsidRPr="001E0864" w:rsidTr="001E0864">
        <w:trPr>
          <w:cantSplit/>
          <w:trHeight w:hRule="exact" w:val="400"/>
        </w:trPr>
        <w:tc>
          <w:tcPr>
            <w:tcW w:w="567" w:type="dxa"/>
            <w:tcBorders>
              <w:top w:val="single" w:sz="8" w:space="0" w:color="auto"/>
              <w:left w:val="single" w:sz="8" w:space="0" w:color="auto"/>
              <w:bottom w:val="single" w:sz="8" w:space="0" w:color="auto"/>
              <w:right w:val="nil"/>
            </w:tcBorders>
            <w:shd w:val="pct15" w:color="000000" w:fill="FFFFFF"/>
            <w:vAlign w:val="center"/>
          </w:tcPr>
          <w:p w:rsidR="001E0864" w:rsidRPr="001E0864" w:rsidRDefault="001E0864" w:rsidP="001E0864">
            <w:pPr>
              <w:tabs>
                <w:tab w:val="center" w:pos="4320"/>
                <w:tab w:val="right" w:pos="8640"/>
              </w:tabs>
              <w:suppressAutoHyphens w:val="0"/>
              <w:ind w:left="-57" w:right="-57"/>
              <w:jc w:val="center"/>
              <w:rPr>
                <w:rFonts w:ascii="Arial Narrow" w:hAnsi="Arial Narrow"/>
                <w:b/>
                <w:sz w:val="22"/>
                <w:lang w:val="sr-Latn-CS" w:eastAsia="en-US"/>
              </w:rPr>
            </w:pPr>
            <w:r w:rsidRPr="001E0864">
              <w:rPr>
                <w:rFonts w:ascii="Arial Narrow" w:hAnsi="Arial Narrow"/>
                <w:b/>
                <w:sz w:val="22"/>
                <w:lang w:val="sr-Latn-CS" w:eastAsia="en-US"/>
              </w:rPr>
              <w:t>2.</w:t>
            </w:r>
          </w:p>
        </w:tc>
        <w:tc>
          <w:tcPr>
            <w:tcW w:w="9072" w:type="dxa"/>
            <w:tcBorders>
              <w:top w:val="single" w:sz="8" w:space="0" w:color="auto"/>
              <w:left w:val="nil"/>
              <w:bottom w:val="single" w:sz="8" w:space="0" w:color="auto"/>
              <w:right w:val="single" w:sz="8" w:space="0" w:color="auto"/>
            </w:tcBorders>
            <w:shd w:val="pct15" w:color="000000" w:fill="FFFFFF"/>
            <w:vAlign w:val="center"/>
          </w:tcPr>
          <w:p w:rsidR="001E0864" w:rsidRPr="001E0864" w:rsidRDefault="001E0864" w:rsidP="001E0864">
            <w:pPr>
              <w:tabs>
                <w:tab w:val="center" w:pos="4320"/>
                <w:tab w:val="right" w:pos="8640"/>
              </w:tabs>
              <w:suppressAutoHyphens w:val="0"/>
              <w:jc w:val="center"/>
              <w:rPr>
                <w:rFonts w:ascii="Arial Narrow" w:hAnsi="Arial Narrow"/>
                <w:b/>
                <w:sz w:val="22"/>
                <w:lang w:val="sr-Latn-CS" w:eastAsia="en-US"/>
              </w:rPr>
            </w:pPr>
            <w:r w:rsidRPr="001E0864">
              <w:rPr>
                <w:rFonts w:ascii="Arial Narrow" w:hAnsi="Arial Narrow"/>
                <w:b/>
                <w:sz w:val="22"/>
                <w:lang w:val="sr-Latn-CS" w:eastAsia="en-US"/>
              </w:rPr>
              <w:t>TEKSTUALNI DEO</w:t>
            </w:r>
          </w:p>
        </w:tc>
      </w:tr>
    </w:tbl>
    <w:p w:rsidR="001E0864" w:rsidRPr="001E0864" w:rsidRDefault="001E0864" w:rsidP="001E0864">
      <w:pPr>
        <w:suppressAutoHyphens w:val="0"/>
        <w:jc w:val="center"/>
        <w:rPr>
          <w:rFonts w:ascii="Arial Narrow" w:hAnsi="Arial Narrow"/>
          <w:sz w:val="20"/>
          <w:lang w:val="sr-Latn-CS" w:eastAsia="en-US"/>
        </w:rPr>
      </w:pPr>
    </w:p>
    <w:p w:rsidR="001E0864" w:rsidRPr="001E0864" w:rsidRDefault="001E0864" w:rsidP="001E0864">
      <w:pPr>
        <w:suppressAutoHyphens w:val="0"/>
        <w:rPr>
          <w:rFonts w:ascii="Arial Narrow" w:hAnsi="Arial Narrow"/>
          <w:sz w:val="22"/>
          <w:lang w:val="sr-Latn-CS" w:eastAsia="en-US"/>
        </w:rPr>
        <w:sectPr w:rsidR="001E0864" w:rsidRPr="001E0864" w:rsidSect="00713FB2">
          <w:headerReference w:type="default" r:id="rId221"/>
          <w:headerReference w:type="first" r:id="rId222"/>
          <w:footerReference w:type="first" r:id="rId223"/>
          <w:pgSz w:w="11907" w:h="16834" w:code="9"/>
          <w:pgMar w:top="1440" w:right="1080" w:bottom="1440" w:left="1080" w:header="567" w:footer="567" w:gutter="0"/>
          <w:pgNumType w:start="1" w:chapStyle="1" w:chapSep="emDash"/>
          <w:cols w:space="720"/>
          <w:titlePg/>
        </w:sectPr>
      </w:pPr>
    </w:p>
    <w:p w:rsidR="001E0864" w:rsidRPr="001E0864" w:rsidRDefault="001E0864" w:rsidP="00956445">
      <w:pPr>
        <w:numPr>
          <w:ilvl w:val="0"/>
          <w:numId w:val="16"/>
        </w:numPr>
        <w:tabs>
          <w:tab w:val="left" w:pos="0"/>
          <w:tab w:val="num" w:pos="426"/>
          <w:tab w:val="num" w:pos="2010"/>
        </w:tabs>
        <w:suppressAutoHyphens w:val="0"/>
        <w:ind w:left="426" w:hanging="429"/>
        <w:rPr>
          <w:rFonts w:ascii="Arial Narrow" w:hAnsi="Arial Narrow" w:cs="Arial"/>
          <w:sz w:val="22"/>
          <w:szCs w:val="24"/>
          <w:lang w:val="sr-Latn-CS" w:eastAsia="en-US"/>
        </w:rPr>
      </w:pPr>
      <w:r w:rsidRPr="001E0864">
        <w:rPr>
          <w:rFonts w:ascii="Arial Narrow" w:hAnsi="Arial Narrow" w:cs="Arial"/>
          <w:sz w:val="22"/>
          <w:szCs w:val="24"/>
          <w:lang w:val="sr-Latn-CS" w:eastAsia="en-US"/>
        </w:rPr>
        <w:lastRenderedPageBreak/>
        <w:t>Osnov za izradu T</w:t>
      </w:r>
      <w:r w:rsidRPr="001E0864">
        <w:rPr>
          <w:rFonts w:ascii="Arial Narrow" w:hAnsi="Arial Narrow"/>
          <w:bCs/>
          <w:sz w:val="22"/>
          <w:lang w:val="en-US" w:eastAsia="en-US"/>
        </w:rPr>
        <w:t>ehničkog rudarskog projekta rekonstrukcije sistema hranjenja postojećih drobilica na PK Drmno u cilju dobijanja projektovanih parametara izdrobljenog uglja:</w:t>
      </w:r>
    </w:p>
    <w:p w:rsidR="001E0864" w:rsidRPr="001E0864" w:rsidRDefault="001E0864" w:rsidP="00956445">
      <w:pPr>
        <w:numPr>
          <w:ilvl w:val="1"/>
          <w:numId w:val="17"/>
        </w:numPr>
        <w:tabs>
          <w:tab w:val="left" w:pos="0"/>
        </w:tabs>
        <w:suppressAutoHyphens w:val="0"/>
        <w:jc w:val="both"/>
        <w:rPr>
          <w:rFonts w:ascii="Arial Narrow" w:hAnsi="Arial Narrow" w:cs="Arial"/>
          <w:sz w:val="22"/>
          <w:szCs w:val="24"/>
          <w:lang w:val="sr-Latn-CS" w:eastAsia="en-US"/>
        </w:rPr>
      </w:pPr>
      <w:r w:rsidRPr="001E0864">
        <w:rPr>
          <w:rFonts w:ascii="Arial Narrow" w:hAnsi="Arial Narrow" w:cs="Arial"/>
          <w:sz w:val="22"/>
          <w:szCs w:val="24"/>
          <w:lang w:val="sr-Latn-CS" w:eastAsia="en-US"/>
        </w:rPr>
        <w:t>Ugovor – Javna nabavka br. 3100 / 0748 / 2016 (JN 875 / 2016);</w:t>
      </w:r>
    </w:p>
    <w:p w:rsidR="001E0864" w:rsidRPr="001E0864" w:rsidRDefault="001E0864" w:rsidP="00956445">
      <w:pPr>
        <w:numPr>
          <w:ilvl w:val="1"/>
          <w:numId w:val="17"/>
        </w:numPr>
        <w:suppressAutoHyphens w:val="0"/>
        <w:jc w:val="both"/>
        <w:rPr>
          <w:rFonts w:ascii="Arial Narrow" w:hAnsi="Arial Narrow" w:cs="Arial"/>
          <w:sz w:val="22"/>
          <w:szCs w:val="24"/>
          <w:lang w:val="sr-Latn-CS" w:eastAsia="en-US"/>
        </w:rPr>
      </w:pPr>
      <w:r w:rsidRPr="001E0864">
        <w:rPr>
          <w:rFonts w:ascii="Arial Narrow" w:hAnsi="Arial Narrow" w:cs="Arial"/>
          <w:sz w:val="22"/>
          <w:szCs w:val="24"/>
          <w:lang w:val="sr-Latn-CS" w:eastAsia="en-US"/>
        </w:rPr>
        <w:t>Projektni zadatak;</w:t>
      </w:r>
    </w:p>
    <w:p w:rsidR="001E0864" w:rsidRPr="001E0864" w:rsidRDefault="001E0864" w:rsidP="001E0864">
      <w:pPr>
        <w:suppressAutoHyphens w:val="0"/>
        <w:ind w:left="1440"/>
        <w:jc w:val="both"/>
        <w:rPr>
          <w:rFonts w:ascii="Arial Narrow" w:hAnsi="Arial Narrow" w:cs="Arial"/>
          <w:sz w:val="22"/>
          <w:szCs w:val="24"/>
          <w:lang w:val="sr-Latn-CS" w:eastAsia="en-US"/>
        </w:rPr>
      </w:pPr>
    </w:p>
    <w:p w:rsidR="001E0864" w:rsidRPr="001E0864" w:rsidRDefault="001E0864" w:rsidP="00956445">
      <w:pPr>
        <w:numPr>
          <w:ilvl w:val="0"/>
          <w:numId w:val="16"/>
        </w:numPr>
        <w:tabs>
          <w:tab w:val="left" w:pos="0"/>
          <w:tab w:val="num" w:pos="426"/>
          <w:tab w:val="num" w:pos="2010"/>
        </w:tabs>
        <w:suppressAutoHyphens w:val="0"/>
        <w:ind w:left="426" w:hanging="429"/>
        <w:rPr>
          <w:rFonts w:ascii="Arial Narrow" w:hAnsi="Arial Narrow" w:cs="Arial"/>
          <w:sz w:val="22"/>
          <w:szCs w:val="24"/>
          <w:lang w:val="sr-Latn-CS" w:eastAsia="en-US"/>
        </w:rPr>
      </w:pPr>
      <w:r w:rsidRPr="001E0864">
        <w:rPr>
          <w:rFonts w:ascii="Arial Narrow" w:hAnsi="Arial Narrow" w:cs="Arial"/>
          <w:sz w:val="22"/>
          <w:szCs w:val="24"/>
          <w:lang w:val="sr-Latn-CS" w:eastAsia="en-US"/>
        </w:rPr>
        <w:t>Podloge za rad:</w:t>
      </w:r>
    </w:p>
    <w:p w:rsidR="001E0864" w:rsidRPr="001E0864" w:rsidRDefault="001E0864" w:rsidP="00956445">
      <w:pPr>
        <w:numPr>
          <w:ilvl w:val="1"/>
          <w:numId w:val="18"/>
        </w:numPr>
        <w:suppressAutoHyphens w:val="0"/>
        <w:jc w:val="both"/>
        <w:rPr>
          <w:rFonts w:ascii="Arial Narrow" w:hAnsi="Arial Narrow" w:cs="Arial"/>
          <w:sz w:val="22"/>
          <w:szCs w:val="24"/>
          <w:lang w:val="sr-Latn-CS" w:eastAsia="en-US"/>
        </w:rPr>
      </w:pPr>
      <w:r w:rsidRPr="001E0864">
        <w:rPr>
          <w:rFonts w:ascii="Arial Narrow" w:hAnsi="Arial Narrow" w:cs="Arial"/>
          <w:sz w:val="22"/>
          <w:szCs w:val="24"/>
          <w:lang w:val="sr-Latn-CS" w:eastAsia="en-US"/>
        </w:rPr>
        <w:t>Raspoloživa dokumentacija postojećeg objekta drobljenja uglja;</w:t>
      </w:r>
    </w:p>
    <w:p w:rsidR="001E0864" w:rsidRPr="001E0864" w:rsidRDefault="001E0864" w:rsidP="00956445">
      <w:pPr>
        <w:numPr>
          <w:ilvl w:val="1"/>
          <w:numId w:val="18"/>
        </w:numPr>
        <w:suppressAutoHyphens w:val="0"/>
        <w:jc w:val="both"/>
        <w:rPr>
          <w:rFonts w:ascii="Arial Narrow" w:hAnsi="Arial Narrow" w:cs="Arial"/>
          <w:sz w:val="22"/>
          <w:szCs w:val="24"/>
          <w:lang w:val="sr-Latn-CS" w:eastAsia="en-US"/>
        </w:rPr>
      </w:pPr>
      <w:r w:rsidRPr="001E0864">
        <w:rPr>
          <w:rFonts w:ascii="Arial Narrow" w:hAnsi="Arial Narrow" w:cs="Arial"/>
          <w:sz w:val="22"/>
          <w:szCs w:val="24"/>
          <w:lang w:val="sr-Latn-CS" w:eastAsia="en-US"/>
        </w:rPr>
        <w:t>Zahtevi i sugestije Investitora / Predstavnika Investitora;</w:t>
      </w:r>
    </w:p>
    <w:p w:rsidR="001E0864" w:rsidRPr="001E0864" w:rsidRDefault="001E0864" w:rsidP="00956445">
      <w:pPr>
        <w:numPr>
          <w:ilvl w:val="1"/>
          <w:numId w:val="18"/>
        </w:numPr>
        <w:suppressAutoHyphens w:val="0"/>
        <w:jc w:val="both"/>
        <w:rPr>
          <w:rFonts w:ascii="Arial Narrow" w:hAnsi="Arial Narrow" w:cs="Arial"/>
          <w:sz w:val="22"/>
          <w:szCs w:val="24"/>
          <w:lang w:val="sr-Latn-CS" w:eastAsia="en-US"/>
        </w:rPr>
      </w:pPr>
      <w:r w:rsidRPr="001E0864">
        <w:rPr>
          <w:rFonts w:ascii="Arial Narrow" w:hAnsi="Arial Narrow" w:cs="Arial"/>
          <w:sz w:val="22"/>
          <w:szCs w:val="24"/>
          <w:lang w:val="sr-Latn-CS" w:eastAsia="en-US"/>
        </w:rPr>
        <w:t>Važeći Zakoni, Standardi, Propisi i Pravilnici koji se odnose na opremu i radove obuhvaćene ovim Projektom;</w:t>
      </w:r>
    </w:p>
    <w:p w:rsidR="001E0864" w:rsidRPr="001E0864" w:rsidRDefault="001E0864" w:rsidP="00956445">
      <w:pPr>
        <w:numPr>
          <w:ilvl w:val="1"/>
          <w:numId w:val="18"/>
        </w:numPr>
        <w:suppressAutoHyphens w:val="0"/>
        <w:jc w:val="both"/>
        <w:rPr>
          <w:rFonts w:ascii="Arial Narrow" w:hAnsi="Arial Narrow" w:cs="Arial"/>
          <w:sz w:val="22"/>
          <w:szCs w:val="24"/>
          <w:lang w:val="sr-Latn-CS" w:eastAsia="en-US"/>
        </w:rPr>
      </w:pPr>
      <w:r w:rsidRPr="001E0864">
        <w:rPr>
          <w:rFonts w:ascii="Arial Narrow" w:hAnsi="Arial Narrow" w:cs="Arial"/>
          <w:sz w:val="22"/>
          <w:szCs w:val="24"/>
          <w:lang w:val="sr-Latn-CS" w:eastAsia="en-US"/>
        </w:rPr>
        <w:t>Dokumentacija formirana snimanjem postojećeg stanja objekta drobljenja uglja od strane projektanata.</w:t>
      </w:r>
    </w:p>
    <w:p w:rsidR="001E0864" w:rsidRPr="001E0864" w:rsidRDefault="001E0864" w:rsidP="001E0864">
      <w:pPr>
        <w:suppressAutoHyphens w:val="0"/>
        <w:rPr>
          <w:rFonts w:ascii="Arial Narrow" w:hAnsi="Arial Narrow" w:cs="Arial"/>
          <w:b/>
          <w:szCs w:val="24"/>
          <w:lang w:val="sr-Latn-CS" w:eastAsia="en-US"/>
        </w:rPr>
      </w:pPr>
    </w:p>
    <w:p w:rsidR="001E0864" w:rsidRPr="001E0864" w:rsidRDefault="001E0864" w:rsidP="001E0864">
      <w:pPr>
        <w:suppressAutoHyphens w:val="0"/>
        <w:rPr>
          <w:rFonts w:ascii="Arial Narrow" w:hAnsi="Arial Narrow" w:cs="Arial"/>
          <w:b/>
          <w:szCs w:val="24"/>
          <w:lang w:val="sr-Latn-CS" w:eastAsia="en-US"/>
        </w:rPr>
      </w:pPr>
      <w:r w:rsidRPr="001E0864">
        <w:rPr>
          <w:rFonts w:ascii="Arial Narrow" w:hAnsi="Arial Narrow" w:cs="Arial"/>
          <w:b/>
          <w:szCs w:val="24"/>
          <w:lang w:val="sr-Latn-CS" w:eastAsia="en-US"/>
        </w:rPr>
        <w:t>IZJAVA</w:t>
      </w:r>
    </w:p>
    <w:p w:rsidR="001E0864" w:rsidRPr="001E0864" w:rsidRDefault="001E0864" w:rsidP="001E0864">
      <w:pPr>
        <w:suppressAutoHyphens w:val="0"/>
        <w:rPr>
          <w:rFonts w:ascii="Arial Narrow" w:hAnsi="Arial Narrow" w:cs="Arial"/>
          <w:b/>
          <w:szCs w:val="24"/>
          <w:lang w:val="sr-Latn-CS" w:eastAsia="en-US"/>
        </w:rPr>
      </w:pPr>
    </w:p>
    <w:p w:rsidR="001E0864" w:rsidRPr="001E0864" w:rsidRDefault="001E0864" w:rsidP="001E0864">
      <w:pPr>
        <w:suppressAutoHyphens w:val="0"/>
        <w:rPr>
          <w:rFonts w:ascii="Arial Narrow" w:hAnsi="Arial Narrow" w:cs="Arial"/>
          <w:szCs w:val="24"/>
          <w:lang w:val="sr-Latn-CS" w:eastAsia="en-US"/>
        </w:rPr>
      </w:pPr>
      <w:r w:rsidRPr="001E0864">
        <w:rPr>
          <w:rFonts w:ascii="Arial Narrow" w:hAnsi="Arial Narrow" w:cs="Arial"/>
          <w:szCs w:val="24"/>
          <w:lang w:val="sr-Latn-CS" w:eastAsia="en-US"/>
        </w:rPr>
        <w:t>Prilikom izrade Investiciono-tehničke dokumentacije,  T</w:t>
      </w:r>
      <w:r w:rsidRPr="001E0864">
        <w:rPr>
          <w:rFonts w:ascii="Arial Narrow" w:hAnsi="Arial Narrow"/>
          <w:bCs/>
          <w:szCs w:val="24"/>
          <w:lang w:val="en-US" w:eastAsia="en-US"/>
        </w:rPr>
        <w:t xml:space="preserve">ehničkog rudarskog projekta rekonstrukcije sistema hranjenja postojećih drobilica na PK Drmno u cilju dobijanja projektovanih parametara izdrobljenog uglja, ispunjeni su uslovi iz člana 85. Zakona  </w:t>
      </w:r>
      <w:r w:rsidRPr="001E0864">
        <w:rPr>
          <w:rFonts w:ascii="Arial Narrow" w:hAnsi="Arial Narrow" w:cs="Arial"/>
          <w:szCs w:val="24"/>
          <w:lang w:val="en-US" w:eastAsia="en-US"/>
        </w:rPr>
        <w:t xml:space="preserve">o rudarstvu i geološkim istraživanjima: </w:t>
      </w:r>
      <w:r w:rsidRPr="001E0864">
        <w:rPr>
          <w:rFonts w:ascii="Arial Narrow" w:hAnsi="Arial Narrow"/>
          <w:szCs w:val="24"/>
          <w:lang w:val="sr-Latn-CS" w:eastAsia="en-US"/>
        </w:rPr>
        <w:t xml:space="preserve">(''Službeni glasnik RS'', br. 101/2015). </w:t>
      </w:r>
      <w:r w:rsidRPr="001E0864">
        <w:rPr>
          <w:rFonts w:ascii="Arial Narrow" w:hAnsi="Arial Narrow" w:cs="Arial"/>
          <w:szCs w:val="24"/>
          <w:lang w:val="sr-Latn-CS" w:eastAsia="en-US"/>
        </w:rPr>
        <w:t>Investiciono-tehnička dokumentacija je usklađena sa:</w:t>
      </w:r>
    </w:p>
    <w:p w:rsidR="001E0864" w:rsidRPr="001E0864" w:rsidRDefault="001E0864" w:rsidP="00956445">
      <w:pPr>
        <w:numPr>
          <w:ilvl w:val="0"/>
          <w:numId w:val="57"/>
        </w:numPr>
        <w:suppressAutoHyphens w:val="0"/>
        <w:contextualSpacing/>
        <w:rPr>
          <w:rFonts w:ascii="Arial Narrow" w:hAnsi="Arial Narrow"/>
          <w:szCs w:val="24"/>
          <w:lang w:val="sr-Latn-CS" w:eastAsia="en-US"/>
        </w:rPr>
      </w:pPr>
      <w:r w:rsidRPr="001E0864">
        <w:rPr>
          <w:rFonts w:ascii="Arial Narrow" w:hAnsi="Arial Narrow"/>
          <w:szCs w:val="24"/>
          <w:lang w:val="sr-Latn-CS" w:eastAsia="en-US"/>
        </w:rPr>
        <w:t xml:space="preserve">Odredbama  </w:t>
      </w:r>
      <w:r w:rsidRPr="001E0864">
        <w:rPr>
          <w:rFonts w:ascii="Arial Narrow" w:hAnsi="Arial Narrow"/>
          <w:bCs/>
          <w:szCs w:val="24"/>
          <w:lang w:val="en-US" w:eastAsia="en-US"/>
        </w:rPr>
        <w:t xml:space="preserve">Zakona  </w:t>
      </w:r>
      <w:r w:rsidRPr="001E0864">
        <w:rPr>
          <w:rFonts w:ascii="Arial Narrow" w:hAnsi="Arial Narrow" w:cs="Arial"/>
          <w:szCs w:val="24"/>
          <w:lang w:val="en-US" w:eastAsia="en-US"/>
        </w:rPr>
        <w:t xml:space="preserve">o rudarstvu i geološkim istraživanjima: </w:t>
      </w:r>
      <w:r w:rsidRPr="001E0864">
        <w:rPr>
          <w:rFonts w:ascii="Arial Narrow" w:hAnsi="Arial Narrow"/>
          <w:szCs w:val="24"/>
          <w:lang w:val="sr-Latn-CS" w:eastAsia="en-US"/>
        </w:rPr>
        <w:t xml:space="preserve">(''Službeni glasnik RS'', br. 101/2015) i propisa donetih na osnovu </w:t>
      </w:r>
      <w:r w:rsidRPr="001E0864">
        <w:rPr>
          <w:rFonts w:ascii="Arial Narrow" w:hAnsi="Arial Narrow" w:cs="Arial"/>
          <w:szCs w:val="24"/>
          <w:lang w:val="en-US" w:eastAsia="en-US"/>
        </w:rPr>
        <w:t>ovog zakona, odredbama tehničkih propisa, propisa o bezbednosti i zdravlja na radu, kao i drugim propisima koji se primenjuju u oblasti eksploatacije mineralnih sirovina;</w:t>
      </w:r>
    </w:p>
    <w:p w:rsidR="001E0864" w:rsidRPr="001E0864" w:rsidRDefault="001E0864" w:rsidP="00956445">
      <w:pPr>
        <w:numPr>
          <w:ilvl w:val="0"/>
          <w:numId w:val="57"/>
        </w:numPr>
        <w:suppressAutoHyphens w:val="0"/>
        <w:contextualSpacing/>
        <w:rPr>
          <w:rFonts w:ascii="Arial Narrow" w:hAnsi="Arial Narrow"/>
          <w:szCs w:val="24"/>
          <w:lang w:val="sr-Latn-CS" w:eastAsia="en-US"/>
        </w:rPr>
      </w:pPr>
      <w:r w:rsidRPr="001E0864">
        <w:rPr>
          <w:rFonts w:ascii="Arial Narrow" w:hAnsi="Arial Narrow" w:cs="Arial"/>
          <w:szCs w:val="24"/>
          <w:lang w:val="en-US" w:eastAsia="en-US"/>
        </w:rPr>
        <w:t>propisima o zaštiti životne sredine, uslovima iz akta za uređenje prostora u skladu sa urbanističkim planom, vodne saglasnosti, propisima o zaštiti kulturnih dobara i dr;</w:t>
      </w:r>
    </w:p>
    <w:p w:rsidR="001E0864" w:rsidRPr="001E0864" w:rsidRDefault="001E0864" w:rsidP="00956445">
      <w:pPr>
        <w:numPr>
          <w:ilvl w:val="0"/>
          <w:numId w:val="57"/>
        </w:numPr>
        <w:suppressAutoHyphens w:val="0"/>
        <w:contextualSpacing/>
        <w:rPr>
          <w:rFonts w:ascii="Arial Narrow" w:hAnsi="Arial Narrow"/>
          <w:szCs w:val="24"/>
          <w:lang w:val="sr-Latn-CS" w:eastAsia="en-US"/>
        </w:rPr>
      </w:pPr>
      <w:r w:rsidRPr="001E0864">
        <w:rPr>
          <w:rFonts w:ascii="Arial Narrow" w:hAnsi="Arial Narrow" w:cs="Arial"/>
          <w:szCs w:val="24"/>
          <w:lang w:val="en-US" w:eastAsia="en-US"/>
        </w:rPr>
        <w:t>odredbama propisa iz oblasti zaštite od požara koje definišu sadržinu tehničke dokumentacije.</w:t>
      </w:r>
    </w:p>
    <w:p w:rsidR="001E0864" w:rsidRPr="001E0864" w:rsidRDefault="001E0864" w:rsidP="001E0864">
      <w:pPr>
        <w:suppressAutoHyphens w:val="0"/>
        <w:rPr>
          <w:rFonts w:ascii="Arial Narrow" w:hAnsi="Arial Narrow" w:cs="Arial"/>
          <w:sz w:val="22"/>
          <w:szCs w:val="22"/>
          <w:lang w:val="sr-Latn-CS" w:eastAsia="en-US"/>
        </w:rPr>
      </w:pPr>
    </w:p>
    <w:p w:rsidR="001E0864" w:rsidRPr="001E0864" w:rsidRDefault="001E0864" w:rsidP="001E0864">
      <w:pPr>
        <w:suppressAutoHyphens w:val="0"/>
        <w:ind w:left="1440"/>
        <w:rPr>
          <w:rFonts w:ascii="Arial" w:hAnsi="Arial" w:cs="Arial"/>
          <w:szCs w:val="24"/>
          <w:lang w:val="sr-Latn-CS" w:eastAsia="en-US"/>
        </w:rPr>
      </w:pPr>
    </w:p>
    <w:p w:rsidR="001E0864" w:rsidRPr="001E0864" w:rsidRDefault="001E0864" w:rsidP="001E0864">
      <w:pPr>
        <w:suppressAutoHyphens w:val="0"/>
        <w:spacing w:after="120"/>
        <w:ind w:left="6237"/>
        <w:jc w:val="center"/>
        <w:rPr>
          <w:rFonts w:ascii="Arial Narrow" w:hAnsi="Arial Narrow"/>
          <w:sz w:val="22"/>
          <w:lang w:val="sr-Latn-CS" w:eastAsia="en-US"/>
        </w:rPr>
      </w:pPr>
    </w:p>
    <w:p w:rsidR="001E0864" w:rsidRPr="001E0864" w:rsidRDefault="001E0864" w:rsidP="001E0864">
      <w:pPr>
        <w:suppressAutoHyphens w:val="0"/>
        <w:spacing w:after="120"/>
        <w:ind w:left="6237"/>
        <w:jc w:val="center"/>
        <w:rPr>
          <w:rFonts w:ascii="Arial Narrow" w:hAnsi="Arial Narrow"/>
          <w:sz w:val="22"/>
          <w:lang w:val="sr-Latn-CS" w:eastAsia="en-US"/>
        </w:rPr>
      </w:pPr>
    </w:p>
    <w:p w:rsidR="001E0864" w:rsidRPr="001E0864" w:rsidRDefault="001E0864" w:rsidP="001E0864">
      <w:pPr>
        <w:suppressAutoHyphens w:val="0"/>
        <w:spacing w:after="120"/>
        <w:ind w:left="6237"/>
        <w:jc w:val="center"/>
        <w:rPr>
          <w:rFonts w:ascii="Arial Narrow" w:hAnsi="Arial Narrow"/>
          <w:sz w:val="22"/>
          <w:lang w:val="sr-Latn-CS" w:eastAsia="en-US"/>
        </w:rPr>
      </w:pPr>
    </w:p>
    <w:p w:rsidR="001E0864" w:rsidRPr="001E0864" w:rsidRDefault="001E0864" w:rsidP="001E0864">
      <w:pPr>
        <w:suppressAutoHyphens w:val="0"/>
        <w:spacing w:after="120"/>
        <w:ind w:left="6237"/>
        <w:jc w:val="center"/>
        <w:rPr>
          <w:rFonts w:ascii="Arial Narrow" w:hAnsi="Arial Narrow"/>
          <w:sz w:val="22"/>
          <w:lang w:val="sr-Latn-CS" w:eastAsia="en-US"/>
        </w:rPr>
      </w:pPr>
    </w:p>
    <w:p w:rsidR="001E0864" w:rsidRPr="001E0864" w:rsidRDefault="001E0864" w:rsidP="001E0864">
      <w:pPr>
        <w:suppressAutoHyphens w:val="0"/>
        <w:spacing w:after="120"/>
        <w:ind w:left="6237"/>
        <w:jc w:val="center"/>
        <w:rPr>
          <w:rFonts w:ascii="Arial Narrow" w:hAnsi="Arial Narrow"/>
          <w:sz w:val="22"/>
          <w:lang w:val="sr-Latn-CS" w:eastAsia="en-US"/>
        </w:rPr>
      </w:pPr>
      <w:r w:rsidRPr="001E0864">
        <w:rPr>
          <w:rFonts w:ascii="Arial Narrow" w:hAnsi="Arial Narrow"/>
          <w:sz w:val="22"/>
          <w:lang w:val="sr-Latn-CS" w:eastAsia="en-US"/>
        </w:rPr>
        <w:t>Odgovorni projektant:</w:t>
      </w:r>
    </w:p>
    <w:p w:rsidR="001E0864" w:rsidRPr="001E0864" w:rsidRDefault="001E0864" w:rsidP="001E0864">
      <w:pPr>
        <w:suppressAutoHyphens w:val="0"/>
        <w:spacing w:after="240"/>
        <w:ind w:left="6237"/>
        <w:jc w:val="center"/>
        <w:rPr>
          <w:rFonts w:ascii="Arial Narrow" w:hAnsi="Arial Narrow"/>
          <w:sz w:val="22"/>
          <w:lang w:val="sr-Latn-CS" w:eastAsia="en-US"/>
        </w:rPr>
      </w:pPr>
    </w:p>
    <w:p w:rsidR="001E0864" w:rsidRPr="001E0864" w:rsidRDefault="001E0864" w:rsidP="001E0864">
      <w:pPr>
        <w:pBdr>
          <w:top w:val="single" w:sz="4" w:space="1" w:color="auto"/>
        </w:pBdr>
        <w:suppressAutoHyphens w:val="0"/>
        <w:ind w:left="6237"/>
        <w:jc w:val="center"/>
        <w:rPr>
          <w:rFonts w:ascii="Arial Narrow" w:hAnsi="Arial Narrow"/>
          <w:sz w:val="22"/>
          <w:lang w:val="sr-Latn-CS" w:eastAsia="en-US"/>
        </w:rPr>
      </w:pPr>
      <w:r w:rsidRPr="001E0864">
        <w:rPr>
          <w:rFonts w:ascii="Arial Narrow" w:hAnsi="Arial Narrow"/>
          <w:sz w:val="22"/>
          <w:lang w:val="sr-Latn-CS" w:eastAsia="en-US"/>
        </w:rPr>
        <w:t>Slađana Stojaković, dipl.ing.el.</w:t>
      </w:r>
    </w:p>
    <w:p w:rsidR="001E0864" w:rsidRPr="001E0864" w:rsidRDefault="001E0864" w:rsidP="001E0864">
      <w:pPr>
        <w:pBdr>
          <w:top w:val="single" w:sz="4" w:space="1" w:color="auto"/>
          <w:bottom w:val="single" w:sz="12" w:space="1" w:color="CCFFFF"/>
        </w:pBdr>
        <w:suppressAutoHyphens w:val="0"/>
        <w:ind w:left="6237"/>
        <w:jc w:val="center"/>
        <w:rPr>
          <w:rFonts w:ascii="Arial Narrow" w:hAnsi="Arial Narrow"/>
          <w:sz w:val="22"/>
          <w:lang w:val="sr-Latn-CS" w:eastAsia="en-US"/>
        </w:rPr>
        <w:sectPr w:rsidR="001E0864" w:rsidRPr="001E0864" w:rsidSect="00713FB2">
          <w:headerReference w:type="first" r:id="rId224"/>
          <w:footerReference w:type="first" r:id="rId225"/>
          <w:pgSz w:w="11907" w:h="16834" w:code="9"/>
          <w:pgMar w:top="1440" w:right="1080" w:bottom="1440" w:left="1080" w:header="567" w:footer="567" w:gutter="0"/>
          <w:pgNumType w:start="1" w:chapStyle="1" w:chapSep="emDash"/>
          <w:cols w:space="720"/>
          <w:titlePg/>
        </w:sect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956445">
      <w:pPr>
        <w:numPr>
          <w:ilvl w:val="2"/>
          <w:numId w:val="73"/>
        </w:numPr>
        <w:suppressAutoHyphens w:val="0"/>
        <w:spacing w:before="240"/>
        <w:contextualSpacing/>
        <w:rPr>
          <w:rFonts w:ascii="Arial Narrow" w:hAnsi="Arial Narrow" w:cs="Arial"/>
          <w:b/>
          <w:sz w:val="22"/>
          <w:szCs w:val="22"/>
          <w:lang w:val="en-US" w:eastAsia="en-US"/>
        </w:rPr>
      </w:pPr>
      <w:r w:rsidRPr="001E0864">
        <w:rPr>
          <w:rFonts w:ascii="Arial Narrow" w:hAnsi="Arial Narrow" w:cs="Arial"/>
          <w:b/>
          <w:sz w:val="22"/>
          <w:szCs w:val="22"/>
          <w:lang w:val="en-US" w:eastAsia="en-US"/>
        </w:rPr>
        <w:t>Opšti deo</w:t>
      </w:r>
    </w:p>
    <w:p w:rsidR="001E0864" w:rsidRPr="001E0864" w:rsidRDefault="001E0864" w:rsidP="001E0864">
      <w:pPr>
        <w:suppressAutoHyphens w:val="0"/>
        <w:rPr>
          <w:rFonts w:ascii="Arial Narrow" w:hAnsi="Arial Narrow" w:cs="Arial"/>
          <w:b/>
          <w:sz w:val="22"/>
          <w:szCs w:val="22"/>
          <w:lang w:val="en-US" w:eastAsia="en-US"/>
        </w:rPr>
      </w:pP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 xml:space="preserve">Na pogonu za pripremu uglja P.K. Drmno u Kostolcu u okviru tehnološkog lanca drobljenja instalirane su čekićne udarne drobilice tipa ČKD 1137 Prerov Češka. Prilikom izgradnje postrojenja nisu ispoštovani zahtevi proizvođača za ugradnju opreme tako da pomenute drobilice ne daju projektovane parametre po pitanju izlazne granulacije. </w:t>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 xml:space="preserve">Naime, kao dodavači (hranilice) drobilica su instalirani tračni dodavači koji ne omogućavaju hranjenje drobilica po celoj širini rotora, što uzrokuje neravnomernu potrošnju čekića, a samim tim i kontrolu izlazne granulacije. </w:t>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Zbog svega navedenog, a sve u cilju dobijanja projektovane izlazne granulacije ugrađenih drobilica na dobilani drmno traženi rudarski tehnički projekat dao je sledeće:</w:t>
      </w:r>
    </w:p>
    <w:p w:rsidR="001E0864" w:rsidRPr="001E0864" w:rsidRDefault="001E0864" w:rsidP="00956445">
      <w:pPr>
        <w:numPr>
          <w:ilvl w:val="0"/>
          <w:numId w:val="74"/>
        </w:numPr>
        <w:suppressAutoHyphens w:val="0"/>
        <w:spacing w:before="120"/>
        <w:jc w:val="both"/>
        <w:rPr>
          <w:rFonts w:ascii="Arial Narrow" w:hAnsi="Arial Narrow"/>
          <w:sz w:val="22"/>
          <w:szCs w:val="22"/>
          <w:lang w:eastAsia="en-US"/>
        </w:rPr>
      </w:pPr>
      <w:r w:rsidRPr="001E0864">
        <w:rPr>
          <w:rFonts w:ascii="Arial Narrow" w:hAnsi="Arial Narrow"/>
          <w:sz w:val="22"/>
          <w:szCs w:val="22"/>
          <w:lang w:val="sr-Latn-RS" w:eastAsia="en-US"/>
        </w:rPr>
        <w:t>Analiza postojećeg stanje</w:t>
      </w:r>
      <w:r w:rsidRPr="001E0864">
        <w:rPr>
          <w:rFonts w:ascii="Arial Narrow" w:hAnsi="Arial Narrow"/>
          <w:sz w:val="22"/>
          <w:szCs w:val="22"/>
          <w:lang w:eastAsia="en-US"/>
        </w:rPr>
        <w:t>.</w:t>
      </w:r>
    </w:p>
    <w:p w:rsidR="001E0864" w:rsidRPr="001E0864" w:rsidRDefault="001E0864" w:rsidP="00956445">
      <w:pPr>
        <w:numPr>
          <w:ilvl w:val="0"/>
          <w:numId w:val="74"/>
        </w:numPr>
        <w:suppressAutoHyphens w:val="0"/>
        <w:jc w:val="both"/>
        <w:rPr>
          <w:rFonts w:ascii="Arial Narrow" w:hAnsi="Arial Narrow"/>
          <w:sz w:val="22"/>
          <w:szCs w:val="22"/>
          <w:lang w:eastAsia="en-US"/>
        </w:rPr>
      </w:pPr>
      <w:r w:rsidRPr="001E0864">
        <w:rPr>
          <w:rFonts w:ascii="Arial Narrow" w:hAnsi="Arial Narrow"/>
          <w:sz w:val="22"/>
          <w:szCs w:val="22"/>
          <w:lang w:val="sr-Latn-RS" w:eastAsia="en-US"/>
        </w:rPr>
        <w:t>Izvršen je izbor uređaja za hranjenje drobilica koji ispunjava zahteve proizvođača drobilica i to za režim rada u oba smera obrtanja rotora</w:t>
      </w:r>
      <w:r w:rsidRPr="001E0864">
        <w:rPr>
          <w:rFonts w:ascii="Arial Narrow" w:hAnsi="Arial Narrow"/>
          <w:sz w:val="22"/>
          <w:szCs w:val="22"/>
          <w:lang w:eastAsia="en-US"/>
        </w:rPr>
        <w:t>.</w:t>
      </w:r>
    </w:p>
    <w:p w:rsidR="001E0864" w:rsidRPr="001E0864" w:rsidRDefault="001E0864" w:rsidP="00956445">
      <w:pPr>
        <w:numPr>
          <w:ilvl w:val="0"/>
          <w:numId w:val="74"/>
        </w:numPr>
        <w:suppressAutoHyphens w:val="0"/>
        <w:jc w:val="both"/>
        <w:rPr>
          <w:rFonts w:ascii="Arial Narrow" w:hAnsi="Arial Narrow"/>
          <w:sz w:val="22"/>
          <w:szCs w:val="22"/>
          <w:lang w:eastAsia="en-US"/>
        </w:rPr>
      </w:pPr>
      <w:r w:rsidRPr="001E0864">
        <w:rPr>
          <w:rFonts w:ascii="Arial Narrow" w:hAnsi="Arial Narrow"/>
          <w:sz w:val="22"/>
          <w:szCs w:val="22"/>
          <w:lang w:val="sr-Latn-RS" w:eastAsia="en-US"/>
        </w:rPr>
        <w:t>Dato je tehničko rešenje usmeravajućih odbojnih ploča za pravilno hranjenje drobilica za oba smera obrtanjea rotora</w:t>
      </w:r>
      <w:r w:rsidRPr="001E0864">
        <w:rPr>
          <w:rFonts w:ascii="Arial Narrow" w:hAnsi="Arial Narrow"/>
          <w:sz w:val="22"/>
          <w:szCs w:val="22"/>
          <w:lang w:eastAsia="en-US"/>
        </w:rPr>
        <w:t>.</w:t>
      </w:r>
    </w:p>
    <w:p w:rsidR="001E0864" w:rsidRPr="001E0864" w:rsidRDefault="001E0864" w:rsidP="001E0864">
      <w:pPr>
        <w:suppressAutoHyphens w:val="0"/>
        <w:spacing w:before="120" w:after="120"/>
        <w:rPr>
          <w:rFonts w:ascii="Arial Narrow" w:hAnsi="Arial Narrow" w:cs="Arial"/>
          <w:b/>
          <w:sz w:val="22"/>
          <w:szCs w:val="22"/>
          <w:lang w:val="en-US" w:eastAsia="en-US"/>
        </w:rPr>
      </w:pPr>
      <w:r w:rsidRPr="001E0864">
        <w:rPr>
          <w:rFonts w:ascii="Arial Narrow" w:hAnsi="Arial Narrow" w:cs="Arial"/>
          <w:b/>
          <w:sz w:val="22"/>
          <w:szCs w:val="22"/>
          <w:lang w:val="en-US" w:eastAsia="en-US"/>
        </w:rPr>
        <w:t>Predmet ovog projekta su prateće elektroenergetske instalacije na zameni mašinske opreme.</w:t>
      </w:r>
    </w:p>
    <w:p w:rsidR="001E0864" w:rsidRPr="001E0864" w:rsidRDefault="001E0864" w:rsidP="00956445">
      <w:pPr>
        <w:numPr>
          <w:ilvl w:val="2"/>
          <w:numId w:val="73"/>
        </w:numPr>
        <w:suppressAutoHyphens w:val="0"/>
        <w:spacing w:before="240"/>
        <w:contextualSpacing/>
        <w:rPr>
          <w:rFonts w:ascii="Arial Narrow" w:hAnsi="Arial Narrow" w:cs="Arial"/>
          <w:b/>
          <w:sz w:val="22"/>
          <w:szCs w:val="22"/>
          <w:lang w:val="en-US" w:eastAsia="en-US"/>
        </w:rPr>
      </w:pPr>
      <w:r w:rsidRPr="001E0864">
        <w:rPr>
          <w:rFonts w:ascii="Arial Narrow" w:hAnsi="Arial Narrow" w:cs="Arial"/>
          <w:b/>
          <w:sz w:val="22"/>
          <w:szCs w:val="22"/>
          <w:lang w:val="en-US" w:eastAsia="en-US"/>
        </w:rPr>
        <w:t>Postojeće stanje</w:t>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Napajanje postojećih pogona transportera TR-6 i TR-7 je iz glavne trafo-stanice drobilane, 0,4kV razvodnog postrojenja ODH. Trafostanica je sme</w:t>
      </w:r>
      <w:r w:rsidRPr="001E0864">
        <w:rPr>
          <w:rFonts w:ascii="Arial Narrow" w:hAnsi="Arial Narrow" w:cs="Arial Narrow"/>
          <w:sz w:val="22"/>
          <w:szCs w:val="22"/>
          <w:lang w:val="sr-Latn-RS" w:eastAsia="en-US"/>
        </w:rPr>
        <w:t>š</w:t>
      </w:r>
      <w:r w:rsidRPr="001E0864">
        <w:rPr>
          <w:rFonts w:ascii="Arial Narrow" w:hAnsi="Arial Narrow" w:cs="Arial Narrow"/>
          <w:sz w:val="22"/>
          <w:szCs w:val="22"/>
          <w:lang w:val="en-US" w:eastAsia="en-US"/>
        </w:rPr>
        <w:t xml:space="preserve">tena u posebnom objektu uz sam objekat drobilane. U njoj se nalaze kako transformatori 1600kVA, tako i VN i NN postrojenje. Sa postrojenja ODH korišćeni su izvodi ODH-14_3 i ODH-15_2. Postrojenje ODH je kasetnog izvlačivog tipa. </w:t>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 xml:space="preserve">Postojeći motori su snage 30kW. Za zaštitu izvoda korišćeni su visokoučinski osigurači 100A. Uključenje motora je preko tropolnog kontaktora 63A, a zaštita se ostvaruje ugrađenim releom za nadzor i zaštitu motora LTMR+LTME. Ovaj rele komunikacijskim kablom prenosi informacije PLC o stanju i statusu motora. Na kaseti su predviđeni tasteri za ručno uključenje start/stop, kao i taster za nužni stop. Predviđena je signalizacija rada signalim sijalicama. Merenje struje preko strujnog transformatora prikazano je na ampermetru. </w:t>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Na mestu ugradnje motora (kota +8.00) zadržavaju se postojeće lokalne upravljačke kutije opremljene sa tasterima za uključenje/isključenje, nužni stop i test trube – RO6 i RO7. Lokalne upravljačke kutije su metalne, za montažu na zid. Signali za PLC se sa njih prikupljaju u RT-3 kablom LiYCY 8x0,75mm  i odatle distribuiraju u PLC komandno-signalnim kablom LiYCY 37x0,75mm.</w:t>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Za napajanje motora korišćeni su kablovi tipa PP00 4x25mm</w:t>
      </w:r>
      <w:r w:rsidRPr="001E0864">
        <w:rPr>
          <w:rFonts w:ascii="Arial Narrow" w:hAnsi="Arial Narrow" w:cs="Arial Narrow"/>
          <w:sz w:val="22"/>
          <w:szCs w:val="22"/>
          <w:vertAlign w:val="superscript"/>
          <w:lang w:val="en-US" w:eastAsia="en-US"/>
        </w:rPr>
        <w:t>2</w:t>
      </w:r>
      <w:r w:rsidRPr="001E0864">
        <w:rPr>
          <w:rFonts w:ascii="Arial Narrow" w:hAnsi="Arial Narrow" w:cs="Arial Narrow"/>
          <w:sz w:val="22"/>
          <w:szCs w:val="22"/>
          <w:lang w:val="en-US" w:eastAsia="en-US"/>
        </w:rPr>
        <w:t xml:space="preserve">, položeni na regalima i štićeni u cevima kod mesta priključka. </w:t>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Orman sa PLC se takođe nalazi u trafostanici. U orman PLC se prosleđuju informacije o kvaru osigurača u kaseti, krajnjem položaju kasete, preopterećenju mortora, radu transportera i sl. Opremljen je Schneider Telefast sistemom sa odgovarajućim brojem ulaznih/izlaznih signala.</w:t>
      </w:r>
    </w:p>
    <w:p w:rsidR="001E0864" w:rsidRPr="001E0864" w:rsidRDefault="001E0864" w:rsidP="00956445">
      <w:pPr>
        <w:numPr>
          <w:ilvl w:val="2"/>
          <w:numId w:val="73"/>
        </w:numPr>
        <w:suppressAutoHyphens w:val="0"/>
        <w:spacing w:before="240" w:after="120"/>
        <w:contextualSpacing/>
        <w:rPr>
          <w:rFonts w:ascii="Arial Narrow" w:hAnsi="Arial Narrow" w:cs="Arial"/>
          <w:b/>
          <w:sz w:val="22"/>
          <w:szCs w:val="22"/>
          <w:lang w:val="en-US" w:eastAsia="en-US"/>
        </w:rPr>
      </w:pPr>
      <w:r w:rsidRPr="001E0864">
        <w:rPr>
          <w:rFonts w:ascii="Arial Narrow" w:hAnsi="Arial Narrow" w:cs="Arial"/>
          <w:b/>
          <w:sz w:val="22"/>
          <w:szCs w:val="22"/>
          <w:lang w:val="en-US" w:eastAsia="en-US"/>
        </w:rPr>
        <w:t xml:space="preserve">Novoprojektovano stanje </w:t>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Rešenje usvojeno tehnološko-mašinskim projektom se sastoji u sledećem:</w:t>
      </w:r>
    </w:p>
    <w:p w:rsidR="001E0864" w:rsidRPr="001E0864" w:rsidRDefault="001E0864" w:rsidP="00956445">
      <w:pPr>
        <w:numPr>
          <w:ilvl w:val="0"/>
          <w:numId w:val="51"/>
        </w:numPr>
        <w:suppressAutoHyphens w:val="0"/>
        <w:autoSpaceDE w:val="0"/>
        <w:autoSpaceDN w:val="0"/>
        <w:adjustRightInd w:val="0"/>
        <w:jc w:val="both"/>
        <w:rPr>
          <w:rFonts w:ascii="Arial Narrow" w:hAnsi="Arial Narrow" w:cs="Arial"/>
          <w:color w:val="231F20"/>
          <w:sz w:val="22"/>
          <w:szCs w:val="22"/>
          <w:lang w:val="en-US" w:eastAsia="en-US"/>
        </w:rPr>
      </w:pPr>
      <w:r w:rsidRPr="001E0864">
        <w:rPr>
          <w:rFonts w:ascii="Arial Narrow" w:hAnsi="Arial Narrow" w:cs="Arial"/>
          <w:color w:val="231F20"/>
          <w:sz w:val="22"/>
          <w:szCs w:val="22"/>
          <w:lang w:val="en-US" w:eastAsia="en-US"/>
        </w:rPr>
        <w:t>Postojeće sipke iznad tračnih dodavača TR6 i TR7 se rekonstruišu;</w:t>
      </w:r>
    </w:p>
    <w:p w:rsidR="001E0864" w:rsidRPr="001E0864" w:rsidRDefault="001E0864" w:rsidP="00956445">
      <w:pPr>
        <w:numPr>
          <w:ilvl w:val="0"/>
          <w:numId w:val="51"/>
        </w:numPr>
        <w:suppressAutoHyphens w:val="0"/>
        <w:autoSpaceDE w:val="0"/>
        <w:autoSpaceDN w:val="0"/>
        <w:adjustRightInd w:val="0"/>
        <w:jc w:val="both"/>
        <w:rPr>
          <w:rFonts w:ascii="Arial Narrow" w:hAnsi="Arial Narrow" w:cs="Arial"/>
          <w:color w:val="231F20"/>
          <w:sz w:val="22"/>
          <w:szCs w:val="22"/>
          <w:lang w:val="en-US" w:eastAsia="en-US"/>
        </w:rPr>
      </w:pPr>
      <w:r w:rsidRPr="001E0864">
        <w:rPr>
          <w:rFonts w:ascii="Arial Narrow" w:hAnsi="Arial Narrow" w:cs="Arial"/>
          <w:color w:val="231F20"/>
          <w:sz w:val="22"/>
          <w:szCs w:val="22"/>
          <w:lang w:val="en-US" w:eastAsia="en-US"/>
        </w:rPr>
        <w:t>Postojeće trake se uklanjaju a na njihovo mesto se ugrađuju pločasti dodavači širine 2,1m (efektivne širine 2m), sa odgovarajućom “prljavom trakom” za čišćenje povratne strane ploča (lančani dodavač sa jednom, pločom, (donjom);</w:t>
      </w:r>
    </w:p>
    <w:p w:rsidR="001E0864" w:rsidRPr="001E0864" w:rsidRDefault="001E0864" w:rsidP="00956445">
      <w:pPr>
        <w:numPr>
          <w:ilvl w:val="0"/>
          <w:numId w:val="51"/>
        </w:numPr>
        <w:suppressAutoHyphens w:val="0"/>
        <w:autoSpaceDE w:val="0"/>
        <w:autoSpaceDN w:val="0"/>
        <w:adjustRightInd w:val="0"/>
        <w:jc w:val="both"/>
        <w:rPr>
          <w:rFonts w:ascii="Arial Narrow" w:hAnsi="Arial Narrow" w:cs="Arial"/>
          <w:color w:val="231F20"/>
          <w:sz w:val="22"/>
          <w:szCs w:val="22"/>
          <w:lang w:val="en-US" w:eastAsia="en-US"/>
        </w:rPr>
      </w:pPr>
      <w:r w:rsidRPr="001E0864">
        <w:rPr>
          <w:rFonts w:ascii="Arial Narrow" w:hAnsi="Arial Narrow" w:cs="Arial"/>
          <w:color w:val="231F20"/>
          <w:sz w:val="22"/>
          <w:szCs w:val="22"/>
          <w:lang w:val="en-US" w:eastAsia="en-US"/>
        </w:rPr>
        <w:t>Pločasti dodavač je opremljen frekventnim regulatorom;</w:t>
      </w:r>
    </w:p>
    <w:p w:rsidR="001E0864" w:rsidRPr="001E0864" w:rsidRDefault="001E0864" w:rsidP="001E0864">
      <w:pPr>
        <w:suppressAutoHyphens w:val="0"/>
        <w:autoSpaceDE w:val="0"/>
        <w:autoSpaceDN w:val="0"/>
        <w:adjustRightInd w:val="0"/>
        <w:spacing w:before="120"/>
        <w:jc w:val="both"/>
        <w:rPr>
          <w:rFonts w:ascii="Arial Narrow" w:hAnsi="Arial Narrow" w:cs="Arial"/>
          <w:color w:val="231F20"/>
          <w:sz w:val="22"/>
          <w:szCs w:val="22"/>
          <w:lang w:val="en-US" w:eastAsia="en-US"/>
        </w:rPr>
      </w:pPr>
      <w:r w:rsidRPr="001E0864">
        <w:rPr>
          <w:rFonts w:ascii="Arial Narrow" w:hAnsi="Arial Narrow" w:cs="Arial"/>
          <w:color w:val="231F20"/>
          <w:sz w:val="22"/>
          <w:szCs w:val="22"/>
          <w:lang w:val="en-US" w:eastAsia="en-US"/>
        </w:rPr>
        <w:t>Za pogon pločastog transportera usvaja se trofazni motor tipa:</w:t>
      </w:r>
    </w:p>
    <w:p w:rsidR="001E0864" w:rsidRPr="001E0864" w:rsidRDefault="001E0864" w:rsidP="00956445">
      <w:pPr>
        <w:numPr>
          <w:ilvl w:val="0"/>
          <w:numId w:val="51"/>
        </w:numPr>
        <w:suppressAutoHyphens w:val="0"/>
        <w:contextualSpacing/>
        <w:jc w:val="both"/>
        <w:outlineLvl w:val="0"/>
        <w:rPr>
          <w:rFonts w:ascii="Arial Narrow" w:hAnsi="Arial Narrow" w:cs="Arial"/>
          <w:sz w:val="22"/>
          <w:szCs w:val="22"/>
          <w:lang w:val="en-US" w:eastAsia="en-US"/>
        </w:rPr>
      </w:pPr>
      <w:r w:rsidRPr="001E0864">
        <w:rPr>
          <w:rFonts w:ascii="Arial Narrow" w:hAnsi="Arial Narrow"/>
          <w:noProof/>
          <w:sz w:val="22"/>
          <w:szCs w:val="22"/>
          <w:lang w:val="en-US" w:eastAsia="en-US"/>
        </w:rPr>
        <w:t>1.ZK 280 S-4</w:t>
      </w:r>
    </w:p>
    <w:p w:rsidR="001E0864" w:rsidRPr="001E0864" w:rsidRDefault="001E0864" w:rsidP="00956445">
      <w:pPr>
        <w:numPr>
          <w:ilvl w:val="0"/>
          <w:numId w:val="51"/>
        </w:numPr>
        <w:suppressAutoHyphens w:val="0"/>
        <w:contextualSpacing/>
        <w:jc w:val="both"/>
        <w:outlineLvl w:val="0"/>
        <w:rPr>
          <w:rFonts w:ascii="Arial Narrow" w:hAnsi="Arial Narrow" w:cs="Arial"/>
          <w:sz w:val="22"/>
          <w:szCs w:val="22"/>
          <w:lang w:val="en-US" w:eastAsia="en-US"/>
        </w:rPr>
      </w:pPr>
      <w:r w:rsidRPr="001E0864">
        <w:rPr>
          <w:rFonts w:ascii="Arial Narrow" w:hAnsi="Arial Narrow" w:cs="Arial"/>
          <w:sz w:val="22"/>
          <w:szCs w:val="22"/>
          <w:lang w:val="en-US" w:eastAsia="en-US"/>
        </w:rPr>
        <w:t xml:space="preserve"> P</w:t>
      </w:r>
      <w:r w:rsidRPr="001E0864">
        <w:rPr>
          <w:rFonts w:ascii="Arial Narrow" w:hAnsi="Arial Narrow" w:cs="Arial"/>
          <w:sz w:val="22"/>
          <w:szCs w:val="22"/>
          <w:vertAlign w:val="subscript"/>
          <w:lang w:val="en-US" w:eastAsia="en-US"/>
        </w:rPr>
        <w:t>n</w:t>
      </w:r>
      <w:r w:rsidRPr="001E0864">
        <w:rPr>
          <w:rFonts w:ascii="Arial Narrow" w:hAnsi="Arial Narrow" w:cs="Arial"/>
          <w:sz w:val="22"/>
          <w:szCs w:val="22"/>
          <w:lang w:val="en-US" w:eastAsia="en-US"/>
        </w:rPr>
        <w:t>=</w:t>
      </w:r>
      <w:r w:rsidRPr="001E0864">
        <w:rPr>
          <w:rFonts w:ascii="Arial Narrow" w:hAnsi="Arial Narrow" w:cs="Arial"/>
          <w:noProof/>
          <w:sz w:val="22"/>
          <w:szCs w:val="22"/>
          <w:lang w:val="en-US" w:eastAsia="en-US"/>
        </w:rPr>
        <w:t>75</w:t>
      </w:r>
      <w:r w:rsidRPr="001E0864">
        <w:rPr>
          <w:rFonts w:ascii="Arial Narrow" w:hAnsi="Arial Narrow" w:cs="Arial"/>
          <w:sz w:val="22"/>
          <w:szCs w:val="22"/>
          <w:lang w:val="en-US" w:eastAsia="en-US"/>
        </w:rPr>
        <w:t>kW, n</w:t>
      </w:r>
      <w:r w:rsidRPr="001E0864">
        <w:rPr>
          <w:rFonts w:ascii="Arial Narrow" w:hAnsi="Arial Narrow" w:cs="Arial"/>
          <w:sz w:val="22"/>
          <w:szCs w:val="22"/>
          <w:vertAlign w:val="subscript"/>
          <w:lang w:val="en-US" w:eastAsia="en-US"/>
        </w:rPr>
        <w:t>n</w:t>
      </w:r>
      <w:r w:rsidRPr="001E0864">
        <w:rPr>
          <w:rFonts w:ascii="Arial Narrow" w:hAnsi="Arial Narrow" w:cs="Arial"/>
          <w:sz w:val="22"/>
          <w:szCs w:val="22"/>
          <w:lang w:val="en-US" w:eastAsia="en-US"/>
        </w:rPr>
        <w:t>=</w:t>
      </w:r>
      <w:r w:rsidRPr="001E0864">
        <w:rPr>
          <w:rFonts w:ascii="Arial Narrow" w:hAnsi="Arial Narrow" w:cs="Arial"/>
          <w:noProof/>
          <w:sz w:val="22"/>
          <w:szCs w:val="22"/>
          <w:lang w:val="en-US" w:eastAsia="en-US"/>
        </w:rPr>
        <w:t>1480</w:t>
      </w:r>
      <w:r w:rsidRPr="001E0864">
        <w:rPr>
          <w:rFonts w:ascii="Arial Narrow" w:hAnsi="Arial Narrow" w:cs="Arial"/>
          <w:sz w:val="22"/>
          <w:szCs w:val="22"/>
          <w:lang w:val="en-US" w:eastAsia="en-US"/>
        </w:rPr>
        <w:t xml:space="preserve"> min</w:t>
      </w:r>
      <w:r w:rsidRPr="001E0864">
        <w:rPr>
          <w:rFonts w:ascii="Arial Narrow" w:hAnsi="Arial Narrow" w:cs="Arial"/>
          <w:sz w:val="22"/>
          <w:szCs w:val="22"/>
          <w:vertAlign w:val="superscript"/>
          <w:lang w:val="en-US" w:eastAsia="en-US"/>
        </w:rPr>
        <w:t>-1</w:t>
      </w:r>
      <w:r w:rsidRPr="001E0864">
        <w:rPr>
          <w:rFonts w:ascii="Arial Narrow" w:hAnsi="Arial Narrow" w:cs="Arial"/>
          <w:sz w:val="22"/>
          <w:szCs w:val="22"/>
          <w:lang w:val="en-US" w:eastAsia="en-US"/>
        </w:rPr>
        <w:t>, I</w:t>
      </w:r>
      <w:r w:rsidRPr="001E0864">
        <w:rPr>
          <w:rFonts w:ascii="Arial Narrow" w:hAnsi="Arial Narrow" w:cs="Arial"/>
          <w:sz w:val="22"/>
          <w:szCs w:val="22"/>
          <w:vertAlign w:val="subscript"/>
          <w:lang w:val="en-US" w:eastAsia="en-US"/>
        </w:rPr>
        <w:t>n</w:t>
      </w:r>
      <w:r w:rsidRPr="001E0864">
        <w:rPr>
          <w:rFonts w:ascii="Arial Narrow" w:hAnsi="Arial Narrow" w:cs="Arial"/>
          <w:sz w:val="22"/>
          <w:szCs w:val="22"/>
          <w:lang w:val="en-US" w:eastAsia="en-US"/>
        </w:rPr>
        <w:t>=135A, cos</w:t>
      </w:r>
      <w:r w:rsidRPr="001E0864">
        <w:rPr>
          <w:rFonts w:ascii="GreekC" w:hAnsi="GreekC" w:cs="GreekC"/>
          <w:sz w:val="22"/>
          <w:szCs w:val="22"/>
          <w:lang w:val="en-US" w:eastAsia="en-US"/>
        </w:rPr>
        <w:t>ϕ</w:t>
      </w:r>
      <w:r w:rsidRPr="001E0864">
        <w:rPr>
          <w:rFonts w:ascii="Arial Narrow" w:hAnsi="Arial Narrow" w:cs="Arial"/>
          <w:sz w:val="22"/>
          <w:szCs w:val="22"/>
          <w:lang w:val="en-US" w:eastAsia="en-US"/>
        </w:rPr>
        <w:t xml:space="preserve">=0,86, </w:t>
      </w:r>
    </w:p>
    <w:p w:rsidR="001E0864" w:rsidRPr="001E0864" w:rsidRDefault="001E0864" w:rsidP="001E0864">
      <w:pPr>
        <w:suppressAutoHyphens w:val="0"/>
        <w:autoSpaceDE w:val="0"/>
        <w:autoSpaceDN w:val="0"/>
        <w:adjustRightInd w:val="0"/>
        <w:spacing w:before="120"/>
        <w:jc w:val="both"/>
        <w:rPr>
          <w:rFonts w:ascii="Arial Narrow" w:hAnsi="Arial Narrow" w:cs="Arial"/>
          <w:color w:val="231F20"/>
          <w:sz w:val="22"/>
          <w:szCs w:val="22"/>
          <w:lang w:val="en-US" w:eastAsia="en-US"/>
        </w:rPr>
      </w:pPr>
      <w:r w:rsidRPr="001E0864">
        <w:rPr>
          <w:rFonts w:ascii="Arial Narrow" w:hAnsi="Arial Narrow" w:cs="Arial"/>
          <w:color w:val="231F20"/>
          <w:sz w:val="22"/>
          <w:szCs w:val="22"/>
          <w:lang w:val="en-US" w:eastAsia="en-US"/>
        </w:rPr>
        <w:t>Za pogon grabuljastog transportera usvaja se trofazni motor tipa:</w:t>
      </w:r>
    </w:p>
    <w:p w:rsidR="001E0864" w:rsidRPr="001E0864" w:rsidRDefault="001E0864" w:rsidP="00956445">
      <w:pPr>
        <w:numPr>
          <w:ilvl w:val="0"/>
          <w:numId w:val="51"/>
        </w:numPr>
        <w:suppressAutoHyphens w:val="0"/>
        <w:contextualSpacing/>
        <w:jc w:val="both"/>
        <w:outlineLvl w:val="0"/>
        <w:rPr>
          <w:rFonts w:ascii="Arial Narrow" w:hAnsi="Arial Narrow" w:cs="Arial"/>
          <w:sz w:val="22"/>
          <w:szCs w:val="22"/>
          <w:lang w:val="en-US" w:eastAsia="en-US"/>
        </w:rPr>
      </w:pPr>
      <w:r w:rsidRPr="001E0864">
        <w:rPr>
          <w:rFonts w:ascii="Arial Narrow" w:hAnsi="Arial Narrow"/>
          <w:noProof/>
          <w:sz w:val="22"/>
          <w:szCs w:val="22"/>
          <w:lang w:val="en-US" w:eastAsia="en-US"/>
        </w:rPr>
        <w:t>ZK 100 L-4</w:t>
      </w:r>
    </w:p>
    <w:p w:rsidR="001E0864" w:rsidRPr="001E0864" w:rsidRDefault="001E0864" w:rsidP="00956445">
      <w:pPr>
        <w:numPr>
          <w:ilvl w:val="0"/>
          <w:numId w:val="51"/>
        </w:numPr>
        <w:suppressAutoHyphens w:val="0"/>
        <w:contextualSpacing/>
        <w:jc w:val="both"/>
        <w:outlineLvl w:val="0"/>
        <w:rPr>
          <w:rFonts w:ascii="Arial Narrow" w:hAnsi="Arial Narrow" w:cs="Arial"/>
          <w:sz w:val="22"/>
          <w:szCs w:val="22"/>
          <w:lang w:val="en-US" w:eastAsia="en-US"/>
        </w:rPr>
      </w:pPr>
      <w:r w:rsidRPr="001E0864">
        <w:rPr>
          <w:rFonts w:ascii="Arial Narrow" w:hAnsi="Arial Narrow" w:cs="Arial"/>
          <w:sz w:val="22"/>
          <w:szCs w:val="22"/>
          <w:lang w:val="en-US" w:eastAsia="en-US"/>
        </w:rPr>
        <w:t>P</w:t>
      </w:r>
      <w:r w:rsidRPr="001E0864">
        <w:rPr>
          <w:rFonts w:ascii="Arial Narrow" w:hAnsi="Arial Narrow" w:cs="Arial"/>
          <w:sz w:val="22"/>
          <w:szCs w:val="22"/>
          <w:vertAlign w:val="subscript"/>
          <w:lang w:val="en-US" w:eastAsia="en-US"/>
        </w:rPr>
        <w:t>m</w:t>
      </w:r>
      <w:r w:rsidRPr="001E0864">
        <w:rPr>
          <w:rFonts w:ascii="Arial Narrow" w:hAnsi="Arial Narrow" w:cs="Arial"/>
          <w:sz w:val="22"/>
          <w:szCs w:val="22"/>
          <w:lang w:val="en-US" w:eastAsia="en-US"/>
        </w:rPr>
        <w:t>=</w:t>
      </w:r>
      <w:r w:rsidRPr="001E0864">
        <w:rPr>
          <w:rFonts w:ascii="Arial Narrow" w:hAnsi="Arial Narrow" w:cs="Arial"/>
          <w:noProof/>
          <w:sz w:val="22"/>
          <w:szCs w:val="22"/>
          <w:lang w:val="en-US" w:eastAsia="en-US"/>
        </w:rPr>
        <w:t>2,2</w:t>
      </w:r>
      <w:r w:rsidRPr="001E0864">
        <w:rPr>
          <w:rFonts w:ascii="Arial Narrow" w:hAnsi="Arial Narrow" w:cs="Arial"/>
          <w:sz w:val="22"/>
          <w:szCs w:val="22"/>
          <w:lang w:val="en-US" w:eastAsia="en-US"/>
        </w:rPr>
        <w:t>kW, n</w:t>
      </w:r>
      <w:r w:rsidRPr="001E0864">
        <w:rPr>
          <w:rFonts w:ascii="Arial Narrow" w:hAnsi="Arial Narrow" w:cs="Arial"/>
          <w:sz w:val="22"/>
          <w:szCs w:val="22"/>
          <w:vertAlign w:val="subscript"/>
          <w:lang w:val="en-US" w:eastAsia="en-US"/>
        </w:rPr>
        <w:t>m</w:t>
      </w:r>
      <w:r w:rsidRPr="001E0864">
        <w:rPr>
          <w:rFonts w:ascii="Arial Narrow" w:hAnsi="Arial Narrow" w:cs="Arial"/>
          <w:sz w:val="22"/>
          <w:szCs w:val="22"/>
          <w:lang w:val="en-US" w:eastAsia="en-US"/>
        </w:rPr>
        <w:t>=</w:t>
      </w:r>
      <w:r w:rsidRPr="001E0864">
        <w:rPr>
          <w:rFonts w:ascii="Arial Narrow" w:hAnsi="Arial Narrow" w:cs="Arial"/>
          <w:noProof/>
          <w:sz w:val="22"/>
          <w:szCs w:val="22"/>
          <w:lang w:val="en-US" w:eastAsia="en-US"/>
        </w:rPr>
        <w:t>1410</w:t>
      </w:r>
      <w:r w:rsidRPr="001E0864">
        <w:rPr>
          <w:rFonts w:ascii="Arial Narrow" w:hAnsi="Arial Narrow" w:cs="Arial"/>
          <w:sz w:val="22"/>
          <w:szCs w:val="22"/>
          <w:lang w:val="en-US" w:eastAsia="en-US"/>
        </w:rPr>
        <w:t xml:space="preserve"> min</w:t>
      </w:r>
      <w:r w:rsidRPr="001E0864">
        <w:rPr>
          <w:rFonts w:ascii="Arial Narrow" w:hAnsi="Arial Narrow" w:cs="Arial"/>
          <w:sz w:val="22"/>
          <w:szCs w:val="22"/>
          <w:vertAlign w:val="superscript"/>
          <w:lang w:val="en-US" w:eastAsia="en-US"/>
        </w:rPr>
        <w:t>-1</w:t>
      </w:r>
      <w:r w:rsidRPr="001E0864">
        <w:rPr>
          <w:rFonts w:ascii="Arial Narrow" w:hAnsi="Arial Narrow" w:cs="Arial"/>
          <w:sz w:val="22"/>
          <w:szCs w:val="22"/>
          <w:lang w:val="en-US" w:eastAsia="en-US"/>
        </w:rPr>
        <w:t>, I</w:t>
      </w:r>
      <w:r w:rsidRPr="001E0864">
        <w:rPr>
          <w:rFonts w:ascii="Arial Narrow" w:hAnsi="Arial Narrow" w:cs="Arial"/>
          <w:sz w:val="22"/>
          <w:szCs w:val="22"/>
          <w:vertAlign w:val="subscript"/>
          <w:lang w:val="en-US" w:eastAsia="en-US"/>
        </w:rPr>
        <w:t>n</w:t>
      </w:r>
      <w:r w:rsidRPr="001E0864">
        <w:rPr>
          <w:rFonts w:ascii="Arial Narrow" w:hAnsi="Arial Narrow" w:cs="Arial"/>
          <w:sz w:val="22"/>
          <w:szCs w:val="22"/>
          <w:lang w:val="en-US" w:eastAsia="en-US"/>
        </w:rPr>
        <w:t>=5A, cos</w:t>
      </w:r>
      <w:r w:rsidRPr="001E0864">
        <w:rPr>
          <w:rFonts w:ascii="GreekC" w:hAnsi="GreekC" w:cs="GreekC"/>
          <w:sz w:val="22"/>
          <w:szCs w:val="22"/>
          <w:lang w:val="en-US" w:eastAsia="en-US"/>
        </w:rPr>
        <w:t>ϕ</w:t>
      </w:r>
      <w:r w:rsidRPr="001E0864">
        <w:rPr>
          <w:rFonts w:ascii="Arial Narrow" w:hAnsi="Arial Narrow" w:cs="Arial"/>
          <w:sz w:val="22"/>
          <w:szCs w:val="22"/>
          <w:lang w:val="en-US" w:eastAsia="en-US"/>
        </w:rPr>
        <w:t xml:space="preserve">=0,81, </w:t>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lastRenderedPageBreak/>
        <w:t xml:space="preserve">Predviđena je demontaža postojeće zaštitne opreme u kasetama ODH-14_3 i ODH-15_2 i ugradnja nove zaštite prema odabranim motorima pločastih transportera. </w:t>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Frekventni regulatori koji su odabrani za pločaste transportere su slični tipu ATV71HD75N4 Schneider electric 75kW, 160A i ugrađuju se u slobodnu kasetu u postrojenju ODH koju odredi Investitor. Predviđena je zaštita kompakt prekidačima sličnim tipu NSX Schneider electric sa MA zaštitnom jedinicom. Imajući u vidu da se koristi frekventni regulator nije potrebana posebna zaštita za motor pa je izostavljen do sada korišćeni relej LTMR+LTME. Na kaseti su predviđeni tasteri za ručno uključenje start/stop, kao i taster za nužni stop. Predviđena je signalizacija rada signalim sijalicama. U kaseti je moguće preklopkom odabrati mesto upravljanja, lokalno sa tasterima ili daljinski iz PLC-a. Zadržavaju se lokalne upravljačke kutije RO6 i RO7.</w:t>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 xml:space="preserve">Nova oprema za motore grabuljastih transportera ugrađuje se u rezervne ćelije ODH-14_4 i ODH-15_3. Korišćen je princip postojeće zaštite i upravljanja motorima. Na izvodima su predviđeni visokoucinski osigurači, kontaktori i zaštini releji LTMR+LTME. Na kaseti su predviđeni tasteri za ručno uključenje start/stop, kao i taster za nužni stop. Predviđena je signalizacija rada signalim sijalicama. U kaseti je moguće preklopkom odabrati mesto upravljanja, lokalno sa tasterima ili daljinski iz PLC-a. U blizini motora (kota +8.00) predviđene su nove lokalne upravljačke kutije RO6.1 i RO7.1, kao i kutija RT-3.1. Kutije su metalne, IP65, za montažu na zid, u blizini postojećih RO6, RO7 i RT-3. Veza između RO6.1 i RO7.1 sa RT-3.1 ostvarena je sa kablom LiYCY 4x0,75mm, a veza od RT-3.1 do PLC predviđena je kablom LiYCY 24x0,75mm. </w:t>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Od motora transportera do RT-3.1 ostavljeni su rezervni kablovi LiYCY 8x0,75mm za eventualni prenos signala o temperaturi ležajeva motora i reduktora, temperaturi ulja i konrole obrtanja lanca, a povećan je broj žila od RT-3.1 do PLC za prenos ovih informacija. Pravo stanje – broj signala, biće moguće utvrditi tek kupovinom određenog mnotora</w:t>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Postojeća instalacija se demontira a do potrošača se polažu novi kablovi tipa EpN55 i EpN50, po postojećim regalima. Koriste se postojeće vertikale i prodori kroz ploču. Na mestu potrošača vrši se zaštita kabla provlačenjem kroz zaštitnu cev. Kablovi za vezu sa ormanom PLC-a su tipa LiYCY. Svi kablovi su definisani u kablovskoj listi.</w:t>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Zaštita od direktnog dodira delova pod naponom postignuta je odgovarajućom konstrukcijom i rasporedom elektro opreme i kablova. Zaštita od indirektnog dodira za primenjeni sistem razvoda TN-C ostvarena je automatskim isključenjem izvora napajanja.</w:t>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Uzemljenje objekta je postojeće i rešeno je temeljnim uzemljivačem. Strani elektroprovodni delovi i izloženi elektroprovodni delovi su povezani na čelične stubove objekta koji su povezani na temeljni uzemljivač objekta. Nove delovi opreme koji se javljaju zbog rekonstrukcije povezati na isti nači (izjednačenje potencijala izvršiti trakom FeZn 20x3mm).</w:t>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p>
    <w:p w:rsidR="001E0864" w:rsidRPr="001E0864" w:rsidRDefault="001E0864" w:rsidP="001E0864">
      <w:pPr>
        <w:suppressAutoHyphens w:val="0"/>
        <w:spacing w:before="600" w:after="120"/>
        <w:ind w:left="6237"/>
        <w:jc w:val="center"/>
        <w:rPr>
          <w:rFonts w:ascii="Arial Narrow" w:hAnsi="Arial Narrow"/>
          <w:sz w:val="22"/>
          <w:lang w:val="sr-Latn-CS" w:eastAsia="en-US"/>
        </w:rPr>
      </w:pPr>
      <w:r w:rsidRPr="001E0864">
        <w:rPr>
          <w:rFonts w:ascii="Arial Narrow" w:hAnsi="Arial Narrow"/>
          <w:sz w:val="22"/>
          <w:lang w:val="sr-Latn-CS" w:eastAsia="en-US"/>
        </w:rPr>
        <w:t>Odgovorni projektant:</w:t>
      </w:r>
    </w:p>
    <w:p w:rsidR="001E0864" w:rsidRPr="001E0864" w:rsidRDefault="001E0864" w:rsidP="001E0864">
      <w:pPr>
        <w:suppressAutoHyphens w:val="0"/>
        <w:spacing w:after="240"/>
        <w:ind w:left="6237"/>
        <w:jc w:val="center"/>
        <w:rPr>
          <w:rFonts w:ascii="Arial Narrow" w:hAnsi="Arial Narrow"/>
          <w:sz w:val="22"/>
          <w:lang w:val="sr-Latn-CS" w:eastAsia="en-US"/>
        </w:rPr>
      </w:pPr>
    </w:p>
    <w:p w:rsidR="001E0864" w:rsidRPr="001E0864" w:rsidRDefault="001E0864" w:rsidP="001E0864">
      <w:pPr>
        <w:pBdr>
          <w:top w:val="single" w:sz="4" w:space="1" w:color="auto"/>
        </w:pBdr>
        <w:suppressAutoHyphens w:val="0"/>
        <w:ind w:left="6237"/>
        <w:jc w:val="center"/>
        <w:rPr>
          <w:rFonts w:ascii="Arial Narrow" w:hAnsi="Arial Narrow"/>
          <w:sz w:val="22"/>
          <w:lang w:val="sr-Latn-RS" w:eastAsia="en-US"/>
        </w:rPr>
      </w:pPr>
      <w:r w:rsidRPr="001E0864">
        <w:rPr>
          <w:rFonts w:ascii="Arial Narrow" w:hAnsi="Arial Narrow"/>
          <w:sz w:val="22"/>
          <w:lang w:val="sr-Latn-CS" w:eastAsia="en-US"/>
        </w:rPr>
        <w:t>Sla</w:t>
      </w:r>
      <w:r w:rsidRPr="001E0864">
        <w:rPr>
          <w:rFonts w:ascii="Arial Narrow" w:hAnsi="Arial Narrow"/>
          <w:sz w:val="22"/>
          <w:lang w:val="sr-Latn-RS" w:eastAsia="en-US"/>
        </w:rPr>
        <w:t>đana Stojaković, dipl.in.el.</w:t>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sectPr w:rsidR="001E0864" w:rsidRPr="001E0864" w:rsidSect="00713FB2">
          <w:headerReference w:type="default" r:id="rId226"/>
          <w:headerReference w:type="first" r:id="rId227"/>
          <w:pgSz w:w="11907" w:h="16834" w:code="9"/>
          <w:pgMar w:top="1440" w:right="1080" w:bottom="1440" w:left="1080" w:header="562" w:footer="562" w:gutter="0"/>
          <w:pgNumType w:start="1" w:chapStyle="1" w:chapSep="emDash"/>
          <w:cols w:space="720"/>
          <w:titlePg/>
          <w:docGrid w:linePitch="272"/>
        </w:sectPr>
      </w:pPr>
    </w:p>
    <w:p w:rsidR="001E0864" w:rsidRPr="001E0864" w:rsidRDefault="001E0864" w:rsidP="001E0864">
      <w:pPr>
        <w:keepNext/>
        <w:suppressAutoHyphens w:val="0"/>
        <w:spacing w:before="240" w:after="120"/>
        <w:jc w:val="both"/>
        <w:outlineLvl w:val="1"/>
        <w:rPr>
          <w:rFonts w:ascii="Arial Narrow" w:hAnsi="Arial Narrow" w:cs="Arial"/>
          <w:b/>
          <w:i/>
          <w:sz w:val="22"/>
          <w:szCs w:val="22"/>
          <w:lang w:val="en-US" w:eastAsia="en-US"/>
        </w:rPr>
      </w:pPr>
      <w:r w:rsidRPr="001E0864">
        <w:rPr>
          <w:rFonts w:ascii="Arial Narrow" w:hAnsi="Arial Narrow" w:cs="Arial"/>
          <w:b/>
          <w:i/>
          <w:sz w:val="22"/>
          <w:szCs w:val="22"/>
          <w:lang w:val="en-US" w:eastAsia="en-US"/>
        </w:rPr>
        <w:lastRenderedPageBreak/>
        <w:t>2.3.1 PROVERA KABLOVA 1 kV</w:t>
      </w:r>
    </w:p>
    <w:p w:rsidR="001E0864" w:rsidRPr="001E0864" w:rsidRDefault="001E0864" w:rsidP="001E0864">
      <w:pPr>
        <w:suppressAutoHyphens w:val="0"/>
        <w:spacing w:before="120" w:after="120"/>
        <w:rPr>
          <w:rFonts w:ascii="Arial Narrow" w:hAnsi="Arial Narrow" w:cs="Arial"/>
          <w:b/>
          <w:sz w:val="22"/>
          <w:szCs w:val="22"/>
          <w:lang w:val="en-US" w:eastAsia="en-US"/>
        </w:rPr>
      </w:pPr>
      <w:r w:rsidRPr="001E0864">
        <w:rPr>
          <w:rFonts w:ascii="Arial Narrow" w:hAnsi="Arial Narrow" w:cs="Arial"/>
          <w:b/>
          <w:sz w:val="22"/>
          <w:szCs w:val="22"/>
          <w:lang w:val="en-US" w:eastAsia="en-US"/>
        </w:rPr>
        <w:t>2.3.1.1 Provera preseka kablova prema trajno dozvoljenoj struji</w:t>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Trajno dozvoljene struje kablova date su u članu 155 “Pravilnika o tehničkim normativima za električna postrojenja i uređaje u rudnicima sa površinskom eksploatacijom mineralnih sirovina" (Sl. list SFRJ, 66/87 i 16/92).</w:t>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Rezultati su sređeni tabelarno, a oznake iz tabele imaju sledeća značenja:</w:t>
      </w:r>
    </w:p>
    <w:p w:rsidR="001E0864" w:rsidRPr="001E0864" w:rsidRDefault="001E0864" w:rsidP="001E0864">
      <w:pPr>
        <w:suppressAutoHyphens w:val="0"/>
        <w:spacing w:before="60"/>
        <w:ind w:left="1701" w:hanging="1276"/>
        <w:rPr>
          <w:rFonts w:ascii="Arial Narrow" w:hAnsi="Arial Narrow" w:cs="Arial"/>
          <w:sz w:val="22"/>
          <w:szCs w:val="22"/>
          <w:lang w:val="en-US" w:eastAsia="en-US"/>
        </w:rPr>
      </w:pPr>
      <w:r w:rsidRPr="001E0864">
        <w:rPr>
          <w:rFonts w:ascii="Arial Narrow" w:hAnsi="Arial Narrow" w:cs="Arial"/>
          <w:sz w:val="22"/>
          <w:szCs w:val="22"/>
          <w:lang w:val="en-US" w:eastAsia="en-US"/>
        </w:rPr>
        <w:t>I</w:t>
      </w:r>
      <w:r w:rsidRPr="001E0864">
        <w:rPr>
          <w:rFonts w:ascii="Arial Narrow" w:hAnsi="Arial Narrow" w:cs="Arial"/>
          <w:sz w:val="22"/>
          <w:szCs w:val="22"/>
          <w:vertAlign w:val="subscript"/>
          <w:lang w:val="en-US" w:eastAsia="en-US"/>
        </w:rPr>
        <w:t>t</w:t>
      </w:r>
      <w:r w:rsidRPr="001E0864">
        <w:rPr>
          <w:rFonts w:ascii="Arial Narrow" w:hAnsi="Arial Narrow" w:cs="Arial"/>
          <w:sz w:val="22"/>
          <w:szCs w:val="22"/>
          <w:lang w:val="en-US" w:eastAsia="en-US"/>
        </w:rPr>
        <w:tab/>
        <w:t>trajno dozvoljena struja prema tabeli 6 Pravilnika (A),</w:t>
      </w:r>
    </w:p>
    <w:p w:rsidR="001E0864" w:rsidRPr="001E0864" w:rsidRDefault="001E0864" w:rsidP="001E0864">
      <w:pPr>
        <w:suppressAutoHyphens w:val="0"/>
        <w:spacing w:before="60"/>
        <w:ind w:left="1701" w:hanging="1276"/>
        <w:rPr>
          <w:rFonts w:ascii="Arial Narrow" w:hAnsi="Arial Narrow" w:cs="Arial"/>
          <w:sz w:val="22"/>
          <w:szCs w:val="22"/>
          <w:lang w:val="en-US" w:eastAsia="en-US"/>
        </w:rPr>
      </w:pPr>
      <w:r w:rsidRPr="001E0864">
        <w:rPr>
          <w:rFonts w:ascii="Arial Narrow" w:hAnsi="Arial Narrow" w:cs="Arial"/>
          <w:sz w:val="22"/>
          <w:szCs w:val="22"/>
          <w:lang w:val="en-US" w:eastAsia="en-US"/>
        </w:rPr>
        <w:t>k</w:t>
      </w:r>
      <w:r w:rsidRPr="001E0864">
        <w:rPr>
          <w:rFonts w:ascii="Arial Narrow" w:hAnsi="Arial Narrow" w:cs="Arial"/>
          <w:sz w:val="22"/>
          <w:szCs w:val="22"/>
          <w:vertAlign w:val="subscript"/>
          <w:lang w:val="en-US" w:eastAsia="en-US"/>
        </w:rPr>
        <w:t>1</w:t>
      </w:r>
      <w:r w:rsidRPr="001E0864">
        <w:rPr>
          <w:rFonts w:ascii="Arial Narrow" w:hAnsi="Arial Narrow" w:cs="Arial"/>
          <w:sz w:val="22"/>
          <w:szCs w:val="22"/>
          <w:lang w:val="en-US" w:eastAsia="en-US"/>
        </w:rPr>
        <w:tab/>
        <w:t>korekcioni faktor za grupe od nekoliko zajedno položenih kablova,</w:t>
      </w:r>
    </w:p>
    <w:p w:rsidR="001E0864" w:rsidRPr="001E0864" w:rsidRDefault="001E0864" w:rsidP="001E0864">
      <w:pPr>
        <w:suppressAutoHyphens w:val="0"/>
        <w:spacing w:before="60"/>
        <w:ind w:left="1701" w:hanging="1276"/>
        <w:rPr>
          <w:rFonts w:ascii="Arial Narrow" w:hAnsi="Arial Narrow" w:cs="Arial"/>
          <w:sz w:val="22"/>
          <w:szCs w:val="22"/>
          <w:lang w:val="en-US" w:eastAsia="en-US"/>
        </w:rPr>
      </w:pPr>
      <w:r w:rsidRPr="001E0864">
        <w:rPr>
          <w:rFonts w:ascii="Arial Narrow" w:hAnsi="Arial Narrow" w:cs="Arial"/>
          <w:sz w:val="22"/>
          <w:szCs w:val="22"/>
          <w:lang w:val="en-US" w:eastAsia="en-US"/>
        </w:rPr>
        <w:t>k</w:t>
      </w:r>
      <w:r w:rsidRPr="001E0864">
        <w:rPr>
          <w:rFonts w:ascii="Arial Narrow" w:hAnsi="Arial Narrow" w:cs="Arial"/>
          <w:sz w:val="22"/>
          <w:szCs w:val="22"/>
          <w:vertAlign w:val="subscript"/>
          <w:lang w:val="en-US" w:eastAsia="en-US"/>
        </w:rPr>
        <w:t>2</w:t>
      </w:r>
      <w:r w:rsidRPr="001E0864">
        <w:rPr>
          <w:rFonts w:ascii="Arial Narrow" w:hAnsi="Arial Narrow" w:cs="Arial"/>
          <w:sz w:val="22"/>
          <w:szCs w:val="22"/>
          <w:lang w:val="en-US" w:eastAsia="en-US"/>
        </w:rPr>
        <w:tab/>
        <w:t>korekcioni faktor za temperaturu okoline prema tabeli 7 Pravilnika,</w:t>
      </w:r>
    </w:p>
    <w:p w:rsidR="001E0864" w:rsidRPr="001E0864" w:rsidRDefault="001E0864" w:rsidP="001E0864">
      <w:pPr>
        <w:suppressAutoHyphens w:val="0"/>
        <w:spacing w:before="60"/>
        <w:ind w:left="1701" w:hanging="1276"/>
        <w:rPr>
          <w:rFonts w:ascii="Arial Narrow" w:hAnsi="Arial Narrow" w:cs="Arial"/>
          <w:sz w:val="22"/>
          <w:szCs w:val="22"/>
          <w:lang w:val="en-US" w:eastAsia="en-US"/>
        </w:rPr>
      </w:pPr>
      <w:r w:rsidRPr="001E0864">
        <w:rPr>
          <w:rFonts w:ascii="Arial Narrow" w:hAnsi="Arial Narrow" w:cs="Arial"/>
          <w:sz w:val="22"/>
          <w:szCs w:val="22"/>
          <w:lang w:val="en-US" w:eastAsia="en-US"/>
        </w:rPr>
        <w:t>I</w:t>
      </w:r>
      <w:r w:rsidRPr="001E0864">
        <w:rPr>
          <w:rFonts w:ascii="Arial Narrow" w:hAnsi="Arial Narrow" w:cs="Arial"/>
          <w:sz w:val="22"/>
          <w:szCs w:val="22"/>
          <w:vertAlign w:val="subscript"/>
          <w:lang w:val="en-US" w:eastAsia="en-US"/>
        </w:rPr>
        <w:t>Z</w:t>
      </w:r>
      <w:r w:rsidRPr="001E0864">
        <w:rPr>
          <w:rFonts w:ascii="Arial Narrow" w:hAnsi="Arial Narrow" w:cs="Arial"/>
          <w:sz w:val="22"/>
          <w:szCs w:val="22"/>
          <w:lang w:val="en-US" w:eastAsia="en-US"/>
        </w:rPr>
        <w:tab/>
        <w:t>trajno podnosiva struja (A)</w:t>
      </w:r>
      <w:r w:rsidRPr="001E0864">
        <w:rPr>
          <w:rFonts w:ascii="Arial Narrow" w:hAnsi="Arial Narrow" w:cs="Arial"/>
          <w:sz w:val="22"/>
          <w:szCs w:val="22"/>
          <w:lang w:val="en-US" w:eastAsia="en-US"/>
        </w:rPr>
        <w:tab/>
        <w:t>I</w:t>
      </w:r>
      <w:r w:rsidRPr="001E0864">
        <w:rPr>
          <w:rFonts w:ascii="Arial Narrow" w:hAnsi="Arial Narrow" w:cs="Arial"/>
          <w:sz w:val="22"/>
          <w:szCs w:val="22"/>
          <w:vertAlign w:val="subscript"/>
          <w:lang w:val="en-US" w:eastAsia="en-US"/>
        </w:rPr>
        <w:t>Z</w:t>
      </w:r>
      <w:r w:rsidRPr="001E0864">
        <w:rPr>
          <w:rFonts w:ascii="Arial Narrow" w:hAnsi="Arial Narrow" w:cs="Arial"/>
          <w:sz w:val="22"/>
          <w:szCs w:val="22"/>
          <w:lang w:val="en-US" w:eastAsia="en-US"/>
        </w:rPr>
        <w:t xml:space="preserve"> = I</w:t>
      </w:r>
      <w:r w:rsidRPr="001E0864">
        <w:rPr>
          <w:rFonts w:ascii="Arial Narrow" w:hAnsi="Arial Narrow" w:cs="Arial"/>
          <w:sz w:val="22"/>
          <w:szCs w:val="22"/>
          <w:vertAlign w:val="subscript"/>
          <w:lang w:val="en-US" w:eastAsia="en-US"/>
        </w:rPr>
        <w:t>t</w:t>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en-US" w:eastAsia="en-US"/>
        </w:rPr>
        <w:sym w:font="Symbol" w:char="F0D7"/>
      </w:r>
      <w:r w:rsidRPr="001E0864">
        <w:rPr>
          <w:rFonts w:ascii="Arial Narrow" w:hAnsi="Arial Narrow" w:cs="Arial"/>
          <w:sz w:val="22"/>
          <w:szCs w:val="22"/>
          <w:lang w:val="en-US" w:eastAsia="en-US"/>
        </w:rPr>
        <w:t xml:space="preserve"> k</w:t>
      </w:r>
      <w:r w:rsidRPr="001E0864">
        <w:rPr>
          <w:rFonts w:ascii="Arial Narrow" w:hAnsi="Arial Narrow" w:cs="Arial"/>
          <w:sz w:val="22"/>
          <w:szCs w:val="22"/>
          <w:vertAlign w:val="subscript"/>
          <w:lang w:val="en-US" w:eastAsia="en-US"/>
        </w:rPr>
        <w:t>1</w:t>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en-US" w:eastAsia="en-US"/>
        </w:rPr>
        <w:sym w:font="Symbol" w:char="F0D7"/>
      </w:r>
      <w:r w:rsidRPr="001E0864">
        <w:rPr>
          <w:rFonts w:ascii="Arial Narrow" w:hAnsi="Arial Narrow" w:cs="Arial"/>
          <w:sz w:val="22"/>
          <w:szCs w:val="22"/>
          <w:lang w:val="en-US" w:eastAsia="en-US"/>
        </w:rPr>
        <w:t xml:space="preserve"> k</w:t>
      </w:r>
      <w:r w:rsidRPr="001E0864">
        <w:rPr>
          <w:rFonts w:ascii="Arial Narrow" w:hAnsi="Arial Narrow" w:cs="Arial"/>
          <w:sz w:val="22"/>
          <w:szCs w:val="22"/>
          <w:vertAlign w:val="subscript"/>
          <w:lang w:val="en-US" w:eastAsia="en-US"/>
        </w:rPr>
        <w:t>2</w:t>
      </w:r>
      <w:r w:rsidRPr="001E0864">
        <w:rPr>
          <w:rFonts w:ascii="Arial Narrow" w:hAnsi="Arial Narrow" w:cs="Arial"/>
          <w:sz w:val="22"/>
          <w:szCs w:val="22"/>
          <w:lang w:val="en-US" w:eastAsia="en-US"/>
        </w:rPr>
        <w:t>,</w:t>
      </w:r>
    </w:p>
    <w:p w:rsidR="001E0864" w:rsidRPr="001E0864" w:rsidRDefault="001E0864" w:rsidP="001E0864">
      <w:pPr>
        <w:suppressAutoHyphens w:val="0"/>
        <w:spacing w:before="60"/>
        <w:ind w:left="1701" w:hanging="1276"/>
        <w:rPr>
          <w:rFonts w:ascii="Arial Narrow" w:hAnsi="Arial Narrow" w:cs="Arial"/>
          <w:sz w:val="22"/>
          <w:szCs w:val="22"/>
          <w:lang w:val="en-US" w:eastAsia="en-US"/>
        </w:rPr>
      </w:pPr>
      <w:r w:rsidRPr="001E0864">
        <w:rPr>
          <w:rFonts w:ascii="Arial Narrow" w:hAnsi="Arial Narrow" w:cs="Arial"/>
          <w:sz w:val="22"/>
          <w:szCs w:val="22"/>
          <w:lang w:val="en-US" w:eastAsia="en-US"/>
        </w:rPr>
        <w:t>P</w:t>
      </w:r>
      <w:r w:rsidRPr="001E0864">
        <w:rPr>
          <w:rFonts w:ascii="Arial Narrow" w:hAnsi="Arial Narrow" w:cs="Arial"/>
          <w:sz w:val="22"/>
          <w:szCs w:val="22"/>
          <w:lang w:val="en-US" w:eastAsia="en-US"/>
        </w:rPr>
        <w:tab/>
        <w:t>snaga potrošača (kW),</w:t>
      </w:r>
    </w:p>
    <w:p w:rsidR="001E0864" w:rsidRPr="001E0864" w:rsidRDefault="001E0864" w:rsidP="001E0864">
      <w:pPr>
        <w:suppressAutoHyphens w:val="0"/>
        <w:spacing w:before="60"/>
        <w:ind w:left="1701" w:hanging="1276"/>
        <w:rPr>
          <w:rFonts w:ascii="Arial Narrow" w:hAnsi="Arial Narrow" w:cs="Arial"/>
          <w:sz w:val="22"/>
          <w:szCs w:val="22"/>
          <w:lang w:val="en-US" w:eastAsia="en-US"/>
        </w:rPr>
      </w:pPr>
      <w:r w:rsidRPr="001E0864">
        <w:rPr>
          <w:rFonts w:ascii="Arial Narrow" w:hAnsi="Arial Narrow" w:cs="Arial"/>
          <w:sz w:val="22"/>
          <w:szCs w:val="22"/>
          <w:lang w:val="en-US" w:eastAsia="en-US"/>
        </w:rPr>
        <w:t>cos</w:t>
      </w:r>
      <w:r w:rsidRPr="001E0864">
        <w:rPr>
          <w:rFonts w:ascii="Arial Narrow" w:hAnsi="Arial Narrow" w:cs="Arial"/>
          <w:sz w:val="22"/>
          <w:szCs w:val="22"/>
          <w:lang w:val="en-US" w:eastAsia="en-US"/>
        </w:rPr>
        <w:sym w:font="Symbol" w:char="F06A"/>
      </w:r>
      <w:r w:rsidRPr="001E0864">
        <w:rPr>
          <w:rFonts w:ascii="Arial Narrow" w:hAnsi="Arial Narrow" w:cs="Arial"/>
          <w:sz w:val="22"/>
          <w:szCs w:val="22"/>
          <w:lang w:val="en-US" w:eastAsia="en-US"/>
        </w:rPr>
        <w:tab/>
        <w:t>faktor snage potrošača,</w:t>
      </w:r>
    </w:p>
    <w:p w:rsidR="001E0864" w:rsidRPr="001E0864" w:rsidRDefault="001E0864" w:rsidP="001E0864">
      <w:pPr>
        <w:suppressAutoHyphens w:val="0"/>
        <w:spacing w:before="60"/>
        <w:ind w:left="1701" w:hanging="1276"/>
        <w:rPr>
          <w:rFonts w:ascii="Arial Narrow" w:hAnsi="Arial Narrow" w:cs="Arial"/>
          <w:sz w:val="22"/>
          <w:szCs w:val="22"/>
          <w:lang w:val="en-US" w:eastAsia="en-US"/>
        </w:rPr>
      </w:pPr>
      <w:r w:rsidRPr="001E0864">
        <w:rPr>
          <w:rFonts w:ascii="Arial Narrow" w:hAnsi="Arial Narrow" w:cs="Arial"/>
          <w:sz w:val="22"/>
          <w:szCs w:val="22"/>
          <w:lang w:val="en-US" w:eastAsia="en-US"/>
        </w:rPr>
        <w:t>I</w:t>
      </w:r>
      <w:r w:rsidRPr="001E0864">
        <w:rPr>
          <w:rFonts w:ascii="Arial Narrow" w:hAnsi="Arial Narrow" w:cs="Arial"/>
          <w:sz w:val="22"/>
          <w:szCs w:val="22"/>
          <w:vertAlign w:val="subscript"/>
          <w:lang w:val="en-US" w:eastAsia="en-US"/>
        </w:rPr>
        <w:t>p</w:t>
      </w:r>
      <w:r w:rsidRPr="001E0864">
        <w:rPr>
          <w:rFonts w:ascii="Arial Narrow" w:hAnsi="Arial Narrow" w:cs="Arial"/>
          <w:sz w:val="22"/>
          <w:szCs w:val="22"/>
          <w:lang w:val="en-US" w:eastAsia="en-US"/>
        </w:rPr>
        <w:tab/>
        <w:t>struja potrošača (A)</w:t>
      </w:r>
    </w:p>
    <w:p w:rsidR="001E0864" w:rsidRPr="001E0864" w:rsidRDefault="001E0864" w:rsidP="001E0864">
      <w:pPr>
        <w:suppressAutoHyphens w:val="0"/>
        <w:spacing w:before="60"/>
        <w:ind w:left="1701" w:hanging="1276"/>
        <w:rPr>
          <w:rFonts w:ascii="Arial Narrow" w:hAnsi="Arial Narrow" w:cs="Arial"/>
          <w:sz w:val="22"/>
          <w:szCs w:val="22"/>
          <w:lang w:val="en-US" w:eastAsia="en-US"/>
        </w:rPr>
      </w:pPr>
      <w:r w:rsidRPr="001E0864">
        <w:rPr>
          <w:rFonts w:ascii="Arial Narrow" w:hAnsi="Arial Narrow" w:cs="Arial"/>
          <w:sz w:val="22"/>
          <w:szCs w:val="22"/>
          <w:lang w:val="en-US" w:eastAsia="en-US"/>
        </w:rPr>
        <w:t>I</w:t>
      </w:r>
      <w:r w:rsidRPr="001E0864">
        <w:rPr>
          <w:rFonts w:ascii="Arial Narrow" w:hAnsi="Arial Narrow" w:cs="Arial"/>
          <w:sz w:val="22"/>
          <w:szCs w:val="22"/>
          <w:vertAlign w:val="subscript"/>
          <w:lang w:val="en-US" w:eastAsia="en-US"/>
        </w:rPr>
        <w:t>2</w:t>
      </w:r>
      <w:r w:rsidRPr="001E0864">
        <w:rPr>
          <w:rFonts w:ascii="Arial Narrow" w:hAnsi="Arial Narrow" w:cs="Arial"/>
          <w:sz w:val="22"/>
          <w:szCs w:val="22"/>
          <w:lang w:val="en-US" w:eastAsia="en-US"/>
        </w:rPr>
        <w:tab/>
        <w:t>struja delovanja zaštitnog uređaja (A),</w:t>
      </w:r>
    </w:p>
    <w:p w:rsidR="001E0864" w:rsidRPr="001E0864" w:rsidRDefault="001E0864" w:rsidP="001E0864">
      <w:pPr>
        <w:suppressAutoHyphens w:val="0"/>
        <w:spacing w:before="120" w:after="60"/>
        <w:jc w:val="both"/>
        <w:outlineLvl w:val="2"/>
        <w:rPr>
          <w:rFonts w:ascii="Arial Narrow" w:hAnsi="Arial Narrow" w:cs="Arial"/>
          <w:sz w:val="22"/>
          <w:szCs w:val="22"/>
          <w:lang w:val="en-US" w:eastAsia="en-US"/>
        </w:rPr>
      </w:pPr>
      <w:r w:rsidRPr="001E0864">
        <w:rPr>
          <w:rFonts w:ascii="Arial Narrow" w:hAnsi="Arial Narrow" w:cs="Arial"/>
          <w:sz w:val="22"/>
          <w:szCs w:val="22"/>
          <w:lang w:val="en-US" w:eastAsia="en-US"/>
        </w:rPr>
        <w:t>Provera će se izvršiti za karakteristične potrošače.</w:t>
      </w:r>
    </w:p>
    <w:tbl>
      <w:tblPr>
        <w:tblW w:w="0" w:type="auto"/>
        <w:tblInd w:w="10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8"/>
        <w:gridCol w:w="1177"/>
        <w:gridCol w:w="1177"/>
      </w:tblGrid>
      <w:tr w:rsidR="001E0864" w:rsidRPr="001E0864" w:rsidTr="001E0864">
        <w:tc>
          <w:tcPr>
            <w:tcW w:w="3118" w:type="dxa"/>
          </w:tcPr>
          <w:p w:rsidR="001E0864" w:rsidRPr="001E0864" w:rsidRDefault="001E0864" w:rsidP="001E0864">
            <w:pPr>
              <w:pBdr>
                <w:between w:val="single" w:sz="6" w:space="1" w:color="auto"/>
              </w:pBdr>
              <w:suppressAutoHyphens w:val="0"/>
              <w:spacing w:before="60" w:after="60"/>
              <w:rPr>
                <w:rFonts w:ascii="Arial Narrow" w:hAnsi="Arial Narrow" w:cs="Arial"/>
                <w:sz w:val="22"/>
                <w:szCs w:val="22"/>
                <w:lang w:val="en-US" w:eastAsia="en-US"/>
              </w:rPr>
            </w:pPr>
            <w:r w:rsidRPr="001E0864">
              <w:rPr>
                <w:rFonts w:ascii="Arial Narrow" w:hAnsi="Arial Narrow" w:cs="Arial"/>
                <w:sz w:val="22"/>
                <w:szCs w:val="22"/>
                <w:lang w:val="en-US" w:eastAsia="en-US"/>
              </w:rPr>
              <w:br w:type="page"/>
              <w:t>Trasa kabla od</w:t>
            </w:r>
          </w:p>
        </w:tc>
        <w:tc>
          <w:tcPr>
            <w:tcW w:w="1177"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ODH-14_3</w:t>
            </w:r>
          </w:p>
        </w:tc>
        <w:tc>
          <w:tcPr>
            <w:tcW w:w="1177"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ODH-14_4</w:t>
            </w:r>
          </w:p>
        </w:tc>
      </w:tr>
      <w:tr w:rsidR="001E0864" w:rsidRPr="001E0864" w:rsidTr="001E0864">
        <w:tc>
          <w:tcPr>
            <w:tcW w:w="3118" w:type="dxa"/>
          </w:tcPr>
          <w:p w:rsidR="001E0864" w:rsidRPr="001E0864" w:rsidRDefault="001E0864" w:rsidP="001E0864">
            <w:pPr>
              <w:pBdr>
                <w:between w:val="single" w:sz="6" w:space="1" w:color="auto"/>
              </w:pBdr>
              <w:suppressAutoHyphens w:val="0"/>
              <w:spacing w:before="60" w:after="60"/>
              <w:rPr>
                <w:rFonts w:ascii="Arial Narrow" w:hAnsi="Arial Narrow" w:cs="Arial"/>
                <w:sz w:val="22"/>
                <w:szCs w:val="22"/>
                <w:lang w:val="en-US" w:eastAsia="en-US"/>
              </w:rPr>
            </w:pPr>
            <w:r w:rsidRPr="001E0864">
              <w:rPr>
                <w:rFonts w:ascii="Arial Narrow" w:hAnsi="Arial Narrow" w:cs="Arial"/>
                <w:sz w:val="22"/>
                <w:szCs w:val="22"/>
                <w:lang w:val="en-US" w:eastAsia="en-US"/>
              </w:rPr>
              <w:t>Trasa kabla do</w:t>
            </w:r>
          </w:p>
        </w:tc>
        <w:tc>
          <w:tcPr>
            <w:tcW w:w="1177"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TR6-M1</w:t>
            </w:r>
          </w:p>
        </w:tc>
        <w:tc>
          <w:tcPr>
            <w:tcW w:w="1177"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TR6-M2</w:t>
            </w:r>
          </w:p>
        </w:tc>
      </w:tr>
      <w:tr w:rsidR="001E0864" w:rsidRPr="001E0864" w:rsidTr="001E0864">
        <w:tc>
          <w:tcPr>
            <w:tcW w:w="3118" w:type="dxa"/>
          </w:tcPr>
          <w:p w:rsidR="001E0864" w:rsidRPr="001E0864" w:rsidRDefault="001E0864" w:rsidP="001E0864">
            <w:pPr>
              <w:pBdr>
                <w:between w:val="single" w:sz="6" w:space="1" w:color="auto"/>
              </w:pBdr>
              <w:suppressAutoHyphens w:val="0"/>
              <w:spacing w:before="60" w:after="60"/>
              <w:rPr>
                <w:rFonts w:ascii="Arial Narrow" w:hAnsi="Arial Narrow" w:cs="Arial"/>
                <w:sz w:val="22"/>
                <w:szCs w:val="22"/>
                <w:lang w:val="en-US" w:eastAsia="en-US"/>
              </w:rPr>
            </w:pPr>
            <w:r w:rsidRPr="001E0864">
              <w:rPr>
                <w:rFonts w:ascii="Arial Narrow" w:hAnsi="Arial Narrow" w:cs="Arial"/>
                <w:sz w:val="22"/>
                <w:szCs w:val="22"/>
                <w:lang w:val="en-US" w:eastAsia="en-US"/>
              </w:rPr>
              <w:t>Snaga P(kW)</w:t>
            </w:r>
          </w:p>
        </w:tc>
        <w:tc>
          <w:tcPr>
            <w:tcW w:w="1177"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75</w:t>
            </w:r>
          </w:p>
        </w:tc>
        <w:tc>
          <w:tcPr>
            <w:tcW w:w="1177"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2,5</w:t>
            </w:r>
          </w:p>
        </w:tc>
      </w:tr>
      <w:tr w:rsidR="001E0864" w:rsidRPr="001E0864" w:rsidTr="001E0864">
        <w:tc>
          <w:tcPr>
            <w:tcW w:w="3118" w:type="dxa"/>
          </w:tcPr>
          <w:p w:rsidR="001E0864" w:rsidRPr="001E0864" w:rsidRDefault="001E0864" w:rsidP="001E0864">
            <w:pPr>
              <w:pBdr>
                <w:between w:val="single" w:sz="6" w:space="1" w:color="auto"/>
              </w:pBdr>
              <w:suppressAutoHyphens w:val="0"/>
              <w:spacing w:before="60" w:after="60"/>
              <w:rPr>
                <w:rFonts w:ascii="Arial Narrow" w:hAnsi="Arial Narrow" w:cs="Arial"/>
                <w:sz w:val="22"/>
                <w:szCs w:val="22"/>
                <w:lang w:val="en-US" w:eastAsia="en-US"/>
              </w:rPr>
            </w:pPr>
            <w:r w:rsidRPr="001E0864">
              <w:rPr>
                <w:rFonts w:ascii="Arial Narrow" w:hAnsi="Arial Narrow" w:cs="Arial"/>
                <w:sz w:val="22"/>
                <w:szCs w:val="22"/>
                <w:lang w:val="en-US" w:eastAsia="en-US"/>
              </w:rPr>
              <w:t>Faktor snage cos</w:t>
            </w:r>
            <w:r w:rsidRPr="001E0864">
              <w:rPr>
                <w:rFonts w:ascii="Arial Narrow" w:hAnsi="Arial Narrow" w:cs="Arial"/>
                <w:sz w:val="22"/>
                <w:szCs w:val="22"/>
                <w:lang w:val="en-US" w:eastAsia="en-US"/>
              </w:rPr>
              <w:sym w:font="Symbol" w:char="F06A"/>
            </w:r>
          </w:p>
        </w:tc>
        <w:tc>
          <w:tcPr>
            <w:tcW w:w="1177"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0,86</w:t>
            </w:r>
          </w:p>
        </w:tc>
        <w:tc>
          <w:tcPr>
            <w:tcW w:w="1177"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0,81</w:t>
            </w:r>
          </w:p>
        </w:tc>
      </w:tr>
      <w:tr w:rsidR="001E0864" w:rsidRPr="001E0864" w:rsidTr="001E0864">
        <w:tc>
          <w:tcPr>
            <w:tcW w:w="3118" w:type="dxa"/>
          </w:tcPr>
          <w:p w:rsidR="001E0864" w:rsidRPr="001E0864" w:rsidRDefault="001E0864" w:rsidP="001E0864">
            <w:pPr>
              <w:pBdr>
                <w:between w:val="single" w:sz="6" w:space="1" w:color="auto"/>
              </w:pBdr>
              <w:suppressAutoHyphens w:val="0"/>
              <w:spacing w:before="60" w:after="60"/>
              <w:rPr>
                <w:rFonts w:ascii="Arial Narrow" w:hAnsi="Arial Narrow" w:cs="Arial"/>
                <w:sz w:val="22"/>
                <w:szCs w:val="22"/>
                <w:lang w:val="en-US" w:eastAsia="en-US"/>
              </w:rPr>
            </w:pPr>
            <w:r w:rsidRPr="001E0864">
              <w:rPr>
                <w:rFonts w:ascii="Arial Narrow" w:hAnsi="Arial Narrow" w:cs="Arial"/>
                <w:sz w:val="22"/>
                <w:szCs w:val="22"/>
                <w:lang w:val="en-US" w:eastAsia="en-US"/>
              </w:rPr>
              <w:t xml:space="preserve">Stepen iskorišćenja </w:t>
            </w:r>
            <w:r w:rsidRPr="001E0864">
              <w:rPr>
                <w:rFonts w:ascii="Arial Narrow" w:hAnsi="Arial Narrow" w:cs="Arial"/>
                <w:sz w:val="22"/>
                <w:szCs w:val="22"/>
                <w:lang w:val="en-US" w:eastAsia="en-US"/>
              </w:rPr>
              <w:sym w:font="Symbol" w:char="F068"/>
            </w:r>
          </w:p>
        </w:tc>
        <w:tc>
          <w:tcPr>
            <w:tcW w:w="1177"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0,93</w:t>
            </w:r>
          </w:p>
        </w:tc>
        <w:tc>
          <w:tcPr>
            <w:tcW w:w="1177"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0,78</w:t>
            </w:r>
          </w:p>
        </w:tc>
      </w:tr>
      <w:tr w:rsidR="001E0864" w:rsidRPr="001E0864" w:rsidTr="001E0864">
        <w:tc>
          <w:tcPr>
            <w:tcW w:w="3118" w:type="dxa"/>
          </w:tcPr>
          <w:p w:rsidR="001E0864" w:rsidRPr="001E0864" w:rsidRDefault="001E0864" w:rsidP="001E0864">
            <w:pPr>
              <w:pBdr>
                <w:between w:val="single" w:sz="6" w:space="1" w:color="auto"/>
              </w:pBdr>
              <w:suppressAutoHyphens w:val="0"/>
              <w:spacing w:before="60" w:after="60"/>
              <w:rPr>
                <w:rFonts w:ascii="Arial Narrow" w:hAnsi="Arial Narrow" w:cs="Arial"/>
                <w:sz w:val="22"/>
                <w:szCs w:val="22"/>
                <w:lang w:val="en-US" w:eastAsia="en-US"/>
              </w:rPr>
            </w:pPr>
            <w:r w:rsidRPr="001E0864">
              <w:rPr>
                <w:rFonts w:ascii="Arial Narrow" w:hAnsi="Arial Narrow" w:cs="Arial"/>
                <w:sz w:val="22"/>
                <w:szCs w:val="22"/>
                <w:lang w:val="en-US" w:eastAsia="en-US"/>
              </w:rPr>
              <w:t>Struja potrošača I</w:t>
            </w:r>
            <w:r w:rsidRPr="001E0864">
              <w:rPr>
                <w:rFonts w:ascii="Arial Narrow" w:hAnsi="Arial Narrow" w:cs="Arial"/>
                <w:sz w:val="22"/>
                <w:szCs w:val="22"/>
                <w:vertAlign w:val="subscript"/>
                <w:lang w:val="en-US" w:eastAsia="en-US"/>
              </w:rPr>
              <w:t>p</w:t>
            </w:r>
            <w:r w:rsidRPr="001E0864">
              <w:rPr>
                <w:rFonts w:ascii="Arial Narrow" w:hAnsi="Arial Narrow" w:cs="Arial"/>
                <w:sz w:val="22"/>
                <w:szCs w:val="22"/>
                <w:lang w:val="en-US" w:eastAsia="en-US"/>
              </w:rPr>
              <w:t>(A)</w:t>
            </w:r>
          </w:p>
        </w:tc>
        <w:tc>
          <w:tcPr>
            <w:tcW w:w="1177"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135</w:t>
            </w:r>
          </w:p>
        </w:tc>
        <w:tc>
          <w:tcPr>
            <w:tcW w:w="1177"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5</w:t>
            </w:r>
          </w:p>
        </w:tc>
      </w:tr>
      <w:tr w:rsidR="001E0864" w:rsidRPr="001E0864" w:rsidTr="001E0864">
        <w:tc>
          <w:tcPr>
            <w:tcW w:w="3118" w:type="dxa"/>
          </w:tcPr>
          <w:p w:rsidR="001E0864" w:rsidRPr="001E0864" w:rsidRDefault="001E0864" w:rsidP="001E0864">
            <w:pPr>
              <w:pBdr>
                <w:between w:val="single" w:sz="6" w:space="1" w:color="auto"/>
              </w:pBdr>
              <w:suppressAutoHyphens w:val="0"/>
              <w:spacing w:before="60" w:after="60"/>
              <w:rPr>
                <w:rFonts w:ascii="Arial Narrow" w:hAnsi="Arial Narrow" w:cs="Arial"/>
                <w:sz w:val="22"/>
                <w:szCs w:val="22"/>
                <w:lang w:val="en-US" w:eastAsia="en-US"/>
              </w:rPr>
            </w:pPr>
            <w:r w:rsidRPr="001E0864">
              <w:rPr>
                <w:rFonts w:ascii="Arial Narrow" w:hAnsi="Arial Narrow" w:cs="Arial"/>
                <w:sz w:val="22"/>
                <w:szCs w:val="22"/>
                <w:lang w:val="en-US" w:eastAsia="en-US"/>
              </w:rPr>
              <w:t>Presek kabla (mm</w:t>
            </w:r>
            <w:r w:rsidRPr="001E0864">
              <w:rPr>
                <w:rFonts w:ascii="Arial Narrow" w:hAnsi="Arial Narrow" w:cs="Arial"/>
                <w:sz w:val="22"/>
                <w:szCs w:val="22"/>
                <w:vertAlign w:val="superscript"/>
                <w:lang w:val="en-US" w:eastAsia="en-US"/>
              </w:rPr>
              <w:t>2</w:t>
            </w:r>
            <w:r w:rsidRPr="001E0864">
              <w:rPr>
                <w:rFonts w:ascii="Arial Narrow" w:hAnsi="Arial Narrow" w:cs="Arial"/>
                <w:sz w:val="22"/>
                <w:szCs w:val="22"/>
                <w:lang w:val="en-US" w:eastAsia="en-US"/>
              </w:rPr>
              <w:t>)</w:t>
            </w:r>
          </w:p>
        </w:tc>
        <w:tc>
          <w:tcPr>
            <w:tcW w:w="1177"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50</w:t>
            </w:r>
          </w:p>
        </w:tc>
        <w:tc>
          <w:tcPr>
            <w:tcW w:w="1177"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2,5</w:t>
            </w:r>
          </w:p>
        </w:tc>
      </w:tr>
      <w:tr w:rsidR="001E0864" w:rsidRPr="001E0864" w:rsidTr="001E0864">
        <w:tc>
          <w:tcPr>
            <w:tcW w:w="3118" w:type="dxa"/>
          </w:tcPr>
          <w:p w:rsidR="001E0864" w:rsidRPr="001E0864" w:rsidRDefault="001E0864" w:rsidP="001E0864">
            <w:pPr>
              <w:pBdr>
                <w:between w:val="single" w:sz="6" w:space="1" w:color="auto"/>
              </w:pBdr>
              <w:suppressAutoHyphens w:val="0"/>
              <w:spacing w:before="60" w:after="60"/>
              <w:rPr>
                <w:rFonts w:ascii="Arial Narrow" w:hAnsi="Arial Narrow" w:cs="Arial"/>
                <w:sz w:val="22"/>
                <w:szCs w:val="22"/>
                <w:lang w:val="en-US" w:eastAsia="en-US"/>
              </w:rPr>
            </w:pPr>
            <w:r w:rsidRPr="001E0864">
              <w:rPr>
                <w:rFonts w:ascii="Arial Narrow" w:hAnsi="Arial Narrow" w:cs="Arial"/>
                <w:sz w:val="22"/>
                <w:szCs w:val="22"/>
                <w:lang w:val="en-US" w:eastAsia="en-US"/>
              </w:rPr>
              <w:t>Trajno dozvoljena struja I</w:t>
            </w:r>
            <w:r w:rsidRPr="001E0864">
              <w:rPr>
                <w:rFonts w:ascii="Arial Narrow" w:hAnsi="Arial Narrow" w:cs="Arial"/>
                <w:sz w:val="22"/>
                <w:szCs w:val="22"/>
                <w:vertAlign w:val="subscript"/>
                <w:lang w:val="en-US" w:eastAsia="en-US"/>
              </w:rPr>
              <w:t>t</w:t>
            </w:r>
            <w:r w:rsidRPr="001E0864">
              <w:rPr>
                <w:rFonts w:ascii="Arial Narrow" w:hAnsi="Arial Narrow" w:cs="Arial"/>
                <w:sz w:val="22"/>
                <w:szCs w:val="22"/>
                <w:lang w:val="en-US" w:eastAsia="en-US"/>
              </w:rPr>
              <w:t>(A)</w:t>
            </w:r>
          </w:p>
        </w:tc>
        <w:tc>
          <w:tcPr>
            <w:tcW w:w="1177"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251</w:t>
            </w:r>
          </w:p>
        </w:tc>
        <w:tc>
          <w:tcPr>
            <w:tcW w:w="1177"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39</w:t>
            </w:r>
          </w:p>
        </w:tc>
      </w:tr>
      <w:tr w:rsidR="001E0864" w:rsidRPr="001E0864" w:rsidTr="001E0864">
        <w:tc>
          <w:tcPr>
            <w:tcW w:w="3118" w:type="dxa"/>
          </w:tcPr>
          <w:p w:rsidR="001E0864" w:rsidRPr="001E0864" w:rsidRDefault="001E0864" w:rsidP="001E0864">
            <w:pPr>
              <w:pBdr>
                <w:between w:val="single" w:sz="6" w:space="1" w:color="auto"/>
              </w:pBdr>
              <w:suppressAutoHyphens w:val="0"/>
              <w:spacing w:before="60" w:after="60"/>
              <w:rPr>
                <w:rFonts w:ascii="Arial Narrow" w:hAnsi="Arial Narrow" w:cs="Arial"/>
                <w:sz w:val="22"/>
                <w:szCs w:val="22"/>
                <w:lang w:val="en-US" w:eastAsia="en-US"/>
              </w:rPr>
            </w:pPr>
            <w:r w:rsidRPr="001E0864">
              <w:rPr>
                <w:rFonts w:ascii="Arial Narrow" w:hAnsi="Arial Narrow" w:cs="Arial"/>
                <w:sz w:val="22"/>
                <w:szCs w:val="22"/>
                <w:lang w:val="en-US" w:eastAsia="en-US"/>
              </w:rPr>
              <w:t>Korekcioni faktor k</w:t>
            </w:r>
            <w:r w:rsidRPr="001E0864">
              <w:rPr>
                <w:rFonts w:ascii="Arial Narrow" w:hAnsi="Arial Narrow" w:cs="Arial"/>
                <w:sz w:val="22"/>
                <w:szCs w:val="22"/>
                <w:vertAlign w:val="subscript"/>
                <w:lang w:val="en-US" w:eastAsia="en-US"/>
              </w:rPr>
              <w:t>1</w:t>
            </w:r>
          </w:p>
        </w:tc>
        <w:tc>
          <w:tcPr>
            <w:tcW w:w="1177"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0,8</w:t>
            </w:r>
          </w:p>
        </w:tc>
        <w:tc>
          <w:tcPr>
            <w:tcW w:w="1177"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0,8</w:t>
            </w:r>
          </w:p>
        </w:tc>
      </w:tr>
      <w:tr w:rsidR="001E0864" w:rsidRPr="001E0864" w:rsidTr="001E0864">
        <w:tc>
          <w:tcPr>
            <w:tcW w:w="3118" w:type="dxa"/>
          </w:tcPr>
          <w:p w:rsidR="001E0864" w:rsidRPr="001E0864" w:rsidRDefault="001E0864" w:rsidP="001E0864">
            <w:pPr>
              <w:pBdr>
                <w:between w:val="single" w:sz="6" w:space="1" w:color="auto"/>
              </w:pBdr>
              <w:suppressAutoHyphens w:val="0"/>
              <w:spacing w:before="60" w:after="60"/>
              <w:rPr>
                <w:rFonts w:ascii="Arial Narrow" w:hAnsi="Arial Narrow" w:cs="Arial"/>
                <w:sz w:val="22"/>
                <w:szCs w:val="22"/>
                <w:lang w:val="en-US" w:eastAsia="en-US"/>
              </w:rPr>
            </w:pPr>
            <w:r w:rsidRPr="001E0864">
              <w:rPr>
                <w:rFonts w:ascii="Arial Narrow" w:hAnsi="Arial Narrow" w:cs="Arial"/>
                <w:sz w:val="22"/>
                <w:szCs w:val="22"/>
                <w:lang w:val="en-US" w:eastAsia="en-US"/>
              </w:rPr>
              <w:t>Korekcioni faktor k</w:t>
            </w:r>
            <w:r w:rsidRPr="001E0864">
              <w:rPr>
                <w:rFonts w:ascii="Arial Narrow" w:hAnsi="Arial Narrow" w:cs="Arial"/>
                <w:sz w:val="22"/>
                <w:szCs w:val="22"/>
                <w:vertAlign w:val="subscript"/>
                <w:lang w:val="en-US" w:eastAsia="en-US"/>
              </w:rPr>
              <w:t>2</w:t>
            </w:r>
          </w:p>
        </w:tc>
        <w:tc>
          <w:tcPr>
            <w:tcW w:w="1177"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0,75</w:t>
            </w:r>
          </w:p>
        </w:tc>
        <w:tc>
          <w:tcPr>
            <w:tcW w:w="1177"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0,75</w:t>
            </w:r>
          </w:p>
        </w:tc>
      </w:tr>
      <w:tr w:rsidR="001E0864" w:rsidRPr="001E0864" w:rsidTr="001E0864">
        <w:tc>
          <w:tcPr>
            <w:tcW w:w="3118" w:type="dxa"/>
          </w:tcPr>
          <w:p w:rsidR="001E0864" w:rsidRPr="001E0864" w:rsidRDefault="001E0864" w:rsidP="001E0864">
            <w:pPr>
              <w:pBdr>
                <w:between w:val="single" w:sz="6" w:space="1" w:color="auto"/>
              </w:pBdr>
              <w:suppressAutoHyphens w:val="0"/>
              <w:spacing w:before="60" w:after="60"/>
              <w:rPr>
                <w:rFonts w:ascii="Arial Narrow" w:hAnsi="Arial Narrow" w:cs="Arial"/>
                <w:sz w:val="22"/>
                <w:szCs w:val="22"/>
                <w:lang w:val="en-US" w:eastAsia="en-US"/>
              </w:rPr>
            </w:pPr>
            <w:r w:rsidRPr="001E0864">
              <w:rPr>
                <w:rFonts w:ascii="Arial Narrow" w:hAnsi="Arial Narrow" w:cs="Arial"/>
                <w:sz w:val="22"/>
                <w:szCs w:val="22"/>
                <w:lang w:val="en-US" w:eastAsia="en-US"/>
              </w:rPr>
              <w:t>Podnosiva struja I</w:t>
            </w:r>
            <w:r w:rsidRPr="001E0864">
              <w:rPr>
                <w:rFonts w:ascii="Arial Narrow" w:hAnsi="Arial Narrow" w:cs="Arial"/>
                <w:sz w:val="22"/>
                <w:szCs w:val="22"/>
                <w:vertAlign w:val="subscript"/>
                <w:lang w:val="en-US" w:eastAsia="en-US"/>
              </w:rPr>
              <w:t>Z</w:t>
            </w:r>
            <w:r w:rsidRPr="001E0864">
              <w:rPr>
                <w:rFonts w:ascii="Arial Narrow" w:hAnsi="Arial Narrow" w:cs="Arial"/>
                <w:sz w:val="22"/>
                <w:szCs w:val="22"/>
                <w:lang w:val="en-US" w:eastAsia="en-US"/>
              </w:rPr>
              <w:t xml:space="preserve"> (A)</w:t>
            </w:r>
          </w:p>
        </w:tc>
        <w:tc>
          <w:tcPr>
            <w:tcW w:w="1177"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150,6</w:t>
            </w:r>
          </w:p>
        </w:tc>
        <w:tc>
          <w:tcPr>
            <w:tcW w:w="1177"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23,4</w:t>
            </w:r>
          </w:p>
        </w:tc>
      </w:tr>
      <w:tr w:rsidR="001E0864" w:rsidRPr="001E0864" w:rsidTr="001E0864">
        <w:tc>
          <w:tcPr>
            <w:tcW w:w="3118" w:type="dxa"/>
          </w:tcPr>
          <w:p w:rsidR="001E0864" w:rsidRPr="001E0864" w:rsidRDefault="001E0864" w:rsidP="001E0864">
            <w:pPr>
              <w:pBdr>
                <w:between w:val="single" w:sz="6" w:space="1" w:color="auto"/>
              </w:pBdr>
              <w:suppressAutoHyphens w:val="0"/>
              <w:spacing w:before="60" w:after="60"/>
              <w:rPr>
                <w:rFonts w:ascii="Arial Narrow" w:hAnsi="Arial Narrow" w:cs="Arial"/>
                <w:sz w:val="22"/>
                <w:szCs w:val="22"/>
                <w:lang w:val="en-US" w:eastAsia="en-US"/>
              </w:rPr>
            </w:pPr>
            <w:r w:rsidRPr="001E0864">
              <w:rPr>
                <w:rFonts w:ascii="Arial Narrow" w:hAnsi="Arial Narrow" w:cs="Arial"/>
                <w:sz w:val="22"/>
                <w:szCs w:val="22"/>
                <w:lang w:val="en-US" w:eastAsia="en-US"/>
              </w:rPr>
              <w:t>Struja zaštitnog uređaja I</w:t>
            </w:r>
            <w:r w:rsidRPr="001E0864">
              <w:rPr>
                <w:rFonts w:ascii="Arial Narrow" w:hAnsi="Arial Narrow" w:cs="Arial"/>
                <w:sz w:val="22"/>
                <w:szCs w:val="22"/>
                <w:vertAlign w:val="subscript"/>
                <w:lang w:val="en-US" w:eastAsia="en-US"/>
              </w:rPr>
              <w:t>2</w:t>
            </w:r>
            <w:r w:rsidRPr="001E0864">
              <w:rPr>
                <w:rFonts w:ascii="Arial Narrow" w:hAnsi="Arial Narrow" w:cs="Arial"/>
                <w:sz w:val="22"/>
                <w:szCs w:val="22"/>
                <w:lang w:val="en-US" w:eastAsia="en-US"/>
              </w:rPr>
              <w:t>(A)</w:t>
            </w:r>
          </w:p>
        </w:tc>
        <w:tc>
          <w:tcPr>
            <w:tcW w:w="1177"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140</w:t>
            </w:r>
          </w:p>
        </w:tc>
        <w:tc>
          <w:tcPr>
            <w:tcW w:w="1177"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10</w:t>
            </w:r>
          </w:p>
        </w:tc>
      </w:tr>
    </w:tbl>
    <w:p w:rsidR="001E0864" w:rsidRPr="001E0864" w:rsidRDefault="001E0864" w:rsidP="001E0864">
      <w:pPr>
        <w:suppressAutoHyphens w:val="0"/>
        <w:rPr>
          <w:rFonts w:ascii="Arial Narrow" w:hAnsi="Arial Narrow" w:cs="Arial"/>
          <w:sz w:val="22"/>
          <w:szCs w:val="22"/>
          <w:lang w:val="en-US" w:eastAsia="en-US"/>
        </w:rPr>
      </w:pP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Korekcioni faktor k1 (tip razvoda J, kablovi se dodiruju na regalima)</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Korekcioni faktor k2 (temperatura okoline +40</w:t>
      </w:r>
      <w:r w:rsidRPr="001E0864">
        <w:rPr>
          <w:rFonts w:ascii="Arial Narrow" w:hAnsi="Arial Narrow" w:cs="Arial"/>
          <w:sz w:val="22"/>
          <w:szCs w:val="22"/>
          <w:vertAlign w:val="superscript"/>
          <w:lang w:val="en-US" w:eastAsia="en-US"/>
        </w:rPr>
        <w:t>0</w:t>
      </w:r>
      <w:r w:rsidRPr="001E0864">
        <w:rPr>
          <w:rFonts w:ascii="Arial Narrow" w:hAnsi="Arial Narrow" w:cs="Arial"/>
          <w:sz w:val="22"/>
          <w:szCs w:val="22"/>
          <w:lang w:val="en-US" w:eastAsia="en-US"/>
        </w:rPr>
        <w:t>C)</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Iz tabele se vidi da je u svim slučajevima struja potrošača manja od struje zaštitnog uređaja, a ova manja od stvarno dozvoljene struje kabla.</w:t>
      </w:r>
    </w:p>
    <w:p w:rsidR="001E0864" w:rsidRPr="001E0864" w:rsidRDefault="001E0864" w:rsidP="001E0864">
      <w:pPr>
        <w:suppressAutoHyphens w:val="0"/>
        <w:spacing w:before="120" w:after="120"/>
        <w:rPr>
          <w:rFonts w:ascii="Arial Narrow" w:hAnsi="Arial Narrow" w:cs="Arial"/>
          <w:b/>
          <w:sz w:val="22"/>
          <w:szCs w:val="22"/>
          <w:lang w:val="en-US" w:eastAsia="en-US"/>
        </w:rPr>
      </w:pPr>
      <w:r w:rsidRPr="001E0864">
        <w:rPr>
          <w:rFonts w:ascii="Arial Narrow" w:hAnsi="Arial Narrow" w:cs="Arial"/>
          <w:b/>
          <w:sz w:val="22"/>
          <w:szCs w:val="22"/>
          <w:lang w:val="en-US" w:eastAsia="en-US"/>
        </w:rPr>
        <w:t>2.3.1.2. Provera preseka kablova u odnosu na dozvoljeni pad napona</w:t>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Dozvoljeni pad napona određen je prema "Pravilniku o tehničkim normativima za električna postrojenja i uređaje u rudnicima sa površinskom eksploatacijom mineralnih sirovina" (Sl. list SFRJ, 66/87 i 16/92).</w:t>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Određeni presek kabla mora odgovarati padu napona, koji ni za jednog potrošača ne sme iznositi više od 15%u najnepovoljnijem slučaju. Kao najnepovoljniji slučaj u smislu ovog pravilnika, smatra se puštanje najopterećenijeg pogona u rad, uz normalno opterećenje ostalih potrošača priključenih na tu trafostanicu, pri čemu se moraju uzeti u obzir i padovi napona usled induktivne otpornosti ako iznose više od 10% od vrednosti pada napona usled radne otpornosti kabla (član 156).</w:t>
      </w:r>
    </w:p>
    <w:p w:rsidR="001E0864" w:rsidRPr="001E0864" w:rsidRDefault="001E0864" w:rsidP="001E0864">
      <w:pPr>
        <w:suppressAutoHyphens w:val="0"/>
        <w:spacing w:before="120" w:after="12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Proračun pada napona za motorne potrošače u normalnom radu izvršen je prema sledećoj formuli:</w:t>
      </w:r>
    </w:p>
    <w:p w:rsidR="001E0864" w:rsidRPr="001E0864" w:rsidRDefault="001E0864" w:rsidP="001E0864">
      <w:pPr>
        <w:tabs>
          <w:tab w:val="left" w:pos="4536"/>
        </w:tabs>
        <w:suppressAutoHyphens w:val="0"/>
        <w:jc w:val="center"/>
        <w:rPr>
          <w:rFonts w:ascii="Arial Narrow" w:hAnsi="Arial Narrow" w:cs="Arial"/>
          <w:b/>
          <w:position w:val="-24"/>
          <w:sz w:val="22"/>
          <w:szCs w:val="22"/>
          <w:lang w:val="en-US" w:eastAsia="en-US"/>
        </w:rPr>
      </w:pPr>
      <w:r w:rsidRPr="001E0864">
        <w:rPr>
          <w:rFonts w:ascii="Arial Narrow" w:hAnsi="Arial Narrow" w:cs="Arial"/>
          <w:b/>
          <w:position w:val="-24"/>
          <w:sz w:val="22"/>
          <w:szCs w:val="22"/>
          <w:lang w:val="en-US" w:eastAsia="en-US"/>
        </w:rPr>
        <w:object w:dxaOrig="2799" w:dyaOrig="620">
          <v:shape id="_x0000_i1033" type="#_x0000_t75" style="width:140.25pt;height:31.5pt" o:ole="" fillcolor="window">
            <v:imagedata r:id="rId228" o:title=""/>
          </v:shape>
          <o:OLEObject Type="Embed" ProgID="Equation.3" ShapeID="_x0000_i1033" DrawAspect="Content" ObjectID="_1604752940" r:id="rId229"/>
        </w:object>
      </w:r>
    </w:p>
    <w:p w:rsidR="001E0864" w:rsidRPr="001E0864" w:rsidRDefault="001E0864" w:rsidP="001E0864">
      <w:pPr>
        <w:suppressAutoHyphens w:val="0"/>
        <w:spacing w:before="120" w:after="12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Proračun pada napona za motorne potrošače u slučaju puštanja u rad izvršen je prema sledećim formulama:</w:t>
      </w:r>
    </w:p>
    <w:p w:rsidR="001E0864" w:rsidRPr="001E0864" w:rsidRDefault="001E0864" w:rsidP="001E0864">
      <w:pPr>
        <w:tabs>
          <w:tab w:val="left" w:pos="4536"/>
        </w:tabs>
        <w:suppressAutoHyphens w:val="0"/>
        <w:jc w:val="center"/>
        <w:rPr>
          <w:rFonts w:ascii="Arial Narrow" w:hAnsi="Arial Narrow" w:cs="Arial"/>
          <w:b/>
          <w:sz w:val="22"/>
          <w:szCs w:val="22"/>
          <w:lang w:val="en-US" w:eastAsia="en-US"/>
        </w:rPr>
      </w:pPr>
      <w:r w:rsidRPr="001E0864">
        <w:rPr>
          <w:rFonts w:ascii="Arial Narrow" w:hAnsi="Arial Narrow" w:cs="Arial"/>
          <w:b/>
          <w:position w:val="-24"/>
          <w:sz w:val="22"/>
          <w:szCs w:val="22"/>
          <w:lang w:val="en-US" w:eastAsia="en-US"/>
        </w:rPr>
        <w:object w:dxaOrig="3860" w:dyaOrig="680">
          <v:shape id="_x0000_i1034" type="#_x0000_t75" style="width:192.75pt;height:33.75pt" o:ole="">
            <v:imagedata r:id="rId230" o:title=""/>
          </v:shape>
          <o:OLEObject Type="Embed" ProgID="Equation.2" ShapeID="_x0000_i1034" DrawAspect="Content" ObjectID="_1604752941" r:id="rId231"/>
        </w:object>
      </w:r>
      <w:r w:rsidRPr="001E0864">
        <w:rPr>
          <w:rFonts w:ascii="Arial Narrow" w:hAnsi="Arial Narrow" w:cs="Arial"/>
          <w:b/>
          <w:sz w:val="22"/>
          <w:szCs w:val="22"/>
          <w:lang w:val="en-US" w:eastAsia="en-US"/>
        </w:rPr>
        <w:t>.</w:t>
      </w:r>
    </w:p>
    <w:p w:rsidR="001E0864" w:rsidRPr="001E0864" w:rsidRDefault="001E0864" w:rsidP="001E0864">
      <w:pPr>
        <w:tabs>
          <w:tab w:val="left" w:pos="4536"/>
        </w:tabs>
        <w:suppressAutoHyphens w:val="0"/>
        <w:jc w:val="center"/>
        <w:rPr>
          <w:rFonts w:ascii="Arial Narrow" w:hAnsi="Arial Narrow" w:cs="Arial"/>
          <w:b/>
          <w:position w:val="-24"/>
          <w:sz w:val="22"/>
          <w:szCs w:val="22"/>
          <w:lang w:val="en-US" w:eastAsia="en-US"/>
        </w:rPr>
      </w:pPr>
      <w:r w:rsidRPr="001E0864">
        <w:rPr>
          <w:rFonts w:ascii="Arial Narrow" w:hAnsi="Arial Narrow" w:cs="Arial"/>
          <w:b/>
          <w:position w:val="-24"/>
          <w:sz w:val="22"/>
          <w:szCs w:val="22"/>
          <w:lang w:val="en-US" w:eastAsia="en-US"/>
        </w:rPr>
        <w:object w:dxaOrig="2460" w:dyaOrig="1400">
          <v:shape id="_x0000_i1035" type="#_x0000_t75" style="width:123pt;height:69.75pt" o:ole="" fillcolor="window">
            <v:imagedata r:id="rId232" o:title=""/>
          </v:shape>
          <o:OLEObject Type="Embed" ProgID="Equation.3" ShapeID="_x0000_i1035" DrawAspect="Content" ObjectID="_1604752942" r:id="rId233"/>
        </w:object>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Primenjene su sledeće oznake:</w:t>
      </w:r>
    </w:p>
    <w:p w:rsidR="001E0864" w:rsidRPr="001E0864" w:rsidRDefault="001E0864" w:rsidP="001E0864">
      <w:pPr>
        <w:suppressAutoHyphens w:val="0"/>
        <w:ind w:left="1701" w:hanging="1276"/>
        <w:rPr>
          <w:rFonts w:ascii="Arial Narrow" w:hAnsi="Arial Narrow" w:cs="Arial"/>
          <w:sz w:val="22"/>
          <w:szCs w:val="22"/>
          <w:lang w:val="en-US" w:eastAsia="en-US"/>
        </w:rPr>
      </w:pPr>
      <w:r w:rsidRPr="001E0864">
        <w:rPr>
          <w:rFonts w:ascii="Arial Narrow" w:hAnsi="Arial Narrow" w:cs="Arial"/>
          <w:sz w:val="22"/>
          <w:szCs w:val="22"/>
          <w:lang w:val="en-US" w:eastAsia="en-US"/>
        </w:rPr>
        <w:t>P</w:t>
      </w:r>
      <w:r w:rsidRPr="001E0864">
        <w:rPr>
          <w:rFonts w:ascii="Arial Narrow" w:hAnsi="Arial Narrow" w:cs="Arial"/>
          <w:sz w:val="22"/>
          <w:szCs w:val="22"/>
          <w:lang w:val="en-US" w:eastAsia="en-US"/>
        </w:rPr>
        <w:tab/>
        <w:t>snaga potrošača (kW),</w:t>
      </w:r>
    </w:p>
    <w:p w:rsidR="001E0864" w:rsidRPr="001E0864" w:rsidRDefault="001E0864" w:rsidP="001E0864">
      <w:pPr>
        <w:suppressAutoHyphens w:val="0"/>
        <w:ind w:left="1701" w:hanging="1276"/>
        <w:rPr>
          <w:rFonts w:ascii="Arial Narrow" w:hAnsi="Arial Narrow" w:cs="Arial"/>
          <w:sz w:val="22"/>
          <w:szCs w:val="22"/>
          <w:lang w:val="de-DE" w:eastAsia="en-US"/>
        </w:rPr>
      </w:pPr>
      <w:r w:rsidRPr="001E0864">
        <w:rPr>
          <w:rFonts w:ascii="Arial Narrow" w:hAnsi="Arial Narrow" w:cs="Arial"/>
          <w:sz w:val="22"/>
          <w:szCs w:val="22"/>
          <w:lang w:val="de-DE" w:eastAsia="en-US"/>
        </w:rPr>
        <w:t>r</w:t>
      </w:r>
      <w:r w:rsidRPr="001E0864">
        <w:rPr>
          <w:rFonts w:ascii="Arial Narrow" w:hAnsi="Arial Narrow" w:cs="Arial"/>
          <w:sz w:val="22"/>
          <w:szCs w:val="22"/>
          <w:lang w:val="de-DE" w:eastAsia="en-US"/>
        </w:rPr>
        <w:tab/>
        <w:t>podužna aktivna otpornost kabla (</w:t>
      </w:r>
      <w:r w:rsidRPr="001E0864">
        <w:rPr>
          <w:rFonts w:ascii="Arial Narrow" w:hAnsi="Arial Narrow" w:cs="Arial"/>
          <w:sz w:val="22"/>
          <w:szCs w:val="22"/>
          <w:lang w:val="en-US" w:eastAsia="en-US"/>
        </w:rPr>
        <w:sym w:font="Symbol" w:char="F057"/>
      </w:r>
      <w:r w:rsidRPr="001E0864">
        <w:rPr>
          <w:rFonts w:ascii="Arial Narrow" w:hAnsi="Arial Narrow" w:cs="Arial"/>
          <w:sz w:val="22"/>
          <w:szCs w:val="22"/>
          <w:lang w:val="de-DE" w:eastAsia="en-US"/>
        </w:rPr>
        <w:t>/km),</w:t>
      </w:r>
    </w:p>
    <w:p w:rsidR="001E0864" w:rsidRPr="001E0864" w:rsidRDefault="001E0864" w:rsidP="001E0864">
      <w:pPr>
        <w:suppressAutoHyphens w:val="0"/>
        <w:ind w:left="1701" w:hanging="1276"/>
        <w:rPr>
          <w:rFonts w:ascii="Arial Narrow" w:hAnsi="Arial Narrow" w:cs="Arial"/>
          <w:sz w:val="22"/>
          <w:szCs w:val="22"/>
          <w:lang w:val="de-DE" w:eastAsia="en-US"/>
        </w:rPr>
      </w:pPr>
      <w:r w:rsidRPr="001E0864">
        <w:rPr>
          <w:rFonts w:ascii="Arial Narrow" w:hAnsi="Arial Narrow" w:cs="Arial"/>
          <w:sz w:val="22"/>
          <w:szCs w:val="22"/>
          <w:lang w:val="de-DE" w:eastAsia="en-US"/>
        </w:rPr>
        <w:t>x</w:t>
      </w:r>
      <w:r w:rsidRPr="001E0864">
        <w:rPr>
          <w:rFonts w:ascii="Arial Narrow" w:hAnsi="Arial Narrow" w:cs="Arial"/>
          <w:sz w:val="22"/>
          <w:szCs w:val="22"/>
          <w:lang w:val="de-DE" w:eastAsia="en-US"/>
        </w:rPr>
        <w:tab/>
        <w:t>podužna reaktivna otpornost kabla (</w:t>
      </w:r>
      <w:r w:rsidRPr="001E0864">
        <w:rPr>
          <w:rFonts w:ascii="Arial Narrow" w:hAnsi="Arial Narrow" w:cs="Arial"/>
          <w:sz w:val="22"/>
          <w:szCs w:val="22"/>
          <w:lang w:val="en-US" w:eastAsia="en-US"/>
        </w:rPr>
        <w:sym w:font="Symbol" w:char="F057"/>
      </w:r>
      <w:r w:rsidRPr="001E0864">
        <w:rPr>
          <w:rFonts w:ascii="Arial Narrow" w:hAnsi="Arial Narrow" w:cs="Arial"/>
          <w:sz w:val="22"/>
          <w:szCs w:val="22"/>
          <w:lang w:val="de-DE" w:eastAsia="en-US"/>
        </w:rPr>
        <w:t>/km),</w:t>
      </w:r>
    </w:p>
    <w:p w:rsidR="001E0864" w:rsidRPr="001E0864" w:rsidRDefault="001E0864" w:rsidP="001E0864">
      <w:pPr>
        <w:suppressAutoHyphens w:val="0"/>
        <w:ind w:left="1701" w:hanging="1276"/>
        <w:rPr>
          <w:rFonts w:ascii="Arial Narrow" w:hAnsi="Arial Narrow" w:cs="Arial"/>
          <w:sz w:val="22"/>
          <w:szCs w:val="22"/>
          <w:lang w:val="en-US" w:eastAsia="en-US"/>
        </w:rPr>
      </w:pPr>
      <w:r w:rsidRPr="001E0864">
        <w:rPr>
          <w:rFonts w:ascii="Arial Narrow" w:hAnsi="Arial Narrow" w:cs="Arial"/>
          <w:sz w:val="22"/>
          <w:szCs w:val="22"/>
          <w:lang w:val="en-US" w:eastAsia="en-US"/>
        </w:rPr>
        <w:t>l</w:t>
      </w:r>
      <w:r w:rsidRPr="001E0864">
        <w:rPr>
          <w:rFonts w:ascii="Arial Narrow" w:hAnsi="Arial Narrow" w:cs="Arial"/>
          <w:sz w:val="22"/>
          <w:szCs w:val="22"/>
          <w:lang w:val="en-US" w:eastAsia="en-US"/>
        </w:rPr>
        <w:tab/>
        <w:t>dužina kabla (km),</w:t>
      </w:r>
    </w:p>
    <w:p w:rsidR="001E0864" w:rsidRPr="001E0864" w:rsidRDefault="001E0864" w:rsidP="001E0864">
      <w:pPr>
        <w:suppressAutoHyphens w:val="0"/>
        <w:ind w:left="1701" w:hanging="1276"/>
        <w:rPr>
          <w:rFonts w:ascii="Arial Narrow" w:hAnsi="Arial Narrow" w:cs="Arial"/>
          <w:sz w:val="22"/>
          <w:szCs w:val="22"/>
          <w:lang w:val="en-US" w:eastAsia="en-US"/>
        </w:rPr>
      </w:pPr>
      <w:r w:rsidRPr="001E0864">
        <w:rPr>
          <w:rFonts w:ascii="Arial Narrow" w:hAnsi="Arial Narrow" w:cs="Arial"/>
          <w:sz w:val="22"/>
          <w:szCs w:val="22"/>
          <w:lang w:val="en-US" w:eastAsia="en-US"/>
        </w:rPr>
        <w:t>I</w:t>
      </w:r>
      <w:r w:rsidRPr="001E0864">
        <w:rPr>
          <w:rFonts w:ascii="Arial Narrow" w:hAnsi="Arial Narrow" w:cs="Arial"/>
          <w:sz w:val="22"/>
          <w:szCs w:val="22"/>
          <w:vertAlign w:val="subscript"/>
          <w:lang w:val="en-US" w:eastAsia="en-US"/>
        </w:rPr>
        <w:t>n</w:t>
      </w:r>
      <w:r w:rsidRPr="001E0864">
        <w:rPr>
          <w:rFonts w:ascii="Arial Narrow" w:hAnsi="Arial Narrow" w:cs="Arial"/>
          <w:sz w:val="22"/>
          <w:szCs w:val="22"/>
          <w:lang w:val="en-US" w:eastAsia="en-US"/>
        </w:rPr>
        <w:tab/>
        <w:t>struja potrošača (A),</w:t>
      </w:r>
    </w:p>
    <w:p w:rsidR="001E0864" w:rsidRPr="001E0864" w:rsidRDefault="001E0864" w:rsidP="001E0864">
      <w:pPr>
        <w:suppressAutoHyphens w:val="0"/>
        <w:ind w:left="1701" w:hanging="1276"/>
        <w:rPr>
          <w:rFonts w:ascii="Arial Narrow" w:hAnsi="Arial Narrow" w:cs="Arial"/>
          <w:sz w:val="22"/>
          <w:szCs w:val="22"/>
          <w:lang w:val="en-US" w:eastAsia="en-US"/>
        </w:rPr>
      </w:pPr>
      <w:r w:rsidRPr="001E0864">
        <w:rPr>
          <w:rFonts w:ascii="Arial Narrow" w:hAnsi="Arial Narrow" w:cs="Arial"/>
          <w:sz w:val="22"/>
          <w:szCs w:val="22"/>
          <w:lang w:val="en-US" w:eastAsia="en-US"/>
        </w:rPr>
        <w:t>I</w:t>
      </w:r>
      <w:r w:rsidRPr="001E0864">
        <w:rPr>
          <w:rFonts w:ascii="Arial Narrow" w:hAnsi="Arial Narrow" w:cs="Arial"/>
          <w:sz w:val="22"/>
          <w:szCs w:val="22"/>
          <w:vertAlign w:val="subscript"/>
          <w:lang w:val="en-US" w:eastAsia="en-US"/>
        </w:rPr>
        <w:t>S</w:t>
      </w:r>
      <w:r w:rsidRPr="001E0864">
        <w:rPr>
          <w:rFonts w:ascii="Arial Narrow" w:hAnsi="Arial Narrow" w:cs="Arial"/>
          <w:sz w:val="22"/>
          <w:szCs w:val="22"/>
          <w:lang w:val="en-US" w:eastAsia="en-US"/>
        </w:rPr>
        <w:tab/>
        <w:t>struja kod starta (A),</w:t>
      </w:r>
    </w:p>
    <w:p w:rsidR="001E0864" w:rsidRPr="001E0864" w:rsidRDefault="001E0864" w:rsidP="001E0864">
      <w:pPr>
        <w:suppressAutoHyphens w:val="0"/>
        <w:ind w:left="1701" w:hanging="1276"/>
        <w:rPr>
          <w:rFonts w:ascii="Arial Narrow" w:hAnsi="Arial Narrow" w:cs="Arial"/>
          <w:sz w:val="22"/>
          <w:szCs w:val="22"/>
          <w:lang w:val="en-US" w:eastAsia="en-US"/>
        </w:rPr>
      </w:pPr>
      <w:r w:rsidRPr="001E0864">
        <w:rPr>
          <w:rFonts w:ascii="Arial Narrow" w:hAnsi="Arial Narrow" w:cs="Arial"/>
          <w:sz w:val="22"/>
          <w:szCs w:val="22"/>
          <w:lang w:val="en-US" w:eastAsia="en-US"/>
        </w:rPr>
        <w:t>U</w:t>
      </w:r>
      <w:r w:rsidRPr="001E0864">
        <w:rPr>
          <w:rFonts w:ascii="Arial Narrow" w:hAnsi="Arial Narrow" w:cs="Arial"/>
          <w:sz w:val="22"/>
          <w:szCs w:val="22"/>
          <w:lang w:val="en-US" w:eastAsia="en-US"/>
        </w:rPr>
        <w:tab/>
        <w:t>0,4 kV</w:t>
      </w:r>
    </w:p>
    <w:p w:rsidR="001E0864" w:rsidRPr="001E0864" w:rsidRDefault="001E0864" w:rsidP="001E0864">
      <w:pPr>
        <w:suppressAutoHyphens w:val="0"/>
        <w:ind w:left="1701" w:hanging="1276"/>
        <w:rPr>
          <w:rFonts w:ascii="Arial Narrow" w:hAnsi="Arial Narrow" w:cs="Arial"/>
          <w:sz w:val="22"/>
          <w:szCs w:val="22"/>
          <w:lang w:val="en-US" w:eastAsia="en-US"/>
        </w:rPr>
      </w:pPr>
    </w:p>
    <w:tbl>
      <w:tblPr>
        <w:tblW w:w="0" w:type="auto"/>
        <w:tblInd w:w="10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47"/>
        <w:gridCol w:w="1134"/>
        <w:gridCol w:w="1134"/>
      </w:tblGrid>
      <w:tr w:rsidR="001E0864" w:rsidRPr="001E0864" w:rsidTr="001E0864">
        <w:tc>
          <w:tcPr>
            <w:tcW w:w="1247" w:type="dxa"/>
          </w:tcPr>
          <w:p w:rsidR="001E0864" w:rsidRPr="001E0864" w:rsidRDefault="001E0864" w:rsidP="001E0864">
            <w:pPr>
              <w:pBdr>
                <w:between w:val="single" w:sz="6" w:space="1" w:color="auto"/>
              </w:pBdr>
              <w:suppressAutoHyphens w:val="0"/>
              <w:spacing w:before="40" w:after="40"/>
              <w:rPr>
                <w:rFonts w:ascii="Arial Narrow" w:hAnsi="Arial Narrow" w:cs="Arial"/>
                <w:sz w:val="22"/>
                <w:szCs w:val="22"/>
                <w:lang w:val="en-US" w:eastAsia="en-US"/>
              </w:rPr>
            </w:pPr>
            <w:r w:rsidRPr="001E0864">
              <w:rPr>
                <w:rFonts w:ascii="Arial Narrow" w:hAnsi="Arial Narrow" w:cs="Arial"/>
                <w:sz w:val="22"/>
                <w:szCs w:val="22"/>
                <w:lang w:val="en-US" w:eastAsia="en-US"/>
              </w:rPr>
              <w:t>Trasa od</w:t>
            </w:r>
          </w:p>
        </w:tc>
        <w:tc>
          <w:tcPr>
            <w:tcW w:w="1134"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ODH-14_3</w:t>
            </w:r>
          </w:p>
        </w:tc>
        <w:tc>
          <w:tcPr>
            <w:tcW w:w="1134"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ODH-14_4</w:t>
            </w:r>
          </w:p>
        </w:tc>
      </w:tr>
      <w:tr w:rsidR="001E0864" w:rsidRPr="001E0864" w:rsidTr="001E0864">
        <w:tc>
          <w:tcPr>
            <w:tcW w:w="1247" w:type="dxa"/>
          </w:tcPr>
          <w:p w:rsidR="001E0864" w:rsidRPr="001E0864" w:rsidRDefault="001E0864" w:rsidP="001E0864">
            <w:pPr>
              <w:pBdr>
                <w:between w:val="single" w:sz="6" w:space="1" w:color="auto"/>
              </w:pBdr>
              <w:suppressAutoHyphens w:val="0"/>
              <w:spacing w:after="40"/>
              <w:rPr>
                <w:rFonts w:ascii="Arial Narrow" w:hAnsi="Arial Narrow" w:cs="Arial"/>
                <w:sz w:val="22"/>
                <w:szCs w:val="22"/>
                <w:lang w:val="en-US" w:eastAsia="en-US"/>
              </w:rPr>
            </w:pPr>
            <w:r w:rsidRPr="001E0864">
              <w:rPr>
                <w:rFonts w:ascii="Arial Narrow" w:hAnsi="Arial Narrow" w:cs="Arial"/>
                <w:sz w:val="22"/>
                <w:szCs w:val="22"/>
                <w:lang w:val="en-US" w:eastAsia="en-US"/>
              </w:rPr>
              <w:t>Trasa do</w:t>
            </w:r>
          </w:p>
        </w:tc>
        <w:tc>
          <w:tcPr>
            <w:tcW w:w="1134"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TR6-M1</w:t>
            </w:r>
          </w:p>
        </w:tc>
        <w:tc>
          <w:tcPr>
            <w:tcW w:w="1134"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TR6-M2</w:t>
            </w:r>
          </w:p>
        </w:tc>
      </w:tr>
      <w:tr w:rsidR="001E0864" w:rsidRPr="001E0864" w:rsidTr="001E0864">
        <w:tc>
          <w:tcPr>
            <w:tcW w:w="1247" w:type="dxa"/>
          </w:tcPr>
          <w:p w:rsidR="001E0864" w:rsidRPr="001E0864" w:rsidRDefault="001E0864" w:rsidP="001E0864">
            <w:pPr>
              <w:pBdr>
                <w:between w:val="single" w:sz="6" w:space="1" w:color="auto"/>
              </w:pBdr>
              <w:suppressAutoHyphens w:val="0"/>
              <w:spacing w:before="40" w:after="40"/>
              <w:rPr>
                <w:rFonts w:ascii="Arial Narrow" w:hAnsi="Arial Narrow" w:cs="Arial"/>
                <w:sz w:val="22"/>
                <w:szCs w:val="22"/>
                <w:lang w:val="en-US" w:eastAsia="en-US"/>
              </w:rPr>
            </w:pPr>
            <w:r w:rsidRPr="001E0864">
              <w:rPr>
                <w:rFonts w:ascii="Arial Narrow" w:hAnsi="Arial Narrow" w:cs="Arial"/>
                <w:sz w:val="22"/>
                <w:szCs w:val="22"/>
                <w:lang w:val="en-US" w:eastAsia="en-US"/>
              </w:rPr>
              <w:t>P (kW)</w:t>
            </w:r>
          </w:p>
        </w:tc>
        <w:tc>
          <w:tcPr>
            <w:tcW w:w="1134" w:type="dxa"/>
          </w:tcPr>
          <w:p w:rsidR="001E0864" w:rsidRPr="001E0864" w:rsidRDefault="001E0864" w:rsidP="001E0864">
            <w:pPr>
              <w:pBdr>
                <w:between w:val="single" w:sz="6" w:space="1" w:color="auto"/>
              </w:pBdr>
              <w:suppressAutoHyphens w:val="0"/>
              <w:spacing w:before="40" w:after="4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75</w:t>
            </w:r>
          </w:p>
        </w:tc>
        <w:tc>
          <w:tcPr>
            <w:tcW w:w="1134" w:type="dxa"/>
          </w:tcPr>
          <w:p w:rsidR="001E0864" w:rsidRPr="001E0864" w:rsidRDefault="001E0864" w:rsidP="001E0864">
            <w:pPr>
              <w:pBdr>
                <w:between w:val="single" w:sz="6" w:space="1" w:color="auto"/>
              </w:pBdr>
              <w:suppressAutoHyphens w:val="0"/>
              <w:spacing w:before="40" w:after="4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2,2</w:t>
            </w:r>
          </w:p>
        </w:tc>
      </w:tr>
      <w:tr w:rsidR="001E0864" w:rsidRPr="001E0864" w:rsidTr="001E0864">
        <w:tc>
          <w:tcPr>
            <w:tcW w:w="1247" w:type="dxa"/>
          </w:tcPr>
          <w:p w:rsidR="001E0864" w:rsidRPr="001E0864" w:rsidRDefault="001E0864" w:rsidP="001E0864">
            <w:pPr>
              <w:pBdr>
                <w:between w:val="single" w:sz="6" w:space="1" w:color="auto"/>
              </w:pBdr>
              <w:suppressAutoHyphens w:val="0"/>
              <w:spacing w:before="40" w:after="40"/>
              <w:rPr>
                <w:rFonts w:ascii="Arial Narrow" w:hAnsi="Arial Narrow" w:cs="Arial"/>
                <w:sz w:val="22"/>
                <w:szCs w:val="22"/>
                <w:lang w:val="en-US" w:eastAsia="en-US"/>
              </w:rPr>
            </w:pPr>
            <w:r w:rsidRPr="001E0864">
              <w:rPr>
                <w:rFonts w:ascii="Arial Narrow" w:hAnsi="Arial Narrow" w:cs="Arial"/>
                <w:sz w:val="22"/>
                <w:szCs w:val="22"/>
                <w:lang w:val="en-US" w:eastAsia="en-US"/>
              </w:rPr>
              <w:t>I</w:t>
            </w:r>
            <w:r w:rsidRPr="001E0864">
              <w:rPr>
                <w:rFonts w:ascii="Arial Narrow" w:hAnsi="Arial Narrow" w:cs="Arial"/>
                <w:sz w:val="22"/>
                <w:szCs w:val="22"/>
                <w:vertAlign w:val="subscript"/>
                <w:lang w:val="en-US" w:eastAsia="en-US"/>
              </w:rPr>
              <w:t>n</w:t>
            </w:r>
            <w:r w:rsidRPr="001E0864">
              <w:rPr>
                <w:rFonts w:ascii="Arial Narrow" w:hAnsi="Arial Narrow" w:cs="Arial"/>
                <w:sz w:val="22"/>
                <w:szCs w:val="22"/>
                <w:lang w:val="en-US" w:eastAsia="en-US"/>
              </w:rPr>
              <w:t xml:space="preserve"> (A)</w:t>
            </w:r>
          </w:p>
        </w:tc>
        <w:tc>
          <w:tcPr>
            <w:tcW w:w="1134"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135</w:t>
            </w:r>
          </w:p>
        </w:tc>
        <w:tc>
          <w:tcPr>
            <w:tcW w:w="1134"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5</w:t>
            </w:r>
          </w:p>
        </w:tc>
      </w:tr>
      <w:tr w:rsidR="001E0864" w:rsidRPr="001E0864" w:rsidTr="001E0864">
        <w:tc>
          <w:tcPr>
            <w:tcW w:w="1247" w:type="dxa"/>
          </w:tcPr>
          <w:p w:rsidR="001E0864" w:rsidRPr="001E0864" w:rsidRDefault="001E0864" w:rsidP="001E0864">
            <w:pPr>
              <w:pBdr>
                <w:between w:val="single" w:sz="6" w:space="1" w:color="auto"/>
              </w:pBdr>
              <w:suppressAutoHyphens w:val="0"/>
              <w:spacing w:before="40" w:after="40"/>
              <w:rPr>
                <w:rFonts w:ascii="Arial Narrow" w:hAnsi="Arial Narrow" w:cs="Arial"/>
                <w:sz w:val="22"/>
                <w:szCs w:val="22"/>
                <w:lang w:val="en-US" w:eastAsia="en-US"/>
              </w:rPr>
            </w:pPr>
            <w:r w:rsidRPr="001E0864">
              <w:rPr>
                <w:rFonts w:ascii="Arial Narrow" w:hAnsi="Arial Narrow" w:cs="Arial"/>
                <w:sz w:val="22"/>
                <w:szCs w:val="22"/>
                <w:lang w:val="en-US" w:eastAsia="en-US"/>
              </w:rPr>
              <w:t>I</w:t>
            </w:r>
            <w:r w:rsidRPr="001E0864">
              <w:rPr>
                <w:rFonts w:ascii="Arial Narrow" w:hAnsi="Arial Narrow" w:cs="Arial"/>
                <w:sz w:val="22"/>
                <w:szCs w:val="22"/>
                <w:vertAlign w:val="subscript"/>
                <w:lang w:val="en-US" w:eastAsia="en-US"/>
              </w:rPr>
              <w:t>S</w:t>
            </w:r>
            <w:r w:rsidRPr="001E0864">
              <w:rPr>
                <w:rFonts w:ascii="Arial Narrow" w:hAnsi="Arial Narrow" w:cs="Arial"/>
                <w:sz w:val="22"/>
                <w:szCs w:val="22"/>
                <w:lang w:val="en-US" w:eastAsia="en-US"/>
              </w:rPr>
              <w:t xml:space="preserve"> = I</w:t>
            </w:r>
            <w:r w:rsidRPr="001E0864">
              <w:rPr>
                <w:rFonts w:ascii="Arial Narrow" w:hAnsi="Arial Narrow" w:cs="Arial"/>
                <w:sz w:val="22"/>
                <w:szCs w:val="22"/>
                <w:vertAlign w:val="subscript"/>
                <w:lang w:val="en-US" w:eastAsia="en-US"/>
              </w:rPr>
              <w:t>p</w:t>
            </w:r>
            <w:r w:rsidRPr="001E0864">
              <w:rPr>
                <w:rFonts w:ascii="Arial Narrow" w:hAnsi="Arial Narrow" w:cs="Arial"/>
                <w:sz w:val="22"/>
                <w:szCs w:val="22"/>
                <w:lang w:val="en-US" w:eastAsia="en-US"/>
              </w:rPr>
              <w:t xml:space="preserve"> / I</w:t>
            </w:r>
            <w:r w:rsidRPr="001E0864">
              <w:rPr>
                <w:rFonts w:ascii="Arial Narrow" w:hAnsi="Arial Narrow" w:cs="Arial"/>
                <w:sz w:val="22"/>
                <w:szCs w:val="22"/>
                <w:vertAlign w:val="subscript"/>
                <w:lang w:val="en-US" w:eastAsia="en-US"/>
              </w:rPr>
              <w:t>n</w:t>
            </w:r>
          </w:p>
        </w:tc>
        <w:tc>
          <w:tcPr>
            <w:tcW w:w="1134" w:type="dxa"/>
          </w:tcPr>
          <w:p w:rsidR="001E0864" w:rsidRPr="001E0864" w:rsidRDefault="001E0864" w:rsidP="001E0864">
            <w:pPr>
              <w:pBdr>
                <w:between w:val="single" w:sz="6" w:space="1" w:color="auto"/>
              </w:pBdr>
              <w:suppressAutoHyphens w:val="0"/>
              <w:spacing w:before="40" w:after="40"/>
              <w:jc w:val="center"/>
              <w:rPr>
                <w:rFonts w:ascii="Arial Narrow" w:hAnsi="Arial Narrow" w:cs="Arial"/>
                <w:sz w:val="22"/>
                <w:szCs w:val="22"/>
                <w:lang w:val="hr-HR" w:eastAsia="en-US"/>
              </w:rPr>
            </w:pPr>
            <w:r w:rsidRPr="001E0864">
              <w:rPr>
                <w:rFonts w:ascii="Arial Narrow" w:hAnsi="Arial Narrow" w:cs="Arial"/>
                <w:sz w:val="22"/>
                <w:szCs w:val="22"/>
                <w:lang w:val="hr-HR" w:eastAsia="en-US"/>
              </w:rPr>
              <w:t>7</w:t>
            </w:r>
          </w:p>
        </w:tc>
        <w:tc>
          <w:tcPr>
            <w:tcW w:w="1134" w:type="dxa"/>
          </w:tcPr>
          <w:p w:rsidR="001E0864" w:rsidRPr="001E0864" w:rsidRDefault="001E0864" w:rsidP="001E0864">
            <w:pPr>
              <w:pBdr>
                <w:between w:val="single" w:sz="6" w:space="1" w:color="auto"/>
              </w:pBdr>
              <w:suppressAutoHyphens w:val="0"/>
              <w:spacing w:before="40" w:after="4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5,6</w:t>
            </w:r>
          </w:p>
        </w:tc>
      </w:tr>
      <w:tr w:rsidR="001E0864" w:rsidRPr="001E0864" w:rsidTr="001E0864">
        <w:tc>
          <w:tcPr>
            <w:tcW w:w="1247" w:type="dxa"/>
          </w:tcPr>
          <w:p w:rsidR="001E0864" w:rsidRPr="001E0864" w:rsidRDefault="001E0864" w:rsidP="001E0864">
            <w:pPr>
              <w:pBdr>
                <w:between w:val="single" w:sz="6" w:space="1" w:color="auto"/>
              </w:pBdr>
              <w:suppressAutoHyphens w:val="0"/>
              <w:spacing w:before="40" w:after="40"/>
              <w:rPr>
                <w:rFonts w:ascii="Arial Narrow" w:hAnsi="Arial Narrow" w:cs="Arial"/>
                <w:sz w:val="22"/>
                <w:szCs w:val="22"/>
                <w:lang w:val="en-US" w:eastAsia="en-US"/>
              </w:rPr>
            </w:pPr>
            <w:r w:rsidRPr="001E0864">
              <w:rPr>
                <w:rFonts w:ascii="Arial Narrow" w:hAnsi="Arial Narrow" w:cs="Arial"/>
                <w:sz w:val="22"/>
                <w:szCs w:val="22"/>
                <w:lang w:val="en-US" w:eastAsia="en-US"/>
              </w:rPr>
              <w:t>l (km)</w:t>
            </w:r>
          </w:p>
        </w:tc>
        <w:tc>
          <w:tcPr>
            <w:tcW w:w="1134" w:type="dxa"/>
          </w:tcPr>
          <w:p w:rsidR="001E0864" w:rsidRPr="001E0864" w:rsidRDefault="001E0864" w:rsidP="001E0864">
            <w:pPr>
              <w:pBdr>
                <w:between w:val="single" w:sz="6" w:space="1" w:color="auto"/>
              </w:pBdr>
              <w:suppressAutoHyphens w:val="0"/>
              <w:spacing w:before="40" w:after="40"/>
              <w:jc w:val="center"/>
              <w:rPr>
                <w:rFonts w:ascii="Arial Narrow" w:hAnsi="Arial Narrow" w:cs="Arial"/>
                <w:sz w:val="22"/>
                <w:szCs w:val="22"/>
                <w:lang w:val="hr-HR" w:eastAsia="en-US"/>
              </w:rPr>
            </w:pPr>
            <w:r w:rsidRPr="001E0864">
              <w:rPr>
                <w:rFonts w:ascii="Arial Narrow" w:hAnsi="Arial Narrow" w:cs="Arial"/>
                <w:sz w:val="22"/>
                <w:szCs w:val="22"/>
                <w:lang w:val="hr-HR" w:eastAsia="en-US"/>
              </w:rPr>
              <w:t>0,045</w:t>
            </w:r>
          </w:p>
        </w:tc>
        <w:tc>
          <w:tcPr>
            <w:tcW w:w="1134" w:type="dxa"/>
          </w:tcPr>
          <w:p w:rsidR="001E0864" w:rsidRPr="001E0864" w:rsidRDefault="001E0864" w:rsidP="001E0864">
            <w:pPr>
              <w:pBdr>
                <w:between w:val="single" w:sz="6" w:space="1" w:color="auto"/>
              </w:pBdr>
              <w:suppressAutoHyphens w:val="0"/>
              <w:spacing w:before="40" w:after="40"/>
              <w:jc w:val="center"/>
              <w:rPr>
                <w:rFonts w:ascii="Arial Narrow" w:hAnsi="Arial Narrow" w:cs="Arial"/>
                <w:sz w:val="22"/>
                <w:szCs w:val="22"/>
                <w:lang w:val="hr-HR" w:eastAsia="en-US"/>
              </w:rPr>
            </w:pPr>
            <w:r w:rsidRPr="001E0864">
              <w:rPr>
                <w:rFonts w:ascii="Arial Narrow" w:hAnsi="Arial Narrow" w:cs="Arial"/>
                <w:sz w:val="22"/>
                <w:szCs w:val="22"/>
                <w:lang w:val="hr-HR" w:eastAsia="en-US"/>
              </w:rPr>
              <w:t>0,045</w:t>
            </w:r>
          </w:p>
        </w:tc>
      </w:tr>
      <w:tr w:rsidR="001E0864" w:rsidRPr="001E0864" w:rsidTr="001E0864">
        <w:tc>
          <w:tcPr>
            <w:tcW w:w="1247" w:type="dxa"/>
          </w:tcPr>
          <w:p w:rsidR="001E0864" w:rsidRPr="001E0864" w:rsidRDefault="001E0864" w:rsidP="001E0864">
            <w:pPr>
              <w:pBdr>
                <w:between w:val="single" w:sz="6" w:space="1" w:color="auto"/>
              </w:pBdr>
              <w:suppressAutoHyphens w:val="0"/>
              <w:spacing w:before="40" w:after="40"/>
              <w:rPr>
                <w:rFonts w:ascii="Arial Narrow" w:hAnsi="Arial Narrow" w:cs="Arial"/>
                <w:sz w:val="22"/>
                <w:szCs w:val="22"/>
                <w:lang w:val="en-US" w:eastAsia="en-US"/>
              </w:rPr>
            </w:pPr>
            <w:r w:rsidRPr="001E0864">
              <w:rPr>
                <w:rFonts w:ascii="Arial Narrow" w:hAnsi="Arial Narrow" w:cs="Arial"/>
                <w:sz w:val="22"/>
                <w:szCs w:val="22"/>
                <w:lang w:val="en-US" w:eastAsia="en-US"/>
              </w:rPr>
              <w:t>S (mm</w:t>
            </w:r>
            <w:r w:rsidRPr="001E0864">
              <w:rPr>
                <w:rFonts w:ascii="Arial Narrow" w:hAnsi="Arial Narrow" w:cs="Arial"/>
                <w:sz w:val="22"/>
                <w:szCs w:val="22"/>
                <w:vertAlign w:val="superscript"/>
                <w:lang w:val="en-US" w:eastAsia="en-US"/>
              </w:rPr>
              <w:t>2</w:t>
            </w:r>
            <w:r w:rsidRPr="001E0864">
              <w:rPr>
                <w:rFonts w:ascii="Arial Narrow" w:hAnsi="Arial Narrow" w:cs="Arial"/>
                <w:sz w:val="22"/>
                <w:szCs w:val="22"/>
                <w:lang w:val="en-US" w:eastAsia="en-US"/>
              </w:rPr>
              <w:t>)</w:t>
            </w:r>
          </w:p>
        </w:tc>
        <w:tc>
          <w:tcPr>
            <w:tcW w:w="1134" w:type="dxa"/>
          </w:tcPr>
          <w:p w:rsidR="001E0864" w:rsidRPr="001E0864" w:rsidRDefault="001E0864" w:rsidP="001E0864">
            <w:pPr>
              <w:pBdr>
                <w:between w:val="single" w:sz="6" w:space="1" w:color="auto"/>
              </w:pBdr>
              <w:suppressAutoHyphens w:val="0"/>
              <w:spacing w:before="40" w:after="4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50</w:t>
            </w:r>
          </w:p>
        </w:tc>
        <w:tc>
          <w:tcPr>
            <w:tcW w:w="1134" w:type="dxa"/>
          </w:tcPr>
          <w:p w:rsidR="001E0864" w:rsidRPr="001E0864" w:rsidRDefault="001E0864" w:rsidP="001E0864">
            <w:pPr>
              <w:pBdr>
                <w:between w:val="single" w:sz="6" w:space="1" w:color="auto"/>
              </w:pBdr>
              <w:suppressAutoHyphens w:val="0"/>
              <w:spacing w:before="40" w:after="4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2,5</w:t>
            </w:r>
          </w:p>
        </w:tc>
      </w:tr>
      <w:tr w:rsidR="001E0864" w:rsidRPr="001E0864" w:rsidTr="001E0864">
        <w:tc>
          <w:tcPr>
            <w:tcW w:w="1247" w:type="dxa"/>
          </w:tcPr>
          <w:p w:rsidR="001E0864" w:rsidRPr="001E0864" w:rsidRDefault="001E0864" w:rsidP="001E0864">
            <w:pPr>
              <w:pBdr>
                <w:between w:val="single" w:sz="6" w:space="1" w:color="auto"/>
              </w:pBdr>
              <w:suppressAutoHyphens w:val="0"/>
              <w:spacing w:before="40" w:after="40"/>
              <w:rPr>
                <w:rFonts w:ascii="Arial Narrow" w:hAnsi="Arial Narrow" w:cs="Arial"/>
                <w:sz w:val="22"/>
                <w:szCs w:val="22"/>
                <w:lang w:val="en-US" w:eastAsia="en-US"/>
              </w:rPr>
            </w:pPr>
            <w:r w:rsidRPr="001E0864">
              <w:rPr>
                <w:rFonts w:ascii="Arial Narrow" w:hAnsi="Arial Narrow" w:cs="Arial"/>
                <w:sz w:val="22"/>
                <w:szCs w:val="22"/>
                <w:lang w:val="en-US" w:eastAsia="en-US"/>
              </w:rPr>
              <w:t>cos</w:t>
            </w:r>
            <w:r w:rsidRPr="001E0864">
              <w:rPr>
                <w:rFonts w:ascii="Arial Narrow" w:hAnsi="Arial Narrow" w:cs="Arial"/>
                <w:sz w:val="22"/>
                <w:szCs w:val="22"/>
                <w:lang w:val="en-US" w:eastAsia="en-US"/>
              </w:rPr>
              <w:sym w:font="Symbol" w:char="F06A"/>
            </w:r>
          </w:p>
        </w:tc>
        <w:tc>
          <w:tcPr>
            <w:tcW w:w="1134" w:type="dxa"/>
          </w:tcPr>
          <w:p w:rsidR="001E0864" w:rsidRPr="001E0864" w:rsidRDefault="001E0864" w:rsidP="001E0864">
            <w:pPr>
              <w:pBdr>
                <w:between w:val="single" w:sz="6" w:space="1" w:color="auto"/>
              </w:pBdr>
              <w:suppressAutoHyphens w:val="0"/>
              <w:spacing w:before="40" w:after="40"/>
              <w:jc w:val="center"/>
              <w:rPr>
                <w:rFonts w:ascii="Arial Narrow" w:hAnsi="Arial Narrow" w:cs="Arial"/>
                <w:sz w:val="22"/>
                <w:szCs w:val="22"/>
                <w:lang w:val="hr-HR" w:eastAsia="en-US"/>
              </w:rPr>
            </w:pPr>
            <w:r w:rsidRPr="001E0864">
              <w:rPr>
                <w:rFonts w:ascii="Arial Narrow" w:hAnsi="Arial Narrow" w:cs="Arial"/>
                <w:sz w:val="22"/>
                <w:szCs w:val="22"/>
                <w:lang w:val="en-US" w:eastAsia="en-US"/>
              </w:rPr>
              <w:t>0,86</w:t>
            </w:r>
          </w:p>
        </w:tc>
        <w:tc>
          <w:tcPr>
            <w:tcW w:w="1134" w:type="dxa"/>
          </w:tcPr>
          <w:p w:rsidR="001E0864" w:rsidRPr="001E0864" w:rsidRDefault="001E0864" w:rsidP="001E0864">
            <w:pPr>
              <w:pBdr>
                <w:between w:val="single" w:sz="6" w:space="1" w:color="auto"/>
              </w:pBdr>
              <w:suppressAutoHyphens w:val="0"/>
              <w:spacing w:before="40" w:after="40"/>
              <w:jc w:val="center"/>
              <w:rPr>
                <w:rFonts w:ascii="Arial Narrow" w:hAnsi="Arial Narrow" w:cs="Arial"/>
                <w:sz w:val="22"/>
                <w:szCs w:val="22"/>
                <w:lang w:val="hr-HR" w:eastAsia="en-US"/>
              </w:rPr>
            </w:pPr>
            <w:r w:rsidRPr="001E0864">
              <w:rPr>
                <w:rFonts w:ascii="Arial Narrow" w:hAnsi="Arial Narrow" w:cs="Arial"/>
                <w:sz w:val="22"/>
                <w:szCs w:val="22"/>
                <w:lang w:val="en-US" w:eastAsia="en-US"/>
              </w:rPr>
              <w:t>0,81</w:t>
            </w:r>
          </w:p>
        </w:tc>
      </w:tr>
      <w:tr w:rsidR="001E0864" w:rsidRPr="001E0864" w:rsidTr="001E0864">
        <w:tc>
          <w:tcPr>
            <w:tcW w:w="1247" w:type="dxa"/>
          </w:tcPr>
          <w:p w:rsidR="001E0864" w:rsidRPr="001E0864" w:rsidRDefault="001E0864" w:rsidP="001E0864">
            <w:pPr>
              <w:pBdr>
                <w:between w:val="single" w:sz="6" w:space="1" w:color="auto"/>
              </w:pBdr>
              <w:suppressAutoHyphens w:val="0"/>
              <w:spacing w:before="40" w:after="40"/>
              <w:rPr>
                <w:rFonts w:ascii="Arial Narrow" w:hAnsi="Arial Narrow" w:cs="Arial"/>
                <w:sz w:val="22"/>
                <w:szCs w:val="22"/>
                <w:lang w:val="en-US" w:eastAsia="en-US"/>
              </w:rPr>
            </w:pPr>
            <w:r w:rsidRPr="001E0864">
              <w:rPr>
                <w:rFonts w:ascii="Arial Narrow" w:hAnsi="Arial Narrow" w:cs="Arial"/>
                <w:sz w:val="22"/>
                <w:szCs w:val="22"/>
                <w:lang w:val="en-US" w:eastAsia="en-US"/>
              </w:rPr>
              <w:sym w:font="Symbol" w:char="F068"/>
            </w:r>
          </w:p>
        </w:tc>
        <w:tc>
          <w:tcPr>
            <w:tcW w:w="1134" w:type="dxa"/>
          </w:tcPr>
          <w:p w:rsidR="001E0864" w:rsidRPr="001E0864" w:rsidRDefault="001E0864" w:rsidP="001E0864">
            <w:pPr>
              <w:pBdr>
                <w:between w:val="single" w:sz="6" w:space="1" w:color="auto"/>
              </w:pBdr>
              <w:suppressAutoHyphens w:val="0"/>
              <w:spacing w:before="40" w:after="40"/>
              <w:jc w:val="center"/>
              <w:rPr>
                <w:rFonts w:ascii="Arial Narrow" w:hAnsi="Arial Narrow" w:cs="Arial"/>
                <w:sz w:val="22"/>
                <w:szCs w:val="22"/>
                <w:lang w:val="hr-HR" w:eastAsia="en-US"/>
              </w:rPr>
            </w:pPr>
            <w:r w:rsidRPr="001E0864">
              <w:rPr>
                <w:rFonts w:ascii="Arial Narrow" w:hAnsi="Arial Narrow" w:cs="Arial"/>
                <w:sz w:val="22"/>
                <w:szCs w:val="22"/>
                <w:lang w:val="hr-HR" w:eastAsia="en-US"/>
              </w:rPr>
              <w:t>0,93</w:t>
            </w:r>
          </w:p>
        </w:tc>
        <w:tc>
          <w:tcPr>
            <w:tcW w:w="1134" w:type="dxa"/>
          </w:tcPr>
          <w:p w:rsidR="001E0864" w:rsidRPr="001E0864" w:rsidRDefault="001E0864" w:rsidP="001E0864">
            <w:pPr>
              <w:pBdr>
                <w:between w:val="single" w:sz="6" w:space="1" w:color="auto"/>
              </w:pBdr>
              <w:suppressAutoHyphens w:val="0"/>
              <w:spacing w:before="40" w:after="40"/>
              <w:jc w:val="center"/>
              <w:rPr>
                <w:rFonts w:ascii="Arial Narrow" w:hAnsi="Arial Narrow" w:cs="Arial"/>
                <w:sz w:val="22"/>
                <w:szCs w:val="22"/>
                <w:lang w:val="hr-HR" w:eastAsia="en-US"/>
              </w:rPr>
            </w:pPr>
            <w:r w:rsidRPr="001E0864">
              <w:rPr>
                <w:rFonts w:ascii="Arial Narrow" w:hAnsi="Arial Narrow" w:cs="Arial"/>
                <w:sz w:val="22"/>
                <w:szCs w:val="22"/>
                <w:lang w:val="en-US" w:eastAsia="en-US"/>
              </w:rPr>
              <w:t>0,78</w:t>
            </w:r>
          </w:p>
        </w:tc>
      </w:tr>
      <w:tr w:rsidR="001E0864" w:rsidRPr="001E0864" w:rsidTr="001E0864">
        <w:tc>
          <w:tcPr>
            <w:tcW w:w="1247" w:type="dxa"/>
          </w:tcPr>
          <w:p w:rsidR="001E0864" w:rsidRPr="001E0864" w:rsidRDefault="001E0864" w:rsidP="001E0864">
            <w:pPr>
              <w:pBdr>
                <w:between w:val="single" w:sz="6" w:space="1" w:color="auto"/>
              </w:pBdr>
              <w:suppressAutoHyphens w:val="0"/>
              <w:spacing w:before="40" w:after="40"/>
              <w:rPr>
                <w:rFonts w:ascii="Arial Narrow" w:hAnsi="Arial Narrow" w:cs="Arial"/>
                <w:sz w:val="22"/>
                <w:szCs w:val="22"/>
                <w:lang w:val="en-US" w:eastAsia="en-US"/>
              </w:rPr>
            </w:pPr>
            <w:r w:rsidRPr="001E0864">
              <w:rPr>
                <w:rFonts w:ascii="Arial Narrow" w:hAnsi="Arial Narrow" w:cs="Arial"/>
                <w:sz w:val="22"/>
                <w:szCs w:val="22"/>
                <w:lang w:val="en-US" w:eastAsia="en-US"/>
              </w:rPr>
              <w:t>tg</w:t>
            </w:r>
            <w:r w:rsidRPr="001E0864">
              <w:rPr>
                <w:rFonts w:ascii="Arial Narrow" w:hAnsi="Arial Narrow" w:cs="Arial"/>
                <w:sz w:val="22"/>
                <w:szCs w:val="22"/>
                <w:lang w:val="en-US" w:eastAsia="en-US"/>
              </w:rPr>
              <w:sym w:font="Symbol" w:char="F06A"/>
            </w:r>
          </w:p>
        </w:tc>
        <w:tc>
          <w:tcPr>
            <w:tcW w:w="1134" w:type="dxa"/>
          </w:tcPr>
          <w:p w:rsidR="001E0864" w:rsidRPr="001E0864" w:rsidRDefault="001E0864" w:rsidP="001E0864">
            <w:pPr>
              <w:pBdr>
                <w:between w:val="single" w:sz="6" w:space="1" w:color="auto"/>
              </w:pBdr>
              <w:suppressAutoHyphens w:val="0"/>
              <w:spacing w:before="40" w:after="40"/>
              <w:jc w:val="center"/>
              <w:rPr>
                <w:rFonts w:ascii="Arial Narrow" w:hAnsi="Arial Narrow" w:cs="Arial"/>
                <w:sz w:val="22"/>
                <w:szCs w:val="22"/>
                <w:lang w:val="hr-HR" w:eastAsia="en-US"/>
              </w:rPr>
            </w:pPr>
            <w:r w:rsidRPr="001E0864">
              <w:rPr>
                <w:rFonts w:ascii="Arial Narrow" w:hAnsi="Arial Narrow" w:cs="Arial"/>
                <w:sz w:val="22"/>
                <w:szCs w:val="22"/>
                <w:lang w:val="en-US" w:eastAsia="en-US"/>
              </w:rPr>
              <w:t>0,</w:t>
            </w:r>
            <w:r w:rsidRPr="001E0864">
              <w:rPr>
                <w:rFonts w:ascii="Arial Narrow" w:hAnsi="Arial Narrow" w:cs="Arial"/>
                <w:sz w:val="22"/>
                <w:szCs w:val="22"/>
                <w:lang w:val="hr-HR" w:eastAsia="en-US"/>
              </w:rPr>
              <w:t>59</w:t>
            </w:r>
          </w:p>
        </w:tc>
        <w:tc>
          <w:tcPr>
            <w:tcW w:w="1134" w:type="dxa"/>
          </w:tcPr>
          <w:p w:rsidR="001E0864" w:rsidRPr="001E0864" w:rsidRDefault="001E0864" w:rsidP="001E0864">
            <w:pPr>
              <w:pBdr>
                <w:between w:val="single" w:sz="6" w:space="1" w:color="auto"/>
              </w:pBdr>
              <w:suppressAutoHyphens w:val="0"/>
              <w:spacing w:before="40" w:after="40"/>
              <w:jc w:val="center"/>
              <w:rPr>
                <w:rFonts w:ascii="Arial Narrow" w:hAnsi="Arial Narrow" w:cs="Arial"/>
                <w:sz w:val="22"/>
                <w:szCs w:val="22"/>
                <w:lang w:val="hr-HR" w:eastAsia="en-US"/>
              </w:rPr>
            </w:pPr>
            <w:r w:rsidRPr="001E0864">
              <w:rPr>
                <w:rFonts w:ascii="Arial Narrow" w:hAnsi="Arial Narrow" w:cs="Arial"/>
                <w:sz w:val="22"/>
                <w:szCs w:val="22"/>
                <w:lang w:val="hr-HR" w:eastAsia="en-US"/>
              </w:rPr>
              <w:t>0,72</w:t>
            </w:r>
          </w:p>
        </w:tc>
      </w:tr>
      <w:tr w:rsidR="001E0864" w:rsidRPr="001E0864" w:rsidTr="001E0864">
        <w:tc>
          <w:tcPr>
            <w:tcW w:w="1247" w:type="dxa"/>
          </w:tcPr>
          <w:p w:rsidR="001E0864" w:rsidRPr="001E0864" w:rsidRDefault="001E0864" w:rsidP="001E0864">
            <w:pPr>
              <w:pBdr>
                <w:between w:val="single" w:sz="6" w:space="1" w:color="auto"/>
              </w:pBdr>
              <w:suppressAutoHyphens w:val="0"/>
              <w:spacing w:before="40" w:after="40"/>
              <w:rPr>
                <w:rFonts w:ascii="Arial Narrow" w:hAnsi="Arial Narrow" w:cs="Arial"/>
                <w:sz w:val="22"/>
                <w:szCs w:val="22"/>
                <w:lang w:val="en-US" w:eastAsia="en-US"/>
              </w:rPr>
            </w:pPr>
            <w:r w:rsidRPr="001E0864">
              <w:rPr>
                <w:rFonts w:ascii="Arial Narrow" w:hAnsi="Arial Narrow" w:cs="Arial"/>
                <w:sz w:val="22"/>
                <w:szCs w:val="22"/>
                <w:lang w:val="en-US" w:eastAsia="en-US"/>
              </w:rPr>
              <w:t>cos</w:t>
            </w:r>
            <w:r w:rsidRPr="001E0864">
              <w:rPr>
                <w:rFonts w:ascii="Arial Narrow" w:hAnsi="Arial Narrow" w:cs="Arial"/>
                <w:sz w:val="22"/>
                <w:szCs w:val="22"/>
                <w:lang w:val="en-US" w:eastAsia="en-US"/>
              </w:rPr>
              <w:sym w:font="Symbol" w:char="F06A"/>
            </w:r>
            <w:r w:rsidRPr="001E0864">
              <w:rPr>
                <w:rFonts w:ascii="Arial Narrow" w:hAnsi="Arial Narrow" w:cs="Arial"/>
                <w:sz w:val="22"/>
                <w:szCs w:val="22"/>
                <w:vertAlign w:val="subscript"/>
                <w:lang w:val="en-US" w:eastAsia="en-US"/>
              </w:rPr>
              <w:t>p</w:t>
            </w:r>
          </w:p>
        </w:tc>
        <w:tc>
          <w:tcPr>
            <w:tcW w:w="1134" w:type="dxa"/>
          </w:tcPr>
          <w:p w:rsidR="001E0864" w:rsidRPr="001E0864" w:rsidRDefault="001E0864" w:rsidP="001E0864">
            <w:pPr>
              <w:pBdr>
                <w:between w:val="single" w:sz="6" w:space="1" w:color="auto"/>
              </w:pBdr>
              <w:suppressAutoHyphens w:val="0"/>
              <w:spacing w:before="40" w:after="40"/>
              <w:jc w:val="center"/>
              <w:rPr>
                <w:rFonts w:ascii="Arial Narrow" w:hAnsi="Arial Narrow" w:cs="Arial"/>
                <w:sz w:val="22"/>
                <w:szCs w:val="22"/>
                <w:lang w:val="hr-HR" w:eastAsia="en-US"/>
              </w:rPr>
            </w:pPr>
            <w:r w:rsidRPr="001E0864">
              <w:rPr>
                <w:rFonts w:ascii="Arial Narrow" w:hAnsi="Arial Narrow" w:cs="Arial"/>
                <w:sz w:val="22"/>
                <w:szCs w:val="22"/>
                <w:lang w:val="en-US" w:eastAsia="en-US"/>
              </w:rPr>
              <w:t>0,</w:t>
            </w:r>
            <w:r w:rsidRPr="001E0864">
              <w:rPr>
                <w:rFonts w:ascii="Arial Narrow" w:hAnsi="Arial Narrow" w:cs="Arial"/>
                <w:sz w:val="22"/>
                <w:szCs w:val="22"/>
                <w:lang w:val="hr-HR" w:eastAsia="en-US"/>
              </w:rPr>
              <w:t>54</w:t>
            </w:r>
          </w:p>
        </w:tc>
        <w:tc>
          <w:tcPr>
            <w:tcW w:w="1134" w:type="dxa"/>
          </w:tcPr>
          <w:p w:rsidR="001E0864" w:rsidRPr="001E0864" w:rsidRDefault="001E0864" w:rsidP="001E0864">
            <w:pPr>
              <w:pBdr>
                <w:between w:val="single" w:sz="6" w:space="1" w:color="auto"/>
              </w:pBdr>
              <w:suppressAutoHyphens w:val="0"/>
              <w:spacing w:before="40" w:after="4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0,55</w:t>
            </w:r>
          </w:p>
        </w:tc>
      </w:tr>
      <w:tr w:rsidR="001E0864" w:rsidRPr="001E0864" w:rsidTr="001E0864">
        <w:tc>
          <w:tcPr>
            <w:tcW w:w="1247" w:type="dxa"/>
          </w:tcPr>
          <w:p w:rsidR="001E0864" w:rsidRPr="001E0864" w:rsidRDefault="001E0864" w:rsidP="001E0864">
            <w:pPr>
              <w:pBdr>
                <w:between w:val="single" w:sz="6" w:space="1" w:color="auto"/>
              </w:pBdr>
              <w:suppressAutoHyphens w:val="0"/>
              <w:spacing w:before="40" w:after="40"/>
              <w:rPr>
                <w:rFonts w:ascii="Arial Narrow" w:hAnsi="Arial Narrow" w:cs="Arial"/>
                <w:sz w:val="22"/>
                <w:szCs w:val="22"/>
                <w:lang w:val="en-US" w:eastAsia="en-US"/>
              </w:rPr>
            </w:pPr>
            <w:r w:rsidRPr="001E0864">
              <w:rPr>
                <w:rFonts w:ascii="Arial Narrow" w:hAnsi="Arial Narrow" w:cs="Arial"/>
                <w:sz w:val="22"/>
                <w:szCs w:val="22"/>
                <w:lang w:val="en-US" w:eastAsia="en-US"/>
              </w:rPr>
              <w:t>sin</w:t>
            </w:r>
            <w:r w:rsidRPr="001E0864">
              <w:rPr>
                <w:rFonts w:ascii="Arial Narrow" w:hAnsi="Arial Narrow" w:cs="Arial"/>
                <w:sz w:val="22"/>
                <w:szCs w:val="22"/>
                <w:lang w:val="en-US" w:eastAsia="en-US"/>
              </w:rPr>
              <w:sym w:font="Symbol" w:char="F06A"/>
            </w:r>
            <w:r w:rsidRPr="001E0864">
              <w:rPr>
                <w:rFonts w:ascii="Arial Narrow" w:hAnsi="Arial Narrow" w:cs="Arial"/>
                <w:sz w:val="22"/>
                <w:szCs w:val="22"/>
                <w:vertAlign w:val="subscript"/>
                <w:lang w:val="en-US" w:eastAsia="en-US"/>
              </w:rPr>
              <w:t>p</w:t>
            </w:r>
          </w:p>
        </w:tc>
        <w:tc>
          <w:tcPr>
            <w:tcW w:w="1134" w:type="dxa"/>
          </w:tcPr>
          <w:p w:rsidR="001E0864" w:rsidRPr="001E0864" w:rsidRDefault="001E0864" w:rsidP="001E0864">
            <w:pPr>
              <w:pBdr>
                <w:between w:val="single" w:sz="6" w:space="1" w:color="auto"/>
              </w:pBdr>
              <w:suppressAutoHyphens w:val="0"/>
              <w:spacing w:before="40" w:after="40"/>
              <w:jc w:val="center"/>
              <w:rPr>
                <w:rFonts w:ascii="Arial Narrow" w:hAnsi="Arial Narrow" w:cs="Arial"/>
                <w:sz w:val="22"/>
                <w:szCs w:val="22"/>
                <w:lang w:val="hr-HR" w:eastAsia="en-US"/>
              </w:rPr>
            </w:pPr>
            <w:r w:rsidRPr="001E0864">
              <w:rPr>
                <w:rFonts w:ascii="Arial Narrow" w:hAnsi="Arial Narrow" w:cs="Arial"/>
                <w:sz w:val="22"/>
                <w:szCs w:val="22"/>
                <w:lang w:val="en-US" w:eastAsia="en-US"/>
              </w:rPr>
              <w:t>0,</w:t>
            </w:r>
            <w:r w:rsidRPr="001E0864">
              <w:rPr>
                <w:rFonts w:ascii="Arial Narrow" w:hAnsi="Arial Narrow" w:cs="Arial"/>
                <w:sz w:val="22"/>
                <w:szCs w:val="22"/>
                <w:lang w:val="hr-HR" w:eastAsia="en-US"/>
              </w:rPr>
              <w:t>84</w:t>
            </w:r>
          </w:p>
        </w:tc>
        <w:tc>
          <w:tcPr>
            <w:tcW w:w="1134" w:type="dxa"/>
          </w:tcPr>
          <w:p w:rsidR="001E0864" w:rsidRPr="001E0864" w:rsidRDefault="001E0864" w:rsidP="001E0864">
            <w:pPr>
              <w:pBdr>
                <w:between w:val="single" w:sz="6" w:space="1" w:color="auto"/>
              </w:pBdr>
              <w:suppressAutoHyphens w:val="0"/>
              <w:spacing w:before="40" w:after="4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0,84</w:t>
            </w:r>
          </w:p>
        </w:tc>
      </w:tr>
      <w:tr w:rsidR="001E0864" w:rsidRPr="001E0864" w:rsidTr="001E0864">
        <w:tc>
          <w:tcPr>
            <w:tcW w:w="1247" w:type="dxa"/>
          </w:tcPr>
          <w:p w:rsidR="001E0864" w:rsidRPr="001E0864" w:rsidRDefault="001E0864" w:rsidP="001E0864">
            <w:pPr>
              <w:pBdr>
                <w:between w:val="single" w:sz="6" w:space="1" w:color="auto"/>
              </w:pBdr>
              <w:suppressAutoHyphens w:val="0"/>
              <w:spacing w:before="40" w:after="40"/>
              <w:rPr>
                <w:rFonts w:ascii="Arial Narrow" w:hAnsi="Arial Narrow" w:cs="Arial"/>
                <w:sz w:val="22"/>
                <w:szCs w:val="22"/>
                <w:lang w:val="en-US" w:eastAsia="en-US"/>
              </w:rPr>
            </w:pPr>
            <w:r w:rsidRPr="001E0864">
              <w:rPr>
                <w:rFonts w:ascii="Arial Narrow" w:hAnsi="Arial Narrow" w:cs="Arial"/>
                <w:sz w:val="22"/>
                <w:szCs w:val="22"/>
                <w:lang w:val="en-US" w:eastAsia="en-US"/>
              </w:rPr>
              <w:t>r (</w:t>
            </w:r>
            <w:r w:rsidRPr="001E0864">
              <w:rPr>
                <w:rFonts w:ascii="Arial Narrow" w:hAnsi="Arial Narrow" w:cs="Arial"/>
                <w:sz w:val="22"/>
                <w:szCs w:val="22"/>
                <w:lang w:val="en-US" w:eastAsia="en-US"/>
              </w:rPr>
              <w:sym w:font="Symbol" w:char="F057"/>
            </w:r>
            <w:r w:rsidRPr="001E0864">
              <w:rPr>
                <w:rFonts w:ascii="Arial Narrow" w:hAnsi="Arial Narrow" w:cs="Arial"/>
                <w:sz w:val="22"/>
                <w:szCs w:val="22"/>
                <w:lang w:val="en-US" w:eastAsia="en-US"/>
              </w:rPr>
              <w:t xml:space="preserve"> / km)</w:t>
            </w:r>
          </w:p>
        </w:tc>
        <w:tc>
          <w:tcPr>
            <w:tcW w:w="1134" w:type="dxa"/>
          </w:tcPr>
          <w:p w:rsidR="001E0864" w:rsidRPr="001E0864" w:rsidRDefault="001E0864" w:rsidP="001E0864">
            <w:pPr>
              <w:pBdr>
                <w:between w:val="single" w:sz="6" w:space="1" w:color="auto"/>
              </w:pBdr>
              <w:suppressAutoHyphens w:val="0"/>
              <w:spacing w:before="40" w:after="4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0,463</w:t>
            </w:r>
          </w:p>
        </w:tc>
        <w:tc>
          <w:tcPr>
            <w:tcW w:w="1134" w:type="dxa"/>
          </w:tcPr>
          <w:p w:rsidR="001E0864" w:rsidRPr="001E0864" w:rsidRDefault="001E0864" w:rsidP="001E0864">
            <w:pPr>
              <w:pBdr>
                <w:between w:val="single" w:sz="6" w:space="1" w:color="auto"/>
              </w:pBdr>
              <w:suppressAutoHyphens w:val="0"/>
              <w:spacing w:before="40" w:after="4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8,7</w:t>
            </w:r>
          </w:p>
        </w:tc>
      </w:tr>
      <w:tr w:rsidR="001E0864" w:rsidRPr="001E0864" w:rsidTr="001E0864">
        <w:tc>
          <w:tcPr>
            <w:tcW w:w="1247" w:type="dxa"/>
          </w:tcPr>
          <w:p w:rsidR="001E0864" w:rsidRPr="001E0864" w:rsidRDefault="001E0864" w:rsidP="001E0864">
            <w:pPr>
              <w:pBdr>
                <w:between w:val="single" w:sz="6" w:space="1" w:color="auto"/>
              </w:pBdr>
              <w:suppressAutoHyphens w:val="0"/>
              <w:spacing w:before="40" w:after="40"/>
              <w:rPr>
                <w:rFonts w:ascii="Arial Narrow" w:hAnsi="Arial Narrow" w:cs="Arial"/>
                <w:sz w:val="22"/>
                <w:szCs w:val="22"/>
                <w:lang w:val="en-US" w:eastAsia="en-US"/>
              </w:rPr>
            </w:pPr>
            <w:r w:rsidRPr="001E0864">
              <w:rPr>
                <w:rFonts w:ascii="Arial Narrow" w:hAnsi="Arial Narrow" w:cs="Arial"/>
                <w:sz w:val="22"/>
                <w:szCs w:val="22"/>
                <w:lang w:val="en-US" w:eastAsia="en-US"/>
              </w:rPr>
              <w:t>x (</w:t>
            </w:r>
            <w:r w:rsidRPr="001E0864">
              <w:rPr>
                <w:rFonts w:ascii="Arial Narrow" w:hAnsi="Arial Narrow" w:cs="Arial"/>
                <w:sz w:val="22"/>
                <w:szCs w:val="22"/>
                <w:lang w:val="en-US" w:eastAsia="en-US"/>
              </w:rPr>
              <w:sym w:font="Symbol" w:char="F057"/>
            </w:r>
            <w:r w:rsidRPr="001E0864">
              <w:rPr>
                <w:rFonts w:ascii="Arial Narrow" w:hAnsi="Arial Narrow" w:cs="Arial"/>
                <w:sz w:val="22"/>
                <w:szCs w:val="22"/>
                <w:lang w:val="en-US" w:eastAsia="en-US"/>
              </w:rPr>
              <w:t xml:space="preserve"> / km)</w:t>
            </w:r>
          </w:p>
        </w:tc>
        <w:tc>
          <w:tcPr>
            <w:tcW w:w="1134" w:type="dxa"/>
          </w:tcPr>
          <w:p w:rsidR="001E0864" w:rsidRPr="001E0864" w:rsidRDefault="001E0864" w:rsidP="001E0864">
            <w:pPr>
              <w:pBdr>
                <w:between w:val="single" w:sz="6" w:space="1" w:color="auto"/>
              </w:pBdr>
              <w:suppressAutoHyphens w:val="0"/>
              <w:spacing w:before="40" w:after="4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0,076</w:t>
            </w:r>
          </w:p>
        </w:tc>
        <w:tc>
          <w:tcPr>
            <w:tcW w:w="1134" w:type="dxa"/>
          </w:tcPr>
          <w:p w:rsidR="001E0864" w:rsidRPr="001E0864" w:rsidRDefault="001E0864" w:rsidP="001E0864">
            <w:pPr>
              <w:pBdr>
                <w:between w:val="single" w:sz="6" w:space="1" w:color="auto"/>
              </w:pBdr>
              <w:suppressAutoHyphens w:val="0"/>
              <w:spacing w:before="40" w:after="4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0,1</w:t>
            </w:r>
          </w:p>
        </w:tc>
      </w:tr>
      <w:tr w:rsidR="001E0864" w:rsidRPr="001E0864" w:rsidTr="001E0864">
        <w:tc>
          <w:tcPr>
            <w:tcW w:w="1247" w:type="dxa"/>
          </w:tcPr>
          <w:p w:rsidR="001E0864" w:rsidRPr="001E0864" w:rsidRDefault="001E0864" w:rsidP="001E0864">
            <w:pPr>
              <w:pBdr>
                <w:between w:val="single" w:sz="6" w:space="1" w:color="auto"/>
              </w:pBdr>
              <w:suppressAutoHyphens w:val="0"/>
              <w:spacing w:before="40" w:after="40"/>
              <w:rPr>
                <w:rFonts w:ascii="Arial Narrow" w:hAnsi="Arial Narrow" w:cs="Arial"/>
                <w:sz w:val="22"/>
                <w:szCs w:val="22"/>
                <w:lang w:val="en-US" w:eastAsia="en-US"/>
              </w:rPr>
            </w:pPr>
            <w:r w:rsidRPr="001E0864">
              <w:rPr>
                <w:rFonts w:ascii="Arial Narrow" w:hAnsi="Arial Narrow" w:cs="Arial"/>
                <w:sz w:val="22"/>
                <w:szCs w:val="22"/>
                <w:lang w:val="en-US" w:eastAsia="en-US"/>
              </w:rPr>
              <w:sym w:font="Symbol" w:char="F044"/>
            </w:r>
            <w:r w:rsidRPr="001E0864">
              <w:rPr>
                <w:rFonts w:ascii="Arial Narrow" w:hAnsi="Arial Narrow" w:cs="Arial"/>
                <w:sz w:val="22"/>
                <w:szCs w:val="22"/>
                <w:lang w:val="en-US" w:eastAsia="en-US"/>
              </w:rPr>
              <w:t>u (%)</w:t>
            </w:r>
          </w:p>
        </w:tc>
        <w:tc>
          <w:tcPr>
            <w:tcW w:w="1134" w:type="dxa"/>
          </w:tcPr>
          <w:p w:rsidR="001E0864" w:rsidRPr="001E0864" w:rsidRDefault="001E0864" w:rsidP="001E0864">
            <w:pPr>
              <w:pBdr>
                <w:between w:val="single" w:sz="6" w:space="1" w:color="auto"/>
              </w:pBdr>
              <w:suppressAutoHyphens w:val="0"/>
              <w:spacing w:before="40" w:after="40"/>
              <w:jc w:val="center"/>
              <w:rPr>
                <w:rFonts w:ascii="Arial Narrow" w:hAnsi="Arial Narrow" w:cs="Arial"/>
                <w:sz w:val="22"/>
                <w:szCs w:val="22"/>
                <w:lang w:val="hr-HR" w:eastAsia="en-US"/>
              </w:rPr>
            </w:pPr>
            <w:r w:rsidRPr="001E0864">
              <w:rPr>
                <w:rFonts w:ascii="Arial Narrow" w:hAnsi="Arial Narrow" w:cs="Arial"/>
                <w:sz w:val="22"/>
                <w:szCs w:val="22"/>
                <w:lang w:val="hr-HR" w:eastAsia="en-US"/>
              </w:rPr>
              <w:t>1,07</w:t>
            </w:r>
          </w:p>
        </w:tc>
        <w:tc>
          <w:tcPr>
            <w:tcW w:w="1134" w:type="dxa"/>
          </w:tcPr>
          <w:p w:rsidR="001E0864" w:rsidRPr="001E0864" w:rsidRDefault="001E0864" w:rsidP="001E0864">
            <w:pPr>
              <w:pBdr>
                <w:between w:val="single" w:sz="6" w:space="1" w:color="auto"/>
              </w:pBdr>
              <w:suppressAutoHyphens w:val="0"/>
              <w:spacing w:before="40" w:after="40"/>
              <w:jc w:val="center"/>
              <w:rPr>
                <w:rFonts w:ascii="Arial Narrow" w:hAnsi="Arial Narrow" w:cs="Arial"/>
                <w:sz w:val="22"/>
                <w:szCs w:val="22"/>
                <w:lang w:val="hr-HR" w:eastAsia="en-US"/>
              </w:rPr>
            </w:pPr>
            <w:r w:rsidRPr="001E0864">
              <w:rPr>
                <w:rFonts w:ascii="Arial Narrow" w:hAnsi="Arial Narrow" w:cs="Arial"/>
                <w:sz w:val="22"/>
                <w:szCs w:val="22"/>
                <w:lang w:val="hr-HR" w:eastAsia="en-US"/>
              </w:rPr>
              <w:t>0,54</w:t>
            </w:r>
          </w:p>
        </w:tc>
      </w:tr>
      <w:tr w:rsidR="001E0864" w:rsidRPr="001E0864" w:rsidTr="001E0864">
        <w:tc>
          <w:tcPr>
            <w:tcW w:w="1247" w:type="dxa"/>
          </w:tcPr>
          <w:p w:rsidR="001E0864" w:rsidRPr="001E0864" w:rsidRDefault="001E0864" w:rsidP="001E0864">
            <w:pPr>
              <w:pBdr>
                <w:between w:val="single" w:sz="6" w:space="1" w:color="auto"/>
              </w:pBdr>
              <w:suppressAutoHyphens w:val="0"/>
              <w:spacing w:before="40" w:after="40"/>
              <w:rPr>
                <w:rFonts w:ascii="Arial Narrow" w:hAnsi="Arial Narrow" w:cs="Arial"/>
                <w:sz w:val="22"/>
                <w:szCs w:val="22"/>
                <w:lang w:val="en-US" w:eastAsia="en-US"/>
              </w:rPr>
            </w:pPr>
            <w:r w:rsidRPr="001E0864">
              <w:rPr>
                <w:rFonts w:ascii="Arial Narrow" w:hAnsi="Arial Narrow" w:cs="Arial"/>
                <w:sz w:val="22"/>
                <w:szCs w:val="22"/>
                <w:lang w:val="en-US" w:eastAsia="en-US"/>
              </w:rPr>
              <w:sym w:font="Symbol" w:char="F044"/>
            </w:r>
            <w:r w:rsidRPr="001E0864">
              <w:rPr>
                <w:rFonts w:ascii="Arial Narrow" w:hAnsi="Arial Narrow" w:cs="Arial"/>
                <w:sz w:val="22"/>
                <w:szCs w:val="22"/>
                <w:lang w:val="en-US" w:eastAsia="en-US"/>
              </w:rPr>
              <w:t>u</w:t>
            </w:r>
            <w:r w:rsidRPr="001E0864">
              <w:rPr>
                <w:rFonts w:ascii="Arial Narrow" w:hAnsi="Arial Narrow" w:cs="Arial"/>
                <w:sz w:val="22"/>
                <w:szCs w:val="22"/>
                <w:vertAlign w:val="subscript"/>
                <w:lang w:val="en-US" w:eastAsia="en-US"/>
              </w:rPr>
              <w:t>p</w:t>
            </w:r>
            <w:r w:rsidRPr="001E0864">
              <w:rPr>
                <w:rFonts w:ascii="Arial Narrow" w:hAnsi="Arial Narrow" w:cs="Arial"/>
                <w:sz w:val="22"/>
                <w:szCs w:val="22"/>
                <w:lang w:val="en-US" w:eastAsia="en-US"/>
              </w:rPr>
              <w:t xml:space="preserve"> (%)</w:t>
            </w:r>
          </w:p>
        </w:tc>
        <w:tc>
          <w:tcPr>
            <w:tcW w:w="1134" w:type="dxa"/>
          </w:tcPr>
          <w:p w:rsidR="001E0864" w:rsidRPr="001E0864" w:rsidRDefault="001E0864" w:rsidP="001E0864">
            <w:pPr>
              <w:pBdr>
                <w:between w:val="single" w:sz="6" w:space="1" w:color="auto"/>
              </w:pBdr>
              <w:suppressAutoHyphens w:val="0"/>
              <w:spacing w:before="40" w:after="40"/>
              <w:jc w:val="center"/>
              <w:rPr>
                <w:rFonts w:ascii="Arial Narrow" w:hAnsi="Arial Narrow" w:cs="Arial"/>
                <w:sz w:val="22"/>
                <w:szCs w:val="22"/>
                <w:lang w:val="hr-HR" w:eastAsia="en-US"/>
              </w:rPr>
            </w:pPr>
          </w:p>
        </w:tc>
        <w:tc>
          <w:tcPr>
            <w:tcW w:w="1134" w:type="dxa"/>
          </w:tcPr>
          <w:p w:rsidR="001E0864" w:rsidRPr="001E0864" w:rsidRDefault="001E0864" w:rsidP="001E0864">
            <w:pPr>
              <w:pBdr>
                <w:between w:val="single" w:sz="6" w:space="1" w:color="auto"/>
              </w:pBdr>
              <w:suppressAutoHyphens w:val="0"/>
              <w:spacing w:before="40" w:after="40"/>
              <w:jc w:val="center"/>
              <w:rPr>
                <w:rFonts w:ascii="Arial Narrow" w:hAnsi="Arial Narrow" w:cs="Arial"/>
                <w:sz w:val="22"/>
                <w:szCs w:val="22"/>
                <w:lang w:val="hr-HR" w:eastAsia="en-US"/>
              </w:rPr>
            </w:pPr>
            <w:r w:rsidRPr="001E0864">
              <w:rPr>
                <w:rFonts w:ascii="Arial Narrow" w:hAnsi="Arial Narrow" w:cs="Arial"/>
                <w:sz w:val="22"/>
                <w:szCs w:val="22"/>
                <w:lang w:val="hr-HR" w:eastAsia="en-US"/>
              </w:rPr>
              <w:t>2,66</w:t>
            </w:r>
          </w:p>
        </w:tc>
      </w:tr>
    </w:tbl>
    <w:p w:rsidR="001E0864" w:rsidRPr="001E0864" w:rsidRDefault="001E0864" w:rsidP="001E0864">
      <w:pPr>
        <w:suppressAutoHyphens w:val="0"/>
        <w:spacing w:before="120" w:after="120"/>
        <w:rPr>
          <w:rFonts w:ascii="Arial Narrow" w:hAnsi="Arial Narrow" w:cs="Arial"/>
          <w:b/>
          <w:sz w:val="20"/>
          <w:lang w:val="en-US" w:eastAsia="en-US"/>
        </w:rPr>
      </w:pPr>
    </w:p>
    <w:p w:rsidR="001E0864" w:rsidRPr="001E0864" w:rsidRDefault="001E0864" w:rsidP="001E0864">
      <w:pPr>
        <w:suppressAutoHyphens w:val="0"/>
        <w:spacing w:before="120" w:after="120"/>
        <w:rPr>
          <w:rFonts w:ascii="Arial Narrow" w:hAnsi="Arial Narrow" w:cs="Arial"/>
          <w:sz w:val="22"/>
          <w:szCs w:val="22"/>
          <w:lang w:val="en-US" w:eastAsia="en-US"/>
        </w:rPr>
      </w:pPr>
      <w:r w:rsidRPr="001E0864">
        <w:rPr>
          <w:rFonts w:ascii="Arial Narrow" w:hAnsi="Arial Narrow" w:cs="Arial"/>
          <w:sz w:val="22"/>
          <w:szCs w:val="22"/>
          <w:lang w:val="en-US" w:eastAsia="en-US"/>
        </w:rPr>
        <w:t>Pad napona pri polasku nije ra</w:t>
      </w:r>
      <w:r w:rsidRPr="001E0864">
        <w:rPr>
          <w:rFonts w:ascii="Arial Narrow" w:hAnsi="Arial Narrow" w:cs="Arial"/>
          <w:sz w:val="22"/>
          <w:szCs w:val="22"/>
          <w:lang w:val="sr-Latn-RS" w:eastAsia="en-US"/>
        </w:rPr>
        <w:t xml:space="preserve">čunat za motor sa frekventnim regulatorom, a za motor </w:t>
      </w:r>
      <w:r w:rsidRPr="001E0864">
        <w:rPr>
          <w:rFonts w:ascii="Arial Narrow" w:hAnsi="Arial Narrow" w:cs="Arial"/>
          <w:sz w:val="22"/>
          <w:szCs w:val="22"/>
          <w:lang w:val="en-US" w:eastAsia="en-US"/>
        </w:rPr>
        <w:t>TR6-M2 zadovoljava.</w:t>
      </w:r>
    </w:p>
    <w:p w:rsidR="001E0864" w:rsidRPr="001E0864" w:rsidRDefault="001E0864" w:rsidP="001E0864">
      <w:pPr>
        <w:suppressAutoHyphens w:val="0"/>
        <w:spacing w:before="120" w:after="120"/>
        <w:rPr>
          <w:rFonts w:ascii="Arial Narrow" w:hAnsi="Arial Narrow" w:cs="Arial"/>
          <w:b/>
          <w:sz w:val="22"/>
          <w:szCs w:val="22"/>
          <w:lang w:val="en-US" w:eastAsia="en-US"/>
        </w:rPr>
      </w:pPr>
      <w:r w:rsidRPr="001E0864">
        <w:rPr>
          <w:rFonts w:ascii="Arial Narrow" w:hAnsi="Arial Narrow" w:cs="Arial"/>
          <w:b/>
          <w:sz w:val="22"/>
          <w:szCs w:val="22"/>
          <w:lang w:val="en-US" w:eastAsia="en-US"/>
        </w:rPr>
        <w:t>2.3.1.3. Provera zaštite od kratkog spoja</w:t>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Da bi električni vod bio zaštićen od kratkog spoja moraju biti ispunjeni uslovi iz člana 74 Pravilnika. Za vrednost struje kratkog spoja i vremena njenog delovanja minimalni presek vodova određuje se kao:</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lastRenderedPageBreak/>
        <w:tab/>
      </w:r>
      <w:r w:rsidRPr="001E0864">
        <w:rPr>
          <w:rFonts w:ascii="Arial Narrow" w:hAnsi="Arial Narrow" w:cs="Arial"/>
          <w:sz w:val="22"/>
          <w:szCs w:val="22"/>
          <w:lang w:val="en-US" w:eastAsia="en-US"/>
        </w:rPr>
        <w:tab/>
      </w:r>
      <w:r w:rsidRPr="001E0864">
        <w:rPr>
          <w:rFonts w:ascii="Arial Narrow" w:hAnsi="Arial Narrow" w:cs="Arial"/>
          <w:position w:val="-24"/>
          <w:sz w:val="22"/>
          <w:szCs w:val="22"/>
          <w:lang w:val="en-US" w:eastAsia="en-US"/>
        </w:rPr>
        <w:object w:dxaOrig="1180" w:dyaOrig="680">
          <v:shape id="_x0000_i1036" type="#_x0000_t75" style="width:59.25pt;height:33.75pt" o:ole="">
            <v:imagedata r:id="rId234" o:title=""/>
          </v:shape>
          <o:OLEObject Type="Embed" ProgID="Equation.2" ShapeID="_x0000_i1036" DrawAspect="Content" ObjectID="_1604752943" r:id="rId235"/>
        </w:object>
      </w:r>
    </w:p>
    <w:p w:rsidR="001E0864" w:rsidRPr="001E0864" w:rsidRDefault="001E0864" w:rsidP="001E0864">
      <w:pPr>
        <w:suppressAutoHyphens w:val="0"/>
        <w:rPr>
          <w:rFonts w:ascii="Arial Narrow" w:hAnsi="Arial Narrow" w:cs="Arial"/>
          <w:sz w:val="22"/>
          <w:szCs w:val="22"/>
          <w:lang w:val="en-US" w:eastAsia="en-US"/>
        </w:rPr>
      </w:pPr>
    </w:p>
    <w:p w:rsidR="001E0864" w:rsidRPr="001E0864" w:rsidRDefault="001E0864" w:rsidP="001E0864">
      <w:pPr>
        <w:suppressAutoHyphens w:val="0"/>
        <w:rPr>
          <w:rFonts w:ascii="Arial Narrow" w:hAnsi="Arial Narrow" w:cs="Arial"/>
          <w:sz w:val="22"/>
          <w:szCs w:val="22"/>
          <w:lang w:val="de-DE" w:eastAsia="en-US"/>
        </w:rPr>
      </w:pPr>
      <w:r w:rsidRPr="001E0864">
        <w:rPr>
          <w:rFonts w:ascii="Arial Narrow" w:hAnsi="Arial Narrow" w:cs="Arial"/>
          <w:sz w:val="22"/>
          <w:szCs w:val="22"/>
          <w:lang w:val="de-DE" w:eastAsia="en-US"/>
        </w:rPr>
        <w:t>gde je:</w:t>
      </w:r>
    </w:p>
    <w:p w:rsidR="001E0864" w:rsidRPr="001E0864" w:rsidRDefault="001E0864" w:rsidP="001E0864">
      <w:pPr>
        <w:suppressAutoHyphens w:val="0"/>
        <w:rPr>
          <w:rFonts w:ascii="Arial Narrow" w:hAnsi="Arial Narrow" w:cs="Arial"/>
          <w:sz w:val="22"/>
          <w:szCs w:val="22"/>
          <w:lang w:val="de-DE" w:eastAsia="en-US"/>
        </w:rPr>
      </w:pPr>
      <w:r w:rsidRPr="001E0864">
        <w:rPr>
          <w:rFonts w:ascii="Arial Narrow" w:hAnsi="Arial Narrow" w:cs="Arial"/>
          <w:sz w:val="22"/>
          <w:szCs w:val="22"/>
          <w:lang w:val="de-DE" w:eastAsia="en-US"/>
        </w:rPr>
        <w:t>t - trajanje kratkog spoja (s),</w:t>
      </w:r>
    </w:p>
    <w:p w:rsidR="001E0864" w:rsidRPr="001E0864" w:rsidRDefault="001E0864" w:rsidP="001E0864">
      <w:pPr>
        <w:suppressAutoHyphens w:val="0"/>
        <w:rPr>
          <w:rFonts w:ascii="Arial Narrow" w:hAnsi="Arial Narrow" w:cs="Arial"/>
          <w:sz w:val="22"/>
          <w:szCs w:val="22"/>
          <w:lang w:val="de-DE" w:eastAsia="en-US"/>
        </w:rPr>
      </w:pPr>
      <w:r w:rsidRPr="001E0864">
        <w:rPr>
          <w:rFonts w:ascii="Arial Narrow" w:hAnsi="Arial Narrow" w:cs="Arial"/>
          <w:sz w:val="22"/>
          <w:szCs w:val="22"/>
          <w:lang w:val="de-DE" w:eastAsia="en-US"/>
        </w:rPr>
        <w:t>I</w:t>
      </w:r>
      <w:r w:rsidRPr="001E0864">
        <w:rPr>
          <w:rFonts w:ascii="Arial Narrow" w:hAnsi="Arial Narrow" w:cs="Arial"/>
          <w:sz w:val="22"/>
          <w:szCs w:val="22"/>
          <w:vertAlign w:val="subscript"/>
          <w:lang w:val="de-DE" w:eastAsia="en-US"/>
        </w:rPr>
        <w:t>k</w:t>
      </w:r>
      <w:r w:rsidRPr="001E0864">
        <w:rPr>
          <w:rFonts w:ascii="Arial Narrow" w:hAnsi="Arial Narrow" w:cs="Arial"/>
          <w:sz w:val="22"/>
          <w:szCs w:val="22"/>
          <w:lang w:val="de-DE" w:eastAsia="en-US"/>
        </w:rPr>
        <w:t xml:space="preserve"> - vrednost struje kratkog spoja (A),</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k - 1</w:t>
      </w:r>
      <w:r w:rsidRPr="001E0864">
        <w:rPr>
          <w:rFonts w:ascii="Arial Narrow" w:hAnsi="Arial Narrow" w:cs="Arial"/>
          <w:sz w:val="22"/>
          <w:szCs w:val="22"/>
          <w:lang w:val="hr-HR" w:eastAsia="en-US"/>
        </w:rPr>
        <w:t>40</w:t>
      </w:r>
      <w:r w:rsidRPr="001E0864">
        <w:rPr>
          <w:rFonts w:ascii="Arial Narrow" w:hAnsi="Arial Narrow" w:cs="Arial"/>
          <w:sz w:val="22"/>
          <w:szCs w:val="22"/>
          <w:lang w:val="en-US" w:eastAsia="en-US"/>
        </w:rPr>
        <w:t xml:space="preserve"> za bakarne kablove i izolaciju od gume.</w:t>
      </w:r>
    </w:p>
    <w:p w:rsidR="001E0864" w:rsidRPr="001E0864" w:rsidRDefault="001E0864" w:rsidP="001E0864">
      <w:pPr>
        <w:suppressAutoHyphens w:val="0"/>
        <w:rPr>
          <w:rFonts w:ascii="Arial Narrow" w:hAnsi="Arial Narrow" w:cs="Arial"/>
          <w:color w:val="FF0000"/>
          <w:sz w:val="22"/>
          <w:szCs w:val="22"/>
          <w:lang w:val="en-US" w:eastAsia="en-US"/>
        </w:rPr>
      </w:pPr>
      <w:r w:rsidRPr="001E0864">
        <w:rPr>
          <w:rFonts w:ascii="Arial Narrow" w:hAnsi="Arial Narrow" w:cs="Arial"/>
          <w:sz w:val="22"/>
          <w:szCs w:val="22"/>
          <w:lang w:val="en-US" w:eastAsia="en-US"/>
        </w:rPr>
        <w:t xml:space="preserve">Vrednost struje kratkog spoja na sabirnicama 0,4 kV </w:t>
      </w:r>
      <w:r w:rsidRPr="001E0864">
        <w:rPr>
          <w:rFonts w:ascii="Arial Narrow" w:hAnsi="Arial Narrow" w:cs="Arial"/>
          <w:sz w:val="22"/>
          <w:szCs w:val="22"/>
          <w:lang w:val="hr-HR" w:eastAsia="en-US"/>
        </w:rPr>
        <w:t xml:space="preserve">u ODH </w:t>
      </w:r>
      <w:r w:rsidRPr="001E0864">
        <w:rPr>
          <w:rFonts w:ascii="Arial Narrow" w:hAnsi="Arial Narrow" w:cs="Arial"/>
          <w:sz w:val="22"/>
          <w:szCs w:val="22"/>
          <w:lang w:val="en-US" w:eastAsia="en-US"/>
        </w:rPr>
        <w:t>je I</w:t>
      </w:r>
      <w:r w:rsidRPr="001E0864">
        <w:rPr>
          <w:rFonts w:ascii="Arial Narrow" w:hAnsi="Arial Narrow" w:cs="Arial"/>
          <w:sz w:val="22"/>
          <w:szCs w:val="22"/>
          <w:vertAlign w:val="subscript"/>
          <w:lang w:val="hr-HR" w:eastAsia="en-US"/>
        </w:rPr>
        <w:t>k</w:t>
      </w:r>
      <w:r w:rsidRPr="001E0864">
        <w:rPr>
          <w:rFonts w:ascii="Arial Narrow" w:hAnsi="Arial Narrow" w:cs="Arial"/>
          <w:sz w:val="22"/>
          <w:szCs w:val="22"/>
          <w:lang w:val="en-US" w:eastAsia="en-US"/>
        </w:rPr>
        <w:t xml:space="preserve"> = 35 kA</w:t>
      </w:r>
      <w:r w:rsidRPr="001E0864">
        <w:rPr>
          <w:rFonts w:ascii="Arial Narrow" w:hAnsi="Arial Narrow" w:cs="Arial"/>
          <w:color w:val="FF0000"/>
          <w:sz w:val="22"/>
          <w:szCs w:val="22"/>
          <w:lang w:val="en-US" w:eastAsia="en-US"/>
        </w:rPr>
        <w:t xml:space="preserve">. </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Minimalni presek kabla za motor TR6-M1 mo</w:t>
      </w:r>
      <w:r w:rsidRPr="001E0864">
        <w:rPr>
          <w:rFonts w:ascii="Arial Narrow" w:hAnsi="Arial Narrow" w:cs="Arial"/>
          <w:sz w:val="22"/>
          <w:szCs w:val="22"/>
          <w:lang w:val="hr-HR" w:eastAsia="en-US"/>
        </w:rPr>
        <w:t>ž</w:t>
      </w:r>
      <w:r w:rsidRPr="001E0864">
        <w:rPr>
          <w:rFonts w:ascii="Arial Narrow" w:hAnsi="Arial Narrow" w:cs="Arial"/>
          <w:sz w:val="22"/>
          <w:szCs w:val="22"/>
          <w:lang w:val="en-US" w:eastAsia="en-US"/>
        </w:rPr>
        <w:t>e biti:</w:t>
      </w:r>
    </w:p>
    <w:p w:rsidR="001E0864" w:rsidRPr="001E0864" w:rsidRDefault="001E0864" w:rsidP="001E0864">
      <w:pPr>
        <w:suppressAutoHyphens w:val="0"/>
        <w:rPr>
          <w:rFonts w:ascii="Arial Narrow" w:hAnsi="Arial Narrow" w:cs="Arial"/>
          <w:sz w:val="22"/>
          <w:szCs w:val="22"/>
          <w:vertAlign w:val="superscript"/>
          <w:lang w:val="en-US" w:eastAsia="en-US"/>
        </w:rPr>
      </w:pPr>
      <w:r w:rsidRPr="001E0864">
        <w:rPr>
          <w:rFonts w:ascii="Arial Narrow" w:hAnsi="Arial Narrow" w:cs="Arial"/>
          <w:sz w:val="22"/>
          <w:szCs w:val="22"/>
          <w:lang w:val="en-US" w:eastAsia="en-US"/>
        </w:rPr>
        <w:tab/>
      </w:r>
      <w:r w:rsidRPr="001E0864">
        <w:rPr>
          <w:rFonts w:ascii="Arial Narrow" w:hAnsi="Arial Narrow" w:cs="Arial"/>
          <w:sz w:val="22"/>
          <w:szCs w:val="22"/>
          <w:lang w:val="en-US" w:eastAsia="en-US"/>
        </w:rPr>
        <w:tab/>
      </w:r>
      <w:r w:rsidRPr="001E0864">
        <w:rPr>
          <w:rFonts w:ascii="Arial Narrow" w:hAnsi="Arial Narrow" w:cs="Arial"/>
          <w:position w:val="-24"/>
          <w:sz w:val="22"/>
          <w:szCs w:val="22"/>
          <w:lang w:val="en-US" w:eastAsia="en-US"/>
        </w:rPr>
        <w:object w:dxaOrig="2799" w:dyaOrig="680">
          <v:shape id="_x0000_i1037" type="#_x0000_t75" style="width:140.25pt;height:33.75pt" o:ole="" fillcolor="window">
            <v:imagedata r:id="rId236" o:title=""/>
          </v:shape>
          <o:OLEObject Type="Embed" ProgID="Equation.3" ShapeID="_x0000_i1037" DrawAspect="Content" ObjectID="_1604752944" r:id="rId237"/>
        </w:object>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en-US" w:eastAsia="en-US"/>
        </w:rPr>
        <w:sym w:font="Symbol" w:char="F03C"/>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hr-HR" w:eastAsia="en-US"/>
        </w:rPr>
        <w:t>50</w:t>
      </w:r>
      <w:r w:rsidRPr="001E0864">
        <w:rPr>
          <w:rFonts w:ascii="Arial Narrow" w:hAnsi="Arial Narrow" w:cs="Arial"/>
          <w:sz w:val="22"/>
          <w:szCs w:val="22"/>
          <w:lang w:val="en-US" w:eastAsia="en-US"/>
        </w:rPr>
        <w:t xml:space="preserve"> mm</w:t>
      </w:r>
      <w:r w:rsidRPr="001E0864">
        <w:rPr>
          <w:rFonts w:ascii="Arial Narrow" w:hAnsi="Arial Narrow" w:cs="Arial"/>
          <w:sz w:val="22"/>
          <w:szCs w:val="22"/>
          <w:vertAlign w:val="superscript"/>
          <w:lang w:val="en-US" w:eastAsia="en-US"/>
        </w:rPr>
        <w:t>2</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 xml:space="preserve">Minimalni presek kabla za motor TR6-M2 koji </w:t>
      </w:r>
      <w:r w:rsidRPr="001E0864">
        <w:rPr>
          <w:rFonts w:ascii="Arial Narrow" w:hAnsi="Arial Narrow" w:cs="Arial"/>
          <w:sz w:val="22"/>
          <w:szCs w:val="22"/>
          <w:lang w:val="sr-Latn-RS" w:eastAsia="en-US"/>
        </w:rPr>
        <w:t>se štiti visokoučinskim osiguračem 10A (odesca struju kratkog spoja na 1800A)</w:t>
      </w:r>
      <w:r w:rsidRPr="001E0864">
        <w:rPr>
          <w:rFonts w:ascii="Arial Narrow" w:hAnsi="Arial Narrow" w:cs="Arial"/>
          <w:sz w:val="22"/>
          <w:szCs w:val="22"/>
          <w:lang w:val="en-US" w:eastAsia="en-US"/>
        </w:rPr>
        <w:t xml:space="preserve"> mo</w:t>
      </w:r>
      <w:r w:rsidRPr="001E0864">
        <w:rPr>
          <w:rFonts w:ascii="Arial Narrow" w:hAnsi="Arial Narrow" w:cs="Arial"/>
          <w:sz w:val="22"/>
          <w:szCs w:val="22"/>
          <w:lang w:val="hr-HR" w:eastAsia="en-US"/>
        </w:rPr>
        <w:t>ž</w:t>
      </w:r>
      <w:r w:rsidRPr="001E0864">
        <w:rPr>
          <w:rFonts w:ascii="Arial Narrow" w:hAnsi="Arial Narrow" w:cs="Arial"/>
          <w:sz w:val="22"/>
          <w:szCs w:val="22"/>
          <w:lang w:val="en-US" w:eastAsia="en-US"/>
        </w:rPr>
        <w:t>e biti:</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ab/>
      </w:r>
      <w:r w:rsidRPr="001E0864">
        <w:rPr>
          <w:rFonts w:ascii="Arial Narrow" w:hAnsi="Arial Narrow" w:cs="Arial"/>
          <w:sz w:val="22"/>
          <w:szCs w:val="22"/>
          <w:lang w:val="en-US" w:eastAsia="en-US"/>
        </w:rPr>
        <w:tab/>
      </w:r>
      <w:r w:rsidRPr="001E0864">
        <w:rPr>
          <w:rFonts w:ascii="Arial Narrow" w:hAnsi="Arial Narrow" w:cs="Arial"/>
          <w:position w:val="-24"/>
          <w:sz w:val="22"/>
          <w:szCs w:val="22"/>
          <w:lang w:val="en-US" w:eastAsia="en-US"/>
        </w:rPr>
        <w:object w:dxaOrig="2680" w:dyaOrig="680">
          <v:shape id="_x0000_i1038" type="#_x0000_t75" style="width:133.5pt;height:33.75pt" o:ole="" fillcolor="window">
            <v:imagedata r:id="rId238" o:title=""/>
          </v:shape>
          <o:OLEObject Type="Embed" ProgID="Equation.3" ShapeID="_x0000_i1038" DrawAspect="Content" ObjectID="_1604752945" r:id="rId239"/>
        </w:object>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en-US" w:eastAsia="en-US"/>
        </w:rPr>
        <w:sym w:font="Symbol" w:char="F03C"/>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hr-HR" w:eastAsia="en-US"/>
        </w:rPr>
        <w:t>2,5</w:t>
      </w:r>
      <w:r w:rsidRPr="001E0864">
        <w:rPr>
          <w:rFonts w:ascii="Arial Narrow" w:hAnsi="Arial Narrow" w:cs="Arial"/>
          <w:sz w:val="22"/>
          <w:szCs w:val="22"/>
          <w:lang w:val="en-US" w:eastAsia="en-US"/>
        </w:rPr>
        <w:t xml:space="preserve"> mm</w:t>
      </w:r>
      <w:r w:rsidRPr="001E0864">
        <w:rPr>
          <w:rFonts w:ascii="Arial Narrow" w:hAnsi="Arial Narrow" w:cs="Arial"/>
          <w:sz w:val="22"/>
          <w:szCs w:val="22"/>
          <w:vertAlign w:val="superscript"/>
          <w:lang w:val="en-US" w:eastAsia="en-US"/>
        </w:rPr>
        <w:t>2</w:t>
      </w:r>
    </w:p>
    <w:p w:rsidR="001E0864" w:rsidRPr="001E0864" w:rsidRDefault="001E0864" w:rsidP="001E0864">
      <w:pPr>
        <w:suppressAutoHyphens w:val="0"/>
        <w:rPr>
          <w:rFonts w:ascii="Arial Narrow" w:hAnsi="Arial Narrow" w:cs="Arial"/>
          <w:sz w:val="22"/>
          <w:szCs w:val="22"/>
          <w:lang w:val="en-US" w:eastAsia="en-US"/>
        </w:rPr>
      </w:pPr>
    </w:p>
    <w:p w:rsidR="001E0864" w:rsidRPr="001E0864" w:rsidRDefault="001E0864" w:rsidP="001E0864">
      <w:pPr>
        <w:suppressAutoHyphens w:val="0"/>
        <w:spacing w:before="120" w:after="120"/>
        <w:rPr>
          <w:rFonts w:ascii="Arial Narrow" w:hAnsi="Arial Narrow" w:cs="Arial"/>
          <w:b/>
          <w:sz w:val="22"/>
          <w:szCs w:val="22"/>
          <w:lang w:val="en-US" w:eastAsia="en-US"/>
        </w:rPr>
      </w:pPr>
      <w:r w:rsidRPr="001E0864">
        <w:rPr>
          <w:rFonts w:ascii="Arial Narrow" w:hAnsi="Arial Narrow" w:cs="Arial"/>
          <w:b/>
          <w:sz w:val="22"/>
          <w:szCs w:val="22"/>
          <w:lang w:val="en-US" w:eastAsia="en-US"/>
        </w:rPr>
        <w:t>2.3.1.4. Provera efikasnosti zaštite od električnog udara (indirektni dodir)</w:t>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Uslov efikasne zaštite u primenjenom TN-S sistemu razvoda je prema članu 32 Pravilnika.</w:t>
      </w:r>
    </w:p>
    <w:p w:rsidR="001E0864" w:rsidRPr="001E0864" w:rsidRDefault="001E0864" w:rsidP="001E0864">
      <w:pPr>
        <w:suppressAutoHyphens w:val="0"/>
        <w:jc w:val="center"/>
        <w:rPr>
          <w:rFonts w:ascii="Arial" w:hAnsi="Arial" w:cs="Arial"/>
          <w:sz w:val="20"/>
          <w:szCs w:val="24"/>
          <w:lang w:val="en-US" w:eastAsia="en-US"/>
        </w:rPr>
      </w:pPr>
      <w:r w:rsidRPr="001E0864">
        <w:rPr>
          <w:rFonts w:ascii="Arial" w:hAnsi="Arial" w:cs="Arial"/>
          <w:sz w:val="20"/>
          <w:szCs w:val="24"/>
          <w:lang w:val="en-US" w:eastAsia="en-US"/>
        </w:rPr>
        <w:t>Z</w:t>
      </w:r>
      <w:r w:rsidRPr="001E0864">
        <w:rPr>
          <w:rFonts w:ascii="Arial" w:hAnsi="Arial" w:cs="Arial"/>
          <w:sz w:val="20"/>
          <w:szCs w:val="24"/>
          <w:vertAlign w:val="subscript"/>
          <w:lang w:val="en-US" w:eastAsia="en-US"/>
        </w:rPr>
        <w:t>s</w:t>
      </w:r>
      <w:r w:rsidRPr="001E0864">
        <w:rPr>
          <w:rFonts w:ascii="Arial" w:hAnsi="Arial" w:cs="Arial"/>
          <w:sz w:val="20"/>
          <w:szCs w:val="24"/>
          <w:lang w:val="en-US" w:eastAsia="en-US"/>
        </w:rPr>
        <w:t xml:space="preserve"> </w:t>
      </w:r>
      <w:r w:rsidRPr="001E0864">
        <w:rPr>
          <w:rFonts w:ascii="Arial" w:hAnsi="Arial" w:cs="Arial"/>
          <w:sz w:val="20"/>
          <w:szCs w:val="24"/>
          <w:lang w:val="en-US" w:eastAsia="en-US"/>
        </w:rPr>
        <w:sym w:font="Symbol" w:char="F0D7"/>
      </w:r>
      <w:r w:rsidRPr="001E0864">
        <w:rPr>
          <w:rFonts w:ascii="Arial" w:hAnsi="Arial" w:cs="Arial"/>
          <w:sz w:val="20"/>
          <w:szCs w:val="24"/>
          <w:lang w:val="en-US" w:eastAsia="en-US"/>
        </w:rPr>
        <w:t xml:space="preserve"> I</w:t>
      </w:r>
      <w:r w:rsidRPr="001E0864">
        <w:rPr>
          <w:rFonts w:ascii="Arial" w:hAnsi="Arial" w:cs="Arial"/>
          <w:sz w:val="20"/>
          <w:szCs w:val="24"/>
          <w:vertAlign w:val="subscript"/>
          <w:lang w:val="en-US" w:eastAsia="en-US"/>
        </w:rPr>
        <w:t>a</w:t>
      </w:r>
      <w:r w:rsidRPr="001E0864">
        <w:rPr>
          <w:rFonts w:ascii="Arial" w:hAnsi="Arial" w:cs="Arial"/>
          <w:sz w:val="20"/>
          <w:szCs w:val="24"/>
          <w:lang w:val="en-US" w:eastAsia="en-US"/>
        </w:rPr>
        <w:t xml:space="preserve"> </w:t>
      </w:r>
      <w:r w:rsidRPr="001E0864">
        <w:rPr>
          <w:rFonts w:ascii="Arial" w:hAnsi="Arial" w:cs="Arial"/>
          <w:sz w:val="20"/>
          <w:szCs w:val="24"/>
          <w:lang w:val="en-US" w:eastAsia="en-US"/>
        </w:rPr>
        <w:sym w:font="Symbol" w:char="F0A3"/>
      </w:r>
      <w:r w:rsidRPr="001E0864">
        <w:rPr>
          <w:rFonts w:ascii="Arial" w:hAnsi="Arial" w:cs="Arial"/>
          <w:sz w:val="20"/>
          <w:szCs w:val="24"/>
          <w:lang w:val="en-US" w:eastAsia="en-US"/>
        </w:rPr>
        <w:t xml:space="preserve"> U</w:t>
      </w:r>
      <w:r w:rsidRPr="001E0864">
        <w:rPr>
          <w:rFonts w:ascii="Arial" w:hAnsi="Arial" w:cs="Arial"/>
          <w:sz w:val="20"/>
          <w:szCs w:val="24"/>
          <w:vertAlign w:val="subscript"/>
          <w:lang w:val="en-US" w:eastAsia="en-US"/>
        </w:rPr>
        <w:t>o</w:t>
      </w:r>
      <w:r w:rsidRPr="001E0864">
        <w:rPr>
          <w:rFonts w:ascii="Arial" w:hAnsi="Arial" w:cs="Arial"/>
          <w:sz w:val="20"/>
          <w:szCs w:val="24"/>
          <w:lang w:val="en-US" w:eastAsia="en-US"/>
        </w:rPr>
        <w:t>.</w:t>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Primenjene su sledeće oznake:</w:t>
      </w:r>
    </w:p>
    <w:p w:rsidR="001E0864" w:rsidRPr="001E0864" w:rsidRDefault="001E0864" w:rsidP="001E0864">
      <w:pPr>
        <w:suppressAutoHyphens w:val="0"/>
        <w:ind w:left="1701" w:hanging="1276"/>
        <w:rPr>
          <w:rFonts w:ascii="Arial Narrow" w:hAnsi="Arial Narrow" w:cs="Arial"/>
          <w:sz w:val="22"/>
          <w:szCs w:val="22"/>
          <w:lang w:val="en-US" w:eastAsia="en-US"/>
        </w:rPr>
      </w:pPr>
      <w:r w:rsidRPr="001E0864">
        <w:rPr>
          <w:rFonts w:ascii="Arial Narrow" w:hAnsi="Arial Narrow" w:cs="Arial"/>
          <w:sz w:val="22"/>
          <w:szCs w:val="22"/>
          <w:lang w:val="en-US" w:eastAsia="en-US"/>
        </w:rPr>
        <w:t>U</w:t>
      </w:r>
      <w:r w:rsidRPr="001E0864">
        <w:rPr>
          <w:rFonts w:ascii="Arial Narrow" w:hAnsi="Arial Narrow" w:cs="Arial"/>
          <w:sz w:val="22"/>
          <w:szCs w:val="22"/>
          <w:vertAlign w:val="subscript"/>
          <w:lang w:val="en-US" w:eastAsia="en-US"/>
        </w:rPr>
        <w:t>o</w:t>
      </w:r>
      <w:r w:rsidRPr="001E0864">
        <w:rPr>
          <w:rFonts w:ascii="Arial Narrow" w:hAnsi="Arial Narrow" w:cs="Arial"/>
          <w:sz w:val="22"/>
          <w:szCs w:val="22"/>
          <w:lang w:val="en-US" w:eastAsia="en-US"/>
        </w:rPr>
        <w:tab/>
        <w:t>napon prema zemlji (220V),</w:t>
      </w:r>
    </w:p>
    <w:p w:rsidR="001E0864" w:rsidRPr="001E0864" w:rsidRDefault="001E0864" w:rsidP="001E0864">
      <w:pPr>
        <w:suppressAutoHyphens w:val="0"/>
        <w:ind w:left="1701" w:hanging="1276"/>
        <w:rPr>
          <w:rFonts w:ascii="Arial Narrow" w:hAnsi="Arial Narrow" w:cs="Arial"/>
          <w:sz w:val="22"/>
          <w:szCs w:val="22"/>
          <w:lang w:val="en-US" w:eastAsia="en-US"/>
        </w:rPr>
      </w:pPr>
      <w:r w:rsidRPr="001E0864">
        <w:rPr>
          <w:rFonts w:ascii="Arial Narrow" w:hAnsi="Arial Narrow" w:cs="Arial"/>
          <w:sz w:val="22"/>
          <w:szCs w:val="22"/>
          <w:lang w:val="en-US" w:eastAsia="en-US"/>
        </w:rPr>
        <w:t>Z</w:t>
      </w:r>
      <w:r w:rsidRPr="001E0864">
        <w:rPr>
          <w:rFonts w:ascii="Arial Narrow" w:hAnsi="Arial Narrow" w:cs="Arial"/>
          <w:sz w:val="22"/>
          <w:szCs w:val="22"/>
          <w:vertAlign w:val="subscript"/>
          <w:lang w:val="en-US" w:eastAsia="en-US"/>
        </w:rPr>
        <w:t>s</w:t>
      </w:r>
      <w:r w:rsidRPr="001E0864">
        <w:rPr>
          <w:rFonts w:ascii="Arial Narrow" w:hAnsi="Arial Narrow" w:cs="Arial"/>
          <w:sz w:val="22"/>
          <w:szCs w:val="22"/>
          <w:lang w:val="en-US" w:eastAsia="en-US"/>
        </w:rPr>
        <w:tab/>
        <w:t>impedansa petlje kvara, koja obuhvata izvor, provodnik pod naponom do tačke kvara i zaštitni provodnik između tačke kvara i izvora (</w:t>
      </w:r>
      <w:r w:rsidRPr="001E0864">
        <w:rPr>
          <w:rFonts w:ascii="Arial Narrow" w:hAnsi="Arial Narrow" w:cs="Arial"/>
          <w:sz w:val="22"/>
          <w:szCs w:val="22"/>
          <w:lang w:val="en-US" w:eastAsia="en-US"/>
        </w:rPr>
        <w:sym w:font="Symbol" w:char="F057"/>
      </w:r>
      <w:r w:rsidRPr="001E0864">
        <w:rPr>
          <w:rFonts w:ascii="Arial Narrow" w:hAnsi="Arial Narrow" w:cs="Arial"/>
          <w:sz w:val="22"/>
          <w:szCs w:val="22"/>
          <w:lang w:val="en-US" w:eastAsia="en-US"/>
        </w:rPr>
        <w:t>),</w:t>
      </w:r>
    </w:p>
    <w:p w:rsidR="001E0864" w:rsidRPr="001E0864" w:rsidRDefault="001E0864" w:rsidP="001E0864">
      <w:pPr>
        <w:suppressAutoHyphens w:val="0"/>
        <w:ind w:left="1701" w:hanging="1276"/>
        <w:rPr>
          <w:rFonts w:ascii="Arial Narrow" w:hAnsi="Arial Narrow" w:cs="Arial"/>
          <w:sz w:val="22"/>
          <w:szCs w:val="22"/>
          <w:lang w:val="en-US" w:eastAsia="en-US"/>
        </w:rPr>
      </w:pPr>
      <w:r w:rsidRPr="001E0864">
        <w:rPr>
          <w:rFonts w:ascii="Arial Narrow" w:hAnsi="Arial Narrow" w:cs="Arial"/>
          <w:sz w:val="22"/>
          <w:szCs w:val="22"/>
          <w:lang w:val="en-US" w:eastAsia="en-US"/>
        </w:rPr>
        <w:t>I</w:t>
      </w:r>
      <w:r w:rsidRPr="001E0864">
        <w:rPr>
          <w:rFonts w:ascii="Arial Narrow" w:hAnsi="Arial Narrow" w:cs="Arial"/>
          <w:sz w:val="22"/>
          <w:szCs w:val="22"/>
          <w:vertAlign w:val="subscript"/>
          <w:lang w:val="en-US" w:eastAsia="en-US"/>
        </w:rPr>
        <w:t>a</w:t>
      </w:r>
      <w:r w:rsidRPr="001E0864">
        <w:rPr>
          <w:rFonts w:ascii="Arial Narrow" w:hAnsi="Arial Narrow" w:cs="Arial"/>
          <w:sz w:val="22"/>
          <w:szCs w:val="22"/>
          <w:lang w:val="en-US" w:eastAsia="en-US"/>
        </w:rPr>
        <w:tab/>
        <w:t>struja koja obezbeđuje delovanje zaštitnog uređaja za automatsko isključenje napajanja u vremenu t = 5s (za napojne vodove) ili</w:t>
      </w:r>
      <w:r w:rsidRPr="001E0864">
        <w:rPr>
          <w:rFonts w:ascii="Arial Narrow" w:hAnsi="Arial Narrow" w:cs="Arial"/>
          <w:sz w:val="22"/>
          <w:szCs w:val="22"/>
          <w:lang w:val="hr-HR" w:eastAsia="en-US"/>
        </w:rPr>
        <w:t xml:space="preserve"> </w:t>
      </w:r>
      <w:r w:rsidRPr="001E0864">
        <w:rPr>
          <w:rFonts w:ascii="Arial Narrow" w:hAnsi="Arial Narrow" w:cs="Arial"/>
          <w:sz w:val="22"/>
          <w:szCs w:val="22"/>
          <w:lang w:val="en-US" w:eastAsia="en-US"/>
        </w:rPr>
        <w:t>t = 0,05s.</w:t>
      </w:r>
    </w:p>
    <w:p w:rsidR="001E0864" w:rsidRPr="001E0864" w:rsidRDefault="001E0864" w:rsidP="001E0864">
      <w:pPr>
        <w:suppressAutoHyphens w:val="0"/>
        <w:ind w:left="1701" w:hanging="1276"/>
        <w:rPr>
          <w:rFonts w:ascii="Arial Narrow" w:hAnsi="Arial Narrow" w:cs="Arial"/>
          <w:sz w:val="22"/>
          <w:szCs w:val="22"/>
          <w:lang w:val="en-US" w:eastAsia="en-US"/>
        </w:rPr>
      </w:pPr>
      <w:r w:rsidRPr="001E0864">
        <w:rPr>
          <w:rFonts w:ascii="Arial Narrow" w:hAnsi="Arial Narrow" w:cs="Arial"/>
          <w:sz w:val="22"/>
          <w:szCs w:val="22"/>
          <w:lang w:val="en-US" w:eastAsia="en-US"/>
        </w:rPr>
        <w:t>S</w:t>
      </w:r>
      <w:r w:rsidRPr="001E0864">
        <w:rPr>
          <w:rFonts w:ascii="Arial Narrow" w:hAnsi="Arial Narrow" w:cs="Arial"/>
          <w:sz w:val="22"/>
          <w:szCs w:val="22"/>
          <w:lang w:val="en-US" w:eastAsia="en-US"/>
        </w:rPr>
        <w:tab/>
        <w:t>odabrani presek kabla - voda (mm</w:t>
      </w:r>
      <w:r w:rsidRPr="001E0864">
        <w:rPr>
          <w:rFonts w:ascii="Arial Narrow" w:hAnsi="Arial Narrow" w:cs="Arial"/>
          <w:sz w:val="22"/>
          <w:szCs w:val="22"/>
          <w:vertAlign w:val="superscript"/>
          <w:lang w:val="en-US" w:eastAsia="en-US"/>
        </w:rPr>
        <w:t>2</w:t>
      </w:r>
      <w:r w:rsidRPr="001E0864">
        <w:rPr>
          <w:rFonts w:ascii="Arial Narrow" w:hAnsi="Arial Narrow" w:cs="Arial"/>
          <w:sz w:val="22"/>
          <w:szCs w:val="22"/>
          <w:lang w:val="en-US" w:eastAsia="en-US"/>
        </w:rPr>
        <w:t>),</w:t>
      </w:r>
    </w:p>
    <w:p w:rsidR="001E0864" w:rsidRPr="001E0864" w:rsidRDefault="001E0864" w:rsidP="001E0864">
      <w:pPr>
        <w:suppressAutoHyphens w:val="0"/>
        <w:ind w:left="1701" w:hanging="1276"/>
        <w:rPr>
          <w:rFonts w:ascii="Arial Narrow" w:hAnsi="Arial Narrow" w:cs="Arial"/>
          <w:sz w:val="22"/>
          <w:szCs w:val="22"/>
          <w:lang w:val="de-DE" w:eastAsia="en-US"/>
        </w:rPr>
      </w:pPr>
      <w:r w:rsidRPr="001E0864">
        <w:rPr>
          <w:rFonts w:ascii="Arial Narrow" w:hAnsi="Arial Narrow" w:cs="Arial"/>
          <w:sz w:val="22"/>
          <w:szCs w:val="22"/>
          <w:lang w:val="de-DE" w:eastAsia="en-US"/>
        </w:rPr>
        <w:t>l</w:t>
      </w:r>
      <w:r w:rsidRPr="001E0864">
        <w:rPr>
          <w:rFonts w:ascii="Arial Narrow" w:hAnsi="Arial Narrow" w:cs="Arial"/>
          <w:sz w:val="22"/>
          <w:szCs w:val="22"/>
          <w:lang w:val="de-DE" w:eastAsia="en-US"/>
        </w:rPr>
        <w:tab/>
        <w:t>dužina kabla - voda (km),</w:t>
      </w:r>
    </w:p>
    <w:p w:rsidR="001E0864" w:rsidRPr="001E0864" w:rsidRDefault="001E0864" w:rsidP="001E0864">
      <w:pPr>
        <w:suppressAutoHyphens w:val="0"/>
        <w:ind w:left="1701" w:hanging="1276"/>
        <w:rPr>
          <w:rFonts w:ascii="Arial Narrow" w:hAnsi="Arial Narrow" w:cs="Arial"/>
          <w:sz w:val="22"/>
          <w:szCs w:val="22"/>
          <w:lang w:val="hr-HR" w:eastAsia="en-US"/>
        </w:rPr>
      </w:pPr>
      <w:r w:rsidRPr="001E0864">
        <w:rPr>
          <w:rFonts w:ascii="Arial Narrow" w:hAnsi="Arial Narrow" w:cs="Arial"/>
          <w:sz w:val="22"/>
          <w:szCs w:val="22"/>
          <w:lang w:val="en-US" w:eastAsia="en-US"/>
        </w:rPr>
        <w:t>R</w:t>
      </w:r>
      <w:r w:rsidRPr="001E0864">
        <w:rPr>
          <w:rFonts w:ascii="Arial Narrow" w:hAnsi="Arial Narrow" w:cs="Arial"/>
          <w:sz w:val="22"/>
          <w:szCs w:val="22"/>
          <w:vertAlign w:val="subscript"/>
          <w:lang w:val="en-US" w:eastAsia="en-US"/>
        </w:rPr>
        <w:t>T</w:t>
      </w:r>
      <w:r w:rsidRPr="001E0864">
        <w:rPr>
          <w:rFonts w:ascii="Arial Narrow" w:hAnsi="Arial Narrow" w:cs="Arial"/>
          <w:sz w:val="22"/>
          <w:szCs w:val="22"/>
          <w:lang w:val="en-US" w:eastAsia="en-US"/>
        </w:rPr>
        <w:t>, X</w:t>
      </w:r>
      <w:r w:rsidRPr="001E0864">
        <w:rPr>
          <w:rFonts w:ascii="Arial Narrow" w:hAnsi="Arial Narrow" w:cs="Arial"/>
          <w:sz w:val="22"/>
          <w:szCs w:val="22"/>
          <w:vertAlign w:val="subscript"/>
          <w:lang w:val="en-US" w:eastAsia="en-US"/>
        </w:rPr>
        <w:t>T</w:t>
      </w:r>
      <w:r w:rsidRPr="001E0864">
        <w:rPr>
          <w:rFonts w:ascii="Arial Narrow" w:hAnsi="Arial Narrow" w:cs="Arial"/>
          <w:sz w:val="22"/>
          <w:szCs w:val="22"/>
          <w:lang w:val="en-US" w:eastAsia="en-US"/>
        </w:rPr>
        <w:tab/>
        <w:t xml:space="preserve">otpornosti transformatora </w:t>
      </w:r>
      <w:r w:rsidRPr="001E0864">
        <w:rPr>
          <w:rFonts w:ascii="Arial Narrow" w:hAnsi="Arial Narrow" w:cs="Arial"/>
          <w:sz w:val="22"/>
          <w:szCs w:val="22"/>
          <w:lang w:val="hr-HR" w:eastAsia="en-US"/>
        </w:rPr>
        <w:t xml:space="preserve">1600 kVA </w:t>
      </w:r>
      <w:r w:rsidRPr="001E0864">
        <w:rPr>
          <w:rFonts w:ascii="Arial Narrow" w:hAnsi="Arial Narrow" w:cs="Arial"/>
          <w:sz w:val="22"/>
          <w:szCs w:val="22"/>
          <w:lang w:val="en-US" w:eastAsia="en-US"/>
        </w:rPr>
        <w:t>(R</w:t>
      </w:r>
      <w:r w:rsidRPr="001E0864">
        <w:rPr>
          <w:rFonts w:ascii="Arial Narrow" w:hAnsi="Arial Narrow" w:cs="Arial"/>
          <w:sz w:val="22"/>
          <w:szCs w:val="22"/>
          <w:vertAlign w:val="subscript"/>
          <w:lang w:val="en-US" w:eastAsia="en-US"/>
        </w:rPr>
        <w:t>T</w:t>
      </w:r>
      <w:r w:rsidRPr="001E0864">
        <w:rPr>
          <w:rFonts w:ascii="Arial Narrow" w:hAnsi="Arial Narrow" w:cs="Arial"/>
          <w:sz w:val="22"/>
          <w:szCs w:val="22"/>
          <w:lang w:val="en-US" w:eastAsia="en-US"/>
        </w:rPr>
        <w:t xml:space="preserve"> = 0,00</w:t>
      </w:r>
      <w:r w:rsidRPr="001E0864">
        <w:rPr>
          <w:rFonts w:ascii="Arial Narrow" w:hAnsi="Arial Narrow" w:cs="Arial"/>
          <w:sz w:val="22"/>
          <w:szCs w:val="22"/>
          <w:lang w:val="hr-HR" w:eastAsia="en-US"/>
        </w:rPr>
        <w:t>094</w:t>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en-US" w:eastAsia="en-US"/>
        </w:rPr>
        <w:sym w:font="Symbol" w:char="F057"/>
      </w:r>
      <w:r w:rsidRPr="001E0864">
        <w:rPr>
          <w:rFonts w:ascii="Arial Narrow" w:hAnsi="Arial Narrow" w:cs="Arial"/>
          <w:sz w:val="22"/>
          <w:szCs w:val="22"/>
          <w:lang w:val="en-US" w:eastAsia="en-US"/>
        </w:rPr>
        <w:t>/f, X</w:t>
      </w:r>
      <w:r w:rsidRPr="001E0864">
        <w:rPr>
          <w:rFonts w:ascii="Arial Narrow" w:hAnsi="Arial Narrow" w:cs="Arial"/>
          <w:sz w:val="22"/>
          <w:szCs w:val="22"/>
          <w:vertAlign w:val="subscript"/>
          <w:lang w:val="en-US" w:eastAsia="en-US"/>
        </w:rPr>
        <w:t>T</w:t>
      </w:r>
      <w:r w:rsidRPr="001E0864">
        <w:rPr>
          <w:rFonts w:ascii="Arial Narrow" w:hAnsi="Arial Narrow" w:cs="Arial"/>
          <w:sz w:val="22"/>
          <w:szCs w:val="22"/>
          <w:lang w:val="en-US" w:eastAsia="en-US"/>
        </w:rPr>
        <w:t xml:space="preserve"> = 0,0</w:t>
      </w:r>
      <w:r w:rsidRPr="001E0864">
        <w:rPr>
          <w:rFonts w:ascii="Arial Narrow" w:hAnsi="Arial Narrow" w:cs="Arial"/>
          <w:sz w:val="22"/>
          <w:szCs w:val="22"/>
          <w:lang w:val="hr-HR" w:eastAsia="en-US"/>
        </w:rPr>
        <w:t>059</w:t>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en-US" w:eastAsia="en-US"/>
        </w:rPr>
        <w:sym w:font="Symbol" w:char="F057"/>
      </w:r>
      <w:r w:rsidRPr="001E0864">
        <w:rPr>
          <w:rFonts w:ascii="Arial Narrow" w:hAnsi="Arial Narrow" w:cs="Arial"/>
          <w:sz w:val="22"/>
          <w:szCs w:val="22"/>
          <w:lang w:val="en-US" w:eastAsia="en-US"/>
        </w:rPr>
        <w:t>/f)</w:t>
      </w:r>
    </w:p>
    <w:p w:rsidR="001E0864" w:rsidRPr="001E0864" w:rsidRDefault="001E0864" w:rsidP="001E0864">
      <w:pPr>
        <w:suppressAutoHyphens w:val="0"/>
        <w:ind w:left="1701" w:hanging="1276"/>
        <w:rPr>
          <w:rFonts w:ascii="Arial Narrow" w:hAnsi="Arial Narrow" w:cs="Arial"/>
          <w:sz w:val="22"/>
          <w:szCs w:val="22"/>
          <w:lang w:val="en-US" w:eastAsia="en-US"/>
        </w:rPr>
      </w:pPr>
      <w:r w:rsidRPr="001E0864">
        <w:rPr>
          <w:rFonts w:ascii="Arial Narrow" w:hAnsi="Arial Narrow" w:cs="Arial"/>
          <w:sz w:val="22"/>
          <w:szCs w:val="22"/>
          <w:lang w:val="en-US" w:eastAsia="en-US"/>
        </w:rPr>
        <w:t>R</w:t>
      </w:r>
      <w:r w:rsidRPr="001E0864">
        <w:rPr>
          <w:rFonts w:ascii="Arial Narrow" w:hAnsi="Arial Narrow" w:cs="Arial"/>
          <w:sz w:val="22"/>
          <w:szCs w:val="22"/>
          <w:vertAlign w:val="subscript"/>
          <w:lang w:val="en-US" w:eastAsia="en-US"/>
        </w:rPr>
        <w:t>n</w:t>
      </w:r>
      <w:r w:rsidRPr="001E0864">
        <w:rPr>
          <w:rFonts w:ascii="Arial Narrow" w:hAnsi="Arial Narrow" w:cs="Arial"/>
          <w:sz w:val="22"/>
          <w:szCs w:val="22"/>
          <w:lang w:val="en-US" w:eastAsia="en-US"/>
        </w:rPr>
        <w:t>, X</w:t>
      </w:r>
      <w:r w:rsidRPr="001E0864">
        <w:rPr>
          <w:rFonts w:ascii="Arial Narrow" w:hAnsi="Arial Narrow" w:cs="Arial"/>
          <w:sz w:val="22"/>
          <w:szCs w:val="22"/>
          <w:vertAlign w:val="subscript"/>
          <w:lang w:val="en-US" w:eastAsia="en-US"/>
        </w:rPr>
        <w:t>n</w:t>
      </w:r>
      <w:r w:rsidRPr="001E0864">
        <w:rPr>
          <w:rFonts w:ascii="Arial Narrow" w:hAnsi="Arial Narrow" w:cs="Arial"/>
          <w:sz w:val="22"/>
          <w:szCs w:val="22"/>
          <w:lang w:val="en-US" w:eastAsia="en-US"/>
        </w:rPr>
        <w:tab/>
        <w:t>aktivna i reaktivna otpornost faznih i zaštitnih provodnika (</w:t>
      </w:r>
      <w:r w:rsidRPr="001E0864">
        <w:rPr>
          <w:rFonts w:ascii="Arial Narrow" w:hAnsi="Arial Narrow" w:cs="Arial"/>
          <w:sz w:val="22"/>
          <w:szCs w:val="22"/>
          <w:lang w:val="en-US" w:eastAsia="en-US"/>
        </w:rPr>
        <w:sym w:font="Symbol" w:char="F057"/>
      </w:r>
      <w:r w:rsidRPr="001E0864">
        <w:rPr>
          <w:rFonts w:ascii="Arial Narrow" w:hAnsi="Arial Narrow" w:cs="Arial"/>
          <w:sz w:val="22"/>
          <w:szCs w:val="22"/>
          <w:lang w:val="en-US" w:eastAsia="en-US"/>
        </w:rPr>
        <w:t>),</w:t>
      </w:r>
    </w:p>
    <w:p w:rsidR="001E0864" w:rsidRPr="001E0864" w:rsidRDefault="001E0864" w:rsidP="001E0864">
      <w:pPr>
        <w:suppressAutoHyphens w:val="0"/>
        <w:ind w:left="1701" w:hanging="1276"/>
        <w:rPr>
          <w:rFonts w:ascii="Arial Narrow" w:hAnsi="Arial Narrow" w:cs="Arial"/>
          <w:sz w:val="22"/>
          <w:szCs w:val="22"/>
          <w:lang w:val="en-US" w:eastAsia="en-US"/>
        </w:rPr>
      </w:pPr>
      <w:r w:rsidRPr="001E0864">
        <w:rPr>
          <w:rFonts w:ascii="Arial Narrow" w:hAnsi="Arial Narrow" w:cs="Arial"/>
          <w:sz w:val="22"/>
          <w:szCs w:val="22"/>
          <w:lang w:val="en-US" w:eastAsia="en-US"/>
        </w:rPr>
        <w:sym w:font="Symbol" w:char="F053"/>
      </w:r>
      <w:r w:rsidRPr="001E0864">
        <w:rPr>
          <w:rFonts w:ascii="Arial Narrow" w:hAnsi="Arial Narrow" w:cs="Arial"/>
          <w:sz w:val="22"/>
          <w:szCs w:val="22"/>
          <w:lang w:val="en-US" w:eastAsia="en-US"/>
        </w:rPr>
        <w:t>R</w:t>
      </w:r>
      <w:r w:rsidRPr="001E0864">
        <w:rPr>
          <w:rFonts w:ascii="Arial Narrow" w:hAnsi="Arial Narrow" w:cs="Arial"/>
          <w:sz w:val="22"/>
          <w:szCs w:val="22"/>
          <w:vertAlign w:val="subscript"/>
          <w:lang w:val="en-US" w:eastAsia="en-US"/>
        </w:rPr>
        <w:t>n-1</w:t>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en-US" w:eastAsia="en-US"/>
        </w:rPr>
        <w:sym w:font="Symbol" w:char="F053"/>
      </w:r>
      <w:r w:rsidRPr="001E0864">
        <w:rPr>
          <w:rFonts w:ascii="Arial Narrow" w:hAnsi="Arial Narrow" w:cs="Arial"/>
          <w:sz w:val="22"/>
          <w:szCs w:val="22"/>
          <w:lang w:val="en-US" w:eastAsia="en-US"/>
        </w:rPr>
        <w:t>X</w:t>
      </w:r>
      <w:r w:rsidRPr="001E0864">
        <w:rPr>
          <w:rFonts w:ascii="Arial Narrow" w:hAnsi="Arial Narrow" w:cs="Arial"/>
          <w:sz w:val="22"/>
          <w:szCs w:val="22"/>
          <w:vertAlign w:val="subscript"/>
          <w:lang w:val="en-US" w:eastAsia="en-US"/>
        </w:rPr>
        <w:t>n-1</w:t>
      </w:r>
      <w:r w:rsidRPr="001E0864">
        <w:rPr>
          <w:rFonts w:ascii="Arial Narrow" w:hAnsi="Arial Narrow" w:cs="Arial"/>
          <w:sz w:val="22"/>
          <w:szCs w:val="22"/>
          <w:lang w:val="en-US" w:eastAsia="en-US"/>
        </w:rPr>
        <w:tab/>
        <w:t>suma prethodnih aktivnih i reaktivnih otpora faznih i zaštitnih provodnika uključujući i izvor (</w:t>
      </w:r>
      <w:r w:rsidRPr="001E0864">
        <w:rPr>
          <w:rFonts w:ascii="Arial Narrow" w:hAnsi="Arial Narrow" w:cs="Arial"/>
          <w:sz w:val="22"/>
          <w:szCs w:val="22"/>
          <w:lang w:val="en-US" w:eastAsia="en-US"/>
        </w:rPr>
        <w:sym w:font="Symbol" w:char="F057"/>
      </w:r>
      <w:r w:rsidRPr="001E0864">
        <w:rPr>
          <w:rFonts w:ascii="Arial Narrow" w:hAnsi="Arial Narrow" w:cs="Arial"/>
          <w:sz w:val="22"/>
          <w:szCs w:val="22"/>
          <w:lang w:val="en-US" w:eastAsia="en-US"/>
        </w:rPr>
        <w:t>),</w:t>
      </w:r>
    </w:p>
    <w:p w:rsidR="001E0864" w:rsidRPr="001E0864" w:rsidRDefault="001E0864" w:rsidP="001E0864">
      <w:pPr>
        <w:suppressAutoHyphens w:val="0"/>
        <w:ind w:left="1701" w:hanging="1276"/>
        <w:rPr>
          <w:rFonts w:ascii="Arial Narrow" w:hAnsi="Arial Narrow" w:cs="Arial"/>
          <w:sz w:val="22"/>
          <w:szCs w:val="22"/>
          <w:lang w:val="en-US" w:eastAsia="en-US"/>
        </w:rPr>
      </w:pPr>
      <w:r w:rsidRPr="001E0864">
        <w:rPr>
          <w:rFonts w:ascii="Arial Narrow" w:hAnsi="Arial Narrow" w:cs="Arial"/>
          <w:sz w:val="22"/>
          <w:szCs w:val="22"/>
          <w:lang w:val="en-US" w:eastAsia="en-US"/>
        </w:rPr>
        <w:sym w:font="Symbol" w:char="F053"/>
      </w:r>
      <w:r w:rsidRPr="001E0864">
        <w:rPr>
          <w:rFonts w:ascii="Arial Narrow" w:hAnsi="Arial Narrow" w:cs="Arial"/>
          <w:sz w:val="22"/>
          <w:szCs w:val="22"/>
          <w:lang w:val="en-US" w:eastAsia="en-US"/>
        </w:rPr>
        <w:t xml:space="preserve">R, </w:t>
      </w:r>
      <w:r w:rsidRPr="001E0864">
        <w:rPr>
          <w:rFonts w:ascii="Arial Narrow" w:hAnsi="Arial Narrow" w:cs="Arial"/>
          <w:sz w:val="22"/>
          <w:szCs w:val="22"/>
          <w:lang w:val="en-US" w:eastAsia="en-US"/>
        </w:rPr>
        <w:sym w:font="Symbol" w:char="F053"/>
      </w:r>
      <w:r w:rsidRPr="001E0864">
        <w:rPr>
          <w:rFonts w:ascii="Arial Narrow" w:hAnsi="Arial Narrow" w:cs="Arial"/>
          <w:sz w:val="22"/>
          <w:szCs w:val="22"/>
          <w:lang w:val="en-US" w:eastAsia="en-US"/>
        </w:rPr>
        <w:t>X</w:t>
      </w:r>
      <w:r w:rsidRPr="001E0864">
        <w:rPr>
          <w:rFonts w:ascii="Arial Narrow" w:hAnsi="Arial Narrow" w:cs="Arial"/>
          <w:sz w:val="22"/>
          <w:szCs w:val="22"/>
          <w:lang w:val="en-US" w:eastAsia="en-US"/>
        </w:rPr>
        <w:tab/>
        <w:t>ukupni aktivni i reaktivni otpor petlje kvara (</w:t>
      </w:r>
      <w:r w:rsidRPr="001E0864">
        <w:rPr>
          <w:rFonts w:ascii="Arial Narrow" w:hAnsi="Arial Narrow" w:cs="Arial"/>
          <w:sz w:val="22"/>
          <w:szCs w:val="22"/>
          <w:lang w:val="en-US" w:eastAsia="en-US"/>
        </w:rPr>
        <w:sym w:font="Symbol" w:char="F057"/>
      </w:r>
      <w:r w:rsidRPr="001E0864">
        <w:rPr>
          <w:rFonts w:ascii="Arial Narrow" w:hAnsi="Arial Narrow" w:cs="Arial"/>
          <w:sz w:val="22"/>
          <w:szCs w:val="22"/>
          <w:lang w:val="en-US" w:eastAsia="en-US"/>
        </w:rPr>
        <w:t>),</w:t>
      </w:r>
    </w:p>
    <w:p w:rsidR="001E0864" w:rsidRPr="001E0864" w:rsidRDefault="001E0864" w:rsidP="001E0864">
      <w:pPr>
        <w:suppressAutoHyphens w:val="0"/>
        <w:ind w:left="1701" w:hanging="1276"/>
        <w:rPr>
          <w:rFonts w:ascii="Arial Narrow" w:hAnsi="Arial Narrow" w:cs="Arial"/>
          <w:sz w:val="22"/>
          <w:szCs w:val="22"/>
          <w:lang w:val="en-US" w:eastAsia="en-US"/>
        </w:rPr>
      </w:pPr>
      <w:r w:rsidRPr="001E0864">
        <w:rPr>
          <w:rFonts w:ascii="Arial Narrow" w:hAnsi="Arial Narrow" w:cs="Arial"/>
          <w:sz w:val="22"/>
          <w:szCs w:val="22"/>
          <w:lang w:val="en-US" w:eastAsia="en-US"/>
        </w:rPr>
        <w:t>I</w:t>
      </w:r>
      <w:r w:rsidRPr="001E0864">
        <w:rPr>
          <w:rFonts w:ascii="Arial Narrow" w:hAnsi="Arial Narrow" w:cs="Arial"/>
          <w:sz w:val="22"/>
          <w:szCs w:val="22"/>
          <w:vertAlign w:val="subscript"/>
          <w:lang w:val="en-US" w:eastAsia="en-US"/>
        </w:rPr>
        <w:t>z</w:t>
      </w:r>
      <w:r w:rsidRPr="001E0864">
        <w:rPr>
          <w:rFonts w:ascii="Arial Narrow" w:hAnsi="Arial Narrow" w:cs="Arial"/>
          <w:sz w:val="22"/>
          <w:szCs w:val="22"/>
          <w:lang w:val="en-US" w:eastAsia="en-US"/>
        </w:rPr>
        <w:tab/>
        <w:t>nominalna struja zaštitnog uređaja (A).</w:t>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Impedansa petlje kvara se računa kao:</w:t>
      </w:r>
    </w:p>
    <w:p w:rsidR="001E0864" w:rsidRPr="001E0864" w:rsidRDefault="001E0864" w:rsidP="001E0864">
      <w:pPr>
        <w:suppressAutoHyphens w:val="0"/>
        <w:rPr>
          <w:rFonts w:ascii="Arial Narrow" w:hAnsi="Arial Narrow" w:cs="Arial"/>
          <w:b/>
          <w:sz w:val="22"/>
          <w:szCs w:val="22"/>
          <w:lang w:val="en-US" w:eastAsia="en-US"/>
        </w:rPr>
      </w:pPr>
      <w:r w:rsidRPr="001E0864">
        <w:rPr>
          <w:rFonts w:ascii="Arial Narrow" w:hAnsi="Arial Narrow" w:cs="Arial"/>
          <w:b/>
          <w:sz w:val="22"/>
          <w:szCs w:val="22"/>
          <w:lang w:val="en-US" w:eastAsia="en-US"/>
        </w:rPr>
        <w:tab/>
      </w:r>
      <w:r w:rsidRPr="001E0864">
        <w:rPr>
          <w:rFonts w:ascii="Arial Narrow" w:hAnsi="Arial Narrow" w:cs="Arial"/>
          <w:b/>
          <w:sz w:val="22"/>
          <w:szCs w:val="22"/>
          <w:lang w:val="en-US" w:eastAsia="en-US"/>
        </w:rPr>
        <w:tab/>
      </w:r>
      <w:r w:rsidRPr="001E0864">
        <w:rPr>
          <w:rFonts w:ascii="Arial Narrow" w:hAnsi="Arial Narrow" w:cs="Arial"/>
          <w:b/>
          <w:noProof/>
          <w:position w:val="-12"/>
          <w:sz w:val="22"/>
          <w:szCs w:val="22"/>
          <w:lang w:val="en-US" w:eastAsia="en-US"/>
        </w:rPr>
        <w:drawing>
          <wp:inline distT="0" distB="0" distL="0" distR="0" wp14:anchorId="6744A1F1" wp14:editId="4F058B8B">
            <wp:extent cx="1409700" cy="29527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409700" cy="295275"/>
                    </a:xfrm>
                    <a:prstGeom prst="rect">
                      <a:avLst/>
                    </a:prstGeom>
                    <a:noFill/>
                    <a:ln>
                      <a:noFill/>
                    </a:ln>
                  </pic:spPr>
                </pic:pic>
              </a:graphicData>
            </a:graphic>
          </wp:inline>
        </w:drawing>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Rezultati su sređeni u tabeli na sledećoj strani.</w:t>
      </w:r>
    </w:p>
    <w:p w:rsidR="001E0864" w:rsidRPr="001E0864" w:rsidRDefault="001E0864" w:rsidP="001E0864">
      <w:pPr>
        <w:widowControl w:val="0"/>
        <w:suppressAutoHyphens w:val="0"/>
        <w:overflowPunct w:val="0"/>
        <w:autoSpaceDE w:val="0"/>
        <w:autoSpaceDN w:val="0"/>
        <w:adjustRightInd w:val="0"/>
        <w:spacing w:before="120" w:after="120"/>
        <w:jc w:val="both"/>
        <w:textAlignment w:val="baseline"/>
        <w:rPr>
          <w:rFonts w:ascii="Arial" w:hAnsi="Arial" w:cs="Arial"/>
          <w:noProof/>
          <w:lang w:val="en-US" w:eastAsia="en-US"/>
        </w:rPr>
      </w:pPr>
    </w:p>
    <w:tbl>
      <w:tblPr>
        <w:tblW w:w="101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25"/>
        <w:gridCol w:w="584"/>
        <w:gridCol w:w="772"/>
        <w:gridCol w:w="597"/>
        <w:gridCol w:w="666"/>
        <w:gridCol w:w="666"/>
        <w:gridCol w:w="830"/>
        <w:gridCol w:w="748"/>
        <w:gridCol w:w="748"/>
        <w:gridCol w:w="748"/>
        <w:gridCol w:w="748"/>
        <w:gridCol w:w="666"/>
        <w:gridCol w:w="543"/>
        <w:gridCol w:w="625"/>
        <w:gridCol w:w="589"/>
      </w:tblGrid>
      <w:tr w:rsidR="001E0864" w:rsidRPr="001E0864" w:rsidTr="001E0864">
        <w:tc>
          <w:tcPr>
            <w:tcW w:w="625" w:type="dxa"/>
            <w:tcBorders>
              <w:top w:val="single" w:sz="12" w:space="0" w:color="auto"/>
              <w:bottom w:val="nil"/>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redni</w:t>
            </w:r>
          </w:p>
        </w:tc>
        <w:tc>
          <w:tcPr>
            <w:tcW w:w="1356" w:type="dxa"/>
            <w:gridSpan w:val="2"/>
            <w:tcBorders>
              <w:top w:val="single" w:sz="12" w:space="0" w:color="auto"/>
              <w:bottom w:val="nil"/>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Kabl polo</w:t>
            </w:r>
            <w:r w:rsidRPr="001E0864">
              <w:rPr>
                <w:rFonts w:ascii="Arial Narrow" w:hAnsi="Arial Narrow" w:cs="Arial"/>
                <w:sz w:val="18"/>
                <w:szCs w:val="18"/>
                <w:lang w:val="hr-HR" w:eastAsia="en-US"/>
              </w:rPr>
              <w:t>ž</w:t>
            </w:r>
            <w:r w:rsidRPr="001E0864">
              <w:rPr>
                <w:rFonts w:ascii="Arial Narrow" w:hAnsi="Arial Narrow" w:cs="Arial"/>
                <w:sz w:val="18"/>
                <w:szCs w:val="18"/>
                <w:lang w:val="en-US" w:eastAsia="en-US"/>
              </w:rPr>
              <w:t>en</w:t>
            </w:r>
          </w:p>
        </w:tc>
        <w:tc>
          <w:tcPr>
            <w:tcW w:w="597" w:type="dxa"/>
            <w:tcBorders>
              <w:top w:val="single" w:sz="12" w:space="0" w:color="auto"/>
              <w:bottom w:val="nil"/>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S</w:t>
            </w:r>
          </w:p>
        </w:tc>
        <w:tc>
          <w:tcPr>
            <w:tcW w:w="666" w:type="dxa"/>
            <w:tcBorders>
              <w:top w:val="single" w:sz="12" w:space="0" w:color="auto"/>
              <w:bottom w:val="nil"/>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l</w:t>
            </w:r>
          </w:p>
        </w:tc>
        <w:tc>
          <w:tcPr>
            <w:tcW w:w="666" w:type="dxa"/>
            <w:tcBorders>
              <w:top w:val="single" w:sz="12" w:space="0" w:color="auto"/>
              <w:bottom w:val="nil"/>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R</w:t>
            </w:r>
            <w:r w:rsidRPr="001E0864">
              <w:rPr>
                <w:rFonts w:ascii="Arial Narrow" w:hAnsi="Arial Narrow" w:cs="Arial"/>
                <w:sz w:val="18"/>
                <w:szCs w:val="18"/>
                <w:vertAlign w:val="subscript"/>
                <w:lang w:val="en-US" w:eastAsia="en-US"/>
              </w:rPr>
              <w:t>n</w:t>
            </w:r>
          </w:p>
        </w:tc>
        <w:tc>
          <w:tcPr>
            <w:tcW w:w="830" w:type="dxa"/>
            <w:tcBorders>
              <w:top w:val="single" w:sz="12" w:space="0" w:color="auto"/>
              <w:bottom w:val="nil"/>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sym w:font="Symbol" w:char="F053"/>
            </w:r>
            <w:r w:rsidRPr="001E0864">
              <w:rPr>
                <w:rFonts w:ascii="Arial Narrow" w:hAnsi="Arial Narrow" w:cs="Arial"/>
                <w:sz w:val="18"/>
                <w:szCs w:val="18"/>
                <w:lang w:val="en-US" w:eastAsia="en-US"/>
              </w:rPr>
              <w:t>R</w:t>
            </w:r>
            <w:r w:rsidRPr="001E0864">
              <w:rPr>
                <w:rFonts w:ascii="Arial Narrow" w:hAnsi="Arial Narrow" w:cs="Arial"/>
                <w:sz w:val="18"/>
                <w:szCs w:val="18"/>
                <w:vertAlign w:val="subscript"/>
                <w:lang w:val="en-US" w:eastAsia="en-US"/>
              </w:rPr>
              <w:t>n-1</w:t>
            </w:r>
          </w:p>
        </w:tc>
        <w:tc>
          <w:tcPr>
            <w:tcW w:w="748" w:type="dxa"/>
            <w:tcBorders>
              <w:top w:val="single" w:sz="12" w:space="0" w:color="auto"/>
              <w:bottom w:val="nil"/>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sym w:font="Symbol" w:char="F053"/>
            </w:r>
            <w:r w:rsidRPr="001E0864">
              <w:rPr>
                <w:rFonts w:ascii="Arial Narrow" w:hAnsi="Arial Narrow" w:cs="Arial"/>
                <w:sz w:val="18"/>
                <w:szCs w:val="18"/>
                <w:lang w:val="en-US" w:eastAsia="en-US"/>
              </w:rPr>
              <w:t>R</w:t>
            </w:r>
          </w:p>
        </w:tc>
        <w:tc>
          <w:tcPr>
            <w:tcW w:w="748" w:type="dxa"/>
            <w:tcBorders>
              <w:top w:val="single" w:sz="12" w:space="0" w:color="auto"/>
              <w:bottom w:val="nil"/>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X</w:t>
            </w:r>
            <w:r w:rsidRPr="001E0864">
              <w:rPr>
                <w:rFonts w:ascii="Arial Narrow" w:hAnsi="Arial Narrow" w:cs="Arial"/>
                <w:sz w:val="18"/>
                <w:szCs w:val="18"/>
                <w:vertAlign w:val="subscript"/>
                <w:lang w:val="en-US" w:eastAsia="en-US"/>
              </w:rPr>
              <w:t>n</w:t>
            </w:r>
          </w:p>
        </w:tc>
        <w:tc>
          <w:tcPr>
            <w:tcW w:w="748" w:type="dxa"/>
            <w:tcBorders>
              <w:top w:val="single" w:sz="12" w:space="0" w:color="auto"/>
              <w:bottom w:val="nil"/>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sym w:font="Symbol" w:char="F053"/>
            </w:r>
            <w:r w:rsidRPr="001E0864">
              <w:rPr>
                <w:rFonts w:ascii="Arial Narrow" w:hAnsi="Arial Narrow" w:cs="Arial"/>
                <w:sz w:val="18"/>
                <w:szCs w:val="18"/>
                <w:lang w:val="en-US" w:eastAsia="en-US"/>
              </w:rPr>
              <w:t>X</w:t>
            </w:r>
            <w:r w:rsidRPr="001E0864">
              <w:rPr>
                <w:rFonts w:ascii="Arial Narrow" w:hAnsi="Arial Narrow" w:cs="Arial"/>
                <w:sz w:val="18"/>
                <w:szCs w:val="18"/>
                <w:vertAlign w:val="subscript"/>
                <w:lang w:val="en-US" w:eastAsia="en-US"/>
              </w:rPr>
              <w:t>n-1</w:t>
            </w:r>
          </w:p>
        </w:tc>
        <w:tc>
          <w:tcPr>
            <w:tcW w:w="748" w:type="dxa"/>
            <w:tcBorders>
              <w:top w:val="single" w:sz="12" w:space="0" w:color="auto"/>
              <w:bottom w:val="nil"/>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sym w:font="Symbol" w:char="F053"/>
            </w:r>
            <w:r w:rsidRPr="001E0864">
              <w:rPr>
                <w:rFonts w:ascii="Arial Narrow" w:hAnsi="Arial Narrow" w:cs="Arial"/>
                <w:sz w:val="18"/>
                <w:szCs w:val="18"/>
                <w:lang w:val="en-US" w:eastAsia="en-US"/>
              </w:rPr>
              <w:t>X</w:t>
            </w:r>
          </w:p>
        </w:tc>
        <w:tc>
          <w:tcPr>
            <w:tcW w:w="666" w:type="dxa"/>
            <w:tcBorders>
              <w:top w:val="single" w:sz="12" w:space="0" w:color="auto"/>
              <w:bottom w:val="nil"/>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Z</w:t>
            </w:r>
            <w:r w:rsidRPr="001E0864">
              <w:rPr>
                <w:rFonts w:ascii="Arial Narrow" w:hAnsi="Arial Narrow" w:cs="Arial"/>
                <w:sz w:val="18"/>
                <w:szCs w:val="18"/>
                <w:vertAlign w:val="subscript"/>
                <w:lang w:val="en-US" w:eastAsia="en-US"/>
              </w:rPr>
              <w:t>S</w:t>
            </w:r>
          </w:p>
        </w:tc>
        <w:tc>
          <w:tcPr>
            <w:tcW w:w="543" w:type="dxa"/>
            <w:tcBorders>
              <w:top w:val="single" w:sz="12" w:space="0" w:color="auto"/>
              <w:bottom w:val="nil"/>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I</w:t>
            </w:r>
            <w:r w:rsidRPr="001E0864">
              <w:rPr>
                <w:rFonts w:ascii="Arial Narrow" w:hAnsi="Arial Narrow" w:cs="Arial"/>
                <w:sz w:val="18"/>
                <w:szCs w:val="18"/>
                <w:vertAlign w:val="subscript"/>
                <w:lang w:val="en-US" w:eastAsia="en-US"/>
              </w:rPr>
              <w:t>Z</w:t>
            </w:r>
          </w:p>
        </w:tc>
        <w:tc>
          <w:tcPr>
            <w:tcW w:w="625" w:type="dxa"/>
            <w:tcBorders>
              <w:top w:val="single" w:sz="12" w:space="0" w:color="auto"/>
              <w:bottom w:val="nil"/>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I</w:t>
            </w:r>
            <w:r w:rsidRPr="001E0864">
              <w:rPr>
                <w:rFonts w:ascii="Arial Narrow" w:hAnsi="Arial Narrow" w:cs="Arial"/>
                <w:sz w:val="18"/>
                <w:szCs w:val="18"/>
                <w:vertAlign w:val="subscript"/>
                <w:lang w:val="en-US" w:eastAsia="en-US"/>
              </w:rPr>
              <w:t>g</w:t>
            </w:r>
          </w:p>
        </w:tc>
        <w:tc>
          <w:tcPr>
            <w:tcW w:w="589" w:type="dxa"/>
            <w:tcBorders>
              <w:top w:val="single" w:sz="12" w:space="0" w:color="auto"/>
              <w:bottom w:val="nil"/>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Z</w:t>
            </w:r>
            <w:r w:rsidRPr="001E0864">
              <w:rPr>
                <w:rFonts w:ascii="Arial Narrow" w:hAnsi="Arial Narrow" w:cs="Arial"/>
                <w:sz w:val="18"/>
                <w:szCs w:val="18"/>
                <w:vertAlign w:val="subscript"/>
                <w:lang w:val="en-US" w:eastAsia="en-US"/>
              </w:rPr>
              <w:t>S</w:t>
            </w:r>
            <w:r w:rsidRPr="001E0864">
              <w:rPr>
                <w:rFonts w:ascii="Arial Narrow" w:hAnsi="Arial Narrow" w:cs="Arial"/>
                <w:sz w:val="18"/>
                <w:szCs w:val="18"/>
                <w:lang w:val="en-US" w:eastAsia="en-US"/>
              </w:rPr>
              <w:t xml:space="preserve"> I</w:t>
            </w:r>
            <w:r w:rsidRPr="001E0864">
              <w:rPr>
                <w:rFonts w:ascii="Arial Narrow" w:hAnsi="Arial Narrow" w:cs="Arial"/>
                <w:sz w:val="18"/>
                <w:szCs w:val="18"/>
                <w:vertAlign w:val="subscript"/>
                <w:lang w:val="en-US" w:eastAsia="en-US"/>
              </w:rPr>
              <w:t>g</w:t>
            </w:r>
          </w:p>
        </w:tc>
      </w:tr>
      <w:tr w:rsidR="001E0864" w:rsidRPr="001E0864" w:rsidTr="001E0864">
        <w:tc>
          <w:tcPr>
            <w:tcW w:w="625" w:type="dxa"/>
            <w:tcBorders>
              <w:top w:val="nil"/>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broj</w:t>
            </w:r>
          </w:p>
        </w:tc>
        <w:tc>
          <w:tcPr>
            <w:tcW w:w="584" w:type="dxa"/>
            <w:tcBorders>
              <w:top w:val="single" w:sz="12" w:space="0" w:color="auto"/>
              <w:bottom w:val="single" w:sz="12" w:space="0" w:color="auto"/>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od</w:t>
            </w:r>
          </w:p>
        </w:tc>
        <w:tc>
          <w:tcPr>
            <w:tcW w:w="772" w:type="dxa"/>
            <w:tcBorders>
              <w:top w:val="single" w:sz="12" w:space="0" w:color="auto"/>
              <w:bottom w:val="single" w:sz="12" w:space="0" w:color="auto"/>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do</w:t>
            </w:r>
          </w:p>
        </w:tc>
        <w:tc>
          <w:tcPr>
            <w:tcW w:w="597" w:type="dxa"/>
            <w:tcBorders>
              <w:top w:val="nil"/>
              <w:bottom w:val="single" w:sz="12" w:space="0" w:color="auto"/>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mm</w:t>
            </w:r>
            <w:r w:rsidRPr="001E0864">
              <w:rPr>
                <w:rFonts w:ascii="Arial Narrow" w:hAnsi="Arial Narrow" w:cs="Arial"/>
                <w:sz w:val="18"/>
                <w:szCs w:val="18"/>
                <w:vertAlign w:val="superscript"/>
                <w:lang w:val="en-US" w:eastAsia="en-US"/>
              </w:rPr>
              <w:t>2</w:t>
            </w:r>
          </w:p>
        </w:tc>
        <w:tc>
          <w:tcPr>
            <w:tcW w:w="666" w:type="dxa"/>
            <w:tcBorders>
              <w:top w:val="nil"/>
              <w:bottom w:val="single" w:sz="12" w:space="0" w:color="auto"/>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km</w:t>
            </w:r>
          </w:p>
        </w:tc>
        <w:tc>
          <w:tcPr>
            <w:tcW w:w="666" w:type="dxa"/>
            <w:tcBorders>
              <w:top w:val="nil"/>
              <w:bottom w:val="single" w:sz="12" w:space="0" w:color="auto"/>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sym w:font="Symbol" w:char="F057"/>
            </w:r>
          </w:p>
        </w:tc>
        <w:tc>
          <w:tcPr>
            <w:tcW w:w="830" w:type="dxa"/>
            <w:tcBorders>
              <w:top w:val="nil"/>
              <w:bottom w:val="single" w:sz="12" w:space="0" w:color="auto"/>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sym w:font="Symbol" w:char="F057"/>
            </w:r>
          </w:p>
        </w:tc>
        <w:tc>
          <w:tcPr>
            <w:tcW w:w="748" w:type="dxa"/>
            <w:tcBorders>
              <w:top w:val="nil"/>
              <w:bottom w:val="single" w:sz="12" w:space="0" w:color="auto"/>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sym w:font="Symbol" w:char="F057"/>
            </w:r>
          </w:p>
        </w:tc>
        <w:tc>
          <w:tcPr>
            <w:tcW w:w="748" w:type="dxa"/>
            <w:tcBorders>
              <w:top w:val="nil"/>
              <w:bottom w:val="single" w:sz="12" w:space="0" w:color="auto"/>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sym w:font="Symbol" w:char="F057"/>
            </w:r>
          </w:p>
        </w:tc>
        <w:tc>
          <w:tcPr>
            <w:tcW w:w="748" w:type="dxa"/>
            <w:tcBorders>
              <w:top w:val="nil"/>
              <w:bottom w:val="single" w:sz="12" w:space="0" w:color="auto"/>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sym w:font="Symbol" w:char="F057"/>
            </w:r>
          </w:p>
        </w:tc>
        <w:tc>
          <w:tcPr>
            <w:tcW w:w="748" w:type="dxa"/>
            <w:tcBorders>
              <w:top w:val="nil"/>
              <w:bottom w:val="single" w:sz="12" w:space="0" w:color="auto"/>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sym w:font="Symbol" w:char="F057"/>
            </w:r>
          </w:p>
        </w:tc>
        <w:tc>
          <w:tcPr>
            <w:tcW w:w="666" w:type="dxa"/>
            <w:tcBorders>
              <w:top w:val="nil"/>
              <w:bottom w:val="single" w:sz="12" w:space="0" w:color="auto"/>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sym w:font="Symbol" w:char="F057"/>
            </w:r>
          </w:p>
        </w:tc>
        <w:tc>
          <w:tcPr>
            <w:tcW w:w="543" w:type="dxa"/>
            <w:tcBorders>
              <w:top w:val="nil"/>
              <w:bottom w:val="single" w:sz="12" w:space="0" w:color="auto"/>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A</w:t>
            </w:r>
          </w:p>
        </w:tc>
        <w:tc>
          <w:tcPr>
            <w:tcW w:w="625" w:type="dxa"/>
            <w:tcBorders>
              <w:top w:val="nil"/>
              <w:bottom w:val="single" w:sz="12" w:space="0" w:color="auto"/>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A</w:t>
            </w:r>
          </w:p>
        </w:tc>
        <w:tc>
          <w:tcPr>
            <w:tcW w:w="589" w:type="dxa"/>
            <w:tcBorders>
              <w:top w:val="nil"/>
              <w:bottom w:val="single" w:sz="12" w:space="0" w:color="auto"/>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V</w:t>
            </w:r>
          </w:p>
        </w:tc>
      </w:tr>
      <w:tr w:rsidR="001E0864" w:rsidRPr="001E0864" w:rsidTr="001E0864">
        <w:tc>
          <w:tcPr>
            <w:tcW w:w="625" w:type="dxa"/>
          </w:tcPr>
          <w:p w:rsidR="001E0864" w:rsidRPr="001E0864" w:rsidRDefault="001E0864" w:rsidP="001E0864">
            <w:pPr>
              <w:suppressAutoHyphens w:val="0"/>
              <w:spacing w:before="60" w:after="6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1.</w:t>
            </w:r>
          </w:p>
        </w:tc>
        <w:tc>
          <w:tcPr>
            <w:tcW w:w="584" w:type="dxa"/>
            <w:tcBorders>
              <w:top w:val="nil"/>
            </w:tcBorders>
          </w:tcPr>
          <w:p w:rsidR="001E0864" w:rsidRPr="001E0864" w:rsidRDefault="001E0864" w:rsidP="001E0864">
            <w:pPr>
              <w:suppressAutoHyphens w:val="0"/>
              <w:spacing w:before="60" w:after="60"/>
              <w:jc w:val="center"/>
              <w:rPr>
                <w:rFonts w:ascii="Arial Narrow" w:hAnsi="Arial Narrow" w:cs="Arial"/>
                <w:sz w:val="18"/>
                <w:szCs w:val="18"/>
                <w:lang w:val="hr-HR" w:eastAsia="en-US"/>
              </w:rPr>
            </w:pPr>
            <w:r w:rsidRPr="001E0864">
              <w:rPr>
                <w:rFonts w:ascii="Arial Narrow" w:hAnsi="Arial Narrow" w:cs="Arial"/>
                <w:sz w:val="18"/>
                <w:szCs w:val="18"/>
                <w:lang w:val="en-US" w:eastAsia="en-US"/>
              </w:rPr>
              <w:t>ODH-14_3</w:t>
            </w:r>
          </w:p>
        </w:tc>
        <w:tc>
          <w:tcPr>
            <w:tcW w:w="772" w:type="dxa"/>
            <w:tcBorders>
              <w:top w:val="nil"/>
            </w:tcBorders>
          </w:tcPr>
          <w:p w:rsidR="001E0864" w:rsidRPr="001E0864" w:rsidRDefault="001E0864" w:rsidP="001E0864">
            <w:pPr>
              <w:suppressAutoHyphens w:val="0"/>
              <w:spacing w:before="60" w:after="6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TR6-M1</w:t>
            </w:r>
          </w:p>
        </w:tc>
        <w:tc>
          <w:tcPr>
            <w:tcW w:w="597" w:type="dxa"/>
            <w:tcBorders>
              <w:top w:val="nil"/>
            </w:tcBorders>
          </w:tcPr>
          <w:p w:rsidR="001E0864" w:rsidRPr="001E0864" w:rsidRDefault="001E0864" w:rsidP="001E0864">
            <w:pPr>
              <w:suppressAutoHyphens w:val="0"/>
              <w:spacing w:before="60" w:after="6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50</w:t>
            </w:r>
          </w:p>
        </w:tc>
        <w:tc>
          <w:tcPr>
            <w:tcW w:w="666" w:type="dxa"/>
            <w:tcBorders>
              <w:top w:val="nil"/>
            </w:tcBorders>
          </w:tcPr>
          <w:p w:rsidR="001E0864" w:rsidRPr="001E0864" w:rsidRDefault="001E0864" w:rsidP="001E0864">
            <w:pPr>
              <w:suppressAutoHyphens w:val="0"/>
              <w:spacing w:before="60" w:after="6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0,045</w:t>
            </w:r>
          </w:p>
        </w:tc>
        <w:tc>
          <w:tcPr>
            <w:tcW w:w="666" w:type="dxa"/>
            <w:tcBorders>
              <w:top w:val="nil"/>
            </w:tcBorders>
          </w:tcPr>
          <w:p w:rsidR="001E0864" w:rsidRPr="001E0864" w:rsidRDefault="001E0864" w:rsidP="001E0864">
            <w:pPr>
              <w:suppressAutoHyphens w:val="0"/>
              <w:spacing w:before="60" w:after="6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0,021</w:t>
            </w:r>
          </w:p>
        </w:tc>
        <w:tc>
          <w:tcPr>
            <w:tcW w:w="830" w:type="dxa"/>
            <w:tcBorders>
              <w:top w:val="nil"/>
            </w:tcBorders>
          </w:tcPr>
          <w:p w:rsidR="001E0864" w:rsidRPr="001E0864" w:rsidRDefault="001E0864" w:rsidP="001E0864">
            <w:pPr>
              <w:suppressAutoHyphens w:val="0"/>
              <w:spacing w:before="60" w:after="6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0,00094</w:t>
            </w:r>
          </w:p>
        </w:tc>
        <w:tc>
          <w:tcPr>
            <w:tcW w:w="748" w:type="dxa"/>
            <w:tcBorders>
              <w:top w:val="nil"/>
            </w:tcBorders>
          </w:tcPr>
          <w:p w:rsidR="001E0864" w:rsidRPr="001E0864" w:rsidRDefault="001E0864" w:rsidP="001E0864">
            <w:pPr>
              <w:suppressAutoHyphens w:val="0"/>
              <w:spacing w:before="60" w:after="6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0,022</w:t>
            </w:r>
          </w:p>
        </w:tc>
        <w:tc>
          <w:tcPr>
            <w:tcW w:w="748" w:type="dxa"/>
            <w:tcBorders>
              <w:top w:val="nil"/>
            </w:tcBorders>
          </w:tcPr>
          <w:p w:rsidR="001E0864" w:rsidRPr="001E0864" w:rsidRDefault="001E0864" w:rsidP="001E0864">
            <w:pPr>
              <w:suppressAutoHyphens w:val="0"/>
              <w:spacing w:before="60" w:after="6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0,0034</w:t>
            </w:r>
          </w:p>
        </w:tc>
        <w:tc>
          <w:tcPr>
            <w:tcW w:w="748" w:type="dxa"/>
            <w:tcBorders>
              <w:top w:val="nil"/>
            </w:tcBorders>
          </w:tcPr>
          <w:p w:rsidR="001E0864" w:rsidRPr="001E0864" w:rsidRDefault="001E0864" w:rsidP="001E0864">
            <w:pPr>
              <w:suppressAutoHyphens w:val="0"/>
              <w:spacing w:before="60" w:after="60"/>
              <w:jc w:val="center"/>
              <w:rPr>
                <w:rFonts w:ascii="Arial Narrow" w:hAnsi="Arial Narrow" w:cs="Arial"/>
                <w:sz w:val="18"/>
                <w:szCs w:val="18"/>
                <w:lang w:val="hr-HR" w:eastAsia="en-US"/>
              </w:rPr>
            </w:pPr>
            <w:r w:rsidRPr="001E0864">
              <w:rPr>
                <w:rFonts w:ascii="Arial Narrow" w:hAnsi="Arial Narrow" w:cs="Arial"/>
                <w:sz w:val="18"/>
                <w:szCs w:val="18"/>
                <w:lang w:val="en-US" w:eastAsia="en-US"/>
              </w:rPr>
              <w:t>0,00</w:t>
            </w:r>
            <w:r w:rsidRPr="001E0864">
              <w:rPr>
                <w:rFonts w:ascii="Arial Narrow" w:hAnsi="Arial Narrow" w:cs="Arial"/>
                <w:sz w:val="18"/>
                <w:szCs w:val="18"/>
                <w:lang w:val="hr-HR" w:eastAsia="en-US"/>
              </w:rPr>
              <w:t>59</w:t>
            </w:r>
          </w:p>
        </w:tc>
        <w:tc>
          <w:tcPr>
            <w:tcW w:w="748" w:type="dxa"/>
            <w:tcBorders>
              <w:top w:val="nil"/>
            </w:tcBorders>
          </w:tcPr>
          <w:p w:rsidR="001E0864" w:rsidRPr="001E0864" w:rsidRDefault="001E0864" w:rsidP="001E0864">
            <w:pPr>
              <w:suppressAutoHyphens w:val="0"/>
              <w:spacing w:before="60" w:after="6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0,0093</w:t>
            </w:r>
          </w:p>
        </w:tc>
        <w:tc>
          <w:tcPr>
            <w:tcW w:w="666" w:type="dxa"/>
            <w:tcBorders>
              <w:top w:val="nil"/>
            </w:tcBorders>
          </w:tcPr>
          <w:p w:rsidR="001E0864" w:rsidRPr="001E0864" w:rsidRDefault="001E0864" w:rsidP="001E0864">
            <w:pPr>
              <w:suppressAutoHyphens w:val="0"/>
              <w:spacing w:before="60" w:after="6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0,0239</w:t>
            </w:r>
          </w:p>
        </w:tc>
        <w:tc>
          <w:tcPr>
            <w:tcW w:w="543" w:type="dxa"/>
            <w:tcBorders>
              <w:top w:val="nil"/>
            </w:tcBorders>
          </w:tcPr>
          <w:p w:rsidR="001E0864" w:rsidRPr="001E0864" w:rsidRDefault="001E0864" w:rsidP="001E0864">
            <w:pPr>
              <w:suppressAutoHyphens w:val="0"/>
              <w:spacing w:before="60" w:after="6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140</w:t>
            </w:r>
          </w:p>
        </w:tc>
        <w:tc>
          <w:tcPr>
            <w:tcW w:w="625" w:type="dxa"/>
            <w:tcBorders>
              <w:top w:val="nil"/>
            </w:tcBorders>
          </w:tcPr>
          <w:p w:rsidR="001E0864" w:rsidRPr="001E0864" w:rsidRDefault="001E0864" w:rsidP="001E0864">
            <w:pPr>
              <w:suppressAutoHyphens w:val="0"/>
              <w:spacing w:before="60" w:after="6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1820</w:t>
            </w:r>
          </w:p>
        </w:tc>
        <w:tc>
          <w:tcPr>
            <w:tcW w:w="589" w:type="dxa"/>
            <w:tcBorders>
              <w:top w:val="nil"/>
            </w:tcBorders>
          </w:tcPr>
          <w:p w:rsidR="001E0864" w:rsidRPr="001E0864" w:rsidRDefault="001E0864" w:rsidP="001E0864">
            <w:pPr>
              <w:suppressAutoHyphens w:val="0"/>
              <w:spacing w:before="60" w:after="6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43,5</w:t>
            </w:r>
          </w:p>
        </w:tc>
      </w:tr>
      <w:tr w:rsidR="001E0864" w:rsidRPr="001E0864" w:rsidTr="001E0864">
        <w:tc>
          <w:tcPr>
            <w:tcW w:w="625" w:type="dxa"/>
          </w:tcPr>
          <w:p w:rsidR="001E0864" w:rsidRPr="001E0864" w:rsidRDefault="001E0864" w:rsidP="001E0864">
            <w:pPr>
              <w:suppressAutoHyphens w:val="0"/>
              <w:spacing w:after="6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2.</w:t>
            </w:r>
          </w:p>
        </w:tc>
        <w:tc>
          <w:tcPr>
            <w:tcW w:w="584" w:type="dxa"/>
          </w:tcPr>
          <w:p w:rsidR="001E0864" w:rsidRPr="001E0864" w:rsidRDefault="001E0864" w:rsidP="001E0864">
            <w:pPr>
              <w:suppressAutoHyphens w:val="0"/>
              <w:spacing w:before="60" w:after="60"/>
              <w:jc w:val="center"/>
              <w:rPr>
                <w:rFonts w:ascii="Arial Narrow" w:hAnsi="Arial Narrow" w:cs="Arial"/>
                <w:sz w:val="18"/>
                <w:szCs w:val="18"/>
                <w:lang w:val="hr-HR" w:eastAsia="en-US"/>
              </w:rPr>
            </w:pPr>
            <w:r w:rsidRPr="001E0864">
              <w:rPr>
                <w:rFonts w:ascii="Arial Narrow" w:hAnsi="Arial Narrow" w:cs="Arial"/>
                <w:sz w:val="18"/>
                <w:szCs w:val="18"/>
                <w:lang w:val="en-US" w:eastAsia="en-US"/>
              </w:rPr>
              <w:t>ODH-14_4</w:t>
            </w:r>
          </w:p>
        </w:tc>
        <w:tc>
          <w:tcPr>
            <w:tcW w:w="772" w:type="dxa"/>
          </w:tcPr>
          <w:p w:rsidR="001E0864" w:rsidRPr="001E0864" w:rsidRDefault="001E0864" w:rsidP="001E0864">
            <w:pPr>
              <w:suppressAutoHyphens w:val="0"/>
              <w:spacing w:before="60" w:after="60"/>
              <w:jc w:val="center"/>
              <w:rPr>
                <w:rFonts w:ascii="Arial Narrow" w:hAnsi="Arial Narrow" w:cs="Arial"/>
                <w:sz w:val="18"/>
                <w:szCs w:val="18"/>
                <w:lang w:val="hr-HR" w:eastAsia="en-US"/>
              </w:rPr>
            </w:pPr>
            <w:r w:rsidRPr="001E0864">
              <w:rPr>
                <w:rFonts w:ascii="Arial Narrow" w:hAnsi="Arial Narrow" w:cs="Arial"/>
                <w:sz w:val="18"/>
                <w:szCs w:val="18"/>
                <w:lang w:val="en-US" w:eastAsia="en-US"/>
              </w:rPr>
              <w:t>TR6-M2</w:t>
            </w:r>
          </w:p>
        </w:tc>
        <w:tc>
          <w:tcPr>
            <w:tcW w:w="597" w:type="dxa"/>
          </w:tcPr>
          <w:p w:rsidR="001E0864" w:rsidRPr="001E0864" w:rsidRDefault="001E0864" w:rsidP="001E0864">
            <w:pPr>
              <w:suppressAutoHyphens w:val="0"/>
              <w:spacing w:before="60" w:after="6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2,5</w:t>
            </w:r>
          </w:p>
        </w:tc>
        <w:tc>
          <w:tcPr>
            <w:tcW w:w="666" w:type="dxa"/>
          </w:tcPr>
          <w:p w:rsidR="001E0864" w:rsidRPr="001E0864" w:rsidRDefault="001E0864" w:rsidP="001E0864">
            <w:pPr>
              <w:suppressAutoHyphens w:val="0"/>
              <w:spacing w:before="60" w:after="6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0,045</w:t>
            </w:r>
          </w:p>
        </w:tc>
        <w:tc>
          <w:tcPr>
            <w:tcW w:w="666" w:type="dxa"/>
          </w:tcPr>
          <w:p w:rsidR="001E0864" w:rsidRPr="001E0864" w:rsidRDefault="001E0864" w:rsidP="001E0864">
            <w:pPr>
              <w:suppressAutoHyphens w:val="0"/>
              <w:spacing w:before="60" w:after="6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0,392</w:t>
            </w:r>
          </w:p>
        </w:tc>
        <w:tc>
          <w:tcPr>
            <w:tcW w:w="830" w:type="dxa"/>
          </w:tcPr>
          <w:p w:rsidR="001E0864" w:rsidRPr="001E0864" w:rsidRDefault="001E0864" w:rsidP="001E0864">
            <w:pPr>
              <w:suppressAutoHyphens w:val="0"/>
              <w:spacing w:before="60" w:after="60"/>
              <w:jc w:val="center"/>
              <w:rPr>
                <w:rFonts w:ascii="Arial Narrow" w:hAnsi="Arial Narrow" w:cs="Arial"/>
                <w:sz w:val="18"/>
                <w:szCs w:val="18"/>
                <w:lang w:val="hr-HR" w:eastAsia="en-US"/>
              </w:rPr>
            </w:pPr>
            <w:r w:rsidRPr="001E0864">
              <w:rPr>
                <w:rFonts w:ascii="Arial Narrow" w:hAnsi="Arial Narrow" w:cs="Arial"/>
                <w:sz w:val="18"/>
                <w:szCs w:val="18"/>
                <w:lang w:val="en-US" w:eastAsia="en-US"/>
              </w:rPr>
              <w:t>0,00</w:t>
            </w:r>
            <w:r w:rsidRPr="001E0864">
              <w:rPr>
                <w:rFonts w:ascii="Arial Narrow" w:hAnsi="Arial Narrow" w:cs="Arial"/>
                <w:sz w:val="18"/>
                <w:szCs w:val="18"/>
                <w:lang w:val="hr-HR" w:eastAsia="en-US"/>
              </w:rPr>
              <w:t>094</w:t>
            </w:r>
          </w:p>
        </w:tc>
        <w:tc>
          <w:tcPr>
            <w:tcW w:w="748" w:type="dxa"/>
          </w:tcPr>
          <w:p w:rsidR="001E0864" w:rsidRPr="001E0864" w:rsidRDefault="001E0864" w:rsidP="001E0864">
            <w:pPr>
              <w:suppressAutoHyphens w:val="0"/>
              <w:spacing w:before="60" w:after="6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0,393</w:t>
            </w:r>
          </w:p>
        </w:tc>
        <w:tc>
          <w:tcPr>
            <w:tcW w:w="748" w:type="dxa"/>
          </w:tcPr>
          <w:p w:rsidR="001E0864" w:rsidRPr="001E0864" w:rsidRDefault="001E0864" w:rsidP="001E0864">
            <w:pPr>
              <w:suppressAutoHyphens w:val="0"/>
              <w:spacing w:before="60" w:after="6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0,0045</w:t>
            </w:r>
          </w:p>
        </w:tc>
        <w:tc>
          <w:tcPr>
            <w:tcW w:w="748" w:type="dxa"/>
          </w:tcPr>
          <w:p w:rsidR="001E0864" w:rsidRPr="001E0864" w:rsidRDefault="001E0864" w:rsidP="001E0864">
            <w:pPr>
              <w:suppressAutoHyphens w:val="0"/>
              <w:spacing w:before="60" w:after="60"/>
              <w:jc w:val="center"/>
              <w:rPr>
                <w:rFonts w:ascii="Arial Narrow" w:hAnsi="Arial Narrow" w:cs="Arial"/>
                <w:sz w:val="18"/>
                <w:szCs w:val="18"/>
                <w:lang w:val="hr-HR" w:eastAsia="en-US"/>
              </w:rPr>
            </w:pPr>
            <w:r w:rsidRPr="001E0864">
              <w:rPr>
                <w:rFonts w:ascii="Arial Narrow" w:hAnsi="Arial Narrow" w:cs="Arial"/>
                <w:sz w:val="18"/>
                <w:szCs w:val="18"/>
                <w:lang w:val="en-US" w:eastAsia="en-US"/>
              </w:rPr>
              <w:t>0,00</w:t>
            </w:r>
            <w:r w:rsidRPr="001E0864">
              <w:rPr>
                <w:rFonts w:ascii="Arial Narrow" w:hAnsi="Arial Narrow" w:cs="Arial"/>
                <w:sz w:val="18"/>
                <w:szCs w:val="18"/>
                <w:lang w:val="hr-HR" w:eastAsia="en-US"/>
              </w:rPr>
              <w:t>59</w:t>
            </w:r>
          </w:p>
        </w:tc>
        <w:tc>
          <w:tcPr>
            <w:tcW w:w="748" w:type="dxa"/>
          </w:tcPr>
          <w:p w:rsidR="001E0864" w:rsidRPr="001E0864" w:rsidRDefault="001E0864" w:rsidP="001E0864">
            <w:pPr>
              <w:suppressAutoHyphens w:val="0"/>
              <w:spacing w:before="60" w:after="6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0,0104</w:t>
            </w:r>
          </w:p>
        </w:tc>
        <w:tc>
          <w:tcPr>
            <w:tcW w:w="666" w:type="dxa"/>
          </w:tcPr>
          <w:p w:rsidR="001E0864" w:rsidRPr="001E0864" w:rsidRDefault="001E0864" w:rsidP="001E0864">
            <w:pPr>
              <w:suppressAutoHyphens w:val="0"/>
              <w:spacing w:before="60" w:after="6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0,393</w:t>
            </w:r>
          </w:p>
        </w:tc>
        <w:tc>
          <w:tcPr>
            <w:tcW w:w="543" w:type="dxa"/>
          </w:tcPr>
          <w:p w:rsidR="001E0864" w:rsidRPr="001E0864" w:rsidRDefault="001E0864" w:rsidP="001E0864">
            <w:pPr>
              <w:suppressAutoHyphens w:val="0"/>
              <w:spacing w:before="60" w:after="6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10</w:t>
            </w:r>
          </w:p>
        </w:tc>
        <w:tc>
          <w:tcPr>
            <w:tcW w:w="625" w:type="dxa"/>
          </w:tcPr>
          <w:p w:rsidR="001E0864" w:rsidRPr="001E0864" w:rsidRDefault="001E0864" w:rsidP="001E0864">
            <w:pPr>
              <w:suppressAutoHyphens w:val="0"/>
              <w:spacing w:before="60" w:after="6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39</w:t>
            </w:r>
          </w:p>
        </w:tc>
        <w:tc>
          <w:tcPr>
            <w:tcW w:w="589" w:type="dxa"/>
          </w:tcPr>
          <w:p w:rsidR="001E0864" w:rsidRPr="001E0864" w:rsidRDefault="001E0864" w:rsidP="001E0864">
            <w:pPr>
              <w:suppressAutoHyphens w:val="0"/>
              <w:spacing w:before="60" w:after="6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15,4</w:t>
            </w:r>
          </w:p>
        </w:tc>
      </w:tr>
    </w:tbl>
    <w:p w:rsidR="001E0864" w:rsidRPr="001E0864" w:rsidRDefault="001E0864" w:rsidP="001E0864">
      <w:pPr>
        <w:suppressAutoHyphens w:val="0"/>
        <w:spacing w:before="240" w:after="240"/>
        <w:ind w:firstLine="720"/>
        <w:jc w:val="both"/>
        <w:rPr>
          <w:rFonts w:ascii="Arial Narrow" w:hAnsi="Arial Narrow" w:cs="Arial Narrow"/>
          <w:sz w:val="22"/>
          <w:szCs w:val="22"/>
          <w:lang w:val="en-US" w:eastAsia="en-US"/>
        </w:rPr>
      </w:pPr>
    </w:p>
    <w:p w:rsidR="001E0864" w:rsidRPr="001E0864" w:rsidRDefault="001E0864" w:rsidP="001E0864">
      <w:pPr>
        <w:suppressAutoHyphens w:val="0"/>
        <w:spacing w:before="240" w:after="240"/>
        <w:ind w:firstLine="720"/>
        <w:jc w:val="both"/>
        <w:rPr>
          <w:rFonts w:ascii="Arial Narrow" w:hAnsi="Arial Narrow" w:cs="Arial Narrow"/>
          <w:sz w:val="22"/>
          <w:szCs w:val="22"/>
          <w:lang w:val="en-US" w:eastAsia="en-US"/>
        </w:rPr>
      </w:pPr>
    </w:p>
    <w:p w:rsidR="001E0864" w:rsidRPr="001E0864" w:rsidRDefault="001E0864" w:rsidP="001E0864">
      <w:pPr>
        <w:suppressAutoHyphens w:val="0"/>
        <w:spacing w:before="240" w:after="240"/>
        <w:ind w:firstLine="720"/>
        <w:jc w:val="both"/>
        <w:rPr>
          <w:rFonts w:ascii="Arial Narrow" w:hAnsi="Arial Narrow" w:cs="Arial Narrow"/>
          <w:sz w:val="22"/>
          <w:szCs w:val="22"/>
          <w:lang w:val="en-US" w:eastAsia="en-US"/>
        </w:rPr>
      </w:pPr>
    </w:p>
    <w:p w:rsidR="001E0864" w:rsidRPr="001E0864" w:rsidRDefault="001E0864" w:rsidP="001E0864">
      <w:pPr>
        <w:suppressAutoHyphens w:val="0"/>
        <w:spacing w:before="240" w:after="240"/>
        <w:ind w:firstLine="720"/>
        <w:jc w:val="both"/>
        <w:rPr>
          <w:rFonts w:ascii="Arial Narrow" w:hAnsi="Arial Narrow" w:cs="Arial Narrow"/>
          <w:sz w:val="22"/>
          <w:szCs w:val="22"/>
          <w:lang w:val="en-US" w:eastAsia="en-US"/>
        </w:rPr>
      </w:pPr>
    </w:p>
    <w:p w:rsidR="001E0864" w:rsidRPr="001E0864" w:rsidRDefault="001E0864" w:rsidP="001E0864">
      <w:pPr>
        <w:suppressAutoHyphens w:val="0"/>
        <w:spacing w:before="240" w:after="24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Zaključak: Vrednosti u tabeli pokazuju da je u svim slučajevima zadovoljen postavljeni uslov</w:t>
      </w:r>
    </w:p>
    <w:p w:rsidR="001E0864" w:rsidRPr="001E0864" w:rsidRDefault="001E0864" w:rsidP="001E0864">
      <w:pPr>
        <w:suppressAutoHyphens w:val="0"/>
        <w:rPr>
          <w:rFonts w:ascii="Arial Narrow" w:hAnsi="Arial Narrow" w:cs="Arial"/>
          <w:b/>
          <w:sz w:val="22"/>
          <w:szCs w:val="22"/>
          <w:lang w:val="en-US" w:eastAsia="en-US"/>
        </w:rPr>
      </w:pPr>
    </w:p>
    <w:p w:rsidR="001E0864" w:rsidRPr="001E0864" w:rsidRDefault="001E0864" w:rsidP="001E0864">
      <w:pPr>
        <w:suppressAutoHyphens w:val="0"/>
        <w:spacing w:before="600" w:after="120"/>
        <w:ind w:left="6237"/>
        <w:jc w:val="center"/>
        <w:rPr>
          <w:rFonts w:ascii="Arial Narrow" w:hAnsi="Arial Narrow"/>
          <w:sz w:val="22"/>
          <w:lang w:val="sr-Latn-CS" w:eastAsia="en-US"/>
        </w:rPr>
      </w:pPr>
      <w:r w:rsidRPr="001E0864">
        <w:rPr>
          <w:rFonts w:ascii="Arial Narrow" w:hAnsi="Arial Narrow"/>
          <w:sz w:val="22"/>
          <w:lang w:val="sr-Latn-CS" w:eastAsia="en-US"/>
        </w:rPr>
        <w:t>Odgovorni projektant:</w:t>
      </w:r>
    </w:p>
    <w:p w:rsidR="001E0864" w:rsidRPr="001E0864" w:rsidRDefault="001E0864" w:rsidP="001E0864">
      <w:pPr>
        <w:suppressAutoHyphens w:val="0"/>
        <w:spacing w:before="120" w:after="240"/>
        <w:ind w:left="6237"/>
        <w:jc w:val="center"/>
        <w:rPr>
          <w:rFonts w:ascii="Arial Narrow" w:hAnsi="Arial Narrow"/>
          <w:sz w:val="22"/>
          <w:lang w:val="sr-Latn-CS" w:eastAsia="en-US"/>
        </w:rPr>
      </w:pPr>
    </w:p>
    <w:p w:rsidR="001E0864" w:rsidRPr="001E0864" w:rsidRDefault="001E0864" w:rsidP="001E0864">
      <w:pPr>
        <w:pBdr>
          <w:top w:val="single" w:sz="4" w:space="1" w:color="auto"/>
        </w:pBdr>
        <w:suppressAutoHyphens w:val="0"/>
        <w:ind w:left="6237"/>
        <w:jc w:val="center"/>
        <w:rPr>
          <w:rFonts w:ascii="Arial Narrow" w:hAnsi="Arial Narrow"/>
          <w:sz w:val="22"/>
          <w:lang w:val="sr-Latn-CS" w:eastAsia="en-US"/>
        </w:rPr>
      </w:pPr>
      <w:r w:rsidRPr="001E0864">
        <w:rPr>
          <w:rFonts w:ascii="Arial Narrow" w:hAnsi="Arial Narrow"/>
          <w:sz w:val="22"/>
          <w:lang w:val="sr-Latn-CS" w:eastAsia="en-US"/>
        </w:rPr>
        <w:t>Slađana Stojaković, dipl.ing.el.</w:t>
      </w:r>
    </w:p>
    <w:p w:rsidR="001E0864" w:rsidRPr="001E0864" w:rsidRDefault="001E0864" w:rsidP="001E0864">
      <w:pPr>
        <w:suppressAutoHyphens w:val="0"/>
        <w:spacing w:before="240" w:after="60"/>
        <w:jc w:val="both"/>
        <w:outlineLvl w:val="2"/>
        <w:rPr>
          <w:rFonts w:ascii="Arial Narrow" w:hAnsi="Arial Narrow" w:cs="Arial"/>
          <w:b/>
          <w:szCs w:val="24"/>
          <w:lang w:val="en-US" w:eastAsia="en-US"/>
        </w:rPr>
      </w:pPr>
    </w:p>
    <w:p w:rsidR="001E0864" w:rsidRPr="001E0864" w:rsidRDefault="001E0864" w:rsidP="001E0864">
      <w:pPr>
        <w:suppressAutoHyphens w:val="0"/>
        <w:spacing w:before="240" w:after="60"/>
        <w:jc w:val="both"/>
        <w:outlineLvl w:val="2"/>
        <w:rPr>
          <w:rFonts w:ascii="Arial Narrow" w:hAnsi="Arial Narrow" w:cs="Arial"/>
          <w:b/>
          <w:szCs w:val="24"/>
          <w:lang w:val="en-US" w:eastAsia="en-US"/>
        </w:rPr>
      </w:pPr>
    </w:p>
    <w:p w:rsidR="001E0864" w:rsidRPr="001E0864" w:rsidRDefault="001E0864" w:rsidP="001E0864">
      <w:pPr>
        <w:suppressAutoHyphens w:val="0"/>
        <w:spacing w:before="240" w:after="60"/>
        <w:jc w:val="both"/>
        <w:outlineLvl w:val="2"/>
        <w:rPr>
          <w:rFonts w:ascii="Arial Narrow" w:hAnsi="Arial Narrow" w:cs="Arial"/>
          <w:b/>
          <w:szCs w:val="24"/>
          <w:lang w:val="en-US" w:eastAsia="en-US"/>
        </w:rPr>
      </w:pPr>
    </w:p>
    <w:p w:rsidR="001E0864" w:rsidRPr="001E0864" w:rsidRDefault="001E0864" w:rsidP="001E0864">
      <w:pPr>
        <w:suppressAutoHyphens w:val="0"/>
        <w:spacing w:before="240" w:after="60"/>
        <w:jc w:val="both"/>
        <w:outlineLvl w:val="2"/>
        <w:rPr>
          <w:rFonts w:ascii="Arial Narrow" w:hAnsi="Arial Narrow" w:cs="Arial"/>
          <w:b/>
          <w:szCs w:val="24"/>
          <w:lang w:val="en-US" w:eastAsia="en-US"/>
        </w:rPr>
      </w:pPr>
    </w:p>
    <w:p w:rsidR="001E0864" w:rsidRPr="001E0864" w:rsidRDefault="001E0864" w:rsidP="001E0864">
      <w:pPr>
        <w:suppressAutoHyphens w:val="0"/>
        <w:spacing w:before="240" w:after="60"/>
        <w:jc w:val="both"/>
        <w:outlineLvl w:val="2"/>
        <w:rPr>
          <w:rFonts w:ascii="Arial Narrow" w:hAnsi="Arial Narrow" w:cs="Arial"/>
          <w:b/>
          <w:szCs w:val="24"/>
          <w:lang w:val="en-US" w:eastAsia="en-US"/>
        </w:rPr>
      </w:pPr>
    </w:p>
    <w:p w:rsidR="001E0864" w:rsidRPr="001E0864" w:rsidRDefault="001E0864" w:rsidP="001E0864">
      <w:pPr>
        <w:suppressAutoHyphens w:val="0"/>
        <w:spacing w:before="240" w:after="60"/>
        <w:jc w:val="both"/>
        <w:outlineLvl w:val="2"/>
        <w:rPr>
          <w:rFonts w:ascii="Arial Narrow" w:hAnsi="Arial Narrow" w:cs="Arial"/>
          <w:b/>
          <w:szCs w:val="24"/>
          <w:lang w:val="en-US" w:eastAsia="en-US"/>
        </w:rPr>
      </w:pPr>
    </w:p>
    <w:p w:rsidR="001E0864" w:rsidRPr="001E0864" w:rsidRDefault="001E0864" w:rsidP="001E0864">
      <w:pPr>
        <w:suppressAutoHyphens w:val="0"/>
        <w:spacing w:before="240" w:after="60"/>
        <w:jc w:val="both"/>
        <w:outlineLvl w:val="2"/>
        <w:rPr>
          <w:rFonts w:ascii="Arial Narrow" w:hAnsi="Arial Narrow" w:cs="Arial"/>
          <w:b/>
          <w:szCs w:val="24"/>
          <w:lang w:val="en-US" w:eastAsia="en-US"/>
        </w:rPr>
      </w:pPr>
    </w:p>
    <w:p w:rsidR="001E0864" w:rsidRPr="001E0864" w:rsidRDefault="001E0864" w:rsidP="001E0864">
      <w:pPr>
        <w:suppressAutoHyphens w:val="0"/>
        <w:spacing w:before="240" w:after="60"/>
        <w:jc w:val="both"/>
        <w:outlineLvl w:val="2"/>
        <w:rPr>
          <w:rFonts w:ascii="Arial Narrow" w:hAnsi="Arial Narrow" w:cs="Arial"/>
          <w:b/>
          <w:szCs w:val="24"/>
          <w:lang w:val="en-US" w:eastAsia="en-US"/>
        </w:rPr>
      </w:pPr>
    </w:p>
    <w:p w:rsidR="001E0864" w:rsidRPr="001E0864" w:rsidRDefault="001E0864" w:rsidP="001E0864">
      <w:pPr>
        <w:suppressAutoHyphens w:val="0"/>
        <w:spacing w:before="240" w:after="60"/>
        <w:jc w:val="both"/>
        <w:outlineLvl w:val="2"/>
        <w:rPr>
          <w:rFonts w:ascii="Arial Narrow" w:hAnsi="Arial Narrow" w:cs="Arial"/>
          <w:b/>
          <w:szCs w:val="24"/>
          <w:lang w:val="en-US" w:eastAsia="en-US"/>
        </w:rPr>
      </w:pPr>
    </w:p>
    <w:p w:rsidR="001E0864" w:rsidRPr="001E0864" w:rsidRDefault="001E0864" w:rsidP="001E0864">
      <w:pPr>
        <w:suppressAutoHyphens w:val="0"/>
        <w:spacing w:before="240" w:after="60"/>
        <w:jc w:val="both"/>
        <w:outlineLvl w:val="2"/>
        <w:rPr>
          <w:rFonts w:ascii="Arial Narrow" w:hAnsi="Arial Narrow" w:cs="Arial"/>
          <w:b/>
          <w:szCs w:val="24"/>
          <w:lang w:val="en-US" w:eastAsia="en-US"/>
        </w:rPr>
      </w:pPr>
    </w:p>
    <w:p w:rsidR="001E0864" w:rsidRPr="001E0864" w:rsidRDefault="001E0864" w:rsidP="001E0864">
      <w:pPr>
        <w:suppressAutoHyphens w:val="0"/>
        <w:spacing w:before="240" w:after="60"/>
        <w:jc w:val="both"/>
        <w:outlineLvl w:val="2"/>
        <w:rPr>
          <w:rFonts w:ascii="Arial Narrow" w:hAnsi="Arial Narrow" w:cs="Arial"/>
          <w:b/>
          <w:szCs w:val="24"/>
          <w:lang w:val="en-US" w:eastAsia="en-US"/>
        </w:rPr>
      </w:pPr>
    </w:p>
    <w:p w:rsidR="001E0864" w:rsidRPr="001E0864" w:rsidRDefault="001E0864" w:rsidP="001E0864">
      <w:pPr>
        <w:suppressAutoHyphens w:val="0"/>
        <w:spacing w:before="240" w:after="60"/>
        <w:jc w:val="both"/>
        <w:outlineLvl w:val="2"/>
        <w:rPr>
          <w:rFonts w:ascii="Arial Narrow" w:hAnsi="Arial Narrow" w:cs="Arial"/>
          <w:b/>
          <w:szCs w:val="24"/>
          <w:lang w:val="en-US" w:eastAsia="en-US"/>
        </w:rPr>
      </w:pPr>
    </w:p>
    <w:p w:rsidR="001E0864" w:rsidRPr="001E0864" w:rsidRDefault="001E0864" w:rsidP="001E0864">
      <w:pPr>
        <w:suppressAutoHyphens w:val="0"/>
        <w:spacing w:before="240" w:after="60"/>
        <w:jc w:val="both"/>
        <w:outlineLvl w:val="2"/>
        <w:rPr>
          <w:rFonts w:ascii="Arial Narrow" w:hAnsi="Arial Narrow" w:cs="Arial"/>
          <w:b/>
          <w:szCs w:val="24"/>
          <w:lang w:val="en-US" w:eastAsia="en-US"/>
        </w:rPr>
      </w:pPr>
    </w:p>
    <w:p w:rsidR="001E0864" w:rsidRPr="001E0864" w:rsidRDefault="001E0864" w:rsidP="001E0864">
      <w:pPr>
        <w:suppressAutoHyphens w:val="0"/>
        <w:spacing w:before="240" w:after="60"/>
        <w:jc w:val="both"/>
        <w:outlineLvl w:val="2"/>
        <w:rPr>
          <w:rFonts w:ascii="Arial Narrow" w:hAnsi="Arial Narrow" w:cs="Arial"/>
          <w:b/>
          <w:szCs w:val="24"/>
          <w:lang w:val="en-US" w:eastAsia="en-US"/>
        </w:rPr>
      </w:pPr>
    </w:p>
    <w:p w:rsidR="001E0864" w:rsidRPr="001E0864" w:rsidRDefault="001E0864" w:rsidP="001E0864">
      <w:pPr>
        <w:suppressAutoHyphens w:val="0"/>
        <w:spacing w:before="240" w:after="60"/>
        <w:jc w:val="both"/>
        <w:outlineLvl w:val="2"/>
        <w:rPr>
          <w:rFonts w:ascii="Arial Narrow" w:hAnsi="Arial Narrow" w:cs="Arial"/>
          <w:b/>
          <w:szCs w:val="24"/>
          <w:lang w:val="en-US" w:eastAsia="en-US"/>
        </w:rPr>
      </w:pPr>
    </w:p>
    <w:p w:rsidR="001E0864" w:rsidRPr="001E0864" w:rsidRDefault="001E0864" w:rsidP="001E0864">
      <w:pPr>
        <w:suppressAutoHyphens w:val="0"/>
        <w:spacing w:before="240" w:after="60"/>
        <w:jc w:val="both"/>
        <w:outlineLvl w:val="2"/>
        <w:rPr>
          <w:rFonts w:ascii="Arial Narrow" w:hAnsi="Arial Narrow" w:cs="Arial"/>
          <w:b/>
          <w:szCs w:val="24"/>
          <w:lang w:val="en-US" w:eastAsia="en-US"/>
        </w:rPr>
      </w:pPr>
    </w:p>
    <w:p w:rsidR="001E0864" w:rsidRPr="001E0864" w:rsidRDefault="001E0864" w:rsidP="001E0864">
      <w:pPr>
        <w:suppressAutoHyphens w:val="0"/>
        <w:spacing w:before="240" w:after="60"/>
        <w:jc w:val="both"/>
        <w:outlineLvl w:val="2"/>
        <w:rPr>
          <w:rFonts w:ascii="Arial Narrow" w:hAnsi="Arial Narrow" w:cs="Arial"/>
          <w:b/>
          <w:szCs w:val="24"/>
          <w:lang w:val="en-US" w:eastAsia="en-US"/>
        </w:rPr>
      </w:pPr>
    </w:p>
    <w:p w:rsidR="001E0864" w:rsidRPr="001E0864" w:rsidRDefault="001E0864" w:rsidP="001E0864">
      <w:pPr>
        <w:suppressAutoHyphens w:val="0"/>
        <w:spacing w:before="240" w:after="60"/>
        <w:jc w:val="both"/>
        <w:outlineLvl w:val="2"/>
        <w:rPr>
          <w:rFonts w:ascii="Arial Narrow" w:hAnsi="Arial Narrow" w:cs="Arial"/>
          <w:b/>
          <w:szCs w:val="24"/>
          <w:lang w:val="en-US" w:eastAsia="en-US"/>
        </w:rPr>
      </w:pPr>
    </w:p>
    <w:p w:rsidR="001E0864" w:rsidRPr="001E0864" w:rsidRDefault="001E0864" w:rsidP="001E0864">
      <w:pPr>
        <w:suppressAutoHyphens w:val="0"/>
        <w:spacing w:before="240" w:after="60"/>
        <w:jc w:val="both"/>
        <w:outlineLvl w:val="2"/>
        <w:rPr>
          <w:rFonts w:ascii="Arial Narrow" w:hAnsi="Arial Narrow" w:cs="Arial"/>
          <w:b/>
          <w:szCs w:val="24"/>
          <w:lang w:val="en-US" w:eastAsia="en-US"/>
        </w:rPr>
      </w:pPr>
    </w:p>
    <w:p w:rsidR="001E0864" w:rsidRPr="001E0864" w:rsidRDefault="001E0864" w:rsidP="001E0864">
      <w:pPr>
        <w:suppressAutoHyphens w:val="0"/>
        <w:spacing w:before="240" w:after="60"/>
        <w:jc w:val="both"/>
        <w:outlineLvl w:val="2"/>
        <w:rPr>
          <w:rFonts w:ascii="Arial Narrow" w:hAnsi="Arial Narrow" w:cs="Arial"/>
          <w:b/>
          <w:szCs w:val="24"/>
          <w:lang w:val="en-US" w:eastAsia="en-US"/>
        </w:rPr>
      </w:pPr>
    </w:p>
    <w:p w:rsidR="001E0864" w:rsidRPr="001E0864" w:rsidRDefault="001E0864" w:rsidP="001E0864">
      <w:pPr>
        <w:suppressAutoHyphens w:val="0"/>
        <w:spacing w:before="240" w:after="60"/>
        <w:jc w:val="both"/>
        <w:outlineLvl w:val="2"/>
        <w:rPr>
          <w:rFonts w:ascii="Arial Narrow" w:hAnsi="Arial Narrow" w:cs="Arial"/>
          <w:b/>
          <w:szCs w:val="24"/>
          <w:lang w:val="en-US" w:eastAsia="en-US"/>
        </w:rPr>
        <w:sectPr w:rsidR="001E0864" w:rsidRPr="001E0864" w:rsidSect="00713FB2">
          <w:headerReference w:type="default" r:id="rId241"/>
          <w:headerReference w:type="first" r:id="rId242"/>
          <w:pgSz w:w="11907" w:h="16834" w:code="9"/>
          <w:pgMar w:top="1440" w:right="1080" w:bottom="1440" w:left="1080" w:header="562" w:footer="562" w:gutter="0"/>
          <w:pgNumType w:start="1" w:chapStyle="1" w:chapSep="emDash"/>
          <w:cols w:space="720"/>
          <w:titlePg/>
          <w:docGrid w:linePitch="272"/>
        </w:sectPr>
      </w:pPr>
    </w:p>
    <w:p w:rsidR="001E0864" w:rsidRPr="001E0864" w:rsidRDefault="001E0864" w:rsidP="001E0864">
      <w:pPr>
        <w:suppressAutoHyphens w:val="0"/>
        <w:spacing w:before="240" w:after="60"/>
        <w:jc w:val="both"/>
        <w:outlineLvl w:val="2"/>
        <w:rPr>
          <w:rFonts w:ascii="Arial Narrow" w:hAnsi="Arial Narrow" w:cs="Arial"/>
          <w:b/>
          <w:szCs w:val="24"/>
          <w:lang w:val="sr-Latn-RS" w:eastAsia="en-US"/>
        </w:rPr>
      </w:pPr>
      <w:r w:rsidRPr="001E0864">
        <w:rPr>
          <w:rFonts w:ascii="Arial Narrow" w:hAnsi="Arial Narrow" w:cs="Arial"/>
          <w:b/>
          <w:szCs w:val="24"/>
          <w:lang w:val="en-US" w:eastAsia="en-US"/>
        </w:rPr>
        <w:lastRenderedPageBreak/>
        <w:t>2.4.1 Lista kablova</w:t>
      </w:r>
    </w:p>
    <w:p w:rsidR="001E0864" w:rsidRPr="001E0864" w:rsidRDefault="001E0864" w:rsidP="001E0864">
      <w:pPr>
        <w:suppressAutoHyphens w:val="0"/>
        <w:rPr>
          <w:sz w:val="20"/>
          <w:lang w:val="sr-Latn-RS" w:eastAsia="en-US"/>
        </w:rPr>
      </w:pPr>
    </w:p>
    <w:tbl>
      <w:tblPr>
        <w:tblW w:w="9549"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672"/>
        <w:gridCol w:w="1208"/>
        <w:gridCol w:w="810"/>
        <w:gridCol w:w="1260"/>
        <w:gridCol w:w="990"/>
        <w:gridCol w:w="1710"/>
        <w:gridCol w:w="1899"/>
      </w:tblGrid>
      <w:tr w:rsidR="001E0864" w:rsidRPr="001E0864" w:rsidTr="001E0864">
        <w:trPr>
          <w:cantSplit/>
          <w:trHeight w:hRule="exact" w:val="227"/>
        </w:trPr>
        <w:tc>
          <w:tcPr>
            <w:tcW w:w="1672" w:type="dxa"/>
            <w:vMerge w:val="restart"/>
            <w:tcBorders>
              <w:top w:val="single" w:sz="8" w:space="0" w:color="auto"/>
            </w:tcBorders>
            <w:shd w:val="clear" w:color="auto" w:fill="D8D8D8"/>
            <w:vAlign w:val="center"/>
          </w:tcPr>
          <w:p w:rsidR="001E0864" w:rsidRPr="001E0864" w:rsidRDefault="001E0864" w:rsidP="001E0864">
            <w:pPr>
              <w:tabs>
                <w:tab w:val="center" w:pos="4320"/>
                <w:tab w:val="right" w:pos="8640"/>
              </w:tabs>
              <w:suppressAutoHyphens w:val="0"/>
              <w:snapToGrid w:val="0"/>
              <w:jc w:val="center"/>
              <w:rPr>
                <w:sz w:val="20"/>
                <w:szCs w:val="22"/>
                <w:lang w:val="sr-Latn-CS" w:eastAsia="en-US"/>
              </w:rPr>
            </w:pPr>
            <w:r w:rsidRPr="001E0864">
              <w:rPr>
                <w:sz w:val="20"/>
                <w:szCs w:val="22"/>
                <w:lang w:val="sr-Latn-CS" w:eastAsia="en-US"/>
              </w:rPr>
              <w:t>Oznaka</w:t>
            </w:r>
          </w:p>
        </w:tc>
        <w:tc>
          <w:tcPr>
            <w:tcW w:w="3278" w:type="dxa"/>
            <w:gridSpan w:val="3"/>
            <w:tcBorders>
              <w:top w:val="single" w:sz="8" w:space="0" w:color="auto"/>
              <w:bottom w:val="dotted" w:sz="4" w:space="0" w:color="auto"/>
            </w:tcBorders>
            <w:shd w:val="clear" w:color="auto" w:fill="D8D8D8"/>
            <w:vAlign w:val="center"/>
          </w:tcPr>
          <w:p w:rsidR="001E0864" w:rsidRPr="001E0864" w:rsidRDefault="001E0864" w:rsidP="001E0864">
            <w:pPr>
              <w:tabs>
                <w:tab w:val="center" w:pos="4320"/>
                <w:tab w:val="right" w:pos="8640"/>
              </w:tabs>
              <w:suppressAutoHyphens w:val="0"/>
              <w:jc w:val="center"/>
              <w:rPr>
                <w:sz w:val="20"/>
                <w:szCs w:val="22"/>
                <w:lang w:val="sr-Latn-CS" w:eastAsia="en-US"/>
              </w:rPr>
            </w:pPr>
            <w:r w:rsidRPr="001E0864">
              <w:rPr>
                <w:sz w:val="20"/>
                <w:szCs w:val="22"/>
                <w:lang w:val="sr-Latn-CS" w:eastAsia="en-US"/>
              </w:rPr>
              <w:t>Polaže se</w:t>
            </w:r>
          </w:p>
        </w:tc>
        <w:tc>
          <w:tcPr>
            <w:tcW w:w="990" w:type="dxa"/>
            <w:vMerge w:val="restart"/>
            <w:tcBorders>
              <w:top w:val="single" w:sz="8" w:space="0" w:color="auto"/>
              <w:bottom w:val="dotted" w:sz="4" w:space="0" w:color="auto"/>
            </w:tcBorders>
            <w:shd w:val="clear" w:color="auto" w:fill="D8D8D8"/>
            <w:vAlign w:val="center"/>
          </w:tcPr>
          <w:p w:rsidR="001E0864" w:rsidRPr="001E0864" w:rsidRDefault="001E0864" w:rsidP="001E0864">
            <w:pPr>
              <w:tabs>
                <w:tab w:val="center" w:pos="4320"/>
                <w:tab w:val="right" w:pos="8640"/>
              </w:tabs>
              <w:suppressAutoHyphens w:val="0"/>
              <w:snapToGrid w:val="0"/>
              <w:jc w:val="center"/>
              <w:rPr>
                <w:sz w:val="20"/>
                <w:szCs w:val="22"/>
                <w:lang w:val="sr-Latn-CS" w:eastAsia="en-US"/>
              </w:rPr>
            </w:pPr>
            <w:r w:rsidRPr="001E0864">
              <w:rPr>
                <w:sz w:val="20"/>
                <w:szCs w:val="22"/>
                <w:lang w:val="sr-Latn-CS" w:eastAsia="en-US"/>
              </w:rPr>
              <w:t>Dužina</w:t>
            </w:r>
          </w:p>
          <w:p w:rsidR="001E0864" w:rsidRPr="001E0864" w:rsidRDefault="001E0864" w:rsidP="001E0864">
            <w:pPr>
              <w:tabs>
                <w:tab w:val="center" w:pos="4320"/>
                <w:tab w:val="right" w:pos="8640"/>
              </w:tabs>
              <w:suppressAutoHyphens w:val="0"/>
              <w:jc w:val="center"/>
              <w:rPr>
                <w:sz w:val="20"/>
                <w:szCs w:val="22"/>
                <w:lang w:val="sr-Latn-CS" w:eastAsia="en-US"/>
              </w:rPr>
            </w:pPr>
            <w:r w:rsidRPr="001E0864">
              <w:rPr>
                <w:sz w:val="20"/>
                <w:szCs w:val="22"/>
                <w:lang w:val="sr-Latn-CS" w:eastAsia="en-US"/>
              </w:rPr>
              <w:t>[m]</w:t>
            </w:r>
          </w:p>
        </w:tc>
        <w:tc>
          <w:tcPr>
            <w:tcW w:w="1710" w:type="dxa"/>
            <w:vMerge w:val="restart"/>
            <w:tcBorders>
              <w:top w:val="single" w:sz="8" w:space="0" w:color="auto"/>
            </w:tcBorders>
            <w:shd w:val="clear" w:color="auto" w:fill="D8D8D8"/>
          </w:tcPr>
          <w:p w:rsidR="001E0864" w:rsidRPr="001E0864" w:rsidRDefault="001E0864" w:rsidP="001E0864">
            <w:pPr>
              <w:tabs>
                <w:tab w:val="center" w:pos="4320"/>
                <w:tab w:val="right" w:pos="8640"/>
              </w:tabs>
              <w:suppressAutoHyphens w:val="0"/>
              <w:snapToGrid w:val="0"/>
              <w:jc w:val="center"/>
              <w:rPr>
                <w:sz w:val="20"/>
                <w:szCs w:val="22"/>
                <w:lang w:val="sr-Latn-CS" w:eastAsia="en-US"/>
              </w:rPr>
            </w:pPr>
            <w:r w:rsidRPr="001E0864">
              <w:rPr>
                <w:sz w:val="20"/>
                <w:szCs w:val="22"/>
                <w:lang w:val="sr-Latn-CS" w:eastAsia="en-US"/>
              </w:rPr>
              <w:t xml:space="preserve">Tip i presek </w:t>
            </w:r>
          </w:p>
        </w:tc>
        <w:tc>
          <w:tcPr>
            <w:tcW w:w="1899" w:type="dxa"/>
            <w:vMerge w:val="restart"/>
            <w:tcBorders>
              <w:top w:val="single" w:sz="8" w:space="0" w:color="auto"/>
              <w:bottom w:val="dotted" w:sz="4" w:space="0" w:color="auto"/>
            </w:tcBorders>
            <w:shd w:val="clear" w:color="auto" w:fill="D8D8D8"/>
            <w:vAlign w:val="center"/>
          </w:tcPr>
          <w:p w:rsidR="001E0864" w:rsidRPr="001E0864" w:rsidRDefault="001E0864" w:rsidP="001E0864">
            <w:pPr>
              <w:tabs>
                <w:tab w:val="center" w:pos="4320"/>
                <w:tab w:val="right" w:pos="8640"/>
              </w:tabs>
              <w:suppressAutoHyphens w:val="0"/>
              <w:snapToGrid w:val="0"/>
              <w:jc w:val="center"/>
              <w:rPr>
                <w:sz w:val="20"/>
                <w:szCs w:val="22"/>
                <w:lang w:val="sr-Latn-CS" w:eastAsia="en-US"/>
              </w:rPr>
            </w:pPr>
            <w:r w:rsidRPr="001E0864">
              <w:rPr>
                <w:sz w:val="20"/>
                <w:szCs w:val="22"/>
                <w:lang w:val="sr-Latn-CS" w:eastAsia="en-US"/>
              </w:rPr>
              <w:t>Opis</w:t>
            </w:r>
          </w:p>
        </w:tc>
      </w:tr>
      <w:tr w:rsidR="001E0864" w:rsidRPr="001E0864" w:rsidTr="001E0864">
        <w:trPr>
          <w:cantSplit/>
          <w:trHeight w:hRule="exact" w:val="338"/>
        </w:trPr>
        <w:tc>
          <w:tcPr>
            <w:tcW w:w="1672" w:type="dxa"/>
            <w:vMerge/>
            <w:tcBorders>
              <w:bottom w:val="dotted" w:sz="4" w:space="0" w:color="auto"/>
            </w:tcBorders>
            <w:shd w:val="clear" w:color="auto" w:fill="D8D8D8"/>
            <w:vAlign w:val="center"/>
          </w:tcPr>
          <w:p w:rsidR="001E0864" w:rsidRPr="001E0864" w:rsidRDefault="001E0864" w:rsidP="001E0864">
            <w:pPr>
              <w:tabs>
                <w:tab w:val="center" w:pos="4320"/>
                <w:tab w:val="right" w:pos="8640"/>
              </w:tabs>
              <w:suppressAutoHyphens w:val="0"/>
              <w:snapToGrid w:val="0"/>
              <w:jc w:val="center"/>
              <w:rPr>
                <w:sz w:val="20"/>
                <w:szCs w:val="22"/>
                <w:lang w:val="sr-Latn-CS" w:eastAsia="en-US"/>
              </w:rPr>
            </w:pPr>
          </w:p>
        </w:tc>
        <w:tc>
          <w:tcPr>
            <w:tcW w:w="3278" w:type="dxa"/>
            <w:gridSpan w:val="3"/>
            <w:tcBorders>
              <w:top w:val="dotted" w:sz="4" w:space="0" w:color="auto"/>
              <w:bottom w:val="single" w:sz="2" w:space="0" w:color="auto"/>
            </w:tcBorders>
            <w:shd w:val="clear" w:color="auto" w:fill="D8D8D8"/>
            <w:vAlign w:val="center"/>
          </w:tcPr>
          <w:p w:rsidR="001E0864" w:rsidRPr="001E0864" w:rsidRDefault="001E0864" w:rsidP="001E0864">
            <w:pPr>
              <w:tabs>
                <w:tab w:val="center" w:pos="4320"/>
                <w:tab w:val="right" w:pos="8640"/>
              </w:tabs>
              <w:suppressAutoHyphens w:val="0"/>
              <w:jc w:val="center"/>
              <w:rPr>
                <w:sz w:val="20"/>
                <w:szCs w:val="22"/>
                <w:lang w:val="sr-Latn-CS" w:eastAsia="en-US"/>
              </w:rPr>
            </w:pPr>
            <w:r w:rsidRPr="001E0864">
              <w:rPr>
                <w:sz w:val="20"/>
                <w:szCs w:val="22"/>
                <w:lang w:val="en-US" w:eastAsia="en-US"/>
              </w:rPr>
              <w:t>Lay</w:t>
            </w:r>
          </w:p>
        </w:tc>
        <w:tc>
          <w:tcPr>
            <w:tcW w:w="990" w:type="dxa"/>
            <w:vMerge/>
            <w:tcBorders>
              <w:top w:val="single" w:sz="2" w:space="0" w:color="auto"/>
              <w:bottom w:val="dotted" w:sz="4" w:space="0" w:color="auto"/>
            </w:tcBorders>
            <w:shd w:val="clear" w:color="auto" w:fill="D8D8D8"/>
            <w:vAlign w:val="center"/>
          </w:tcPr>
          <w:p w:rsidR="001E0864" w:rsidRPr="001E0864" w:rsidRDefault="001E0864" w:rsidP="001E0864">
            <w:pPr>
              <w:tabs>
                <w:tab w:val="center" w:pos="4320"/>
                <w:tab w:val="right" w:pos="8640"/>
              </w:tabs>
              <w:suppressAutoHyphens w:val="0"/>
              <w:snapToGrid w:val="0"/>
              <w:jc w:val="center"/>
              <w:rPr>
                <w:sz w:val="20"/>
                <w:szCs w:val="22"/>
                <w:lang w:val="sr-Latn-CS" w:eastAsia="en-US"/>
              </w:rPr>
            </w:pPr>
          </w:p>
        </w:tc>
        <w:tc>
          <w:tcPr>
            <w:tcW w:w="1710" w:type="dxa"/>
            <w:vMerge/>
            <w:tcBorders>
              <w:bottom w:val="dotted" w:sz="4" w:space="0" w:color="auto"/>
            </w:tcBorders>
            <w:shd w:val="clear" w:color="auto" w:fill="D8D8D8"/>
          </w:tcPr>
          <w:p w:rsidR="001E0864" w:rsidRPr="001E0864" w:rsidRDefault="001E0864" w:rsidP="001E0864">
            <w:pPr>
              <w:tabs>
                <w:tab w:val="center" w:pos="4320"/>
                <w:tab w:val="right" w:pos="8640"/>
              </w:tabs>
              <w:suppressAutoHyphens w:val="0"/>
              <w:snapToGrid w:val="0"/>
              <w:jc w:val="center"/>
              <w:rPr>
                <w:sz w:val="20"/>
                <w:szCs w:val="22"/>
                <w:lang w:val="sr-Latn-CS" w:eastAsia="en-US"/>
              </w:rPr>
            </w:pPr>
          </w:p>
        </w:tc>
        <w:tc>
          <w:tcPr>
            <w:tcW w:w="1899" w:type="dxa"/>
            <w:vMerge/>
            <w:tcBorders>
              <w:top w:val="single" w:sz="2" w:space="0" w:color="auto"/>
              <w:bottom w:val="dotted" w:sz="4" w:space="0" w:color="auto"/>
            </w:tcBorders>
            <w:shd w:val="clear" w:color="auto" w:fill="D8D8D8"/>
            <w:vAlign w:val="center"/>
          </w:tcPr>
          <w:p w:rsidR="001E0864" w:rsidRPr="001E0864" w:rsidRDefault="001E0864" w:rsidP="001E0864">
            <w:pPr>
              <w:tabs>
                <w:tab w:val="center" w:pos="4320"/>
                <w:tab w:val="right" w:pos="8640"/>
              </w:tabs>
              <w:suppressAutoHyphens w:val="0"/>
              <w:snapToGrid w:val="0"/>
              <w:jc w:val="center"/>
              <w:rPr>
                <w:sz w:val="20"/>
                <w:szCs w:val="22"/>
                <w:lang w:val="sr-Latn-CS" w:eastAsia="en-US"/>
              </w:rPr>
            </w:pPr>
          </w:p>
        </w:tc>
      </w:tr>
      <w:tr w:rsidR="001E0864" w:rsidRPr="001E0864" w:rsidTr="001E0864">
        <w:trPr>
          <w:cantSplit/>
          <w:trHeight w:hRule="exact" w:val="227"/>
        </w:trPr>
        <w:tc>
          <w:tcPr>
            <w:tcW w:w="1672" w:type="dxa"/>
            <w:vMerge w:val="restart"/>
            <w:tcBorders>
              <w:top w:val="dotted" w:sz="4" w:space="0" w:color="auto"/>
            </w:tcBorders>
            <w:shd w:val="clear" w:color="auto" w:fill="D8D8D8"/>
            <w:vAlign w:val="center"/>
          </w:tcPr>
          <w:p w:rsidR="001E0864" w:rsidRPr="001E0864" w:rsidRDefault="001E0864" w:rsidP="001E0864">
            <w:pPr>
              <w:tabs>
                <w:tab w:val="center" w:pos="4320"/>
                <w:tab w:val="right" w:pos="8640"/>
              </w:tabs>
              <w:suppressAutoHyphens w:val="0"/>
              <w:snapToGrid w:val="0"/>
              <w:jc w:val="center"/>
              <w:rPr>
                <w:sz w:val="20"/>
                <w:szCs w:val="22"/>
                <w:lang w:val="en-US" w:eastAsia="en-US"/>
              </w:rPr>
            </w:pPr>
            <w:r w:rsidRPr="001E0864">
              <w:rPr>
                <w:sz w:val="20"/>
                <w:szCs w:val="22"/>
                <w:lang w:val="en-US" w:eastAsia="en-US"/>
              </w:rPr>
              <w:t>Label</w:t>
            </w:r>
          </w:p>
        </w:tc>
        <w:tc>
          <w:tcPr>
            <w:tcW w:w="1208" w:type="dxa"/>
            <w:tcBorders>
              <w:top w:val="single" w:sz="2" w:space="0" w:color="auto"/>
              <w:bottom w:val="dotted" w:sz="4" w:space="0" w:color="auto"/>
            </w:tcBorders>
            <w:shd w:val="clear" w:color="auto" w:fill="D8D8D8"/>
            <w:vAlign w:val="center"/>
          </w:tcPr>
          <w:p w:rsidR="001E0864" w:rsidRPr="001E0864" w:rsidRDefault="001E0864" w:rsidP="001E0864">
            <w:pPr>
              <w:tabs>
                <w:tab w:val="center" w:pos="4320"/>
                <w:tab w:val="right" w:pos="8640"/>
              </w:tabs>
              <w:suppressAutoHyphens w:val="0"/>
              <w:jc w:val="center"/>
              <w:rPr>
                <w:sz w:val="20"/>
                <w:szCs w:val="22"/>
                <w:lang w:val="en-US" w:eastAsia="en-US"/>
              </w:rPr>
            </w:pPr>
            <w:r w:rsidRPr="001E0864">
              <w:rPr>
                <w:sz w:val="20"/>
                <w:szCs w:val="22"/>
                <w:lang w:val="sr-Latn-CS" w:eastAsia="en-US"/>
              </w:rPr>
              <w:t>od</w:t>
            </w:r>
          </w:p>
        </w:tc>
        <w:tc>
          <w:tcPr>
            <w:tcW w:w="810" w:type="dxa"/>
            <w:tcBorders>
              <w:top w:val="single" w:sz="2" w:space="0" w:color="auto"/>
              <w:bottom w:val="dotted" w:sz="4" w:space="0" w:color="auto"/>
            </w:tcBorders>
            <w:shd w:val="clear" w:color="auto" w:fill="D8D8D8"/>
            <w:vAlign w:val="center"/>
          </w:tcPr>
          <w:p w:rsidR="001E0864" w:rsidRPr="001E0864" w:rsidRDefault="001E0864" w:rsidP="001E0864">
            <w:pPr>
              <w:tabs>
                <w:tab w:val="center" w:pos="4320"/>
                <w:tab w:val="right" w:pos="8640"/>
              </w:tabs>
              <w:suppressAutoHyphens w:val="0"/>
              <w:jc w:val="center"/>
              <w:rPr>
                <w:sz w:val="20"/>
                <w:szCs w:val="22"/>
                <w:lang w:val="en-US" w:eastAsia="en-US"/>
              </w:rPr>
            </w:pPr>
            <w:r w:rsidRPr="001E0864">
              <w:rPr>
                <w:sz w:val="20"/>
                <w:szCs w:val="22"/>
                <w:lang w:val="en-US" w:eastAsia="en-US"/>
              </w:rPr>
              <w:t>preko</w:t>
            </w:r>
          </w:p>
        </w:tc>
        <w:tc>
          <w:tcPr>
            <w:tcW w:w="1260" w:type="dxa"/>
            <w:tcBorders>
              <w:top w:val="single" w:sz="2" w:space="0" w:color="auto"/>
              <w:bottom w:val="dotted" w:sz="4" w:space="0" w:color="auto"/>
            </w:tcBorders>
            <w:shd w:val="clear" w:color="auto" w:fill="D8D8D8"/>
            <w:vAlign w:val="center"/>
          </w:tcPr>
          <w:p w:rsidR="001E0864" w:rsidRPr="001E0864" w:rsidRDefault="001E0864" w:rsidP="001E0864">
            <w:pPr>
              <w:tabs>
                <w:tab w:val="center" w:pos="4320"/>
                <w:tab w:val="right" w:pos="8640"/>
              </w:tabs>
              <w:suppressAutoHyphens w:val="0"/>
              <w:jc w:val="center"/>
              <w:rPr>
                <w:sz w:val="20"/>
                <w:szCs w:val="22"/>
                <w:lang w:val="en-US" w:eastAsia="en-US"/>
              </w:rPr>
            </w:pPr>
            <w:r w:rsidRPr="001E0864">
              <w:rPr>
                <w:sz w:val="20"/>
                <w:szCs w:val="22"/>
                <w:lang w:val="en-US" w:eastAsia="en-US"/>
              </w:rPr>
              <w:t xml:space="preserve">do </w:t>
            </w:r>
          </w:p>
        </w:tc>
        <w:tc>
          <w:tcPr>
            <w:tcW w:w="990" w:type="dxa"/>
            <w:vMerge w:val="restart"/>
            <w:tcBorders>
              <w:top w:val="dotted" w:sz="4" w:space="0" w:color="auto"/>
            </w:tcBorders>
            <w:shd w:val="clear" w:color="auto" w:fill="D8D8D8"/>
            <w:vAlign w:val="center"/>
          </w:tcPr>
          <w:p w:rsidR="001E0864" w:rsidRPr="001E0864" w:rsidRDefault="001E0864" w:rsidP="001E0864">
            <w:pPr>
              <w:tabs>
                <w:tab w:val="center" w:pos="4320"/>
                <w:tab w:val="right" w:pos="8640"/>
              </w:tabs>
              <w:suppressAutoHyphens w:val="0"/>
              <w:snapToGrid w:val="0"/>
              <w:jc w:val="center"/>
              <w:rPr>
                <w:sz w:val="20"/>
                <w:szCs w:val="22"/>
                <w:lang w:val="en-US" w:eastAsia="en-US"/>
              </w:rPr>
            </w:pPr>
            <w:r w:rsidRPr="001E0864">
              <w:rPr>
                <w:sz w:val="20"/>
                <w:szCs w:val="22"/>
                <w:lang w:val="en-US" w:eastAsia="en-US"/>
              </w:rPr>
              <w:t>Length</w:t>
            </w:r>
          </w:p>
          <w:p w:rsidR="001E0864" w:rsidRPr="001E0864" w:rsidRDefault="001E0864" w:rsidP="001E0864">
            <w:pPr>
              <w:tabs>
                <w:tab w:val="center" w:pos="4320"/>
                <w:tab w:val="right" w:pos="8640"/>
              </w:tabs>
              <w:suppressAutoHyphens w:val="0"/>
              <w:snapToGrid w:val="0"/>
              <w:jc w:val="center"/>
              <w:rPr>
                <w:sz w:val="20"/>
                <w:szCs w:val="22"/>
                <w:lang w:val="en-US" w:eastAsia="en-US"/>
              </w:rPr>
            </w:pPr>
            <w:r w:rsidRPr="001E0864">
              <w:rPr>
                <w:sz w:val="20"/>
                <w:szCs w:val="22"/>
                <w:lang w:val="en-US" w:eastAsia="en-US"/>
              </w:rPr>
              <w:t>[m]</w:t>
            </w:r>
          </w:p>
        </w:tc>
        <w:tc>
          <w:tcPr>
            <w:tcW w:w="1710" w:type="dxa"/>
            <w:vMerge w:val="restart"/>
            <w:tcBorders>
              <w:top w:val="dotted" w:sz="4" w:space="0" w:color="auto"/>
            </w:tcBorders>
            <w:shd w:val="clear" w:color="auto" w:fill="D8D8D8"/>
          </w:tcPr>
          <w:p w:rsidR="001E0864" w:rsidRPr="001E0864" w:rsidRDefault="001E0864" w:rsidP="001E0864">
            <w:pPr>
              <w:tabs>
                <w:tab w:val="center" w:pos="4320"/>
                <w:tab w:val="right" w:pos="8640"/>
              </w:tabs>
              <w:suppressAutoHyphens w:val="0"/>
              <w:snapToGrid w:val="0"/>
              <w:jc w:val="center"/>
              <w:rPr>
                <w:sz w:val="20"/>
                <w:szCs w:val="22"/>
                <w:lang w:val="en-US" w:eastAsia="en-US"/>
              </w:rPr>
            </w:pPr>
            <w:r w:rsidRPr="001E0864">
              <w:rPr>
                <w:sz w:val="20"/>
                <w:szCs w:val="22"/>
                <w:lang w:val="en-US" w:eastAsia="en-US"/>
              </w:rPr>
              <w:t>Type and section</w:t>
            </w:r>
          </w:p>
        </w:tc>
        <w:tc>
          <w:tcPr>
            <w:tcW w:w="1899" w:type="dxa"/>
            <w:vMerge w:val="restart"/>
            <w:tcBorders>
              <w:top w:val="dotted" w:sz="4" w:space="0" w:color="auto"/>
            </w:tcBorders>
            <w:shd w:val="clear" w:color="auto" w:fill="D8D8D8"/>
            <w:vAlign w:val="center"/>
          </w:tcPr>
          <w:p w:rsidR="001E0864" w:rsidRPr="001E0864" w:rsidRDefault="001E0864" w:rsidP="001E0864">
            <w:pPr>
              <w:tabs>
                <w:tab w:val="center" w:pos="4320"/>
                <w:tab w:val="right" w:pos="8640"/>
              </w:tabs>
              <w:suppressAutoHyphens w:val="0"/>
              <w:snapToGrid w:val="0"/>
              <w:jc w:val="center"/>
              <w:rPr>
                <w:sz w:val="20"/>
                <w:szCs w:val="22"/>
                <w:lang w:val="en-US" w:eastAsia="en-US"/>
              </w:rPr>
            </w:pPr>
            <w:r w:rsidRPr="001E0864">
              <w:rPr>
                <w:sz w:val="20"/>
                <w:szCs w:val="22"/>
                <w:lang w:val="en-US" w:eastAsia="en-US"/>
              </w:rPr>
              <w:t>Description</w:t>
            </w:r>
          </w:p>
        </w:tc>
      </w:tr>
      <w:tr w:rsidR="001E0864" w:rsidRPr="001E0864" w:rsidTr="001E0864">
        <w:trPr>
          <w:cantSplit/>
          <w:trHeight w:hRule="exact" w:val="227"/>
        </w:trPr>
        <w:tc>
          <w:tcPr>
            <w:tcW w:w="1672" w:type="dxa"/>
            <w:vMerge/>
            <w:shd w:val="clear" w:color="auto" w:fill="D8D8D8"/>
            <w:vAlign w:val="center"/>
          </w:tcPr>
          <w:p w:rsidR="001E0864" w:rsidRPr="001E0864" w:rsidRDefault="001E0864" w:rsidP="001E0864">
            <w:pPr>
              <w:suppressAutoHyphens w:val="0"/>
              <w:rPr>
                <w:sz w:val="20"/>
                <w:lang w:val="en-US" w:eastAsia="en-US"/>
              </w:rPr>
            </w:pPr>
          </w:p>
        </w:tc>
        <w:tc>
          <w:tcPr>
            <w:tcW w:w="1208" w:type="dxa"/>
            <w:tcBorders>
              <w:top w:val="dotted" w:sz="4" w:space="0" w:color="auto"/>
            </w:tcBorders>
            <w:shd w:val="clear" w:color="auto" w:fill="D8D8D8"/>
            <w:vAlign w:val="center"/>
          </w:tcPr>
          <w:p w:rsidR="001E0864" w:rsidRPr="001E0864" w:rsidRDefault="001E0864" w:rsidP="001E0864">
            <w:pPr>
              <w:tabs>
                <w:tab w:val="center" w:pos="4320"/>
                <w:tab w:val="right" w:pos="8640"/>
              </w:tabs>
              <w:suppressAutoHyphens w:val="0"/>
              <w:snapToGrid w:val="0"/>
              <w:jc w:val="center"/>
              <w:rPr>
                <w:sz w:val="20"/>
                <w:szCs w:val="22"/>
                <w:lang w:val="en-US" w:eastAsia="en-US"/>
              </w:rPr>
            </w:pPr>
            <w:r w:rsidRPr="001E0864">
              <w:rPr>
                <w:sz w:val="20"/>
                <w:szCs w:val="22"/>
                <w:lang w:val="en-US" w:eastAsia="en-US"/>
              </w:rPr>
              <w:t>from</w:t>
            </w:r>
          </w:p>
        </w:tc>
        <w:tc>
          <w:tcPr>
            <w:tcW w:w="810" w:type="dxa"/>
            <w:tcBorders>
              <w:top w:val="dotted" w:sz="4" w:space="0" w:color="auto"/>
            </w:tcBorders>
            <w:shd w:val="clear" w:color="auto" w:fill="D8D8D8"/>
            <w:vAlign w:val="center"/>
          </w:tcPr>
          <w:p w:rsidR="001E0864" w:rsidRPr="001E0864" w:rsidRDefault="001E0864" w:rsidP="001E0864">
            <w:pPr>
              <w:tabs>
                <w:tab w:val="center" w:pos="4320"/>
                <w:tab w:val="right" w:pos="8640"/>
              </w:tabs>
              <w:suppressAutoHyphens w:val="0"/>
              <w:snapToGrid w:val="0"/>
              <w:jc w:val="center"/>
              <w:rPr>
                <w:sz w:val="20"/>
                <w:szCs w:val="22"/>
                <w:lang w:val="en-US" w:eastAsia="en-US"/>
              </w:rPr>
            </w:pPr>
          </w:p>
        </w:tc>
        <w:tc>
          <w:tcPr>
            <w:tcW w:w="1260" w:type="dxa"/>
            <w:tcBorders>
              <w:top w:val="dotted" w:sz="4" w:space="0" w:color="auto"/>
            </w:tcBorders>
            <w:shd w:val="clear" w:color="auto" w:fill="D8D8D8"/>
            <w:vAlign w:val="center"/>
          </w:tcPr>
          <w:p w:rsidR="001E0864" w:rsidRPr="001E0864" w:rsidRDefault="001E0864" w:rsidP="001E0864">
            <w:pPr>
              <w:tabs>
                <w:tab w:val="center" w:pos="4320"/>
                <w:tab w:val="right" w:pos="8640"/>
              </w:tabs>
              <w:suppressAutoHyphens w:val="0"/>
              <w:snapToGrid w:val="0"/>
              <w:jc w:val="center"/>
              <w:rPr>
                <w:sz w:val="20"/>
                <w:szCs w:val="22"/>
                <w:lang w:val="en-US" w:eastAsia="en-US"/>
              </w:rPr>
            </w:pPr>
            <w:r w:rsidRPr="001E0864">
              <w:rPr>
                <w:sz w:val="20"/>
                <w:szCs w:val="22"/>
                <w:lang w:val="en-US" w:eastAsia="en-US"/>
              </w:rPr>
              <w:t>to</w:t>
            </w:r>
          </w:p>
        </w:tc>
        <w:tc>
          <w:tcPr>
            <w:tcW w:w="990" w:type="dxa"/>
            <w:vMerge/>
            <w:shd w:val="clear" w:color="auto" w:fill="D8D8D8"/>
            <w:vAlign w:val="center"/>
          </w:tcPr>
          <w:p w:rsidR="001E0864" w:rsidRPr="001E0864" w:rsidRDefault="001E0864" w:rsidP="001E0864">
            <w:pPr>
              <w:tabs>
                <w:tab w:val="center" w:pos="4320"/>
                <w:tab w:val="right" w:pos="8640"/>
              </w:tabs>
              <w:suppressAutoHyphens w:val="0"/>
              <w:rPr>
                <w:sz w:val="20"/>
                <w:szCs w:val="22"/>
                <w:lang w:val="en-US" w:eastAsia="en-US"/>
              </w:rPr>
            </w:pPr>
          </w:p>
        </w:tc>
        <w:tc>
          <w:tcPr>
            <w:tcW w:w="1710" w:type="dxa"/>
            <w:vMerge/>
            <w:shd w:val="clear" w:color="auto" w:fill="D8D8D8"/>
          </w:tcPr>
          <w:p w:rsidR="001E0864" w:rsidRPr="001E0864" w:rsidRDefault="001E0864" w:rsidP="001E0864">
            <w:pPr>
              <w:suppressAutoHyphens w:val="0"/>
              <w:rPr>
                <w:sz w:val="20"/>
                <w:lang w:val="en-US" w:eastAsia="en-US"/>
              </w:rPr>
            </w:pPr>
          </w:p>
        </w:tc>
        <w:tc>
          <w:tcPr>
            <w:tcW w:w="1899" w:type="dxa"/>
            <w:vMerge/>
            <w:shd w:val="clear" w:color="auto" w:fill="D8D8D8"/>
            <w:vAlign w:val="center"/>
          </w:tcPr>
          <w:p w:rsidR="001E0864" w:rsidRPr="001E0864" w:rsidRDefault="001E0864" w:rsidP="001E0864">
            <w:pPr>
              <w:suppressAutoHyphens w:val="0"/>
              <w:rPr>
                <w:sz w:val="20"/>
                <w:lang w:val="en-US" w:eastAsia="en-US"/>
              </w:rPr>
            </w:pPr>
          </w:p>
        </w:tc>
      </w:tr>
      <w:tr w:rsidR="001E0864" w:rsidRPr="001E0864" w:rsidTr="001E0864">
        <w:tblPrEx>
          <w:tblBorders>
            <w:insideH w:val="single" w:sz="4" w:space="0" w:color="000000"/>
            <w:insideV w:val="single" w:sz="4" w:space="0" w:color="000000"/>
          </w:tblBorders>
          <w:tblCellMar>
            <w:left w:w="107" w:type="dxa"/>
            <w:right w:w="107" w:type="dxa"/>
          </w:tblCellMar>
        </w:tblPrEx>
        <w:trPr>
          <w:cantSplit/>
          <w:trHeight w:val="107"/>
        </w:trPr>
        <w:tc>
          <w:tcPr>
            <w:tcW w:w="9549" w:type="dxa"/>
            <w:gridSpan w:val="7"/>
            <w:tcBorders>
              <w:top w:val="single" w:sz="4" w:space="0" w:color="000000"/>
              <w:bottom w:val="single" w:sz="4" w:space="0" w:color="000000"/>
            </w:tcBorders>
            <w:shd w:val="clear" w:color="auto" w:fill="B8CCE4"/>
            <w:vAlign w:val="center"/>
          </w:tcPr>
          <w:p w:rsidR="001E0864" w:rsidRPr="001E0864" w:rsidRDefault="001E0864" w:rsidP="001E0864">
            <w:pPr>
              <w:suppressAutoHyphens w:val="0"/>
              <w:jc w:val="center"/>
              <w:rPr>
                <w:rFonts w:cs="Arial"/>
                <w:b/>
                <w:sz w:val="20"/>
                <w:lang w:val="sr-Latn-CS" w:eastAsia="en-US"/>
              </w:rPr>
            </w:pPr>
          </w:p>
        </w:tc>
      </w:tr>
      <w:tr w:rsidR="001E0864" w:rsidRPr="001E0864" w:rsidTr="001E0864">
        <w:tblPrEx>
          <w:tblBorders>
            <w:insideH w:val="single" w:sz="4" w:space="0" w:color="000000"/>
            <w:insideV w:val="single" w:sz="4" w:space="0" w:color="000000"/>
          </w:tblBorders>
          <w:tblCellMar>
            <w:left w:w="107" w:type="dxa"/>
            <w:right w:w="107" w:type="dxa"/>
          </w:tblCellMar>
        </w:tblPrEx>
        <w:trPr>
          <w:cantSplit/>
          <w:trHeight w:val="1700"/>
        </w:trPr>
        <w:tc>
          <w:tcPr>
            <w:tcW w:w="1672"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WE-ODH14_3-FR</w:t>
            </w:r>
          </w:p>
        </w:tc>
        <w:tc>
          <w:tcPr>
            <w:tcW w:w="1208"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 xml:space="preserve">Kaseta ODH14_3 </w:t>
            </w:r>
          </w:p>
        </w:tc>
        <w:tc>
          <w:tcPr>
            <w:tcW w:w="810" w:type="dxa"/>
            <w:tcBorders>
              <w:top w:val="single" w:sz="4" w:space="0" w:color="000000"/>
              <w:bottom w:val="single" w:sz="4" w:space="0" w:color="000000"/>
            </w:tcBorders>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26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Frekventni regulator za TR-6 u slobodnoj kaseti</w:t>
            </w:r>
          </w:p>
        </w:tc>
        <w:tc>
          <w:tcPr>
            <w:tcW w:w="99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71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EpN55 3x50/25mm2</w:t>
            </w:r>
          </w:p>
        </w:tc>
        <w:tc>
          <w:tcPr>
            <w:tcW w:w="1899"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Napajanje motora TR6-M1 preko frekventnog regulatora</w:t>
            </w:r>
          </w:p>
        </w:tc>
      </w:tr>
      <w:tr w:rsidR="001E0864" w:rsidRPr="001E0864" w:rsidTr="001E0864">
        <w:tblPrEx>
          <w:tblBorders>
            <w:insideH w:val="single" w:sz="4" w:space="0" w:color="000000"/>
            <w:insideV w:val="single" w:sz="4" w:space="0" w:color="000000"/>
          </w:tblBorders>
          <w:tblCellMar>
            <w:left w:w="107" w:type="dxa"/>
            <w:right w:w="107" w:type="dxa"/>
          </w:tblCellMar>
        </w:tblPrEx>
        <w:trPr>
          <w:cantSplit/>
          <w:trHeight w:val="107"/>
        </w:trPr>
        <w:tc>
          <w:tcPr>
            <w:tcW w:w="1672"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WE-FR-TR6-M1</w:t>
            </w:r>
          </w:p>
        </w:tc>
        <w:tc>
          <w:tcPr>
            <w:tcW w:w="1208"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Frekvntni regulator za TR-6 u slobodnoj kaseti</w:t>
            </w:r>
          </w:p>
        </w:tc>
        <w:tc>
          <w:tcPr>
            <w:tcW w:w="810" w:type="dxa"/>
            <w:tcBorders>
              <w:top w:val="single" w:sz="4" w:space="0" w:color="000000"/>
              <w:bottom w:val="single" w:sz="4" w:space="0" w:color="000000"/>
            </w:tcBorders>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26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TR6-M1</w:t>
            </w:r>
          </w:p>
        </w:tc>
        <w:tc>
          <w:tcPr>
            <w:tcW w:w="99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71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EpN55 3x50/25mm2</w:t>
            </w:r>
          </w:p>
        </w:tc>
        <w:tc>
          <w:tcPr>
            <w:tcW w:w="1899"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Napajanje motora TR6-M1</w:t>
            </w:r>
          </w:p>
        </w:tc>
      </w:tr>
      <w:tr w:rsidR="001E0864" w:rsidRPr="001E0864" w:rsidTr="001E0864">
        <w:tblPrEx>
          <w:tblBorders>
            <w:insideH w:val="single" w:sz="4" w:space="0" w:color="000000"/>
            <w:insideV w:val="single" w:sz="4" w:space="0" w:color="000000"/>
          </w:tblBorders>
          <w:tblCellMar>
            <w:left w:w="107" w:type="dxa"/>
            <w:right w:w="107" w:type="dxa"/>
          </w:tblCellMar>
        </w:tblPrEx>
        <w:trPr>
          <w:cantSplit/>
          <w:trHeight w:val="107"/>
        </w:trPr>
        <w:tc>
          <w:tcPr>
            <w:tcW w:w="1672"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W1-ODH14_3-FR</w:t>
            </w:r>
          </w:p>
        </w:tc>
        <w:tc>
          <w:tcPr>
            <w:tcW w:w="1208"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Kaseta ODH14_3</w:t>
            </w:r>
          </w:p>
        </w:tc>
        <w:tc>
          <w:tcPr>
            <w:tcW w:w="810" w:type="dxa"/>
            <w:tcBorders>
              <w:top w:val="single" w:sz="4" w:space="0" w:color="000000"/>
              <w:bottom w:val="single" w:sz="4" w:space="0" w:color="000000"/>
            </w:tcBorders>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26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Frekventni regulator za TR-6 u slobodnoj kaseti</w:t>
            </w:r>
          </w:p>
        </w:tc>
        <w:tc>
          <w:tcPr>
            <w:tcW w:w="99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71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PP00 3x1,5mm2</w:t>
            </w:r>
          </w:p>
        </w:tc>
        <w:tc>
          <w:tcPr>
            <w:tcW w:w="1899"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Informacije sa frekventnog regulatora o radu/kvaru</w:t>
            </w:r>
          </w:p>
        </w:tc>
      </w:tr>
      <w:tr w:rsidR="001E0864" w:rsidRPr="001E0864" w:rsidTr="001E0864">
        <w:tblPrEx>
          <w:tblBorders>
            <w:insideH w:val="single" w:sz="4" w:space="0" w:color="000000"/>
            <w:insideV w:val="single" w:sz="4" w:space="0" w:color="000000"/>
          </w:tblBorders>
          <w:tblCellMar>
            <w:left w:w="107" w:type="dxa"/>
            <w:right w:w="107" w:type="dxa"/>
          </w:tblCellMar>
        </w:tblPrEx>
        <w:trPr>
          <w:cantSplit/>
          <w:trHeight w:val="107"/>
        </w:trPr>
        <w:tc>
          <w:tcPr>
            <w:tcW w:w="1672"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W2-ODH14_3-FR</w:t>
            </w:r>
          </w:p>
        </w:tc>
        <w:tc>
          <w:tcPr>
            <w:tcW w:w="1208"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Kaseta ODH14_3</w:t>
            </w:r>
          </w:p>
        </w:tc>
        <w:tc>
          <w:tcPr>
            <w:tcW w:w="810" w:type="dxa"/>
            <w:tcBorders>
              <w:top w:val="single" w:sz="4" w:space="0" w:color="000000"/>
              <w:bottom w:val="single" w:sz="4" w:space="0" w:color="000000"/>
            </w:tcBorders>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26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Frekventni regulator za TR-6 u slobodnoj kaseti</w:t>
            </w:r>
          </w:p>
        </w:tc>
        <w:tc>
          <w:tcPr>
            <w:tcW w:w="99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71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PP00 2x1,5mm2</w:t>
            </w:r>
          </w:p>
        </w:tc>
        <w:tc>
          <w:tcPr>
            <w:tcW w:w="1899"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Nalog za uključenje frekventnog regulatora</w:t>
            </w:r>
          </w:p>
        </w:tc>
      </w:tr>
      <w:tr w:rsidR="001E0864" w:rsidRPr="001E0864" w:rsidTr="001E0864">
        <w:tblPrEx>
          <w:tblBorders>
            <w:insideH w:val="single" w:sz="4" w:space="0" w:color="000000"/>
            <w:insideV w:val="single" w:sz="4" w:space="0" w:color="000000"/>
          </w:tblBorders>
          <w:tblCellMar>
            <w:left w:w="107" w:type="dxa"/>
            <w:right w:w="107" w:type="dxa"/>
          </w:tblCellMar>
        </w:tblPrEx>
        <w:trPr>
          <w:cantSplit/>
          <w:trHeight w:val="107"/>
        </w:trPr>
        <w:tc>
          <w:tcPr>
            <w:tcW w:w="1672"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W6-ODH14_3-PLC</w:t>
            </w:r>
          </w:p>
        </w:tc>
        <w:tc>
          <w:tcPr>
            <w:tcW w:w="1208"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Kaseta ODH14_3</w:t>
            </w:r>
          </w:p>
        </w:tc>
        <w:tc>
          <w:tcPr>
            <w:tcW w:w="810" w:type="dxa"/>
            <w:tcBorders>
              <w:top w:val="single" w:sz="4" w:space="0" w:color="000000"/>
              <w:bottom w:val="single" w:sz="4" w:space="0" w:color="000000"/>
            </w:tcBorders>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26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PLC</w:t>
            </w:r>
          </w:p>
        </w:tc>
        <w:tc>
          <w:tcPr>
            <w:tcW w:w="99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71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LiYCY 8x0,75mm2</w:t>
            </w:r>
          </w:p>
        </w:tc>
        <w:tc>
          <w:tcPr>
            <w:tcW w:w="1899"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 xml:space="preserve">Informacije u PLC </w:t>
            </w:r>
            <w:r w:rsidRPr="001E0864">
              <w:rPr>
                <w:rFonts w:ascii="Arial Narrow" w:hAnsi="Arial Narrow" w:cs="Arial"/>
                <w:b/>
                <w:sz w:val="20"/>
                <w:lang w:val="sr-Latn-CS" w:eastAsia="en-US"/>
              </w:rPr>
              <w:t>(postojeći kabl)</w:t>
            </w:r>
          </w:p>
        </w:tc>
      </w:tr>
      <w:tr w:rsidR="001E0864" w:rsidRPr="001E0864" w:rsidTr="001E0864">
        <w:tblPrEx>
          <w:tblBorders>
            <w:insideH w:val="single" w:sz="4" w:space="0" w:color="000000"/>
            <w:insideV w:val="single" w:sz="4" w:space="0" w:color="000000"/>
          </w:tblBorders>
          <w:tblCellMar>
            <w:left w:w="107" w:type="dxa"/>
            <w:right w:w="107" w:type="dxa"/>
          </w:tblCellMar>
        </w:tblPrEx>
        <w:trPr>
          <w:cantSplit/>
          <w:trHeight w:val="107"/>
        </w:trPr>
        <w:tc>
          <w:tcPr>
            <w:tcW w:w="1672"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W1-FR-PLC</w:t>
            </w:r>
          </w:p>
        </w:tc>
        <w:tc>
          <w:tcPr>
            <w:tcW w:w="1208"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Frekvntni regulator za TR-6 u slobodnoj kaseti</w:t>
            </w:r>
          </w:p>
        </w:tc>
        <w:tc>
          <w:tcPr>
            <w:tcW w:w="810" w:type="dxa"/>
            <w:tcBorders>
              <w:top w:val="single" w:sz="4" w:space="0" w:color="000000"/>
              <w:bottom w:val="single" w:sz="4" w:space="0" w:color="000000"/>
            </w:tcBorders>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26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PLC</w:t>
            </w:r>
          </w:p>
        </w:tc>
        <w:tc>
          <w:tcPr>
            <w:tcW w:w="99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71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LiYCY 2x1mm2</w:t>
            </w:r>
          </w:p>
        </w:tc>
        <w:tc>
          <w:tcPr>
            <w:tcW w:w="1899"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Zadavanje brzine</w:t>
            </w:r>
          </w:p>
        </w:tc>
      </w:tr>
      <w:tr w:rsidR="001E0864" w:rsidRPr="001E0864" w:rsidTr="001E0864">
        <w:tblPrEx>
          <w:tblBorders>
            <w:insideH w:val="single" w:sz="4" w:space="0" w:color="000000"/>
            <w:insideV w:val="single" w:sz="4" w:space="0" w:color="000000"/>
          </w:tblBorders>
          <w:tblCellMar>
            <w:left w:w="107" w:type="dxa"/>
            <w:right w:w="107" w:type="dxa"/>
          </w:tblCellMar>
        </w:tblPrEx>
        <w:trPr>
          <w:cantSplit/>
          <w:trHeight w:val="1700"/>
        </w:trPr>
        <w:tc>
          <w:tcPr>
            <w:tcW w:w="1672"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WE-ODH14_4-M2</w:t>
            </w:r>
          </w:p>
        </w:tc>
        <w:tc>
          <w:tcPr>
            <w:tcW w:w="1208"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 xml:space="preserve">Kaseta ODH14_4 </w:t>
            </w:r>
          </w:p>
        </w:tc>
        <w:tc>
          <w:tcPr>
            <w:tcW w:w="810" w:type="dxa"/>
            <w:tcBorders>
              <w:top w:val="single" w:sz="4" w:space="0" w:color="000000"/>
              <w:bottom w:val="single" w:sz="4" w:space="0" w:color="000000"/>
            </w:tcBorders>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26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TR6-M2</w:t>
            </w:r>
          </w:p>
        </w:tc>
        <w:tc>
          <w:tcPr>
            <w:tcW w:w="99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71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EpN50 4x2,5mm2</w:t>
            </w:r>
          </w:p>
        </w:tc>
        <w:tc>
          <w:tcPr>
            <w:tcW w:w="1899"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Napajanje motora TR6-M2</w:t>
            </w:r>
          </w:p>
        </w:tc>
      </w:tr>
      <w:tr w:rsidR="001E0864" w:rsidRPr="001E0864" w:rsidTr="001E0864">
        <w:tblPrEx>
          <w:tblBorders>
            <w:insideH w:val="single" w:sz="4" w:space="0" w:color="000000"/>
            <w:insideV w:val="single" w:sz="4" w:space="0" w:color="000000"/>
          </w:tblBorders>
          <w:tblCellMar>
            <w:left w:w="107" w:type="dxa"/>
            <w:right w:w="107" w:type="dxa"/>
          </w:tblCellMar>
        </w:tblPrEx>
        <w:trPr>
          <w:cantSplit/>
          <w:trHeight w:val="107"/>
        </w:trPr>
        <w:tc>
          <w:tcPr>
            <w:tcW w:w="1672"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W6-ODH14_4-PLC</w:t>
            </w:r>
          </w:p>
        </w:tc>
        <w:tc>
          <w:tcPr>
            <w:tcW w:w="1208"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Kaseta ODH14_4</w:t>
            </w:r>
          </w:p>
        </w:tc>
        <w:tc>
          <w:tcPr>
            <w:tcW w:w="810" w:type="dxa"/>
            <w:tcBorders>
              <w:top w:val="single" w:sz="4" w:space="0" w:color="000000"/>
              <w:bottom w:val="single" w:sz="4" w:space="0" w:color="000000"/>
            </w:tcBorders>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26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PLC</w:t>
            </w:r>
          </w:p>
        </w:tc>
        <w:tc>
          <w:tcPr>
            <w:tcW w:w="99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71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LiYCY 8x0,75mm2</w:t>
            </w:r>
          </w:p>
        </w:tc>
        <w:tc>
          <w:tcPr>
            <w:tcW w:w="1899"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 xml:space="preserve">Informacije u PLC </w:t>
            </w:r>
          </w:p>
        </w:tc>
      </w:tr>
      <w:tr w:rsidR="001E0864" w:rsidRPr="001E0864" w:rsidTr="001E0864">
        <w:tblPrEx>
          <w:tblBorders>
            <w:insideH w:val="single" w:sz="4" w:space="0" w:color="000000"/>
            <w:insideV w:val="single" w:sz="4" w:space="0" w:color="000000"/>
          </w:tblBorders>
          <w:tblCellMar>
            <w:left w:w="107" w:type="dxa"/>
            <w:right w:w="107" w:type="dxa"/>
          </w:tblCellMar>
        </w:tblPrEx>
        <w:trPr>
          <w:cantSplit/>
          <w:trHeight w:val="107"/>
        </w:trPr>
        <w:tc>
          <w:tcPr>
            <w:tcW w:w="1672"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208"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810" w:type="dxa"/>
            <w:tcBorders>
              <w:top w:val="single" w:sz="4" w:space="0" w:color="000000"/>
              <w:bottom w:val="single" w:sz="4" w:space="0" w:color="000000"/>
            </w:tcBorders>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26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99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71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899"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r>
      <w:tr w:rsidR="001E0864" w:rsidRPr="001E0864" w:rsidTr="001E0864">
        <w:tblPrEx>
          <w:tblBorders>
            <w:insideH w:val="single" w:sz="4" w:space="0" w:color="000000"/>
            <w:insideV w:val="single" w:sz="4" w:space="0" w:color="000000"/>
          </w:tblBorders>
          <w:tblCellMar>
            <w:left w:w="107" w:type="dxa"/>
            <w:right w:w="107" w:type="dxa"/>
          </w:tblCellMar>
        </w:tblPrEx>
        <w:trPr>
          <w:cantSplit/>
          <w:trHeight w:val="1700"/>
        </w:trPr>
        <w:tc>
          <w:tcPr>
            <w:tcW w:w="1672"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lastRenderedPageBreak/>
              <w:t>WE-ODH15_2-FR</w:t>
            </w:r>
          </w:p>
        </w:tc>
        <w:tc>
          <w:tcPr>
            <w:tcW w:w="1208"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 xml:space="preserve">Kaseta ODH15_2 </w:t>
            </w:r>
          </w:p>
        </w:tc>
        <w:tc>
          <w:tcPr>
            <w:tcW w:w="810" w:type="dxa"/>
            <w:tcBorders>
              <w:top w:val="single" w:sz="4" w:space="0" w:color="000000"/>
              <w:bottom w:val="single" w:sz="4" w:space="0" w:color="000000"/>
            </w:tcBorders>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26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Frekventni regulator za TR-7 u slobodnoj kaseti</w:t>
            </w:r>
          </w:p>
        </w:tc>
        <w:tc>
          <w:tcPr>
            <w:tcW w:w="99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71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EpN55 3x50/25mm2</w:t>
            </w:r>
          </w:p>
        </w:tc>
        <w:tc>
          <w:tcPr>
            <w:tcW w:w="1899"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Napajanje motora TR7-M1 preko frekventnog regulatora</w:t>
            </w:r>
          </w:p>
        </w:tc>
      </w:tr>
      <w:tr w:rsidR="001E0864" w:rsidRPr="001E0864" w:rsidTr="001E0864">
        <w:tblPrEx>
          <w:tblBorders>
            <w:insideH w:val="single" w:sz="4" w:space="0" w:color="000000"/>
            <w:insideV w:val="single" w:sz="4" w:space="0" w:color="000000"/>
          </w:tblBorders>
          <w:tblCellMar>
            <w:left w:w="107" w:type="dxa"/>
            <w:right w:w="107" w:type="dxa"/>
          </w:tblCellMar>
        </w:tblPrEx>
        <w:trPr>
          <w:cantSplit/>
          <w:trHeight w:val="107"/>
        </w:trPr>
        <w:tc>
          <w:tcPr>
            <w:tcW w:w="1672"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WE-FR-TR7-M1</w:t>
            </w:r>
          </w:p>
        </w:tc>
        <w:tc>
          <w:tcPr>
            <w:tcW w:w="1208"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Frekvntni regulator za TR-7 u slobodnoj kaseti</w:t>
            </w:r>
          </w:p>
        </w:tc>
        <w:tc>
          <w:tcPr>
            <w:tcW w:w="810" w:type="dxa"/>
            <w:tcBorders>
              <w:top w:val="single" w:sz="4" w:space="0" w:color="000000"/>
              <w:bottom w:val="single" w:sz="4" w:space="0" w:color="000000"/>
            </w:tcBorders>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26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TR7-M1</w:t>
            </w:r>
          </w:p>
        </w:tc>
        <w:tc>
          <w:tcPr>
            <w:tcW w:w="99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71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EpN55 3x50/25mm2</w:t>
            </w:r>
          </w:p>
        </w:tc>
        <w:tc>
          <w:tcPr>
            <w:tcW w:w="1899"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Napajanje motora TR7-M1</w:t>
            </w:r>
          </w:p>
        </w:tc>
      </w:tr>
      <w:tr w:rsidR="001E0864" w:rsidRPr="001E0864" w:rsidTr="001E0864">
        <w:tblPrEx>
          <w:tblBorders>
            <w:insideH w:val="single" w:sz="4" w:space="0" w:color="000000"/>
            <w:insideV w:val="single" w:sz="4" w:space="0" w:color="000000"/>
          </w:tblBorders>
          <w:tblCellMar>
            <w:left w:w="107" w:type="dxa"/>
            <w:right w:w="107" w:type="dxa"/>
          </w:tblCellMar>
        </w:tblPrEx>
        <w:trPr>
          <w:cantSplit/>
          <w:trHeight w:val="107"/>
        </w:trPr>
        <w:tc>
          <w:tcPr>
            <w:tcW w:w="1672"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W1-ODH15_2-FR</w:t>
            </w:r>
          </w:p>
        </w:tc>
        <w:tc>
          <w:tcPr>
            <w:tcW w:w="1208"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Kaseta ODH15_2</w:t>
            </w:r>
          </w:p>
        </w:tc>
        <w:tc>
          <w:tcPr>
            <w:tcW w:w="810" w:type="dxa"/>
            <w:tcBorders>
              <w:top w:val="single" w:sz="4" w:space="0" w:color="000000"/>
              <w:bottom w:val="single" w:sz="4" w:space="0" w:color="000000"/>
            </w:tcBorders>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26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Frekventni regulator za TR-7 u slobodnoj kaseti</w:t>
            </w:r>
          </w:p>
        </w:tc>
        <w:tc>
          <w:tcPr>
            <w:tcW w:w="99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71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PP00 3x1,5mm2</w:t>
            </w:r>
          </w:p>
        </w:tc>
        <w:tc>
          <w:tcPr>
            <w:tcW w:w="1899"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Informacije sa frekventnog regulatora o radu/kvaru</w:t>
            </w:r>
          </w:p>
        </w:tc>
      </w:tr>
      <w:tr w:rsidR="001E0864" w:rsidRPr="001E0864" w:rsidTr="001E0864">
        <w:tblPrEx>
          <w:tblBorders>
            <w:insideH w:val="single" w:sz="4" w:space="0" w:color="000000"/>
            <w:insideV w:val="single" w:sz="4" w:space="0" w:color="000000"/>
          </w:tblBorders>
          <w:tblCellMar>
            <w:left w:w="107" w:type="dxa"/>
            <w:right w:w="107" w:type="dxa"/>
          </w:tblCellMar>
        </w:tblPrEx>
        <w:trPr>
          <w:cantSplit/>
          <w:trHeight w:val="107"/>
        </w:trPr>
        <w:tc>
          <w:tcPr>
            <w:tcW w:w="1672"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W2-ODH15_2-FR</w:t>
            </w:r>
          </w:p>
        </w:tc>
        <w:tc>
          <w:tcPr>
            <w:tcW w:w="1208"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Kaseta ODH15_2</w:t>
            </w:r>
          </w:p>
        </w:tc>
        <w:tc>
          <w:tcPr>
            <w:tcW w:w="810" w:type="dxa"/>
            <w:tcBorders>
              <w:top w:val="single" w:sz="4" w:space="0" w:color="000000"/>
              <w:bottom w:val="single" w:sz="4" w:space="0" w:color="000000"/>
            </w:tcBorders>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26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Frekventni regulator za TR-7 u slobodnoj kaseti</w:t>
            </w:r>
          </w:p>
        </w:tc>
        <w:tc>
          <w:tcPr>
            <w:tcW w:w="99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71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PP00 2x1,5mm2</w:t>
            </w:r>
          </w:p>
        </w:tc>
        <w:tc>
          <w:tcPr>
            <w:tcW w:w="1899"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Nalog za uključenje frekventnog regulatora</w:t>
            </w:r>
          </w:p>
        </w:tc>
      </w:tr>
      <w:tr w:rsidR="001E0864" w:rsidRPr="001E0864" w:rsidTr="001E0864">
        <w:tblPrEx>
          <w:tblBorders>
            <w:insideH w:val="single" w:sz="4" w:space="0" w:color="000000"/>
            <w:insideV w:val="single" w:sz="4" w:space="0" w:color="000000"/>
          </w:tblBorders>
          <w:tblCellMar>
            <w:left w:w="107" w:type="dxa"/>
            <w:right w:w="107" w:type="dxa"/>
          </w:tblCellMar>
        </w:tblPrEx>
        <w:trPr>
          <w:cantSplit/>
          <w:trHeight w:val="107"/>
        </w:trPr>
        <w:tc>
          <w:tcPr>
            <w:tcW w:w="1672"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W-ODH15_2-PLC</w:t>
            </w:r>
          </w:p>
        </w:tc>
        <w:tc>
          <w:tcPr>
            <w:tcW w:w="1208"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Kaseta ODH15_2</w:t>
            </w:r>
          </w:p>
        </w:tc>
        <w:tc>
          <w:tcPr>
            <w:tcW w:w="810" w:type="dxa"/>
            <w:tcBorders>
              <w:top w:val="single" w:sz="4" w:space="0" w:color="000000"/>
              <w:bottom w:val="single" w:sz="4" w:space="0" w:color="000000"/>
            </w:tcBorders>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26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PLC</w:t>
            </w:r>
          </w:p>
        </w:tc>
        <w:tc>
          <w:tcPr>
            <w:tcW w:w="99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71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LiYCY 8x0,75mm2</w:t>
            </w:r>
          </w:p>
        </w:tc>
        <w:tc>
          <w:tcPr>
            <w:tcW w:w="1899"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 xml:space="preserve">Informacije u PLC </w:t>
            </w:r>
            <w:r w:rsidRPr="001E0864">
              <w:rPr>
                <w:rFonts w:ascii="Arial Narrow" w:hAnsi="Arial Narrow" w:cs="Arial"/>
                <w:b/>
                <w:sz w:val="20"/>
                <w:lang w:val="sr-Latn-CS" w:eastAsia="en-US"/>
              </w:rPr>
              <w:t>(postojeći kabl)</w:t>
            </w:r>
          </w:p>
        </w:tc>
      </w:tr>
      <w:tr w:rsidR="001E0864" w:rsidRPr="001E0864" w:rsidTr="001E0864">
        <w:tblPrEx>
          <w:tblBorders>
            <w:insideH w:val="single" w:sz="4" w:space="0" w:color="000000"/>
            <w:insideV w:val="single" w:sz="4" w:space="0" w:color="000000"/>
          </w:tblBorders>
          <w:tblCellMar>
            <w:left w:w="107" w:type="dxa"/>
            <w:right w:w="107" w:type="dxa"/>
          </w:tblCellMar>
        </w:tblPrEx>
        <w:trPr>
          <w:cantSplit/>
          <w:trHeight w:val="107"/>
        </w:trPr>
        <w:tc>
          <w:tcPr>
            <w:tcW w:w="1672"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W2-FR-PLC</w:t>
            </w:r>
          </w:p>
        </w:tc>
        <w:tc>
          <w:tcPr>
            <w:tcW w:w="1208"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Frekvntni regulator za TR-7 u slobodnoj kaseti</w:t>
            </w:r>
          </w:p>
        </w:tc>
        <w:tc>
          <w:tcPr>
            <w:tcW w:w="810" w:type="dxa"/>
            <w:tcBorders>
              <w:top w:val="single" w:sz="4" w:space="0" w:color="000000"/>
              <w:bottom w:val="single" w:sz="4" w:space="0" w:color="000000"/>
            </w:tcBorders>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26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PLC</w:t>
            </w:r>
          </w:p>
        </w:tc>
        <w:tc>
          <w:tcPr>
            <w:tcW w:w="99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71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LiYCY 2x1mm2</w:t>
            </w:r>
          </w:p>
        </w:tc>
        <w:tc>
          <w:tcPr>
            <w:tcW w:w="1899"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Zadavanje brzine</w:t>
            </w:r>
          </w:p>
        </w:tc>
      </w:tr>
      <w:tr w:rsidR="001E0864" w:rsidRPr="001E0864" w:rsidTr="001E0864">
        <w:tblPrEx>
          <w:tblBorders>
            <w:insideH w:val="single" w:sz="4" w:space="0" w:color="000000"/>
            <w:insideV w:val="single" w:sz="4" w:space="0" w:color="000000"/>
          </w:tblBorders>
          <w:tblCellMar>
            <w:left w:w="107" w:type="dxa"/>
            <w:right w:w="107" w:type="dxa"/>
          </w:tblCellMar>
        </w:tblPrEx>
        <w:trPr>
          <w:cantSplit/>
          <w:trHeight w:val="1700"/>
        </w:trPr>
        <w:tc>
          <w:tcPr>
            <w:tcW w:w="1672"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WE-ODH15_3-M2</w:t>
            </w:r>
          </w:p>
        </w:tc>
        <w:tc>
          <w:tcPr>
            <w:tcW w:w="1208"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 xml:space="preserve">Kaseta ODH15_3 </w:t>
            </w:r>
          </w:p>
        </w:tc>
        <w:tc>
          <w:tcPr>
            <w:tcW w:w="810" w:type="dxa"/>
            <w:tcBorders>
              <w:top w:val="single" w:sz="4" w:space="0" w:color="000000"/>
              <w:bottom w:val="single" w:sz="4" w:space="0" w:color="000000"/>
            </w:tcBorders>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26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TR7-M2</w:t>
            </w:r>
          </w:p>
        </w:tc>
        <w:tc>
          <w:tcPr>
            <w:tcW w:w="99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71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EpN50 4x2,5mm2</w:t>
            </w:r>
          </w:p>
        </w:tc>
        <w:tc>
          <w:tcPr>
            <w:tcW w:w="1899"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Napajanje motora TR7-M2</w:t>
            </w:r>
          </w:p>
        </w:tc>
      </w:tr>
      <w:tr w:rsidR="001E0864" w:rsidRPr="001E0864" w:rsidTr="001E0864">
        <w:tblPrEx>
          <w:tblBorders>
            <w:insideH w:val="single" w:sz="4" w:space="0" w:color="000000"/>
            <w:insideV w:val="single" w:sz="4" w:space="0" w:color="000000"/>
          </w:tblBorders>
          <w:tblCellMar>
            <w:left w:w="107" w:type="dxa"/>
            <w:right w:w="107" w:type="dxa"/>
          </w:tblCellMar>
        </w:tblPrEx>
        <w:trPr>
          <w:cantSplit/>
          <w:trHeight w:val="107"/>
        </w:trPr>
        <w:tc>
          <w:tcPr>
            <w:tcW w:w="1672"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W6-ODH15_3-PLC</w:t>
            </w:r>
          </w:p>
        </w:tc>
        <w:tc>
          <w:tcPr>
            <w:tcW w:w="1208"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Kaseta ODH15_3</w:t>
            </w:r>
          </w:p>
        </w:tc>
        <w:tc>
          <w:tcPr>
            <w:tcW w:w="810" w:type="dxa"/>
            <w:tcBorders>
              <w:top w:val="single" w:sz="4" w:space="0" w:color="000000"/>
              <w:bottom w:val="single" w:sz="4" w:space="0" w:color="000000"/>
            </w:tcBorders>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26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PLC</w:t>
            </w:r>
          </w:p>
        </w:tc>
        <w:tc>
          <w:tcPr>
            <w:tcW w:w="99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71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LiYCY 8x0,75mm2</w:t>
            </w:r>
          </w:p>
        </w:tc>
        <w:tc>
          <w:tcPr>
            <w:tcW w:w="1899"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 xml:space="preserve">Informacije u PLC </w:t>
            </w:r>
          </w:p>
        </w:tc>
      </w:tr>
      <w:tr w:rsidR="001E0864" w:rsidRPr="001E0864" w:rsidTr="001E0864">
        <w:tblPrEx>
          <w:tblBorders>
            <w:insideH w:val="single" w:sz="4" w:space="0" w:color="000000"/>
            <w:insideV w:val="single" w:sz="4" w:space="0" w:color="000000"/>
          </w:tblBorders>
          <w:tblCellMar>
            <w:left w:w="107" w:type="dxa"/>
            <w:right w:w="107" w:type="dxa"/>
          </w:tblCellMar>
        </w:tblPrEx>
        <w:trPr>
          <w:cantSplit/>
          <w:trHeight w:val="107"/>
        </w:trPr>
        <w:tc>
          <w:tcPr>
            <w:tcW w:w="1672"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208"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810" w:type="dxa"/>
            <w:tcBorders>
              <w:top w:val="single" w:sz="4" w:space="0" w:color="000000"/>
              <w:bottom w:val="single" w:sz="4" w:space="0" w:color="000000"/>
            </w:tcBorders>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26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99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71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899"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r>
      <w:tr w:rsidR="001E0864" w:rsidRPr="001E0864" w:rsidTr="001E0864">
        <w:tblPrEx>
          <w:tblBorders>
            <w:insideH w:val="single" w:sz="4" w:space="0" w:color="000000"/>
            <w:insideV w:val="single" w:sz="4" w:space="0" w:color="000000"/>
          </w:tblBorders>
          <w:tblCellMar>
            <w:left w:w="107" w:type="dxa"/>
            <w:right w:w="107" w:type="dxa"/>
          </w:tblCellMar>
        </w:tblPrEx>
        <w:trPr>
          <w:cantSplit/>
          <w:trHeight w:val="107"/>
        </w:trPr>
        <w:tc>
          <w:tcPr>
            <w:tcW w:w="1672"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W6-RT3.1-RT6.1</w:t>
            </w:r>
          </w:p>
        </w:tc>
        <w:tc>
          <w:tcPr>
            <w:tcW w:w="1208"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RT3.1</w:t>
            </w:r>
          </w:p>
        </w:tc>
        <w:tc>
          <w:tcPr>
            <w:tcW w:w="810" w:type="dxa"/>
            <w:tcBorders>
              <w:top w:val="single" w:sz="4" w:space="0" w:color="000000"/>
              <w:bottom w:val="single" w:sz="4" w:space="0" w:color="000000"/>
            </w:tcBorders>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26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RO6.1</w:t>
            </w:r>
          </w:p>
        </w:tc>
        <w:tc>
          <w:tcPr>
            <w:tcW w:w="99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71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LiYCY 4x0,75mm2</w:t>
            </w:r>
          </w:p>
        </w:tc>
        <w:tc>
          <w:tcPr>
            <w:tcW w:w="1899"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 xml:space="preserve">Lokalno upravljanje </w:t>
            </w:r>
          </w:p>
        </w:tc>
      </w:tr>
      <w:tr w:rsidR="001E0864" w:rsidRPr="001E0864" w:rsidTr="001E0864">
        <w:tblPrEx>
          <w:tblBorders>
            <w:insideH w:val="single" w:sz="4" w:space="0" w:color="000000"/>
            <w:insideV w:val="single" w:sz="4" w:space="0" w:color="000000"/>
          </w:tblBorders>
          <w:tblCellMar>
            <w:left w:w="107" w:type="dxa"/>
            <w:right w:w="107" w:type="dxa"/>
          </w:tblCellMar>
        </w:tblPrEx>
        <w:trPr>
          <w:cantSplit/>
          <w:trHeight w:val="107"/>
        </w:trPr>
        <w:tc>
          <w:tcPr>
            <w:tcW w:w="1672"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W6-RT3.1-RT7.1</w:t>
            </w:r>
          </w:p>
        </w:tc>
        <w:tc>
          <w:tcPr>
            <w:tcW w:w="1208"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RT3.1</w:t>
            </w:r>
          </w:p>
        </w:tc>
        <w:tc>
          <w:tcPr>
            <w:tcW w:w="810" w:type="dxa"/>
            <w:tcBorders>
              <w:top w:val="single" w:sz="4" w:space="0" w:color="000000"/>
              <w:bottom w:val="single" w:sz="4" w:space="0" w:color="000000"/>
            </w:tcBorders>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26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RO7.1</w:t>
            </w:r>
          </w:p>
        </w:tc>
        <w:tc>
          <w:tcPr>
            <w:tcW w:w="99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71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LiYCY 4x0,75mm2</w:t>
            </w:r>
          </w:p>
        </w:tc>
        <w:tc>
          <w:tcPr>
            <w:tcW w:w="1899"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 xml:space="preserve">Lokalno upravljanje </w:t>
            </w:r>
          </w:p>
        </w:tc>
      </w:tr>
      <w:tr w:rsidR="001E0864" w:rsidRPr="001E0864" w:rsidTr="001E0864">
        <w:tblPrEx>
          <w:tblBorders>
            <w:insideH w:val="single" w:sz="4" w:space="0" w:color="000000"/>
            <w:insideV w:val="single" w:sz="4" w:space="0" w:color="000000"/>
          </w:tblBorders>
          <w:tblCellMar>
            <w:left w:w="107" w:type="dxa"/>
            <w:right w:w="107" w:type="dxa"/>
          </w:tblCellMar>
        </w:tblPrEx>
        <w:trPr>
          <w:cantSplit/>
          <w:trHeight w:val="107"/>
        </w:trPr>
        <w:tc>
          <w:tcPr>
            <w:tcW w:w="1672"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W6-RT3.1-PLC</w:t>
            </w:r>
          </w:p>
        </w:tc>
        <w:tc>
          <w:tcPr>
            <w:tcW w:w="1208"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RT3.1</w:t>
            </w:r>
          </w:p>
        </w:tc>
        <w:tc>
          <w:tcPr>
            <w:tcW w:w="810" w:type="dxa"/>
            <w:tcBorders>
              <w:top w:val="single" w:sz="4" w:space="0" w:color="000000"/>
              <w:bottom w:val="single" w:sz="4" w:space="0" w:color="000000"/>
            </w:tcBorders>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26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PLC</w:t>
            </w:r>
          </w:p>
        </w:tc>
        <w:tc>
          <w:tcPr>
            <w:tcW w:w="99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71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LiYCY 24x0,75mm2</w:t>
            </w:r>
          </w:p>
        </w:tc>
        <w:tc>
          <w:tcPr>
            <w:tcW w:w="1899"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Informacije o lokalnom upravljanju u PLC</w:t>
            </w:r>
          </w:p>
        </w:tc>
      </w:tr>
      <w:tr w:rsidR="001E0864" w:rsidRPr="001E0864" w:rsidTr="001E0864">
        <w:tblPrEx>
          <w:tblBorders>
            <w:insideH w:val="single" w:sz="4" w:space="0" w:color="000000"/>
            <w:insideV w:val="single" w:sz="4" w:space="0" w:color="000000"/>
          </w:tblBorders>
          <w:tblCellMar>
            <w:left w:w="107" w:type="dxa"/>
            <w:right w:w="107" w:type="dxa"/>
          </w:tblCellMar>
        </w:tblPrEx>
        <w:trPr>
          <w:cantSplit/>
          <w:trHeight w:val="107"/>
        </w:trPr>
        <w:tc>
          <w:tcPr>
            <w:tcW w:w="1672"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WS-TR6-M1-RT3.1</w:t>
            </w:r>
          </w:p>
        </w:tc>
        <w:tc>
          <w:tcPr>
            <w:tcW w:w="1208"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TR6-M1</w:t>
            </w:r>
          </w:p>
        </w:tc>
        <w:tc>
          <w:tcPr>
            <w:tcW w:w="810" w:type="dxa"/>
            <w:tcBorders>
              <w:top w:val="single" w:sz="4" w:space="0" w:color="000000"/>
              <w:bottom w:val="single" w:sz="4" w:space="0" w:color="000000"/>
            </w:tcBorders>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26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RT-3.1</w:t>
            </w:r>
          </w:p>
        </w:tc>
        <w:tc>
          <w:tcPr>
            <w:tcW w:w="99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71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LiYCY 8x0,75mm2</w:t>
            </w:r>
          </w:p>
        </w:tc>
        <w:tc>
          <w:tcPr>
            <w:tcW w:w="1899"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Informacije sa senzora</w:t>
            </w:r>
          </w:p>
        </w:tc>
      </w:tr>
      <w:tr w:rsidR="001E0864" w:rsidRPr="001E0864" w:rsidTr="001E0864">
        <w:tblPrEx>
          <w:tblBorders>
            <w:insideH w:val="single" w:sz="4" w:space="0" w:color="000000"/>
            <w:insideV w:val="single" w:sz="4" w:space="0" w:color="000000"/>
          </w:tblBorders>
          <w:tblCellMar>
            <w:left w:w="107" w:type="dxa"/>
            <w:right w:w="107" w:type="dxa"/>
          </w:tblCellMar>
        </w:tblPrEx>
        <w:trPr>
          <w:cantSplit/>
          <w:trHeight w:val="107"/>
        </w:trPr>
        <w:tc>
          <w:tcPr>
            <w:tcW w:w="1672"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WS-TR7-M1-RT3.1</w:t>
            </w:r>
          </w:p>
        </w:tc>
        <w:tc>
          <w:tcPr>
            <w:tcW w:w="1208"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TR7-M1</w:t>
            </w:r>
          </w:p>
        </w:tc>
        <w:tc>
          <w:tcPr>
            <w:tcW w:w="810" w:type="dxa"/>
            <w:tcBorders>
              <w:top w:val="single" w:sz="4" w:space="0" w:color="000000"/>
              <w:bottom w:val="single" w:sz="4" w:space="0" w:color="000000"/>
            </w:tcBorders>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26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RT-3.1</w:t>
            </w:r>
          </w:p>
        </w:tc>
        <w:tc>
          <w:tcPr>
            <w:tcW w:w="99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71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LiYCY 8x0,75mm2</w:t>
            </w:r>
          </w:p>
        </w:tc>
        <w:tc>
          <w:tcPr>
            <w:tcW w:w="1899"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Informacije sa senzora</w:t>
            </w:r>
          </w:p>
        </w:tc>
      </w:tr>
    </w:tbl>
    <w:p w:rsidR="001E0864" w:rsidRPr="001E0864" w:rsidRDefault="001E0864" w:rsidP="001E0864">
      <w:pPr>
        <w:pBdr>
          <w:bottom w:val="single" w:sz="12" w:space="1" w:color="CCFFFF"/>
        </w:pBdr>
        <w:suppressAutoHyphens w:val="0"/>
        <w:rPr>
          <w:rFonts w:ascii="Arial Narrow" w:hAnsi="Arial Narrow"/>
          <w:sz w:val="22"/>
          <w:lang w:val="sr-Latn-CS" w:eastAsia="en-US"/>
        </w:rPr>
        <w:sectPr w:rsidR="001E0864" w:rsidRPr="001E0864" w:rsidSect="00713FB2">
          <w:headerReference w:type="default" r:id="rId243"/>
          <w:headerReference w:type="first" r:id="rId244"/>
          <w:pgSz w:w="11907" w:h="16834" w:code="9"/>
          <w:pgMar w:top="1440" w:right="1080" w:bottom="1440" w:left="1080" w:header="562" w:footer="562" w:gutter="0"/>
          <w:pgNumType w:start="1" w:chapStyle="1" w:chapSep="emDash"/>
          <w:cols w:space="720"/>
          <w:titlePg/>
          <w:docGrid w:linePitch="272"/>
        </w:sectPr>
      </w:pPr>
    </w:p>
    <w:tbl>
      <w:tblPr>
        <w:tblW w:w="9639" w:type="dxa"/>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567"/>
        <w:gridCol w:w="4253"/>
        <w:gridCol w:w="850"/>
        <w:gridCol w:w="1134"/>
        <w:gridCol w:w="1276"/>
        <w:gridCol w:w="1559"/>
      </w:tblGrid>
      <w:tr w:rsidR="001E0864" w:rsidRPr="001E0864" w:rsidTr="001E0864">
        <w:trPr>
          <w:cantSplit/>
          <w:trHeight w:hRule="exact" w:val="567"/>
          <w:jc w:val="center"/>
        </w:trPr>
        <w:tc>
          <w:tcPr>
            <w:tcW w:w="567"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r w:rsidRPr="001E0864">
              <w:rPr>
                <w:rFonts w:ascii="Arial Narrow" w:hAnsi="Arial Narrow"/>
                <w:sz w:val="22"/>
                <w:lang w:val="sr-Latn-CS" w:eastAsia="en-US"/>
              </w:rPr>
              <w:lastRenderedPageBreak/>
              <w:t>1.</w:t>
            </w:r>
          </w:p>
          <w:p w:rsidR="001E0864" w:rsidRPr="001E0864" w:rsidRDefault="001E0864" w:rsidP="001E0864">
            <w:pPr>
              <w:suppressAutoHyphens w:val="0"/>
              <w:ind w:left="-57" w:right="-57"/>
              <w:jc w:val="center"/>
              <w:rPr>
                <w:rFonts w:ascii="Arial Narrow" w:hAnsi="Arial Narrow"/>
                <w:sz w:val="22"/>
                <w:lang w:val="sr-Latn-CS" w:eastAsia="en-US"/>
              </w:rPr>
            </w:pPr>
          </w:p>
          <w:p w:rsidR="001E0864" w:rsidRPr="001E0864" w:rsidRDefault="001E0864" w:rsidP="001E0864">
            <w:pPr>
              <w:suppressAutoHyphens w:val="0"/>
              <w:ind w:left="-107" w:right="-80"/>
              <w:jc w:val="center"/>
              <w:rPr>
                <w:rFonts w:ascii="Arial Narrow" w:hAnsi="Arial Narrow"/>
                <w:sz w:val="22"/>
                <w:lang w:val="sr-Latn-CS" w:eastAsia="en-US"/>
              </w:rPr>
            </w:pPr>
          </w:p>
        </w:tc>
        <w:tc>
          <w:tcPr>
            <w:tcW w:w="4253" w:type="dxa"/>
            <w:vAlign w:val="center"/>
          </w:tcPr>
          <w:p w:rsidR="001E0864" w:rsidRPr="001E0864" w:rsidRDefault="001E0864" w:rsidP="001E0864">
            <w:pPr>
              <w:suppressAutoHyphens w:val="0"/>
              <w:jc w:val="both"/>
              <w:rPr>
                <w:rFonts w:ascii="Arial Narrow" w:hAnsi="Arial Narrow"/>
                <w:b/>
                <w:sz w:val="22"/>
                <w:szCs w:val="22"/>
                <w:lang w:val="en-US" w:eastAsia="en-US"/>
              </w:rPr>
            </w:pPr>
            <w:r w:rsidRPr="001E0864">
              <w:rPr>
                <w:rFonts w:ascii="Arial Narrow" w:hAnsi="Arial Narrow" w:cs="Arial"/>
                <w:sz w:val="22"/>
                <w:szCs w:val="22"/>
                <w:lang w:val="pl-PL" w:eastAsia="en-US"/>
              </w:rPr>
              <w:t>Demontaža postojeće opreme u kasetama ODH-14</w:t>
            </w:r>
            <w:r w:rsidRPr="001E0864">
              <w:rPr>
                <w:rFonts w:ascii="Arial Narrow" w:hAnsi="Arial Narrow" w:cs="Arial"/>
                <w:sz w:val="22"/>
                <w:szCs w:val="22"/>
                <w:lang w:val="en-US" w:eastAsia="en-US"/>
              </w:rPr>
              <w:t>_3 i ODH-15_2</w:t>
            </w:r>
          </w:p>
        </w:tc>
        <w:tc>
          <w:tcPr>
            <w:tcW w:w="850"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Kompl.</w:t>
            </w:r>
          </w:p>
        </w:tc>
        <w:tc>
          <w:tcPr>
            <w:tcW w:w="1134"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w:t>
            </w:r>
          </w:p>
        </w:tc>
        <w:tc>
          <w:tcPr>
            <w:tcW w:w="1276" w:type="dxa"/>
            <w:vAlign w:val="center"/>
          </w:tcPr>
          <w:p w:rsidR="001E0864" w:rsidRPr="001E0864" w:rsidRDefault="001E0864" w:rsidP="001E0864">
            <w:pPr>
              <w:suppressAutoHyphens w:val="0"/>
              <w:jc w:val="center"/>
              <w:rPr>
                <w:rFonts w:ascii="Arial Narrow" w:hAnsi="Arial Narrow"/>
                <w:sz w:val="22"/>
                <w:lang w:val="sr-Latn-CS" w:eastAsia="en-US"/>
              </w:rPr>
            </w:pPr>
          </w:p>
        </w:tc>
        <w:tc>
          <w:tcPr>
            <w:tcW w:w="1559" w:type="dxa"/>
            <w:vAlign w:val="center"/>
          </w:tcPr>
          <w:p w:rsidR="001E0864" w:rsidRPr="001E0864" w:rsidRDefault="001E0864" w:rsidP="001E0864">
            <w:pPr>
              <w:suppressAutoHyphens w:val="0"/>
              <w:jc w:val="right"/>
              <w:rPr>
                <w:rFonts w:ascii="Arial Narrow" w:hAnsi="Arial Narrow"/>
                <w:sz w:val="22"/>
                <w:lang w:val="sr-Latn-CS" w:eastAsia="en-US"/>
              </w:rPr>
            </w:pPr>
          </w:p>
        </w:tc>
      </w:tr>
      <w:tr w:rsidR="001E0864" w:rsidRPr="001E0864" w:rsidTr="001E0864">
        <w:trPr>
          <w:cantSplit/>
          <w:trHeight w:hRule="exact" w:val="567"/>
          <w:jc w:val="center"/>
        </w:trPr>
        <w:tc>
          <w:tcPr>
            <w:tcW w:w="567"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r w:rsidRPr="001E0864">
              <w:rPr>
                <w:rFonts w:ascii="Arial Narrow" w:hAnsi="Arial Narrow"/>
                <w:sz w:val="22"/>
                <w:lang w:val="sr-Latn-CS" w:eastAsia="en-US"/>
              </w:rPr>
              <w:t>2.</w:t>
            </w:r>
          </w:p>
          <w:p w:rsidR="001E0864" w:rsidRPr="001E0864" w:rsidRDefault="001E0864" w:rsidP="001E0864">
            <w:pPr>
              <w:suppressAutoHyphens w:val="0"/>
              <w:ind w:left="-57" w:right="-57"/>
              <w:jc w:val="center"/>
              <w:rPr>
                <w:rFonts w:ascii="Arial Narrow" w:hAnsi="Arial Narrow"/>
                <w:sz w:val="22"/>
                <w:lang w:val="sr-Latn-CS" w:eastAsia="en-US"/>
              </w:rPr>
            </w:pPr>
          </w:p>
          <w:p w:rsidR="001E0864" w:rsidRPr="001E0864" w:rsidRDefault="001E0864" w:rsidP="001E0864">
            <w:pPr>
              <w:suppressAutoHyphens w:val="0"/>
              <w:ind w:left="-57" w:right="-57"/>
              <w:jc w:val="center"/>
              <w:rPr>
                <w:rFonts w:ascii="Arial Narrow" w:hAnsi="Arial Narrow"/>
                <w:sz w:val="22"/>
                <w:lang w:val="sr-Latn-CS" w:eastAsia="en-US"/>
              </w:rPr>
            </w:pPr>
          </w:p>
        </w:tc>
        <w:tc>
          <w:tcPr>
            <w:tcW w:w="4253" w:type="dxa"/>
            <w:vAlign w:val="center"/>
          </w:tcPr>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Demontaža postojećih napojnih kablova PP00 4x25mm2 položenih po regalima</w:t>
            </w:r>
          </w:p>
        </w:tc>
        <w:tc>
          <w:tcPr>
            <w:tcW w:w="850"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r w:rsidRPr="001E0864">
              <w:rPr>
                <w:rFonts w:ascii="Arial Narrow" w:hAnsi="Arial Narrow"/>
                <w:sz w:val="22"/>
                <w:lang w:val="sr-Latn-CS" w:eastAsia="en-US"/>
              </w:rPr>
              <w:t>m</w:t>
            </w:r>
          </w:p>
        </w:tc>
        <w:tc>
          <w:tcPr>
            <w:tcW w:w="113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r w:rsidRPr="001E0864">
              <w:rPr>
                <w:rFonts w:ascii="Arial Narrow" w:hAnsi="Arial Narrow"/>
                <w:sz w:val="22"/>
                <w:lang w:val="sr-Latn-CS" w:eastAsia="en-US"/>
              </w:rPr>
              <w:t>80</w:t>
            </w:r>
          </w:p>
        </w:tc>
        <w:tc>
          <w:tcPr>
            <w:tcW w:w="127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1559" w:type="dxa"/>
            <w:vAlign w:val="center"/>
          </w:tcPr>
          <w:p w:rsidR="001E0864" w:rsidRPr="001E0864" w:rsidRDefault="001E0864" w:rsidP="001E0864">
            <w:pPr>
              <w:suppressAutoHyphens w:val="0"/>
              <w:ind w:left="-57" w:right="-57"/>
              <w:jc w:val="right"/>
              <w:rPr>
                <w:rFonts w:ascii="Arial Narrow" w:hAnsi="Arial Narrow"/>
                <w:sz w:val="22"/>
                <w:lang w:val="sr-Latn-CS" w:eastAsia="en-US"/>
              </w:rPr>
            </w:pPr>
          </w:p>
        </w:tc>
      </w:tr>
      <w:tr w:rsidR="001E0864" w:rsidRPr="001E0864" w:rsidTr="001E0864">
        <w:trPr>
          <w:cantSplit/>
          <w:trHeight w:hRule="exact" w:val="4321"/>
          <w:jc w:val="center"/>
        </w:trPr>
        <w:tc>
          <w:tcPr>
            <w:tcW w:w="567" w:type="dxa"/>
            <w:vAlign w:val="center"/>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3.</w:t>
            </w: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tc>
        <w:tc>
          <w:tcPr>
            <w:tcW w:w="4253" w:type="dxa"/>
            <w:vAlign w:val="center"/>
          </w:tcPr>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Nabavka, isporuka i montaža u postojeću kasetu ODH-14_3 i ODH-15_2 sledeće opreme:</w:t>
            </w:r>
          </w:p>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Kompakt prekidač NSX 250 za nominalnu struju od 250A sa magnetnom zaštitnom jedinicom MA220A, 36kA – kom.1</w:t>
            </w:r>
          </w:p>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Pomoćni rele 4NC+4NO kontakta, upravljački napon 230V AC – kom.3</w:t>
            </w:r>
          </w:p>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Pomoćni rele 4NC+4NO kontakta, upravljački napon 24V AC, sa paralelno vezanim otpornikom na NC kontaktu – kom.1</w:t>
            </w:r>
          </w:p>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 xml:space="preserve">Taster </w:t>
            </w:r>
            <w:r w:rsidRPr="001E0864">
              <w:rPr>
                <w:rFonts w:ascii="Arial" w:hAnsi="Arial" w:cs="Arial"/>
                <w:sz w:val="22"/>
                <w:szCs w:val="22"/>
                <w:lang w:val="pl-PL" w:eastAsia="en-US"/>
              </w:rPr>
              <w:t>Ø</w:t>
            </w:r>
            <w:r w:rsidRPr="001E0864">
              <w:rPr>
                <w:rFonts w:ascii="Arial Narrow" w:hAnsi="Arial Narrow" w:cs="Arial"/>
                <w:sz w:val="22"/>
                <w:szCs w:val="22"/>
                <w:lang w:val="pl-PL" w:eastAsia="en-US"/>
              </w:rPr>
              <w:t xml:space="preserve">22mm, 6A, 1NC, boja crvena – 1kom. </w:t>
            </w:r>
          </w:p>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 xml:space="preserve">Taster </w:t>
            </w:r>
            <w:r w:rsidRPr="001E0864">
              <w:rPr>
                <w:rFonts w:ascii="Arial" w:hAnsi="Arial" w:cs="Arial"/>
                <w:sz w:val="22"/>
                <w:szCs w:val="22"/>
                <w:lang w:val="pl-PL" w:eastAsia="en-US"/>
              </w:rPr>
              <w:t>Ø</w:t>
            </w:r>
            <w:r w:rsidRPr="001E0864">
              <w:rPr>
                <w:rFonts w:ascii="Arial Narrow" w:hAnsi="Arial Narrow" w:cs="Arial"/>
                <w:sz w:val="22"/>
                <w:szCs w:val="22"/>
                <w:lang w:val="pl-PL" w:eastAsia="en-US"/>
              </w:rPr>
              <w:t>22mm, 6A, 1NO boja zelena – 1kom.</w:t>
            </w:r>
          </w:p>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 xml:space="preserve">Pečurkasti taster </w:t>
            </w:r>
            <w:r w:rsidRPr="001E0864">
              <w:rPr>
                <w:rFonts w:ascii="Arial" w:hAnsi="Arial" w:cs="Arial"/>
                <w:sz w:val="22"/>
                <w:szCs w:val="22"/>
                <w:lang w:val="pl-PL" w:eastAsia="en-US"/>
              </w:rPr>
              <w:t>Ø</w:t>
            </w:r>
            <w:r w:rsidRPr="001E0864">
              <w:rPr>
                <w:rFonts w:ascii="Arial Narrow" w:hAnsi="Arial Narrow" w:cs="Arial"/>
                <w:sz w:val="22"/>
                <w:szCs w:val="22"/>
                <w:lang w:val="pl-PL" w:eastAsia="en-US"/>
              </w:rPr>
              <w:t>40mm, 6A, sa blokadom, za nužni stop, boja crvena - 1kom.</w:t>
            </w:r>
          </w:p>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Jednopolna izborna preklopka 1-2, 16A – 1kom.</w:t>
            </w:r>
          </w:p>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Jednopolni automatski zaštitni prekidač 4A, tip B, 36kA – 1kom.</w:t>
            </w:r>
          </w:p>
          <w:p w:rsidR="001E0864" w:rsidRPr="001E0864" w:rsidRDefault="001E0864" w:rsidP="001E0864">
            <w:pPr>
              <w:suppressAutoHyphens w:val="0"/>
              <w:jc w:val="both"/>
              <w:rPr>
                <w:rFonts w:ascii="Arial Narrow" w:hAnsi="Arial Narrow" w:cs="Arial"/>
                <w:sz w:val="22"/>
                <w:szCs w:val="22"/>
                <w:lang w:val="sr-Latn-RS" w:eastAsia="en-US"/>
              </w:rPr>
            </w:pPr>
            <w:r w:rsidRPr="001E0864">
              <w:rPr>
                <w:rFonts w:ascii="Arial Narrow" w:hAnsi="Arial Narrow" w:cs="Arial"/>
                <w:sz w:val="22"/>
                <w:szCs w:val="22"/>
                <w:lang w:val="pl-PL" w:eastAsia="en-US"/>
              </w:rPr>
              <w:t>Sitan monta</w:t>
            </w:r>
            <w:r w:rsidRPr="001E0864">
              <w:rPr>
                <w:rFonts w:ascii="Arial Narrow" w:hAnsi="Arial Narrow" w:cs="Arial"/>
                <w:sz w:val="22"/>
                <w:szCs w:val="22"/>
                <w:lang w:val="sr-Latn-RS" w:eastAsia="en-US"/>
              </w:rPr>
              <w:t>žni materijal</w:t>
            </w:r>
          </w:p>
          <w:p w:rsidR="001E0864" w:rsidRPr="001E0864" w:rsidRDefault="001E0864" w:rsidP="001E0864">
            <w:pPr>
              <w:suppressAutoHyphens w:val="0"/>
              <w:jc w:val="both"/>
              <w:rPr>
                <w:rFonts w:ascii="Arial Narrow" w:hAnsi="Arial Narrow" w:cs="Arial"/>
                <w:sz w:val="22"/>
                <w:szCs w:val="22"/>
                <w:lang w:val="pl-PL" w:eastAsia="en-US"/>
              </w:rPr>
            </w:pPr>
          </w:p>
        </w:tc>
        <w:tc>
          <w:tcPr>
            <w:tcW w:w="850" w:type="dxa"/>
            <w:vAlign w:val="center"/>
          </w:tcPr>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r w:rsidRPr="001E0864">
              <w:rPr>
                <w:rFonts w:ascii="Arial Narrow" w:hAnsi="Arial Narrow" w:cs="Arial"/>
                <w:sz w:val="22"/>
                <w:szCs w:val="22"/>
                <w:lang w:val="pl-PL" w:eastAsia="en-US"/>
              </w:rPr>
              <w:t>Kompl.</w:t>
            </w:r>
          </w:p>
        </w:tc>
        <w:tc>
          <w:tcPr>
            <w:tcW w:w="1134" w:type="dxa"/>
            <w:vAlign w:val="center"/>
          </w:tcPr>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2</w:t>
            </w:r>
          </w:p>
        </w:tc>
        <w:tc>
          <w:tcPr>
            <w:tcW w:w="1276" w:type="dxa"/>
            <w:vAlign w:val="center"/>
          </w:tcPr>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tc>
        <w:tc>
          <w:tcPr>
            <w:tcW w:w="1559" w:type="dxa"/>
            <w:vAlign w:val="center"/>
          </w:tcPr>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tc>
      </w:tr>
      <w:tr w:rsidR="001E0864" w:rsidRPr="001E0864" w:rsidTr="001E0864">
        <w:trPr>
          <w:cantSplit/>
          <w:trHeight w:hRule="exact" w:val="1341"/>
          <w:jc w:val="center"/>
        </w:trPr>
        <w:tc>
          <w:tcPr>
            <w:tcW w:w="567"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r w:rsidRPr="001E0864">
              <w:rPr>
                <w:rFonts w:ascii="Arial Narrow" w:hAnsi="Arial Narrow"/>
                <w:sz w:val="22"/>
                <w:lang w:val="sr-Latn-CS" w:eastAsia="en-US"/>
              </w:rPr>
              <w:t>4.</w:t>
            </w:r>
          </w:p>
          <w:p w:rsidR="001E0864" w:rsidRPr="001E0864" w:rsidRDefault="001E0864" w:rsidP="001E0864">
            <w:pPr>
              <w:suppressAutoHyphens w:val="0"/>
              <w:ind w:left="-57" w:right="-57"/>
              <w:jc w:val="center"/>
              <w:rPr>
                <w:rFonts w:ascii="Arial Narrow" w:hAnsi="Arial Narrow"/>
                <w:sz w:val="22"/>
                <w:lang w:val="sr-Latn-CS" w:eastAsia="en-US"/>
              </w:rPr>
            </w:pPr>
          </w:p>
          <w:p w:rsidR="001E0864" w:rsidRPr="001E0864" w:rsidRDefault="001E0864" w:rsidP="001E0864">
            <w:pPr>
              <w:suppressAutoHyphens w:val="0"/>
              <w:ind w:left="-57" w:right="-57"/>
              <w:jc w:val="center"/>
              <w:rPr>
                <w:rFonts w:ascii="Arial Narrow" w:hAnsi="Arial Narrow"/>
                <w:sz w:val="22"/>
                <w:lang w:val="sr-Latn-CS" w:eastAsia="en-US"/>
              </w:rPr>
            </w:pPr>
          </w:p>
        </w:tc>
        <w:tc>
          <w:tcPr>
            <w:tcW w:w="4253" w:type="dxa"/>
            <w:vAlign w:val="center"/>
          </w:tcPr>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 xml:space="preserve">Nabavka, isporuka i montaža u slobodnu kasetu frekventnog regulatora za asinhroni motor 75kW sličnog tipu </w:t>
            </w:r>
            <w:r w:rsidRPr="001E0864">
              <w:rPr>
                <w:rFonts w:ascii="Arial Narrow" w:hAnsi="Arial Narrow" w:cs="Arial"/>
                <w:bCs/>
                <w:sz w:val="22"/>
                <w:szCs w:val="22"/>
                <w:lang w:val="en-US" w:eastAsia="en-US"/>
              </w:rPr>
              <w:t>ATV71HD75N4 Schneider electric</w:t>
            </w:r>
          </w:p>
          <w:p w:rsidR="001E0864" w:rsidRPr="001E0864" w:rsidRDefault="001E0864" w:rsidP="001E0864">
            <w:pPr>
              <w:suppressAutoHyphens w:val="0"/>
              <w:rPr>
                <w:rFonts w:ascii="Arial Narrow" w:hAnsi="Arial Narrow"/>
                <w:sz w:val="22"/>
                <w:lang w:val="sr-Latn-CS" w:eastAsia="en-US"/>
              </w:rPr>
            </w:pPr>
          </w:p>
        </w:tc>
        <w:tc>
          <w:tcPr>
            <w:tcW w:w="850"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Kompl.</w:t>
            </w:r>
          </w:p>
        </w:tc>
        <w:tc>
          <w:tcPr>
            <w:tcW w:w="1134"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w:t>
            </w:r>
          </w:p>
        </w:tc>
        <w:tc>
          <w:tcPr>
            <w:tcW w:w="1276" w:type="dxa"/>
            <w:vAlign w:val="center"/>
          </w:tcPr>
          <w:p w:rsidR="001E0864" w:rsidRPr="001E0864" w:rsidRDefault="001E0864" w:rsidP="001E0864">
            <w:pPr>
              <w:suppressAutoHyphens w:val="0"/>
              <w:jc w:val="center"/>
              <w:rPr>
                <w:rFonts w:ascii="Arial Narrow" w:hAnsi="Arial Narrow"/>
                <w:sz w:val="22"/>
                <w:lang w:val="sr-Latn-CS" w:eastAsia="en-US"/>
              </w:rPr>
            </w:pPr>
          </w:p>
        </w:tc>
        <w:tc>
          <w:tcPr>
            <w:tcW w:w="1559" w:type="dxa"/>
            <w:vAlign w:val="center"/>
          </w:tcPr>
          <w:p w:rsidR="001E0864" w:rsidRPr="001E0864" w:rsidRDefault="001E0864" w:rsidP="001E0864">
            <w:pPr>
              <w:suppressAutoHyphens w:val="0"/>
              <w:jc w:val="right"/>
              <w:rPr>
                <w:rFonts w:ascii="Arial Narrow" w:hAnsi="Arial Narrow"/>
                <w:sz w:val="22"/>
                <w:lang w:val="sr-Latn-CS" w:eastAsia="en-US"/>
              </w:rPr>
            </w:pPr>
          </w:p>
        </w:tc>
      </w:tr>
      <w:tr w:rsidR="001E0864" w:rsidRPr="001E0864" w:rsidTr="001E0864">
        <w:trPr>
          <w:cantSplit/>
          <w:trHeight w:hRule="exact" w:val="6333"/>
          <w:jc w:val="center"/>
        </w:trPr>
        <w:tc>
          <w:tcPr>
            <w:tcW w:w="567" w:type="dxa"/>
            <w:vAlign w:val="center"/>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lastRenderedPageBreak/>
              <w:t>5.</w:t>
            </w: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tc>
        <w:tc>
          <w:tcPr>
            <w:tcW w:w="4253" w:type="dxa"/>
            <w:vAlign w:val="center"/>
          </w:tcPr>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Nabavka, isporuka i montaža u postojeću kasetu ODH-14_4 i ODH-15_3 sledeće opreme:</w:t>
            </w:r>
          </w:p>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Visokoučinski osigurač 10A sa postoljem – kom.3</w:t>
            </w:r>
          </w:p>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Tropolni kontaktor 9A, sa špulnom 230V i 1NO/1NC kontakta – kom.1</w:t>
            </w:r>
          </w:p>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Blok sa 1NO kontaktom za prednju montažu na kontakor – kom.1</w:t>
            </w:r>
          </w:p>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Rele za nadzor i zaštitu motora LTMR08MFM 230V+LTMEV40FM – kom.1</w:t>
            </w:r>
          </w:p>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Pomoćni rele 4NC+4NO kontakta, 230V AC – kom.1</w:t>
            </w:r>
          </w:p>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Pomoćni rele 4NC+4NO kontakta, 24V AC, sa paralelno vezanim otpornikom na NC kontaktu – kom.1</w:t>
            </w:r>
          </w:p>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 xml:space="preserve">Taster </w:t>
            </w:r>
            <w:r w:rsidRPr="001E0864">
              <w:rPr>
                <w:rFonts w:ascii="Arial" w:hAnsi="Arial" w:cs="Arial"/>
                <w:sz w:val="22"/>
                <w:szCs w:val="22"/>
                <w:lang w:val="pl-PL" w:eastAsia="en-US"/>
              </w:rPr>
              <w:t>Ø</w:t>
            </w:r>
            <w:r w:rsidRPr="001E0864">
              <w:rPr>
                <w:rFonts w:ascii="Arial Narrow" w:hAnsi="Arial Narrow" w:cs="Arial"/>
                <w:sz w:val="22"/>
                <w:szCs w:val="22"/>
                <w:lang w:val="pl-PL" w:eastAsia="en-US"/>
              </w:rPr>
              <w:t>22mm, 6A, 1NC, boja crvena – 1kom.</w:t>
            </w:r>
          </w:p>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 xml:space="preserve">Taster </w:t>
            </w:r>
            <w:r w:rsidRPr="001E0864">
              <w:rPr>
                <w:rFonts w:ascii="Arial" w:hAnsi="Arial" w:cs="Arial"/>
                <w:sz w:val="22"/>
                <w:szCs w:val="22"/>
                <w:lang w:val="pl-PL" w:eastAsia="en-US"/>
              </w:rPr>
              <w:t>Ø</w:t>
            </w:r>
            <w:r w:rsidRPr="001E0864">
              <w:rPr>
                <w:rFonts w:ascii="Arial Narrow" w:hAnsi="Arial Narrow" w:cs="Arial"/>
                <w:sz w:val="22"/>
                <w:szCs w:val="22"/>
                <w:lang w:val="pl-PL" w:eastAsia="en-US"/>
              </w:rPr>
              <w:t>22mm, 6A, 1NO boja zelena – 1kom.</w:t>
            </w:r>
          </w:p>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 xml:space="preserve">Pečurkasti taster </w:t>
            </w:r>
            <w:r w:rsidRPr="001E0864">
              <w:rPr>
                <w:rFonts w:ascii="Arial" w:hAnsi="Arial" w:cs="Arial"/>
                <w:sz w:val="22"/>
                <w:szCs w:val="22"/>
                <w:lang w:val="pl-PL" w:eastAsia="en-US"/>
              </w:rPr>
              <w:t>Ø</w:t>
            </w:r>
            <w:r w:rsidRPr="001E0864">
              <w:rPr>
                <w:rFonts w:ascii="Arial Narrow" w:hAnsi="Arial Narrow" w:cs="Arial"/>
                <w:sz w:val="22"/>
                <w:szCs w:val="22"/>
                <w:lang w:val="pl-PL" w:eastAsia="en-US"/>
              </w:rPr>
              <w:t>40mm, 6A, sa blokadom, za nužni stop, boja crvena - 1kom.</w:t>
            </w:r>
          </w:p>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Jednopolna izborna preklopka 1-2, 16A – 1kom.</w:t>
            </w:r>
          </w:p>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Jednopolni automatski zaštitni prekidač 6A, tip B, 36kA – 1kom.</w:t>
            </w:r>
          </w:p>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Ampermetar za ugradnju na vrata, direktno merenje, raspon skale 15A, područje preopterećenja 2x– kom.1</w:t>
            </w:r>
          </w:p>
          <w:p w:rsidR="001E0864" w:rsidRPr="001E0864" w:rsidRDefault="001E0864" w:rsidP="001E0864">
            <w:pPr>
              <w:suppressAutoHyphens w:val="0"/>
              <w:jc w:val="both"/>
              <w:rPr>
                <w:rFonts w:ascii="Arial Narrow" w:hAnsi="Arial Narrow" w:cs="Arial"/>
                <w:sz w:val="22"/>
                <w:szCs w:val="22"/>
                <w:lang w:val="sr-Latn-RS" w:eastAsia="en-US"/>
              </w:rPr>
            </w:pPr>
            <w:r w:rsidRPr="001E0864">
              <w:rPr>
                <w:rFonts w:ascii="Arial Narrow" w:hAnsi="Arial Narrow" w:cs="Arial"/>
                <w:sz w:val="22"/>
                <w:szCs w:val="22"/>
                <w:lang w:val="pl-PL" w:eastAsia="en-US"/>
              </w:rPr>
              <w:t>Sitan monta</w:t>
            </w:r>
            <w:r w:rsidRPr="001E0864">
              <w:rPr>
                <w:rFonts w:ascii="Arial Narrow" w:hAnsi="Arial Narrow" w:cs="Arial"/>
                <w:sz w:val="22"/>
                <w:szCs w:val="22"/>
                <w:lang w:val="sr-Latn-RS" w:eastAsia="en-US"/>
              </w:rPr>
              <w:t>žni materijal</w:t>
            </w:r>
          </w:p>
          <w:p w:rsidR="001E0864" w:rsidRPr="001E0864" w:rsidRDefault="001E0864" w:rsidP="001E0864">
            <w:pPr>
              <w:suppressAutoHyphens w:val="0"/>
              <w:jc w:val="both"/>
              <w:rPr>
                <w:rFonts w:ascii="Arial Narrow" w:hAnsi="Arial Narrow" w:cs="Arial"/>
                <w:sz w:val="22"/>
                <w:szCs w:val="22"/>
                <w:lang w:val="pl-PL" w:eastAsia="en-US"/>
              </w:rPr>
            </w:pPr>
          </w:p>
          <w:p w:rsidR="001E0864" w:rsidRPr="001E0864" w:rsidRDefault="001E0864" w:rsidP="001E0864">
            <w:pPr>
              <w:suppressAutoHyphens w:val="0"/>
              <w:jc w:val="both"/>
              <w:rPr>
                <w:rFonts w:ascii="Arial Narrow" w:hAnsi="Arial Narrow" w:cs="Arial"/>
                <w:sz w:val="22"/>
                <w:szCs w:val="22"/>
                <w:lang w:val="pl-PL" w:eastAsia="en-US"/>
              </w:rPr>
            </w:pPr>
          </w:p>
        </w:tc>
        <w:tc>
          <w:tcPr>
            <w:tcW w:w="850" w:type="dxa"/>
            <w:vAlign w:val="center"/>
          </w:tcPr>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r w:rsidRPr="001E0864">
              <w:rPr>
                <w:rFonts w:ascii="Arial Narrow" w:hAnsi="Arial Narrow" w:cs="Arial"/>
                <w:sz w:val="22"/>
                <w:szCs w:val="22"/>
                <w:lang w:val="pl-PL" w:eastAsia="en-US"/>
              </w:rPr>
              <w:t>Kompl.</w:t>
            </w:r>
          </w:p>
        </w:tc>
        <w:tc>
          <w:tcPr>
            <w:tcW w:w="1134" w:type="dxa"/>
            <w:vAlign w:val="center"/>
          </w:tcPr>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2</w:t>
            </w:r>
          </w:p>
        </w:tc>
        <w:tc>
          <w:tcPr>
            <w:tcW w:w="1276" w:type="dxa"/>
            <w:vAlign w:val="center"/>
          </w:tcPr>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tc>
        <w:tc>
          <w:tcPr>
            <w:tcW w:w="1559" w:type="dxa"/>
            <w:vAlign w:val="center"/>
          </w:tcPr>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tc>
      </w:tr>
      <w:tr w:rsidR="001E0864" w:rsidRPr="001E0864" w:rsidTr="001E0864">
        <w:trPr>
          <w:cantSplit/>
          <w:trHeight w:hRule="exact" w:val="2695"/>
          <w:jc w:val="center"/>
        </w:trPr>
        <w:tc>
          <w:tcPr>
            <w:tcW w:w="567" w:type="dxa"/>
            <w:vAlign w:val="center"/>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6.</w:t>
            </w: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tc>
        <w:tc>
          <w:tcPr>
            <w:tcW w:w="4253" w:type="dxa"/>
            <w:vAlign w:val="center"/>
          </w:tcPr>
          <w:p w:rsidR="001E0864" w:rsidRPr="001E0864" w:rsidRDefault="001E0864" w:rsidP="001E0864">
            <w:pPr>
              <w:suppressAutoHyphens w:val="0"/>
              <w:rPr>
                <w:rFonts w:ascii="Arial Narrow" w:hAnsi="Arial Narrow" w:cs="Arial"/>
                <w:sz w:val="22"/>
                <w:szCs w:val="22"/>
                <w:lang w:val="it-IT" w:eastAsia="en-US"/>
              </w:rPr>
            </w:pPr>
            <w:r w:rsidRPr="001E0864">
              <w:rPr>
                <w:rFonts w:ascii="Arial Narrow" w:hAnsi="Arial Narrow" w:cs="Arial"/>
                <w:sz w:val="22"/>
                <w:szCs w:val="22"/>
                <w:lang w:val="it-IT" w:eastAsia="en-US"/>
              </w:rPr>
              <w:t>Nabavka, povezivanje i montaža poliesterske lokalne upravljačke kutije RO6.1 i RO7,1, za montažu na zid, IP65 sa ugrađenom sledećom opremom:</w:t>
            </w:r>
          </w:p>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 xml:space="preserve">Taster </w:t>
            </w:r>
            <w:r w:rsidRPr="001E0864">
              <w:rPr>
                <w:rFonts w:ascii="Arial" w:hAnsi="Arial" w:cs="Arial"/>
                <w:sz w:val="22"/>
                <w:szCs w:val="22"/>
                <w:lang w:val="pl-PL" w:eastAsia="en-US"/>
              </w:rPr>
              <w:t>Ø</w:t>
            </w:r>
            <w:r w:rsidRPr="001E0864">
              <w:rPr>
                <w:rFonts w:ascii="Arial Narrow" w:hAnsi="Arial Narrow" w:cs="Arial"/>
                <w:sz w:val="22"/>
                <w:szCs w:val="22"/>
                <w:lang w:val="pl-PL" w:eastAsia="en-US"/>
              </w:rPr>
              <w:t>22mm, 6A, 1NC, boja crvena – 1kom.</w:t>
            </w:r>
          </w:p>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 xml:space="preserve">Taster </w:t>
            </w:r>
            <w:r w:rsidRPr="001E0864">
              <w:rPr>
                <w:rFonts w:ascii="Arial" w:hAnsi="Arial" w:cs="Arial"/>
                <w:sz w:val="22"/>
                <w:szCs w:val="22"/>
                <w:lang w:val="pl-PL" w:eastAsia="en-US"/>
              </w:rPr>
              <w:t>Ø</w:t>
            </w:r>
            <w:r w:rsidRPr="001E0864">
              <w:rPr>
                <w:rFonts w:ascii="Arial Narrow" w:hAnsi="Arial Narrow" w:cs="Arial"/>
                <w:sz w:val="22"/>
                <w:szCs w:val="22"/>
                <w:lang w:val="pl-PL" w:eastAsia="en-US"/>
              </w:rPr>
              <w:t>22mm, 6A, 1NO boja zelena – 1kom.</w:t>
            </w:r>
          </w:p>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 xml:space="preserve">Pečurkasti taster </w:t>
            </w:r>
            <w:r w:rsidRPr="001E0864">
              <w:rPr>
                <w:rFonts w:ascii="Arial" w:hAnsi="Arial" w:cs="Arial"/>
                <w:sz w:val="22"/>
                <w:szCs w:val="22"/>
                <w:lang w:val="pl-PL" w:eastAsia="en-US"/>
              </w:rPr>
              <w:t>Ø</w:t>
            </w:r>
            <w:r w:rsidRPr="001E0864">
              <w:rPr>
                <w:rFonts w:ascii="Arial Narrow" w:hAnsi="Arial Narrow" w:cs="Arial"/>
                <w:sz w:val="22"/>
                <w:szCs w:val="22"/>
                <w:lang w:val="pl-PL" w:eastAsia="en-US"/>
              </w:rPr>
              <w:t>40mm, 6A, sa blokadom, za nužni stop, boja crvena - 1kom.</w:t>
            </w:r>
          </w:p>
          <w:p w:rsidR="001E0864" w:rsidRPr="001E0864" w:rsidRDefault="001E0864" w:rsidP="001E0864">
            <w:pPr>
              <w:suppressAutoHyphens w:val="0"/>
              <w:ind w:left="406"/>
              <w:contextualSpacing/>
              <w:jc w:val="both"/>
              <w:rPr>
                <w:rFonts w:ascii="Arial Narrow" w:hAnsi="Arial Narrow" w:cs="Arial"/>
                <w:sz w:val="22"/>
                <w:szCs w:val="22"/>
                <w:lang w:val="pl-PL" w:eastAsia="en-US"/>
              </w:rPr>
            </w:pPr>
          </w:p>
        </w:tc>
        <w:tc>
          <w:tcPr>
            <w:tcW w:w="850" w:type="dxa"/>
            <w:vAlign w:val="center"/>
          </w:tcPr>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Kompl.</w:t>
            </w:r>
          </w:p>
        </w:tc>
        <w:tc>
          <w:tcPr>
            <w:tcW w:w="1134" w:type="dxa"/>
            <w:vAlign w:val="center"/>
          </w:tcPr>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w:t>
            </w:r>
          </w:p>
        </w:tc>
        <w:tc>
          <w:tcPr>
            <w:tcW w:w="1276" w:type="dxa"/>
            <w:vAlign w:val="center"/>
          </w:tcPr>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tc>
        <w:tc>
          <w:tcPr>
            <w:tcW w:w="1559" w:type="dxa"/>
            <w:vAlign w:val="center"/>
          </w:tcPr>
          <w:p w:rsidR="001E0864" w:rsidRPr="001E0864" w:rsidRDefault="001E0864" w:rsidP="001E0864">
            <w:pPr>
              <w:suppressAutoHyphens w:val="0"/>
              <w:jc w:val="right"/>
              <w:rPr>
                <w:rFonts w:ascii="Arial Narrow" w:hAnsi="Arial Narrow"/>
                <w:sz w:val="22"/>
                <w:lang w:val="sr-Latn-CS" w:eastAsia="en-US"/>
              </w:rPr>
            </w:pPr>
          </w:p>
          <w:p w:rsidR="001E0864" w:rsidRPr="001E0864" w:rsidRDefault="001E0864" w:rsidP="001E0864">
            <w:pPr>
              <w:suppressAutoHyphens w:val="0"/>
              <w:jc w:val="right"/>
              <w:rPr>
                <w:rFonts w:ascii="Arial Narrow" w:hAnsi="Arial Narrow"/>
                <w:sz w:val="22"/>
                <w:lang w:val="sr-Latn-CS" w:eastAsia="en-US"/>
              </w:rPr>
            </w:pPr>
          </w:p>
          <w:p w:rsidR="001E0864" w:rsidRPr="001E0864" w:rsidRDefault="001E0864" w:rsidP="001E0864">
            <w:pPr>
              <w:suppressAutoHyphens w:val="0"/>
              <w:jc w:val="right"/>
              <w:rPr>
                <w:rFonts w:ascii="Arial Narrow" w:hAnsi="Arial Narrow"/>
                <w:sz w:val="22"/>
                <w:lang w:val="sr-Latn-CS" w:eastAsia="en-US"/>
              </w:rPr>
            </w:pPr>
          </w:p>
          <w:p w:rsidR="001E0864" w:rsidRPr="001E0864" w:rsidRDefault="001E0864" w:rsidP="001E0864">
            <w:pPr>
              <w:suppressAutoHyphens w:val="0"/>
              <w:jc w:val="right"/>
              <w:rPr>
                <w:rFonts w:ascii="Arial Narrow" w:hAnsi="Arial Narrow"/>
                <w:sz w:val="22"/>
                <w:lang w:val="sr-Latn-CS" w:eastAsia="en-US"/>
              </w:rPr>
            </w:pPr>
          </w:p>
          <w:p w:rsidR="001E0864" w:rsidRPr="001E0864" w:rsidRDefault="001E0864" w:rsidP="001E0864">
            <w:pPr>
              <w:suppressAutoHyphens w:val="0"/>
              <w:jc w:val="right"/>
              <w:rPr>
                <w:rFonts w:ascii="Arial Narrow" w:hAnsi="Arial Narrow"/>
                <w:sz w:val="22"/>
                <w:lang w:val="sr-Latn-CS" w:eastAsia="en-US"/>
              </w:rPr>
            </w:pPr>
          </w:p>
          <w:p w:rsidR="001E0864" w:rsidRPr="001E0864" w:rsidRDefault="001E0864" w:rsidP="001E0864">
            <w:pPr>
              <w:suppressAutoHyphens w:val="0"/>
              <w:jc w:val="right"/>
              <w:rPr>
                <w:rFonts w:ascii="Arial Narrow" w:hAnsi="Arial Narrow"/>
                <w:sz w:val="22"/>
                <w:lang w:val="sr-Latn-CS" w:eastAsia="en-US"/>
              </w:rPr>
            </w:pPr>
          </w:p>
          <w:p w:rsidR="001E0864" w:rsidRPr="001E0864" w:rsidRDefault="001E0864" w:rsidP="001E0864">
            <w:pPr>
              <w:suppressAutoHyphens w:val="0"/>
              <w:jc w:val="right"/>
              <w:rPr>
                <w:rFonts w:ascii="Arial Narrow" w:hAnsi="Arial Narrow"/>
                <w:sz w:val="22"/>
                <w:lang w:val="sr-Latn-CS" w:eastAsia="en-US"/>
              </w:rPr>
            </w:pPr>
          </w:p>
        </w:tc>
      </w:tr>
      <w:tr w:rsidR="001E0864" w:rsidRPr="001E0864" w:rsidTr="001E0864">
        <w:trPr>
          <w:cantSplit/>
          <w:trHeight w:hRule="exact" w:val="1701"/>
          <w:jc w:val="center"/>
        </w:trPr>
        <w:tc>
          <w:tcPr>
            <w:tcW w:w="567" w:type="dxa"/>
            <w:vAlign w:val="center"/>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7.</w:t>
            </w: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tc>
        <w:tc>
          <w:tcPr>
            <w:tcW w:w="4253" w:type="dxa"/>
            <w:vAlign w:val="center"/>
          </w:tcPr>
          <w:p w:rsidR="001E0864" w:rsidRPr="001E0864" w:rsidRDefault="001E0864" w:rsidP="001E0864">
            <w:pPr>
              <w:suppressAutoHyphens w:val="0"/>
              <w:rPr>
                <w:rFonts w:ascii="Arial Narrow" w:hAnsi="Arial Narrow" w:cs="Arial"/>
                <w:sz w:val="22"/>
                <w:szCs w:val="22"/>
                <w:lang w:val="pl-PL" w:eastAsia="en-US"/>
              </w:rPr>
            </w:pPr>
            <w:r w:rsidRPr="001E0864">
              <w:rPr>
                <w:rFonts w:ascii="Arial Narrow" w:hAnsi="Arial Narrow" w:cs="Arial"/>
                <w:sz w:val="22"/>
                <w:szCs w:val="22"/>
                <w:lang w:val="it-IT" w:eastAsia="en-US"/>
              </w:rPr>
              <w:t>Nabavka, povezivanje i montaža poliesterske lokalne razvodne kutije RT-3,1, za montažu na zid, IP65 sa ugrađenim stezaljkama (30kom)za prihvat LiYCY 0,75mm kablova</w:t>
            </w:r>
          </w:p>
          <w:p w:rsidR="001E0864" w:rsidRPr="001E0864" w:rsidRDefault="001E0864" w:rsidP="001E0864">
            <w:pPr>
              <w:suppressAutoHyphens w:val="0"/>
              <w:ind w:left="406"/>
              <w:contextualSpacing/>
              <w:jc w:val="both"/>
              <w:rPr>
                <w:rFonts w:ascii="Arial Narrow" w:hAnsi="Arial Narrow" w:cs="Arial"/>
                <w:sz w:val="22"/>
                <w:szCs w:val="22"/>
                <w:lang w:val="pl-PL" w:eastAsia="en-US"/>
              </w:rPr>
            </w:pPr>
          </w:p>
        </w:tc>
        <w:tc>
          <w:tcPr>
            <w:tcW w:w="850" w:type="dxa"/>
            <w:vAlign w:val="center"/>
          </w:tcPr>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Kompl.</w:t>
            </w:r>
          </w:p>
        </w:tc>
        <w:tc>
          <w:tcPr>
            <w:tcW w:w="1134" w:type="dxa"/>
            <w:vAlign w:val="center"/>
          </w:tcPr>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1276" w:type="dxa"/>
            <w:vAlign w:val="center"/>
          </w:tcPr>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tc>
        <w:tc>
          <w:tcPr>
            <w:tcW w:w="1559" w:type="dxa"/>
            <w:vAlign w:val="center"/>
          </w:tcPr>
          <w:p w:rsidR="001E0864" w:rsidRPr="001E0864" w:rsidRDefault="001E0864" w:rsidP="001E0864">
            <w:pPr>
              <w:suppressAutoHyphens w:val="0"/>
              <w:jc w:val="right"/>
              <w:rPr>
                <w:rFonts w:ascii="Arial Narrow" w:hAnsi="Arial Narrow"/>
                <w:sz w:val="22"/>
                <w:lang w:val="sr-Latn-CS" w:eastAsia="en-US"/>
              </w:rPr>
            </w:pPr>
          </w:p>
          <w:p w:rsidR="001E0864" w:rsidRPr="001E0864" w:rsidRDefault="001E0864" w:rsidP="001E0864">
            <w:pPr>
              <w:suppressAutoHyphens w:val="0"/>
              <w:jc w:val="right"/>
              <w:rPr>
                <w:rFonts w:ascii="Arial Narrow" w:hAnsi="Arial Narrow"/>
                <w:sz w:val="22"/>
                <w:lang w:val="sr-Latn-CS" w:eastAsia="en-US"/>
              </w:rPr>
            </w:pPr>
          </w:p>
          <w:p w:rsidR="001E0864" w:rsidRPr="001E0864" w:rsidRDefault="001E0864" w:rsidP="001E0864">
            <w:pPr>
              <w:suppressAutoHyphens w:val="0"/>
              <w:jc w:val="right"/>
              <w:rPr>
                <w:rFonts w:ascii="Arial Narrow" w:hAnsi="Arial Narrow"/>
                <w:sz w:val="22"/>
                <w:lang w:val="sr-Latn-CS" w:eastAsia="en-US"/>
              </w:rPr>
            </w:pPr>
          </w:p>
          <w:p w:rsidR="001E0864" w:rsidRPr="001E0864" w:rsidRDefault="001E0864" w:rsidP="001E0864">
            <w:pPr>
              <w:suppressAutoHyphens w:val="0"/>
              <w:jc w:val="right"/>
              <w:rPr>
                <w:rFonts w:ascii="Arial Narrow" w:hAnsi="Arial Narrow"/>
                <w:sz w:val="22"/>
                <w:lang w:val="sr-Latn-CS" w:eastAsia="en-US"/>
              </w:rPr>
            </w:pPr>
          </w:p>
          <w:p w:rsidR="001E0864" w:rsidRPr="001E0864" w:rsidRDefault="001E0864" w:rsidP="001E0864">
            <w:pPr>
              <w:suppressAutoHyphens w:val="0"/>
              <w:jc w:val="right"/>
              <w:rPr>
                <w:rFonts w:ascii="Arial Narrow" w:hAnsi="Arial Narrow"/>
                <w:sz w:val="22"/>
                <w:lang w:val="sr-Latn-CS" w:eastAsia="en-US"/>
              </w:rPr>
            </w:pPr>
          </w:p>
          <w:p w:rsidR="001E0864" w:rsidRPr="001E0864" w:rsidRDefault="001E0864" w:rsidP="001E0864">
            <w:pPr>
              <w:suppressAutoHyphens w:val="0"/>
              <w:jc w:val="right"/>
              <w:rPr>
                <w:rFonts w:ascii="Arial Narrow" w:hAnsi="Arial Narrow"/>
                <w:sz w:val="22"/>
                <w:lang w:val="sr-Latn-CS" w:eastAsia="en-US"/>
              </w:rPr>
            </w:pPr>
          </w:p>
        </w:tc>
      </w:tr>
      <w:tr w:rsidR="001E0864" w:rsidRPr="001E0864" w:rsidTr="001E0864">
        <w:trPr>
          <w:cantSplit/>
          <w:trHeight w:hRule="exact" w:val="3150"/>
          <w:jc w:val="center"/>
        </w:trPr>
        <w:tc>
          <w:tcPr>
            <w:tcW w:w="567" w:type="dxa"/>
            <w:vAlign w:val="center"/>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lastRenderedPageBreak/>
              <w:t>8.</w:t>
            </w: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tc>
        <w:tc>
          <w:tcPr>
            <w:tcW w:w="4253" w:type="dxa"/>
            <w:vAlign w:val="center"/>
          </w:tcPr>
          <w:p w:rsidR="001E0864" w:rsidRPr="001E0864" w:rsidRDefault="001E0864" w:rsidP="001E0864">
            <w:pPr>
              <w:suppressAutoHyphens w:val="0"/>
              <w:jc w:val="both"/>
              <w:rPr>
                <w:rFonts w:ascii="Arial Narrow" w:hAnsi="Arial Narrow"/>
                <w:sz w:val="22"/>
                <w:szCs w:val="22"/>
                <w:lang w:val="sr-Latn-CS" w:eastAsia="en-US"/>
              </w:rPr>
            </w:pPr>
            <w:r w:rsidRPr="001E0864">
              <w:rPr>
                <w:rFonts w:ascii="Arial Narrow" w:hAnsi="Arial Narrow"/>
                <w:sz w:val="22"/>
                <w:szCs w:val="22"/>
                <w:lang w:val="sr-Latn-CS" w:eastAsia="en-US"/>
              </w:rPr>
              <w:t xml:space="preserve">Nabavka, isporuka i polaganje po postojećim regalskim trasama i kroz </w:t>
            </w:r>
            <w:r w:rsidRPr="001E0864">
              <w:rPr>
                <w:rFonts w:ascii="Arial Narrow" w:hAnsi="Arial Narrow"/>
                <w:sz w:val="22"/>
                <w:szCs w:val="22"/>
                <w:lang w:val="sr-Latn-RS" w:eastAsia="en-US"/>
              </w:rPr>
              <w:t>čelične cevi</w:t>
            </w:r>
            <w:r w:rsidRPr="001E0864">
              <w:rPr>
                <w:rFonts w:ascii="Arial Narrow" w:hAnsi="Arial Narrow"/>
                <w:sz w:val="22"/>
                <w:szCs w:val="22"/>
                <w:lang w:val="sr-Latn-CS" w:eastAsia="en-US"/>
              </w:rPr>
              <w:t xml:space="preserve"> energetskih i komandno-signalnih kablova:</w:t>
            </w:r>
          </w:p>
          <w:p w:rsidR="001E0864" w:rsidRPr="001E0864" w:rsidRDefault="001E0864" w:rsidP="00956445">
            <w:pPr>
              <w:numPr>
                <w:ilvl w:val="0"/>
                <w:numId w:val="75"/>
              </w:numPr>
              <w:suppressAutoHyphens w:val="0"/>
              <w:contextualSpacing/>
              <w:jc w:val="both"/>
              <w:rPr>
                <w:rFonts w:ascii="Arial Narrow" w:hAnsi="Arial Narrow"/>
                <w:sz w:val="22"/>
                <w:szCs w:val="22"/>
                <w:lang w:val="sr-Latn-CS" w:eastAsia="en-US"/>
              </w:rPr>
            </w:pPr>
            <w:r w:rsidRPr="001E0864">
              <w:rPr>
                <w:rFonts w:ascii="Arial Narrow" w:hAnsi="Arial Narrow"/>
                <w:sz w:val="22"/>
                <w:szCs w:val="22"/>
                <w:lang w:val="sr-Latn-CS" w:eastAsia="en-US"/>
              </w:rPr>
              <w:t xml:space="preserve">EpN55 3x50/25mm2 </w:t>
            </w:r>
          </w:p>
          <w:p w:rsidR="001E0864" w:rsidRPr="001E0864" w:rsidRDefault="001E0864" w:rsidP="00956445">
            <w:pPr>
              <w:numPr>
                <w:ilvl w:val="0"/>
                <w:numId w:val="75"/>
              </w:numPr>
              <w:suppressAutoHyphens w:val="0"/>
              <w:contextualSpacing/>
              <w:jc w:val="both"/>
              <w:rPr>
                <w:rFonts w:ascii="Arial Narrow" w:hAnsi="Arial Narrow"/>
                <w:sz w:val="22"/>
                <w:szCs w:val="22"/>
                <w:lang w:val="sr-Latn-CS" w:eastAsia="en-US"/>
              </w:rPr>
            </w:pPr>
            <w:r w:rsidRPr="001E0864">
              <w:rPr>
                <w:rFonts w:ascii="Arial Narrow" w:hAnsi="Arial Narrow"/>
                <w:sz w:val="22"/>
                <w:szCs w:val="22"/>
                <w:lang w:val="sr-Latn-CS" w:eastAsia="en-US"/>
              </w:rPr>
              <w:t>EpN50 4x2,5mm2</w:t>
            </w:r>
          </w:p>
          <w:p w:rsidR="001E0864" w:rsidRPr="001E0864" w:rsidRDefault="001E0864" w:rsidP="00956445">
            <w:pPr>
              <w:numPr>
                <w:ilvl w:val="0"/>
                <w:numId w:val="75"/>
              </w:numPr>
              <w:suppressAutoHyphens w:val="0"/>
              <w:contextualSpacing/>
              <w:jc w:val="both"/>
              <w:rPr>
                <w:rFonts w:ascii="Arial Narrow" w:hAnsi="Arial Narrow"/>
                <w:sz w:val="22"/>
                <w:szCs w:val="22"/>
                <w:lang w:val="sr-Latn-CS" w:eastAsia="en-US"/>
              </w:rPr>
            </w:pPr>
            <w:r w:rsidRPr="001E0864">
              <w:rPr>
                <w:rFonts w:ascii="Arial Narrow" w:hAnsi="Arial Narrow"/>
                <w:sz w:val="22"/>
                <w:szCs w:val="22"/>
                <w:lang w:val="sr-Latn-CS" w:eastAsia="en-US"/>
              </w:rPr>
              <w:t>PP00 2x1,5mm2</w:t>
            </w:r>
          </w:p>
          <w:p w:rsidR="001E0864" w:rsidRPr="001E0864" w:rsidRDefault="001E0864" w:rsidP="00956445">
            <w:pPr>
              <w:numPr>
                <w:ilvl w:val="0"/>
                <w:numId w:val="75"/>
              </w:numPr>
              <w:suppressAutoHyphens w:val="0"/>
              <w:contextualSpacing/>
              <w:jc w:val="both"/>
              <w:rPr>
                <w:rFonts w:ascii="Arial Narrow" w:hAnsi="Arial Narrow"/>
                <w:sz w:val="22"/>
                <w:szCs w:val="22"/>
                <w:lang w:val="sr-Latn-CS" w:eastAsia="en-US"/>
              </w:rPr>
            </w:pPr>
            <w:r w:rsidRPr="001E0864">
              <w:rPr>
                <w:rFonts w:ascii="Arial Narrow" w:hAnsi="Arial Narrow"/>
                <w:sz w:val="22"/>
                <w:szCs w:val="22"/>
                <w:lang w:val="sr-Latn-CS" w:eastAsia="en-US"/>
              </w:rPr>
              <w:t>PP00 3x1,5mm2</w:t>
            </w:r>
          </w:p>
          <w:p w:rsidR="001E0864" w:rsidRPr="001E0864" w:rsidRDefault="001E0864" w:rsidP="00956445">
            <w:pPr>
              <w:numPr>
                <w:ilvl w:val="0"/>
                <w:numId w:val="75"/>
              </w:numPr>
              <w:suppressAutoHyphens w:val="0"/>
              <w:contextualSpacing/>
              <w:jc w:val="both"/>
              <w:rPr>
                <w:rFonts w:ascii="Arial Narrow" w:hAnsi="Arial Narrow"/>
                <w:sz w:val="22"/>
                <w:szCs w:val="22"/>
                <w:lang w:val="sr-Latn-CS" w:eastAsia="en-US"/>
              </w:rPr>
            </w:pPr>
            <w:r w:rsidRPr="001E0864">
              <w:rPr>
                <w:rFonts w:ascii="Arial Narrow" w:hAnsi="Arial Narrow"/>
                <w:sz w:val="22"/>
                <w:szCs w:val="22"/>
                <w:lang w:val="sr-Latn-CS" w:eastAsia="en-US"/>
              </w:rPr>
              <w:t>LiYCY 2x1mm</w:t>
            </w:r>
          </w:p>
          <w:p w:rsidR="001E0864" w:rsidRPr="001E0864" w:rsidRDefault="001E0864" w:rsidP="00956445">
            <w:pPr>
              <w:numPr>
                <w:ilvl w:val="0"/>
                <w:numId w:val="75"/>
              </w:numPr>
              <w:suppressAutoHyphens w:val="0"/>
              <w:contextualSpacing/>
              <w:jc w:val="both"/>
              <w:rPr>
                <w:rFonts w:ascii="Arial Narrow" w:hAnsi="Arial Narrow"/>
                <w:sz w:val="22"/>
                <w:szCs w:val="22"/>
                <w:lang w:val="sr-Latn-CS" w:eastAsia="en-US"/>
              </w:rPr>
            </w:pPr>
            <w:r w:rsidRPr="001E0864">
              <w:rPr>
                <w:rFonts w:ascii="Arial Narrow" w:hAnsi="Arial Narrow"/>
                <w:sz w:val="22"/>
                <w:szCs w:val="22"/>
                <w:lang w:val="sr-Latn-CS" w:eastAsia="en-US"/>
              </w:rPr>
              <w:t>LiYCY 4x0,75mm</w:t>
            </w:r>
          </w:p>
          <w:p w:rsidR="001E0864" w:rsidRPr="001E0864" w:rsidRDefault="001E0864" w:rsidP="00956445">
            <w:pPr>
              <w:numPr>
                <w:ilvl w:val="0"/>
                <w:numId w:val="75"/>
              </w:numPr>
              <w:suppressAutoHyphens w:val="0"/>
              <w:contextualSpacing/>
              <w:jc w:val="both"/>
              <w:rPr>
                <w:rFonts w:ascii="Arial Narrow" w:hAnsi="Arial Narrow"/>
                <w:sz w:val="22"/>
                <w:szCs w:val="22"/>
                <w:lang w:val="sr-Latn-CS" w:eastAsia="en-US"/>
              </w:rPr>
            </w:pPr>
            <w:r w:rsidRPr="001E0864">
              <w:rPr>
                <w:rFonts w:ascii="Arial Narrow" w:hAnsi="Arial Narrow"/>
                <w:sz w:val="22"/>
                <w:szCs w:val="22"/>
                <w:lang w:val="sr-Latn-CS" w:eastAsia="en-US"/>
              </w:rPr>
              <w:t>LiYCY 8x0,75mm</w:t>
            </w:r>
          </w:p>
          <w:p w:rsidR="001E0864" w:rsidRPr="001E0864" w:rsidRDefault="001E0864" w:rsidP="00956445">
            <w:pPr>
              <w:numPr>
                <w:ilvl w:val="0"/>
                <w:numId w:val="75"/>
              </w:numPr>
              <w:suppressAutoHyphens w:val="0"/>
              <w:contextualSpacing/>
              <w:jc w:val="both"/>
              <w:rPr>
                <w:rFonts w:ascii="Arial Narrow" w:hAnsi="Arial Narrow"/>
                <w:sz w:val="22"/>
                <w:szCs w:val="22"/>
                <w:lang w:val="sr-Latn-CS" w:eastAsia="en-US"/>
              </w:rPr>
            </w:pPr>
            <w:r w:rsidRPr="001E0864">
              <w:rPr>
                <w:rFonts w:ascii="Arial Narrow" w:hAnsi="Arial Narrow"/>
                <w:sz w:val="22"/>
                <w:szCs w:val="22"/>
                <w:lang w:val="sr-Latn-CS" w:eastAsia="en-US"/>
              </w:rPr>
              <w:t>LiYCY 24x0,75mm</w:t>
            </w:r>
          </w:p>
        </w:tc>
        <w:tc>
          <w:tcPr>
            <w:tcW w:w="850" w:type="dxa"/>
            <w:vAlign w:val="center"/>
          </w:tcPr>
          <w:p w:rsidR="001E0864" w:rsidRPr="001E0864" w:rsidRDefault="001E0864" w:rsidP="001E0864">
            <w:pPr>
              <w:suppressAutoHyphens w:val="0"/>
              <w:jc w:val="center"/>
              <w:rPr>
                <w:rFonts w:ascii="Arial Narrow" w:hAnsi="Arial Narrow"/>
                <w:sz w:val="22"/>
                <w:szCs w:val="22"/>
                <w:lang w:val="sr-Latn-CS" w:eastAsia="en-US"/>
              </w:rPr>
            </w:pPr>
          </w:p>
          <w:p w:rsidR="001E0864" w:rsidRPr="001E0864" w:rsidRDefault="001E0864" w:rsidP="001E0864">
            <w:pPr>
              <w:suppressAutoHyphens w:val="0"/>
              <w:jc w:val="center"/>
              <w:rPr>
                <w:rFonts w:ascii="Arial Narrow" w:hAnsi="Arial Narrow"/>
                <w:sz w:val="22"/>
                <w:szCs w:val="22"/>
                <w:lang w:val="sr-Latn-CS" w:eastAsia="en-US"/>
              </w:rPr>
            </w:pPr>
          </w:p>
          <w:p w:rsidR="001E0864" w:rsidRPr="001E0864" w:rsidRDefault="001E0864" w:rsidP="001E0864">
            <w:pPr>
              <w:suppressAutoHyphens w:val="0"/>
              <w:jc w:val="center"/>
              <w:rPr>
                <w:rFonts w:ascii="Arial Narrow" w:hAnsi="Arial Narrow"/>
                <w:sz w:val="22"/>
                <w:szCs w:val="22"/>
                <w:lang w:val="sr-Latn-CS" w:eastAsia="en-US"/>
              </w:rPr>
            </w:pPr>
          </w:p>
          <w:p w:rsidR="001E0864" w:rsidRPr="001E0864" w:rsidRDefault="001E0864" w:rsidP="001E0864">
            <w:pPr>
              <w:suppressAutoHyphens w:val="0"/>
              <w:jc w:val="center"/>
              <w:rPr>
                <w:rFonts w:ascii="Arial Narrow" w:hAnsi="Arial Narrow"/>
                <w:sz w:val="22"/>
                <w:szCs w:val="22"/>
                <w:lang w:val="sr-Latn-CS" w:eastAsia="en-US"/>
              </w:rPr>
            </w:pPr>
          </w:p>
          <w:p w:rsidR="001E0864" w:rsidRPr="001E0864" w:rsidRDefault="001E0864" w:rsidP="001E0864">
            <w:pPr>
              <w:suppressAutoHyphens w:val="0"/>
              <w:jc w:val="center"/>
              <w:rPr>
                <w:rFonts w:ascii="Arial Narrow" w:hAnsi="Arial Narrow"/>
                <w:sz w:val="22"/>
                <w:szCs w:val="22"/>
                <w:lang w:val="sr-Latn-CS" w:eastAsia="en-US"/>
              </w:rPr>
            </w:pPr>
            <w:r w:rsidRPr="001E0864">
              <w:rPr>
                <w:rFonts w:ascii="Arial Narrow" w:hAnsi="Arial Narrow"/>
                <w:sz w:val="22"/>
                <w:szCs w:val="22"/>
                <w:lang w:val="sr-Latn-CS" w:eastAsia="en-US"/>
              </w:rPr>
              <w:t>m</w:t>
            </w:r>
          </w:p>
          <w:p w:rsidR="001E0864" w:rsidRPr="001E0864" w:rsidRDefault="001E0864" w:rsidP="001E0864">
            <w:pPr>
              <w:suppressAutoHyphens w:val="0"/>
              <w:jc w:val="center"/>
              <w:rPr>
                <w:rFonts w:ascii="Arial Narrow" w:hAnsi="Arial Narrow"/>
                <w:sz w:val="22"/>
                <w:szCs w:val="22"/>
                <w:lang w:val="sr-Latn-CS" w:eastAsia="en-US"/>
              </w:rPr>
            </w:pPr>
            <w:r w:rsidRPr="001E0864">
              <w:rPr>
                <w:rFonts w:ascii="Arial Narrow" w:hAnsi="Arial Narrow"/>
                <w:sz w:val="22"/>
                <w:szCs w:val="22"/>
                <w:lang w:val="sr-Latn-CS" w:eastAsia="en-US"/>
              </w:rPr>
              <w:t>m</w:t>
            </w:r>
          </w:p>
          <w:p w:rsidR="001E0864" w:rsidRPr="001E0864" w:rsidRDefault="001E0864" w:rsidP="001E0864">
            <w:pPr>
              <w:suppressAutoHyphens w:val="0"/>
              <w:jc w:val="center"/>
              <w:rPr>
                <w:rFonts w:ascii="Arial Narrow" w:hAnsi="Arial Narrow"/>
                <w:sz w:val="22"/>
                <w:szCs w:val="22"/>
                <w:lang w:val="sr-Latn-CS" w:eastAsia="en-US"/>
              </w:rPr>
            </w:pPr>
            <w:r w:rsidRPr="001E0864">
              <w:rPr>
                <w:rFonts w:ascii="Arial Narrow" w:hAnsi="Arial Narrow"/>
                <w:sz w:val="22"/>
                <w:szCs w:val="22"/>
                <w:lang w:val="sr-Latn-CS" w:eastAsia="en-US"/>
              </w:rPr>
              <w:t>m</w:t>
            </w:r>
          </w:p>
          <w:p w:rsidR="001E0864" w:rsidRPr="001E0864" w:rsidRDefault="001E0864" w:rsidP="001E0864">
            <w:pPr>
              <w:suppressAutoHyphens w:val="0"/>
              <w:jc w:val="center"/>
              <w:rPr>
                <w:rFonts w:ascii="Arial Narrow" w:hAnsi="Arial Narrow"/>
                <w:sz w:val="22"/>
                <w:szCs w:val="22"/>
                <w:lang w:val="sr-Latn-CS" w:eastAsia="en-US"/>
              </w:rPr>
            </w:pPr>
            <w:r w:rsidRPr="001E0864">
              <w:rPr>
                <w:rFonts w:ascii="Arial Narrow" w:hAnsi="Arial Narrow"/>
                <w:sz w:val="22"/>
                <w:szCs w:val="22"/>
                <w:lang w:val="sr-Latn-CS" w:eastAsia="en-US"/>
              </w:rPr>
              <w:t>m</w:t>
            </w:r>
          </w:p>
          <w:p w:rsidR="001E0864" w:rsidRPr="001E0864" w:rsidRDefault="001E0864" w:rsidP="001E0864">
            <w:pPr>
              <w:suppressAutoHyphens w:val="0"/>
              <w:jc w:val="center"/>
              <w:rPr>
                <w:rFonts w:ascii="Arial Narrow" w:hAnsi="Arial Narrow"/>
                <w:sz w:val="22"/>
                <w:szCs w:val="22"/>
                <w:lang w:val="sr-Latn-CS" w:eastAsia="en-US"/>
              </w:rPr>
            </w:pPr>
            <w:r w:rsidRPr="001E0864">
              <w:rPr>
                <w:rFonts w:ascii="Arial Narrow" w:hAnsi="Arial Narrow"/>
                <w:sz w:val="22"/>
                <w:szCs w:val="22"/>
                <w:lang w:val="sr-Latn-CS" w:eastAsia="en-US"/>
              </w:rPr>
              <w:t>m</w:t>
            </w:r>
          </w:p>
          <w:p w:rsidR="001E0864" w:rsidRPr="001E0864" w:rsidRDefault="001E0864" w:rsidP="001E0864">
            <w:pPr>
              <w:suppressAutoHyphens w:val="0"/>
              <w:jc w:val="center"/>
              <w:rPr>
                <w:rFonts w:ascii="Arial Narrow" w:hAnsi="Arial Narrow"/>
                <w:sz w:val="22"/>
                <w:szCs w:val="22"/>
                <w:lang w:val="sr-Latn-CS" w:eastAsia="en-US"/>
              </w:rPr>
            </w:pPr>
            <w:r w:rsidRPr="001E0864">
              <w:rPr>
                <w:rFonts w:ascii="Arial Narrow" w:hAnsi="Arial Narrow"/>
                <w:sz w:val="22"/>
                <w:szCs w:val="22"/>
                <w:lang w:val="sr-Latn-CS" w:eastAsia="en-US"/>
              </w:rPr>
              <w:t>m</w:t>
            </w:r>
          </w:p>
          <w:p w:rsidR="001E0864" w:rsidRPr="001E0864" w:rsidRDefault="001E0864" w:rsidP="001E0864">
            <w:pPr>
              <w:suppressAutoHyphens w:val="0"/>
              <w:jc w:val="center"/>
              <w:rPr>
                <w:rFonts w:ascii="Arial Narrow" w:hAnsi="Arial Narrow"/>
                <w:sz w:val="22"/>
                <w:szCs w:val="22"/>
                <w:lang w:val="sr-Latn-CS" w:eastAsia="en-US"/>
              </w:rPr>
            </w:pPr>
            <w:r w:rsidRPr="001E0864">
              <w:rPr>
                <w:rFonts w:ascii="Arial Narrow" w:hAnsi="Arial Narrow"/>
                <w:sz w:val="22"/>
                <w:szCs w:val="22"/>
                <w:lang w:val="sr-Latn-CS" w:eastAsia="en-US"/>
              </w:rPr>
              <w:t>m</w:t>
            </w:r>
          </w:p>
          <w:p w:rsidR="001E0864" w:rsidRPr="001E0864" w:rsidRDefault="001E0864" w:rsidP="001E0864">
            <w:pPr>
              <w:suppressAutoHyphens w:val="0"/>
              <w:jc w:val="center"/>
              <w:rPr>
                <w:rFonts w:ascii="Arial Narrow" w:hAnsi="Arial Narrow"/>
                <w:sz w:val="22"/>
                <w:szCs w:val="22"/>
                <w:lang w:val="sr-Latn-CS" w:eastAsia="en-US"/>
              </w:rPr>
            </w:pPr>
            <w:r w:rsidRPr="001E0864">
              <w:rPr>
                <w:rFonts w:ascii="Arial Narrow" w:hAnsi="Arial Narrow"/>
                <w:sz w:val="22"/>
                <w:szCs w:val="22"/>
                <w:lang w:val="sr-Latn-CS" w:eastAsia="en-US"/>
              </w:rPr>
              <w:t>m</w:t>
            </w:r>
          </w:p>
          <w:p w:rsidR="001E0864" w:rsidRPr="001E0864" w:rsidRDefault="001E0864" w:rsidP="001E0864">
            <w:pPr>
              <w:suppressAutoHyphens w:val="0"/>
              <w:jc w:val="center"/>
              <w:rPr>
                <w:rFonts w:ascii="Arial Narrow" w:hAnsi="Arial Narrow"/>
                <w:sz w:val="22"/>
                <w:szCs w:val="22"/>
                <w:lang w:val="sr-Latn-CS" w:eastAsia="en-US"/>
              </w:rPr>
            </w:pPr>
          </w:p>
          <w:p w:rsidR="001E0864" w:rsidRPr="001E0864" w:rsidRDefault="001E0864" w:rsidP="001E0864">
            <w:pPr>
              <w:suppressAutoHyphens w:val="0"/>
              <w:jc w:val="center"/>
              <w:rPr>
                <w:rFonts w:ascii="Arial Narrow" w:hAnsi="Arial Narrow"/>
                <w:sz w:val="22"/>
                <w:szCs w:val="22"/>
                <w:lang w:val="sr-Latn-CS" w:eastAsia="en-US"/>
              </w:rPr>
            </w:pPr>
          </w:p>
          <w:p w:rsidR="001E0864" w:rsidRPr="001E0864" w:rsidRDefault="001E0864" w:rsidP="001E0864">
            <w:pPr>
              <w:suppressAutoHyphens w:val="0"/>
              <w:jc w:val="center"/>
              <w:rPr>
                <w:rFonts w:ascii="Arial Narrow" w:hAnsi="Arial Narrow"/>
                <w:sz w:val="22"/>
                <w:szCs w:val="22"/>
                <w:lang w:val="sr-Latn-CS" w:eastAsia="en-US"/>
              </w:rPr>
            </w:pPr>
          </w:p>
        </w:tc>
        <w:tc>
          <w:tcPr>
            <w:tcW w:w="1134" w:type="dxa"/>
            <w:vAlign w:val="center"/>
          </w:tcPr>
          <w:p w:rsidR="001E0864" w:rsidRPr="001E0864" w:rsidRDefault="001E0864" w:rsidP="001E0864">
            <w:pPr>
              <w:suppressAutoHyphens w:val="0"/>
              <w:jc w:val="center"/>
              <w:rPr>
                <w:rFonts w:ascii="Arial Narrow" w:hAnsi="Arial Narrow"/>
                <w:sz w:val="22"/>
                <w:szCs w:val="22"/>
                <w:lang w:val="sr-Latn-CS" w:eastAsia="en-US"/>
              </w:rPr>
            </w:pPr>
          </w:p>
          <w:p w:rsidR="001E0864" w:rsidRPr="001E0864" w:rsidRDefault="001E0864" w:rsidP="001E0864">
            <w:pPr>
              <w:suppressAutoHyphens w:val="0"/>
              <w:jc w:val="center"/>
              <w:rPr>
                <w:rFonts w:ascii="Arial Narrow" w:hAnsi="Arial Narrow"/>
                <w:sz w:val="22"/>
                <w:szCs w:val="22"/>
                <w:lang w:val="sr-Latn-CS" w:eastAsia="en-US"/>
              </w:rPr>
            </w:pPr>
          </w:p>
          <w:p w:rsidR="001E0864" w:rsidRPr="001E0864" w:rsidRDefault="001E0864" w:rsidP="001E0864">
            <w:pPr>
              <w:suppressAutoHyphens w:val="0"/>
              <w:jc w:val="center"/>
              <w:rPr>
                <w:rFonts w:ascii="Arial Narrow" w:hAnsi="Arial Narrow"/>
                <w:sz w:val="22"/>
                <w:szCs w:val="22"/>
                <w:lang w:val="sr-Latn-CS" w:eastAsia="en-US"/>
              </w:rPr>
            </w:pPr>
          </w:p>
          <w:p w:rsidR="001E0864" w:rsidRPr="001E0864" w:rsidRDefault="001E0864" w:rsidP="001E0864">
            <w:pPr>
              <w:suppressAutoHyphens w:val="0"/>
              <w:jc w:val="center"/>
              <w:rPr>
                <w:rFonts w:ascii="Arial Narrow" w:hAnsi="Arial Narrow"/>
                <w:sz w:val="22"/>
                <w:szCs w:val="22"/>
                <w:lang w:val="sr-Latn-CS" w:eastAsia="en-US"/>
              </w:rPr>
            </w:pPr>
          </w:p>
          <w:p w:rsidR="001E0864" w:rsidRPr="001E0864" w:rsidRDefault="001E0864" w:rsidP="001E0864">
            <w:pPr>
              <w:suppressAutoHyphens w:val="0"/>
              <w:jc w:val="center"/>
              <w:rPr>
                <w:rFonts w:ascii="Arial Narrow" w:hAnsi="Arial Narrow"/>
                <w:sz w:val="22"/>
                <w:szCs w:val="22"/>
                <w:lang w:val="sr-Latn-CS" w:eastAsia="en-US"/>
              </w:rPr>
            </w:pPr>
            <w:r w:rsidRPr="001E0864">
              <w:rPr>
                <w:rFonts w:ascii="Arial Narrow" w:hAnsi="Arial Narrow"/>
                <w:sz w:val="22"/>
                <w:szCs w:val="22"/>
                <w:lang w:val="sr-Latn-CS" w:eastAsia="en-US"/>
              </w:rPr>
              <w:t>85</w:t>
            </w:r>
          </w:p>
          <w:p w:rsidR="001E0864" w:rsidRPr="001E0864" w:rsidRDefault="001E0864" w:rsidP="001E0864">
            <w:pPr>
              <w:suppressAutoHyphens w:val="0"/>
              <w:jc w:val="center"/>
              <w:rPr>
                <w:rFonts w:ascii="Arial Narrow" w:hAnsi="Arial Narrow"/>
                <w:sz w:val="22"/>
                <w:szCs w:val="22"/>
                <w:lang w:val="sr-Latn-CS" w:eastAsia="en-US"/>
              </w:rPr>
            </w:pPr>
            <w:r w:rsidRPr="001E0864">
              <w:rPr>
                <w:rFonts w:ascii="Arial Narrow" w:hAnsi="Arial Narrow"/>
                <w:sz w:val="22"/>
                <w:szCs w:val="22"/>
                <w:lang w:val="sr-Latn-CS" w:eastAsia="en-US"/>
              </w:rPr>
              <w:t>85</w:t>
            </w:r>
          </w:p>
          <w:p w:rsidR="001E0864" w:rsidRPr="001E0864" w:rsidRDefault="001E0864" w:rsidP="001E0864">
            <w:pPr>
              <w:suppressAutoHyphens w:val="0"/>
              <w:jc w:val="center"/>
              <w:rPr>
                <w:rFonts w:ascii="Arial Narrow" w:hAnsi="Arial Narrow"/>
                <w:sz w:val="22"/>
                <w:szCs w:val="22"/>
                <w:lang w:val="sr-Latn-CS" w:eastAsia="en-US"/>
              </w:rPr>
            </w:pPr>
            <w:r w:rsidRPr="001E0864">
              <w:rPr>
                <w:rFonts w:ascii="Arial Narrow" w:hAnsi="Arial Narrow"/>
                <w:sz w:val="22"/>
                <w:szCs w:val="22"/>
                <w:lang w:val="sr-Latn-CS" w:eastAsia="en-US"/>
              </w:rPr>
              <w:t>25</w:t>
            </w:r>
          </w:p>
          <w:p w:rsidR="001E0864" w:rsidRPr="001E0864" w:rsidRDefault="001E0864" w:rsidP="001E0864">
            <w:pPr>
              <w:suppressAutoHyphens w:val="0"/>
              <w:jc w:val="center"/>
              <w:rPr>
                <w:rFonts w:ascii="Arial Narrow" w:hAnsi="Arial Narrow"/>
                <w:sz w:val="22"/>
                <w:szCs w:val="22"/>
                <w:lang w:val="sr-Latn-CS" w:eastAsia="en-US"/>
              </w:rPr>
            </w:pPr>
            <w:r w:rsidRPr="001E0864">
              <w:rPr>
                <w:rFonts w:ascii="Arial Narrow" w:hAnsi="Arial Narrow"/>
                <w:sz w:val="22"/>
                <w:szCs w:val="22"/>
                <w:lang w:val="sr-Latn-CS" w:eastAsia="en-US"/>
              </w:rPr>
              <w:t>25</w:t>
            </w:r>
          </w:p>
          <w:p w:rsidR="001E0864" w:rsidRPr="001E0864" w:rsidRDefault="001E0864" w:rsidP="001E0864">
            <w:pPr>
              <w:suppressAutoHyphens w:val="0"/>
              <w:jc w:val="center"/>
              <w:rPr>
                <w:rFonts w:ascii="Arial Narrow" w:hAnsi="Arial Narrow"/>
                <w:sz w:val="22"/>
                <w:szCs w:val="22"/>
                <w:lang w:val="sr-Latn-CS" w:eastAsia="en-US"/>
              </w:rPr>
            </w:pPr>
            <w:r w:rsidRPr="001E0864">
              <w:rPr>
                <w:rFonts w:ascii="Arial Narrow" w:hAnsi="Arial Narrow"/>
                <w:sz w:val="22"/>
                <w:szCs w:val="22"/>
                <w:lang w:val="sr-Latn-CS" w:eastAsia="en-US"/>
              </w:rPr>
              <w:t>45</w:t>
            </w:r>
          </w:p>
          <w:p w:rsidR="001E0864" w:rsidRPr="001E0864" w:rsidRDefault="001E0864" w:rsidP="001E0864">
            <w:pPr>
              <w:suppressAutoHyphens w:val="0"/>
              <w:jc w:val="center"/>
              <w:rPr>
                <w:rFonts w:ascii="Arial Narrow" w:hAnsi="Arial Narrow"/>
                <w:sz w:val="22"/>
                <w:szCs w:val="22"/>
                <w:lang w:val="sr-Latn-CS" w:eastAsia="en-US"/>
              </w:rPr>
            </w:pPr>
            <w:r w:rsidRPr="001E0864">
              <w:rPr>
                <w:rFonts w:ascii="Arial Narrow" w:hAnsi="Arial Narrow"/>
                <w:sz w:val="22"/>
                <w:szCs w:val="22"/>
                <w:lang w:val="sr-Latn-CS" w:eastAsia="en-US"/>
              </w:rPr>
              <w:t>10</w:t>
            </w:r>
          </w:p>
          <w:p w:rsidR="001E0864" w:rsidRPr="001E0864" w:rsidRDefault="001E0864" w:rsidP="001E0864">
            <w:pPr>
              <w:suppressAutoHyphens w:val="0"/>
              <w:jc w:val="center"/>
              <w:rPr>
                <w:rFonts w:ascii="Arial Narrow" w:hAnsi="Arial Narrow"/>
                <w:sz w:val="22"/>
                <w:szCs w:val="22"/>
                <w:lang w:val="sr-Latn-CS" w:eastAsia="en-US"/>
              </w:rPr>
            </w:pPr>
            <w:r w:rsidRPr="001E0864">
              <w:rPr>
                <w:rFonts w:ascii="Arial Narrow" w:hAnsi="Arial Narrow"/>
                <w:sz w:val="22"/>
                <w:szCs w:val="22"/>
                <w:lang w:val="sr-Latn-CS" w:eastAsia="en-US"/>
              </w:rPr>
              <w:t>115</w:t>
            </w:r>
          </w:p>
          <w:p w:rsidR="001E0864" w:rsidRPr="001E0864" w:rsidRDefault="001E0864" w:rsidP="001E0864">
            <w:pPr>
              <w:suppressAutoHyphens w:val="0"/>
              <w:jc w:val="center"/>
              <w:rPr>
                <w:rFonts w:ascii="Arial Narrow" w:hAnsi="Arial Narrow"/>
                <w:sz w:val="22"/>
                <w:szCs w:val="22"/>
                <w:lang w:val="sr-Latn-CS" w:eastAsia="en-US"/>
              </w:rPr>
            </w:pPr>
            <w:r w:rsidRPr="001E0864">
              <w:rPr>
                <w:rFonts w:ascii="Arial Narrow" w:hAnsi="Arial Narrow"/>
                <w:sz w:val="22"/>
                <w:szCs w:val="22"/>
                <w:lang w:val="sr-Latn-CS" w:eastAsia="en-US"/>
              </w:rPr>
              <w:t>50</w:t>
            </w:r>
          </w:p>
          <w:p w:rsidR="001E0864" w:rsidRPr="001E0864" w:rsidRDefault="001E0864" w:rsidP="001E0864">
            <w:pPr>
              <w:suppressAutoHyphens w:val="0"/>
              <w:jc w:val="center"/>
              <w:rPr>
                <w:rFonts w:ascii="Arial Narrow" w:hAnsi="Arial Narrow"/>
                <w:sz w:val="22"/>
                <w:szCs w:val="22"/>
                <w:lang w:val="sr-Latn-CS" w:eastAsia="en-US"/>
              </w:rPr>
            </w:pPr>
          </w:p>
        </w:tc>
        <w:tc>
          <w:tcPr>
            <w:tcW w:w="1276" w:type="dxa"/>
            <w:vAlign w:val="center"/>
          </w:tcPr>
          <w:p w:rsidR="001E0864" w:rsidRPr="001E0864" w:rsidRDefault="001E0864" w:rsidP="001E0864">
            <w:pPr>
              <w:suppressAutoHyphens w:val="0"/>
              <w:jc w:val="center"/>
              <w:rPr>
                <w:rFonts w:ascii="Arial Narrow" w:hAnsi="Arial Narrow"/>
                <w:sz w:val="22"/>
                <w:szCs w:val="22"/>
                <w:lang w:val="sr-Latn-CS" w:eastAsia="en-US"/>
              </w:rPr>
            </w:pPr>
          </w:p>
          <w:p w:rsidR="001E0864" w:rsidRPr="001E0864" w:rsidRDefault="001E0864" w:rsidP="001E0864">
            <w:pPr>
              <w:suppressAutoHyphens w:val="0"/>
              <w:jc w:val="center"/>
              <w:rPr>
                <w:rFonts w:ascii="Arial Narrow" w:hAnsi="Arial Narrow"/>
                <w:sz w:val="22"/>
                <w:szCs w:val="22"/>
                <w:lang w:val="sr-Latn-CS" w:eastAsia="en-US"/>
              </w:rPr>
            </w:pPr>
          </w:p>
          <w:p w:rsidR="001E0864" w:rsidRPr="001E0864" w:rsidRDefault="001E0864" w:rsidP="001E0864">
            <w:pPr>
              <w:suppressAutoHyphens w:val="0"/>
              <w:jc w:val="center"/>
              <w:rPr>
                <w:rFonts w:ascii="Arial Narrow" w:hAnsi="Arial Narrow"/>
                <w:sz w:val="22"/>
                <w:szCs w:val="22"/>
                <w:lang w:val="sr-Latn-CS" w:eastAsia="en-US"/>
              </w:rPr>
            </w:pPr>
          </w:p>
          <w:p w:rsidR="001E0864" w:rsidRPr="001E0864" w:rsidRDefault="001E0864" w:rsidP="001E0864">
            <w:pPr>
              <w:suppressAutoHyphens w:val="0"/>
              <w:jc w:val="center"/>
              <w:rPr>
                <w:rFonts w:ascii="Arial Narrow" w:hAnsi="Arial Narrow"/>
                <w:sz w:val="22"/>
                <w:szCs w:val="22"/>
                <w:lang w:val="sr-Latn-CS" w:eastAsia="en-US"/>
              </w:rPr>
            </w:pPr>
          </w:p>
          <w:p w:rsidR="001E0864" w:rsidRPr="001E0864" w:rsidRDefault="001E0864" w:rsidP="001E0864">
            <w:pPr>
              <w:suppressAutoHyphens w:val="0"/>
              <w:jc w:val="center"/>
              <w:rPr>
                <w:rFonts w:ascii="Arial Narrow" w:hAnsi="Arial Narrow"/>
                <w:sz w:val="22"/>
                <w:szCs w:val="22"/>
                <w:lang w:val="sr-Latn-CS" w:eastAsia="en-US"/>
              </w:rPr>
            </w:pPr>
          </w:p>
          <w:p w:rsidR="001E0864" w:rsidRPr="001E0864" w:rsidRDefault="001E0864" w:rsidP="001E0864">
            <w:pPr>
              <w:suppressAutoHyphens w:val="0"/>
              <w:jc w:val="center"/>
              <w:rPr>
                <w:rFonts w:ascii="Arial Narrow" w:hAnsi="Arial Narrow"/>
                <w:sz w:val="22"/>
                <w:szCs w:val="22"/>
                <w:lang w:val="sr-Latn-CS" w:eastAsia="en-US"/>
              </w:rPr>
            </w:pPr>
          </w:p>
        </w:tc>
        <w:tc>
          <w:tcPr>
            <w:tcW w:w="1559" w:type="dxa"/>
            <w:vAlign w:val="center"/>
          </w:tcPr>
          <w:p w:rsidR="001E0864" w:rsidRPr="001E0864" w:rsidRDefault="001E0864" w:rsidP="001E0864">
            <w:pPr>
              <w:suppressAutoHyphens w:val="0"/>
              <w:jc w:val="right"/>
              <w:rPr>
                <w:rFonts w:ascii="Arial Narrow" w:hAnsi="Arial Narrow"/>
                <w:sz w:val="22"/>
                <w:szCs w:val="22"/>
                <w:lang w:val="sr-Latn-CS" w:eastAsia="en-US"/>
              </w:rPr>
            </w:pPr>
          </w:p>
          <w:p w:rsidR="001E0864" w:rsidRPr="001E0864" w:rsidRDefault="001E0864" w:rsidP="001E0864">
            <w:pPr>
              <w:suppressAutoHyphens w:val="0"/>
              <w:jc w:val="right"/>
              <w:rPr>
                <w:rFonts w:ascii="Arial Narrow" w:hAnsi="Arial Narrow"/>
                <w:sz w:val="22"/>
                <w:szCs w:val="22"/>
                <w:lang w:val="sr-Latn-CS" w:eastAsia="en-US"/>
              </w:rPr>
            </w:pPr>
          </w:p>
          <w:p w:rsidR="001E0864" w:rsidRPr="001E0864" w:rsidRDefault="001E0864" w:rsidP="001E0864">
            <w:pPr>
              <w:suppressAutoHyphens w:val="0"/>
              <w:jc w:val="right"/>
              <w:rPr>
                <w:rFonts w:ascii="Arial Narrow" w:hAnsi="Arial Narrow"/>
                <w:sz w:val="16"/>
                <w:szCs w:val="16"/>
                <w:lang w:val="sr-Latn-CS" w:eastAsia="en-US"/>
              </w:rPr>
            </w:pPr>
          </w:p>
          <w:p w:rsidR="001E0864" w:rsidRPr="001E0864" w:rsidRDefault="001E0864" w:rsidP="001E0864">
            <w:pPr>
              <w:suppressAutoHyphens w:val="0"/>
              <w:jc w:val="right"/>
              <w:rPr>
                <w:rFonts w:ascii="Arial Narrow" w:hAnsi="Arial Narrow"/>
                <w:sz w:val="16"/>
                <w:szCs w:val="16"/>
                <w:lang w:val="sr-Latn-CS" w:eastAsia="en-US"/>
              </w:rPr>
            </w:pPr>
          </w:p>
          <w:p w:rsidR="001E0864" w:rsidRPr="001E0864" w:rsidRDefault="001E0864" w:rsidP="001E0864">
            <w:pPr>
              <w:suppressAutoHyphens w:val="0"/>
              <w:jc w:val="right"/>
              <w:rPr>
                <w:rFonts w:ascii="Arial Narrow" w:hAnsi="Arial Narrow"/>
                <w:sz w:val="22"/>
                <w:szCs w:val="22"/>
                <w:lang w:val="sr-Latn-CS" w:eastAsia="en-US"/>
              </w:rPr>
            </w:pPr>
          </w:p>
        </w:tc>
      </w:tr>
      <w:tr w:rsidR="001E0864" w:rsidRPr="001E0864" w:rsidTr="001E0864">
        <w:trPr>
          <w:cantSplit/>
          <w:trHeight w:hRule="exact" w:val="1080"/>
          <w:jc w:val="center"/>
        </w:trPr>
        <w:tc>
          <w:tcPr>
            <w:tcW w:w="567" w:type="dxa"/>
            <w:vAlign w:val="center"/>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10.</w:t>
            </w: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tc>
        <w:tc>
          <w:tcPr>
            <w:tcW w:w="4253" w:type="dxa"/>
            <w:vAlign w:val="center"/>
          </w:tcPr>
          <w:p w:rsidR="001E0864" w:rsidRPr="001E0864" w:rsidRDefault="001E0864" w:rsidP="001E0864">
            <w:pPr>
              <w:suppressAutoHyphens w:val="0"/>
              <w:jc w:val="both"/>
              <w:rPr>
                <w:rFonts w:ascii="Arial Narrow" w:hAnsi="Arial Narrow"/>
                <w:sz w:val="22"/>
                <w:szCs w:val="22"/>
                <w:lang w:val="sr-Latn-CS" w:eastAsia="en-US"/>
              </w:rPr>
            </w:pPr>
            <w:r w:rsidRPr="001E0864">
              <w:rPr>
                <w:rFonts w:ascii="Arial Narrow" w:hAnsi="Arial Narrow"/>
                <w:sz w:val="22"/>
                <w:szCs w:val="22"/>
                <w:lang w:val="sr-Latn-CS" w:eastAsia="en-US"/>
              </w:rPr>
              <w:t>Nabavka i isporuka čeličnih cevi za mehaničku zaštitu kablova spoljnog prečnika:</w:t>
            </w:r>
          </w:p>
          <w:p w:rsidR="001E0864" w:rsidRPr="001E0864" w:rsidRDefault="001E0864" w:rsidP="001E0864">
            <w:pPr>
              <w:suppressAutoHyphens w:val="0"/>
              <w:jc w:val="both"/>
              <w:rPr>
                <w:rFonts w:ascii="Arial Narrow" w:hAnsi="Arial Narrow" w:cs="GreekC"/>
                <w:sz w:val="22"/>
                <w:szCs w:val="22"/>
                <w:lang w:val="sr-Latn-CS" w:eastAsia="en-US"/>
              </w:rPr>
            </w:pPr>
            <w:r w:rsidRPr="001E0864">
              <w:rPr>
                <w:rFonts w:ascii="GreekC" w:hAnsi="GreekC" w:cs="GreekC"/>
                <w:sz w:val="22"/>
                <w:szCs w:val="22"/>
                <w:lang w:val="sr-Latn-CS" w:eastAsia="en-US"/>
              </w:rPr>
              <w:t>Θ</w:t>
            </w:r>
            <w:r w:rsidRPr="001E0864">
              <w:rPr>
                <w:rFonts w:ascii="Arial Narrow" w:hAnsi="Arial Narrow" w:cs="GreekC"/>
                <w:sz w:val="22"/>
                <w:szCs w:val="22"/>
                <w:lang w:val="sr-Latn-CS" w:eastAsia="en-US"/>
              </w:rPr>
              <w:t>57mm</w:t>
            </w:r>
          </w:p>
          <w:p w:rsidR="001E0864" w:rsidRPr="001E0864" w:rsidRDefault="001E0864" w:rsidP="001E0864">
            <w:pPr>
              <w:suppressAutoHyphens w:val="0"/>
              <w:jc w:val="both"/>
              <w:rPr>
                <w:rFonts w:ascii="Arial Narrow" w:hAnsi="Arial Narrow" w:cs="GreekC"/>
                <w:sz w:val="22"/>
                <w:szCs w:val="22"/>
                <w:lang w:val="sr-Latn-CS" w:eastAsia="en-US"/>
              </w:rPr>
            </w:pPr>
            <w:r w:rsidRPr="001E0864">
              <w:rPr>
                <w:rFonts w:ascii="GreekC" w:hAnsi="GreekC" w:cs="GreekC"/>
                <w:sz w:val="22"/>
                <w:szCs w:val="22"/>
                <w:lang w:val="sr-Latn-CS" w:eastAsia="en-US"/>
              </w:rPr>
              <w:t>Θ</w:t>
            </w:r>
            <w:r w:rsidRPr="001E0864">
              <w:rPr>
                <w:rFonts w:ascii="Arial Narrow" w:hAnsi="Arial Narrow" w:cs="GreekC"/>
                <w:sz w:val="22"/>
                <w:szCs w:val="22"/>
                <w:lang w:val="sr-Latn-CS" w:eastAsia="en-US"/>
              </w:rPr>
              <w:t>30mm</w:t>
            </w:r>
          </w:p>
          <w:p w:rsidR="001E0864" w:rsidRPr="001E0864" w:rsidRDefault="001E0864" w:rsidP="001E0864">
            <w:pPr>
              <w:suppressAutoHyphens w:val="0"/>
              <w:jc w:val="both"/>
              <w:rPr>
                <w:rFonts w:ascii="Arial Narrow" w:hAnsi="Arial Narrow"/>
                <w:sz w:val="22"/>
                <w:szCs w:val="22"/>
                <w:lang w:val="sr-Latn-CS" w:eastAsia="en-US"/>
              </w:rPr>
            </w:pPr>
          </w:p>
        </w:tc>
        <w:tc>
          <w:tcPr>
            <w:tcW w:w="850" w:type="dxa"/>
            <w:vAlign w:val="center"/>
          </w:tcPr>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m</w:t>
            </w:r>
          </w:p>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m</w:t>
            </w:r>
          </w:p>
        </w:tc>
        <w:tc>
          <w:tcPr>
            <w:tcW w:w="1134" w:type="dxa"/>
            <w:vAlign w:val="center"/>
          </w:tcPr>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5</w:t>
            </w:r>
          </w:p>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5</w:t>
            </w:r>
          </w:p>
        </w:tc>
        <w:tc>
          <w:tcPr>
            <w:tcW w:w="1276" w:type="dxa"/>
            <w:vAlign w:val="center"/>
          </w:tcPr>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tc>
        <w:tc>
          <w:tcPr>
            <w:tcW w:w="1559" w:type="dxa"/>
            <w:vAlign w:val="center"/>
          </w:tcPr>
          <w:p w:rsidR="001E0864" w:rsidRPr="001E0864" w:rsidRDefault="001E0864" w:rsidP="001E0864">
            <w:pPr>
              <w:suppressAutoHyphens w:val="0"/>
              <w:jc w:val="right"/>
              <w:rPr>
                <w:rFonts w:ascii="Arial Narrow" w:hAnsi="Arial Narrow"/>
                <w:sz w:val="22"/>
                <w:lang w:val="sr-Latn-CS" w:eastAsia="en-US"/>
              </w:rPr>
            </w:pPr>
          </w:p>
          <w:p w:rsidR="001E0864" w:rsidRPr="001E0864" w:rsidRDefault="001E0864" w:rsidP="001E0864">
            <w:pPr>
              <w:suppressAutoHyphens w:val="0"/>
              <w:jc w:val="right"/>
              <w:rPr>
                <w:rFonts w:ascii="Arial Narrow" w:hAnsi="Arial Narrow"/>
                <w:sz w:val="22"/>
                <w:lang w:val="sr-Latn-CS" w:eastAsia="en-US"/>
              </w:rPr>
            </w:pPr>
          </w:p>
        </w:tc>
      </w:tr>
      <w:tr w:rsidR="001E0864" w:rsidRPr="001E0864" w:rsidTr="001E0864">
        <w:trPr>
          <w:cantSplit/>
          <w:trHeight w:hRule="exact" w:val="1080"/>
          <w:jc w:val="center"/>
        </w:trPr>
        <w:tc>
          <w:tcPr>
            <w:tcW w:w="567" w:type="dxa"/>
            <w:vAlign w:val="center"/>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9.</w:t>
            </w: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tc>
        <w:tc>
          <w:tcPr>
            <w:tcW w:w="4253" w:type="dxa"/>
            <w:vAlign w:val="center"/>
          </w:tcPr>
          <w:p w:rsidR="001E0864" w:rsidRPr="001E0864" w:rsidRDefault="001E0864" w:rsidP="001E0864">
            <w:pPr>
              <w:suppressAutoHyphens w:val="0"/>
              <w:jc w:val="both"/>
              <w:rPr>
                <w:rFonts w:ascii="Arial Narrow" w:hAnsi="Arial Narrow"/>
                <w:sz w:val="22"/>
                <w:szCs w:val="22"/>
                <w:lang w:val="sr-Latn-CS" w:eastAsia="en-US"/>
              </w:rPr>
            </w:pPr>
            <w:r w:rsidRPr="001E0864">
              <w:rPr>
                <w:rFonts w:ascii="Arial Narrow" w:hAnsi="Arial Narrow"/>
                <w:sz w:val="22"/>
                <w:szCs w:val="22"/>
                <w:lang w:val="sr-Latn-CS" w:eastAsia="en-US"/>
              </w:rPr>
              <w:t xml:space="preserve">Izrada instalacije izjednačenja potencijala trakom FeZn 20x3 </w:t>
            </w:r>
          </w:p>
        </w:tc>
        <w:tc>
          <w:tcPr>
            <w:tcW w:w="850" w:type="dxa"/>
            <w:vAlign w:val="center"/>
          </w:tcPr>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m</w:t>
            </w:r>
          </w:p>
        </w:tc>
        <w:tc>
          <w:tcPr>
            <w:tcW w:w="1134" w:type="dxa"/>
            <w:vAlign w:val="center"/>
          </w:tcPr>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10</w:t>
            </w:r>
          </w:p>
        </w:tc>
        <w:tc>
          <w:tcPr>
            <w:tcW w:w="1276" w:type="dxa"/>
            <w:vAlign w:val="center"/>
          </w:tcPr>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 xml:space="preserve">    </w:t>
            </w:r>
          </w:p>
        </w:tc>
        <w:tc>
          <w:tcPr>
            <w:tcW w:w="1559" w:type="dxa"/>
            <w:vAlign w:val="center"/>
          </w:tcPr>
          <w:p w:rsidR="001E0864" w:rsidRPr="001E0864" w:rsidRDefault="001E0864" w:rsidP="001E0864">
            <w:pPr>
              <w:suppressAutoHyphens w:val="0"/>
              <w:jc w:val="right"/>
              <w:rPr>
                <w:rFonts w:ascii="Arial Narrow" w:hAnsi="Arial Narrow"/>
                <w:b/>
                <w:sz w:val="22"/>
                <w:lang w:val="sr-Latn-CS" w:eastAsia="en-US"/>
              </w:rPr>
            </w:pPr>
          </w:p>
          <w:p w:rsidR="001E0864" w:rsidRPr="001E0864" w:rsidRDefault="001E0864" w:rsidP="001E0864">
            <w:pPr>
              <w:suppressAutoHyphens w:val="0"/>
              <w:jc w:val="right"/>
              <w:rPr>
                <w:rFonts w:ascii="Arial Narrow" w:hAnsi="Arial Narrow"/>
                <w:b/>
                <w:sz w:val="22"/>
                <w:lang w:val="sr-Latn-CS" w:eastAsia="en-US"/>
              </w:rPr>
            </w:pPr>
          </w:p>
          <w:p w:rsidR="001E0864" w:rsidRPr="001E0864" w:rsidRDefault="001E0864" w:rsidP="001E0864">
            <w:pPr>
              <w:suppressAutoHyphens w:val="0"/>
              <w:jc w:val="right"/>
              <w:rPr>
                <w:rFonts w:ascii="Arial Narrow" w:hAnsi="Arial Narrow"/>
                <w:sz w:val="22"/>
                <w:lang w:val="sr-Latn-CS" w:eastAsia="en-US"/>
              </w:rPr>
            </w:pPr>
          </w:p>
        </w:tc>
      </w:tr>
      <w:tr w:rsidR="001E0864" w:rsidRPr="001E0864" w:rsidTr="001E0864">
        <w:trPr>
          <w:cantSplit/>
          <w:trHeight w:hRule="exact" w:val="711"/>
          <w:jc w:val="center"/>
        </w:trPr>
        <w:tc>
          <w:tcPr>
            <w:tcW w:w="567" w:type="dxa"/>
            <w:vAlign w:val="center"/>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10.</w:t>
            </w:r>
          </w:p>
          <w:p w:rsidR="001E0864" w:rsidRPr="001E0864" w:rsidRDefault="001E0864" w:rsidP="001E0864">
            <w:pPr>
              <w:suppressAutoHyphens w:val="0"/>
              <w:jc w:val="center"/>
              <w:rPr>
                <w:rFonts w:ascii="Arial Narrow" w:hAnsi="Arial Narrow" w:cs="Arial"/>
                <w:sz w:val="22"/>
                <w:szCs w:val="22"/>
                <w:lang w:val="pl-PL" w:eastAsia="en-US"/>
              </w:rPr>
            </w:pPr>
          </w:p>
        </w:tc>
        <w:tc>
          <w:tcPr>
            <w:tcW w:w="4253" w:type="dxa"/>
            <w:vAlign w:val="center"/>
          </w:tcPr>
          <w:p w:rsidR="001E0864" w:rsidRPr="001E0864" w:rsidRDefault="001E0864" w:rsidP="001E0864">
            <w:pPr>
              <w:suppressAutoHyphens w:val="0"/>
              <w:jc w:val="both"/>
              <w:rPr>
                <w:rFonts w:ascii="Arial Narrow" w:hAnsi="Arial Narrow"/>
                <w:sz w:val="22"/>
                <w:szCs w:val="22"/>
                <w:lang w:val="sr-Latn-CS" w:eastAsia="en-US"/>
              </w:rPr>
            </w:pPr>
            <w:r w:rsidRPr="001E0864">
              <w:rPr>
                <w:rFonts w:ascii="Arial Narrow" w:hAnsi="Arial Narrow"/>
                <w:sz w:val="22"/>
                <w:szCs w:val="22"/>
                <w:lang w:val="sr-Latn-CS" w:eastAsia="en-US"/>
              </w:rPr>
              <w:t>Ispitivanje instalacija, izdavanje atesta</w:t>
            </w:r>
          </w:p>
        </w:tc>
        <w:tc>
          <w:tcPr>
            <w:tcW w:w="850"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Kompl.</w:t>
            </w:r>
          </w:p>
        </w:tc>
        <w:tc>
          <w:tcPr>
            <w:tcW w:w="1134"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1276" w:type="dxa"/>
            <w:vAlign w:val="center"/>
          </w:tcPr>
          <w:p w:rsidR="001E0864" w:rsidRPr="001E0864" w:rsidRDefault="001E0864" w:rsidP="001E0864">
            <w:pPr>
              <w:suppressAutoHyphens w:val="0"/>
              <w:jc w:val="center"/>
              <w:rPr>
                <w:rFonts w:ascii="Arial Narrow" w:hAnsi="Arial Narrow"/>
                <w:sz w:val="22"/>
                <w:lang w:val="sr-Latn-CS" w:eastAsia="en-US"/>
              </w:rPr>
            </w:pPr>
          </w:p>
        </w:tc>
        <w:tc>
          <w:tcPr>
            <w:tcW w:w="1559" w:type="dxa"/>
            <w:vAlign w:val="center"/>
          </w:tcPr>
          <w:p w:rsidR="001E0864" w:rsidRPr="001E0864" w:rsidRDefault="001E0864" w:rsidP="001E0864">
            <w:pPr>
              <w:suppressAutoHyphens w:val="0"/>
              <w:jc w:val="right"/>
              <w:rPr>
                <w:rFonts w:ascii="Arial Narrow" w:hAnsi="Arial Narrow"/>
                <w:sz w:val="22"/>
                <w:lang w:val="sr-Latn-CS" w:eastAsia="en-US"/>
              </w:rPr>
            </w:pPr>
          </w:p>
        </w:tc>
      </w:tr>
      <w:tr w:rsidR="001E0864" w:rsidRPr="001E0864" w:rsidTr="001E0864">
        <w:trPr>
          <w:cantSplit/>
          <w:trHeight w:hRule="exact" w:val="711"/>
          <w:jc w:val="center"/>
        </w:trPr>
        <w:tc>
          <w:tcPr>
            <w:tcW w:w="567" w:type="dxa"/>
            <w:vAlign w:val="center"/>
          </w:tcPr>
          <w:p w:rsidR="001E0864" w:rsidRPr="001E0864" w:rsidRDefault="001E0864" w:rsidP="001E0864">
            <w:pPr>
              <w:suppressAutoHyphens w:val="0"/>
              <w:jc w:val="center"/>
              <w:rPr>
                <w:rFonts w:ascii="Arial Narrow" w:hAnsi="Arial Narrow" w:cs="Arial"/>
                <w:sz w:val="22"/>
                <w:szCs w:val="22"/>
                <w:lang w:val="pl-PL" w:eastAsia="en-US"/>
              </w:rPr>
            </w:pPr>
          </w:p>
        </w:tc>
        <w:tc>
          <w:tcPr>
            <w:tcW w:w="4253" w:type="dxa"/>
            <w:vAlign w:val="center"/>
          </w:tcPr>
          <w:p w:rsidR="001E0864" w:rsidRPr="001E0864" w:rsidRDefault="001E0864" w:rsidP="001E0864">
            <w:pPr>
              <w:suppressAutoHyphens w:val="0"/>
              <w:jc w:val="right"/>
              <w:rPr>
                <w:rFonts w:ascii="Arial Narrow" w:hAnsi="Arial Narrow"/>
                <w:b/>
                <w:sz w:val="22"/>
                <w:szCs w:val="22"/>
                <w:lang w:val="sr-Latn-CS" w:eastAsia="en-US"/>
              </w:rPr>
            </w:pPr>
            <w:r w:rsidRPr="001E0864">
              <w:rPr>
                <w:rFonts w:ascii="Arial Narrow" w:hAnsi="Arial Narrow"/>
                <w:b/>
                <w:sz w:val="22"/>
                <w:szCs w:val="22"/>
                <w:lang w:val="sr-Latn-CS" w:eastAsia="en-US"/>
              </w:rPr>
              <w:t>UKUPNO:</w:t>
            </w:r>
          </w:p>
        </w:tc>
        <w:tc>
          <w:tcPr>
            <w:tcW w:w="850" w:type="dxa"/>
            <w:vAlign w:val="center"/>
          </w:tcPr>
          <w:p w:rsidR="001E0864" w:rsidRPr="001E0864" w:rsidRDefault="001E0864" w:rsidP="001E0864">
            <w:pPr>
              <w:suppressAutoHyphens w:val="0"/>
              <w:jc w:val="center"/>
              <w:rPr>
                <w:rFonts w:ascii="Arial Narrow" w:hAnsi="Arial Narrow"/>
                <w:sz w:val="22"/>
                <w:lang w:val="sr-Latn-CS" w:eastAsia="en-US"/>
              </w:rPr>
            </w:pPr>
          </w:p>
        </w:tc>
        <w:tc>
          <w:tcPr>
            <w:tcW w:w="1134" w:type="dxa"/>
            <w:vAlign w:val="center"/>
          </w:tcPr>
          <w:p w:rsidR="001E0864" w:rsidRPr="001E0864" w:rsidRDefault="001E0864" w:rsidP="001E0864">
            <w:pPr>
              <w:suppressAutoHyphens w:val="0"/>
              <w:jc w:val="center"/>
              <w:rPr>
                <w:rFonts w:ascii="Arial Narrow" w:hAnsi="Arial Narrow"/>
                <w:sz w:val="22"/>
                <w:lang w:val="sr-Latn-CS" w:eastAsia="en-US"/>
              </w:rPr>
            </w:pPr>
          </w:p>
        </w:tc>
        <w:tc>
          <w:tcPr>
            <w:tcW w:w="1276" w:type="dxa"/>
            <w:vAlign w:val="center"/>
          </w:tcPr>
          <w:p w:rsidR="001E0864" w:rsidRPr="001E0864" w:rsidRDefault="001E0864" w:rsidP="001E0864">
            <w:pPr>
              <w:suppressAutoHyphens w:val="0"/>
              <w:jc w:val="center"/>
              <w:rPr>
                <w:rFonts w:ascii="Arial Narrow" w:hAnsi="Arial Narrow"/>
                <w:sz w:val="22"/>
                <w:lang w:val="sr-Latn-CS" w:eastAsia="en-US"/>
              </w:rPr>
            </w:pPr>
          </w:p>
        </w:tc>
        <w:tc>
          <w:tcPr>
            <w:tcW w:w="1559" w:type="dxa"/>
            <w:vAlign w:val="center"/>
          </w:tcPr>
          <w:p w:rsidR="001E0864" w:rsidRPr="001E0864" w:rsidRDefault="001E0864" w:rsidP="001E0864">
            <w:pPr>
              <w:suppressAutoHyphens w:val="0"/>
              <w:jc w:val="right"/>
              <w:rPr>
                <w:rFonts w:ascii="Arial Narrow" w:hAnsi="Arial Narrow"/>
                <w:b/>
                <w:sz w:val="22"/>
                <w:lang w:val="sr-Latn-CS" w:eastAsia="en-US"/>
              </w:rPr>
            </w:pPr>
          </w:p>
        </w:tc>
      </w:tr>
    </w:tbl>
    <w:p w:rsidR="001E0864" w:rsidRPr="001E0864" w:rsidRDefault="001E0864" w:rsidP="001E0864">
      <w:pPr>
        <w:suppressAutoHyphens w:val="0"/>
        <w:jc w:val="both"/>
        <w:rPr>
          <w:rFonts w:ascii="Arial Narrow" w:hAnsi="Arial Narrow" w:cs="Arial"/>
          <w:color w:val="FF0000"/>
          <w:sz w:val="22"/>
          <w:szCs w:val="22"/>
          <w:lang w:val="pl-PL" w:eastAsia="en-US"/>
        </w:rPr>
      </w:pPr>
    </w:p>
    <w:p w:rsidR="001E0864" w:rsidRPr="001E0864" w:rsidRDefault="001E0864" w:rsidP="001E0864">
      <w:pPr>
        <w:suppressAutoHyphens w:val="0"/>
        <w:jc w:val="both"/>
        <w:rPr>
          <w:rFonts w:ascii="Arial Narrow" w:hAnsi="Arial Narrow" w:cs="Arial"/>
          <w:color w:val="FF0000"/>
          <w:sz w:val="22"/>
          <w:szCs w:val="22"/>
          <w:lang w:val="en-US" w:eastAsia="en-US"/>
        </w:rPr>
      </w:pPr>
    </w:p>
    <w:p w:rsidR="001E0864" w:rsidRPr="001E0864" w:rsidRDefault="001E0864" w:rsidP="001E0864">
      <w:pPr>
        <w:suppressAutoHyphens w:val="0"/>
        <w:spacing w:before="120" w:after="240"/>
        <w:ind w:left="6237"/>
        <w:jc w:val="center"/>
        <w:rPr>
          <w:rFonts w:ascii="Arial Narrow" w:hAnsi="Arial Narrow"/>
          <w:sz w:val="22"/>
          <w:lang w:val="sr-Latn-CS" w:eastAsia="en-US"/>
        </w:rPr>
      </w:pPr>
    </w:p>
    <w:p w:rsidR="001E0864" w:rsidRPr="001E0864" w:rsidRDefault="001E0864" w:rsidP="001E0864">
      <w:pPr>
        <w:suppressAutoHyphens w:val="0"/>
        <w:spacing w:before="120" w:after="240"/>
        <w:ind w:left="6237"/>
        <w:jc w:val="center"/>
        <w:rPr>
          <w:rFonts w:ascii="Arial Narrow" w:hAnsi="Arial Narrow"/>
          <w:sz w:val="22"/>
          <w:lang w:val="sr-Latn-CS" w:eastAsia="en-US"/>
        </w:rPr>
      </w:pPr>
    </w:p>
    <w:p w:rsidR="001E0864" w:rsidRPr="001E0864" w:rsidRDefault="001E0864" w:rsidP="001E0864">
      <w:pPr>
        <w:suppressAutoHyphens w:val="0"/>
        <w:spacing w:before="120" w:after="240"/>
        <w:ind w:left="6237"/>
        <w:jc w:val="center"/>
        <w:rPr>
          <w:rFonts w:ascii="Arial Narrow" w:hAnsi="Arial Narrow"/>
          <w:sz w:val="22"/>
          <w:lang w:val="sr-Latn-CS" w:eastAsia="en-US"/>
        </w:rPr>
      </w:pPr>
      <w:r w:rsidRPr="001E0864">
        <w:rPr>
          <w:rFonts w:ascii="Arial Narrow" w:hAnsi="Arial Narrow"/>
          <w:sz w:val="22"/>
          <w:lang w:val="sr-Latn-CS" w:eastAsia="en-US"/>
        </w:rPr>
        <w:t>Odgovorni projektant:</w:t>
      </w:r>
    </w:p>
    <w:p w:rsidR="001E0864" w:rsidRPr="001E0864" w:rsidRDefault="001E0864" w:rsidP="001E0864">
      <w:pPr>
        <w:suppressAutoHyphens w:val="0"/>
        <w:spacing w:before="120"/>
        <w:ind w:left="6237"/>
        <w:jc w:val="center"/>
        <w:rPr>
          <w:rFonts w:ascii="Arial Narrow" w:hAnsi="Arial Narrow"/>
          <w:sz w:val="22"/>
          <w:lang w:val="sr-Latn-CS" w:eastAsia="en-US"/>
        </w:rPr>
      </w:pPr>
    </w:p>
    <w:p w:rsidR="001E0864" w:rsidRPr="001E0864" w:rsidRDefault="001E0864" w:rsidP="001E0864">
      <w:pPr>
        <w:pBdr>
          <w:top w:val="single" w:sz="4" w:space="1" w:color="auto"/>
        </w:pBdr>
        <w:suppressAutoHyphens w:val="0"/>
        <w:ind w:left="6237"/>
        <w:jc w:val="center"/>
        <w:rPr>
          <w:rFonts w:ascii="Arial Narrow" w:hAnsi="Arial Narrow"/>
          <w:sz w:val="22"/>
          <w:lang w:val="en-US" w:eastAsia="en-US"/>
        </w:rPr>
      </w:pPr>
      <w:r w:rsidRPr="001E0864">
        <w:rPr>
          <w:rFonts w:ascii="Arial Narrow" w:hAnsi="Arial Narrow"/>
          <w:sz w:val="22"/>
          <w:lang w:val="sr-Latn-CS" w:eastAsia="en-US"/>
        </w:rPr>
        <w:t>Slađana Stojaković, dipl.ing.el.</w:t>
      </w: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pBdr>
          <w:bottom w:val="single" w:sz="12" w:space="1" w:color="CCFFFF"/>
        </w:pBdr>
        <w:suppressAutoHyphens w:val="0"/>
        <w:rPr>
          <w:rFonts w:ascii="Arial Narrow" w:hAnsi="Arial Narrow"/>
          <w:sz w:val="22"/>
          <w:lang w:val="sr-Latn-CS" w:eastAsia="en-US"/>
        </w:rPr>
        <w:sectPr w:rsidR="001E0864" w:rsidRPr="001E0864" w:rsidSect="00713FB2">
          <w:headerReference w:type="default" r:id="rId245"/>
          <w:headerReference w:type="first" r:id="rId246"/>
          <w:pgSz w:w="11907" w:h="16834" w:code="9"/>
          <w:pgMar w:top="1440" w:right="1080" w:bottom="1440" w:left="1080" w:header="567" w:footer="567" w:gutter="0"/>
          <w:pgNumType w:start="1" w:chapStyle="1" w:chapSep="emDash"/>
          <w:cols w:space="720"/>
          <w:titlePg/>
        </w:sectPr>
      </w:pPr>
    </w:p>
    <w:p w:rsidR="001E0864" w:rsidRPr="001E0864" w:rsidRDefault="001E0864" w:rsidP="00956445">
      <w:pPr>
        <w:numPr>
          <w:ilvl w:val="0"/>
          <w:numId w:val="30"/>
        </w:numPr>
        <w:suppressAutoHyphens w:val="0"/>
        <w:spacing w:after="120"/>
        <w:rPr>
          <w:rFonts w:ascii="Arial Narrow" w:eastAsia="Calibri" w:hAnsi="Arial Narrow"/>
          <w:b/>
          <w:vanish/>
          <w:szCs w:val="24"/>
          <w:lang w:val="en-US" w:eastAsia="en-US"/>
        </w:rPr>
      </w:pPr>
    </w:p>
    <w:p w:rsidR="001E0864" w:rsidRPr="001E0864" w:rsidRDefault="001E0864" w:rsidP="00956445">
      <w:pPr>
        <w:numPr>
          <w:ilvl w:val="1"/>
          <w:numId w:val="30"/>
        </w:numPr>
        <w:suppressAutoHyphens w:val="0"/>
        <w:spacing w:after="120"/>
        <w:rPr>
          <w:rFonts w:ascii="Arial Narrow" w:eastAsia="Calibri" w:hAnsi="Arial Narrow"/>
          <w:b/>
          <w:vanish/>
          <w:szCs w:val="24"/>
          <w:lang w:val="en-US" w:eastAsia="en-US"/>
        </w:rPr>
      </w:pPr>
    </w:p>
    <w:p w:rsidR="001E0864" w:rsidRPr="001E0864" w:rsidRDefault="001E0864" w:rsidP="00956445">
      <w:pPr>
        <w:numPr>
          <w:ilvl w:val="2"/>
          <w:numId w:val="30"/>
        </w:numPr>
        <w:suppressAutoHyphens w:val="0"/>
        <w:spacing w:after="120"/>
        <w:rPr>
          <w:rFonts w:ascii="Arial Narrow" w:eastAsia="Calibri" w:hAnsi="Arial Narrow"/>
          <w:b/>
          <w:szCs w:val="24"/>
          <w:lang w:val="en-US" w:eastAsia="en-US"/>
        </w:rPr>
      </w:pPr>
      <w:r w:rsidRPr="001E0864">
        <w:rPr>
          <w:rFonts w:ascii="Arial Narrow" w:eastAsia="Calibri" w:hAnsi="Arial Narrow"/>
          <w:b/>
          <w:szCs w:val="24"/>
          <w:lang w:val="en-US" w:eastAsia="en-US"/>
        </w:rPr>
        <w:t>OPŠTI TEHNIČKI USLOVI</w:t>
      </w:r>
    </w:p>
    <w:p w:rsidR="001E0864" w:rsidRPr="001E0864" w:rsidRDefault="001E0864" w:rsidP="001E0864">
      <w:pPr>
        <w:suppressAutoHyphens w:val="0"/>
        <w:ind w:left="405"/>
        <w:contextualSpacing/>
        <w:rPr>
          <w:rFonts w:ascii="Arial Narrow" w:hAnsi="Arial Narrow" w:cs="Arial"/>
          <w:sz w:val="22"/>
          <w:szCs w:val="22"/>
          <w:lang w:val="en-US" w:eastAsia="en-US"/>
        </w:rPr>
      </w:pPr>
      <w:r w:rsidRPr="001E0864">
        <w:rPr>
          <w:rFonts w:ascii="Arial Narrow" w:hAnsi="Arial Narrow" w:cs="Arial"/>
          <w:sz w:val="22"/>
          <w:szCs w:val="22"/>
          <w:lang w:val="en-US" w:eastAsia="en-US"/>
        </w:rPr>
        <w:t>Ovi uslovi su sastavni deo projekta i kao takvi obavezuju i investitora i izvo|ača da se pri izradi projektovanih instalacija, istih pridržavaju, s obzirom da sadrže i elemente koji nisu navedeni u tehničkom opisu i ostalim prilozima, a važni su za izvođenje radova.</w:t>
      </w:r>
    </w:p>
    <w:p w:rsidR="001E0864" w:rsidRPr="001E0864" w:rsidRDefault="001E0864" w:rsidP="001E0864">
      <w:pPr>
        <w:suppressAutoHyphens w:val="0"/>
        <w:spacing w:before="240" w:after="240"/>
        <w:ind w:left="360"/>
        <w:rPr>
          <w:rFonts w:ascii="Arial Narrow" w:eastAsia="Calibri" w:hAnsi="Arial Narrow" w:cs="Arial"/>
          <w:b/>
          <w:sz w:val="22"/>
          <w:szCs w:val="24"/>
          <w:lang w:val="en-US" w:eastAsia="en-US"/>
        </w:rPr>
      </w:pPr>
      <w:r w:rsidRPr="001E0864">
        <w:rPr>
          <w:rFonts w:ascii="Arial Narrow" w:eastAsia="Calibri" w:hAnsi="Arial Narrow" w:cs="Arial"/>
          <w:b/>
          <w:sz w:val="22"/>
          <w:szCs w:val="24"/>
          <w:lang w:val="en-US" w:eastAsia="en-US"/>
        </w:rPr>
        <w:t>Opšte odredbe</w:t>
      </w:r>
    </w:p>
    <w:p w:rsidR="001E0864" w:rsidRPr="001E0864" w:rsidRDefault="001E0864" w:rsidP="00956445">
      <w:pPr>
        <w:numPr>
          <w:ilvl w:val="0"/>
          <w:numId w:val="76"/>
        </w:numPr>
        <w:tabs>
          <w:tab w:val="left" w:pos="426"/>
        </w:tabs>
        <w:suppressAutoHyphens w:val="0"/>
        <w:spacing w:before="120" w:after="120"/>
        <w:rPr>
          <w:rFonts w:ascii="Arial Narrow" w:hAnsi="Arial Narrow"/>
          <w:sz w:val="22"/>
          <w:szCs w:val="22"/>
          <w:lang w:val="en-US" w:eastAsia="en-US"/>
        </w:rPr>
      </w:pPr>
      <w:r w:rsidRPr="001E0864">
        <w:rPr>
          <w:rFonts w:ascii="Arial Narrow" w:hAnsi="Arial Narrow"/>
          <w:sz w:val="22"/>
          <w:szCs w:val="22"/>
          <w:lang w:val="en-US" w:eastAsia="en-US"/>
        </w:rPr>
        <w:t>Sve električne instalacije izvesti prema priloženim planovima, predračunu i tehničkom opisu.</w:t>
      </w:r>
    </w:p>
    <w:p w:rsidR="001E0864" w:rsidRPr="001E0864" w:rsidRDefault="001E0864" w:rsidP="00956445">
      <w:pPr>
        <w:numPr>
          <w:ilvl w:val="0"/>
          <w:numId w:val="76"/>
        </w:numPr>
        <w:tabs>
          <w:tab w:val="left" w:pos="426"/>
        </w:tabs>
        <w:suppressAutoHyphens w:val="0"/>
        <w:spacing w:before="120" w:after="120"/>
        <w:rPr>
          <w:rFonts w:ascii="Arial Narrow" w:hAnsi="Arial Narrow"/>
          <w:sz w:val="22"/>
          <w:szCs w:val="22"/>
          <w:lang w:val="en-US" w:eastAsia="en-US"/>
        </w:rPr>
      </w:pPr>
      <w:r w:rsidRPr="001E0864">
        <w:rPr>
          <w:rFonts w:ascii="Arial Narrow" w:hAnsi="Arial Narrow"/>
          <w:sz w:val="22"/>
          <w:szCs w:val="22"/>
          <w:lang w:val="en-US" w:eastAsia="en-US"/>
        </w:rPr>
        <w:t>Pre početka radova, izvođač je dužan da se detaljno upozna sa projektom i da sve svoje primedbe, ukoliko ih ima, blagovremeno dostavi Investitoru, odnosno nadzornom organu.</w:t>
      </w:r>
    </w:p>
    <w:p w:rsidR="001E0864" w:rsidRPr="001E0864" w:rsidRDefault="001E0864" w:rsidP="00956445">
      <w:pPr>
        <w:numPr>
          <w:ilvl w:val="0"/>
          <w:numId w:val="76"/>
        </w:numPr>
        <w:tabs>
          <w:tab w:val="left" w:pos="426"/>
        </w:tabs>
        <w:suppressAutoHyphens w:val="0"/>
        <w:spacing w:before="120" w:after="120"/>
        <w:rPr>
          <w:rFonts w:ascii="Arial Narrow" w:hAnsi="Arial Narrow"/>
          <w:sz w:val="22"/>
          <w:szCs w:val="22"/>
          <w:lang w:val="en-US" w:eastAsia="en-US"/>
        </w:rPr>
      </w:pPr>
      <w:r w:rsidRPr="001E0864">
        <w:rPr>
          <w:rFonts w:ascii="Arial Narrow" w:hAnsi="Arial Narrow"/>
          <w:sz w:val="22"/>
          <w:szCs w:val="22"/>
          <w:lang w:val="en-US" w:eastAsia="en-US"/>
        </w:rPr>
        <w:t>Investitor je dužan da u toku gradnje objekta obezbedi stručni nadzor nad izvođenjem radova.</w:t>
      </w:r>
    </w:p>
    <w:p w:rsidR="001E0864" w:rsidRPr="001E0864" w:rsidRDefault="001E0864" w:rsidP="00956445">
      <w:pPr>
        <w:numPr>
          <w:ilvl w:val="0"/>
          <w:numId w:val="76"/>
        </w:numPr>
        <w:tabs>
          <w:tab w:val="left" w:pos="426"/>
        </w:tabs>
        <w:suppressAutoHyphens w:val="0"/>
        <w:spacing w:before="120" w:after="120"/>
        <w:rPr>
          <w:rFonts w:ascii="Arial Narrow" w:hAnsi="Arial Narrow"/>
          <w:sz w:val="22"/>
          <w:szCs w:val="22"/>
          <w:lang w:val="en-US" w:eastAsia="en-US"/>
        </w:rPr>
      </w:pPr>
      <w:r w:rsidRPr="001E0864">
        <w:rPr>
          <w:rFonts w:ascii="Arial Narrow" w:hAnsi="Arial Narrow"/>
          <w:sz w:val="22"/>
          <w:szCs w:val="22"/>
          <w:lang w:val="en-US" w:eastAsia="en-US"/>
        </w:rPr>
        <w:t>Ukoliko se u toku gradnje pojavi opravdana potreba odstupanja ili manje izmene projekta, izvođač je dužan da za svako ovakvo odstupanje ili izmenu prethodno pribavi odobrenje od nadzornog organa. Nadzorni organ će po potrebi upoznati i projektanta sa predloženom izmenom i tražiti njegovu saglasnost.</w:t>
      </w:r>
    </w:p>
    <w:p w:rsidR="001E0864" w:rsidRPr="001E0864" w:rsidRDefault="001E0864" w:rsidP="00956445">
      <w:pPr>
        <w:numPr>
          <w:ilvl w:val="0"/>
          <w:numId w:val="76"/>
        </w:numPr>
        <w:tabs>
          <w:tab w:val="left" w:pos="426"/>
        </w:tabs>
        <w:suppressAutoHyphens w:val="0"/>
        <w:spacing w:before="120" w:after="120"/>
        <w:rPr>
          <w:rFonts w:ascii="Arial Narrow" w:hAnsi="Arial Narrow"/>
          <w:sz w:val="22"/>
          <w:szCs w:val="22"/>
          <w:lang w:val="en-US" w:eastAsia="en-US"/>
        </w:rPr>
      </w:pPr>
      <w:r w:rsidRPr="001E0864">
        <w:rPr>
          <w:rFonts w:ascii="Arial Narrow" w:hAnsi="Arial Narrow"/>
          <w:sz w:val="22"/>
          <w:szCs w:val="22"/>
          <w:lang w:val="en-US" w:eastAsia="en-US"/>
        </w:rPr>
        <w:t>Sav instalacioni materijal i oprema, koji će se koristiti za izvođenje ovih instalacija, mora odgovarati standardima.</w:t>
      </w:r>
    </w:p>
    <w:p w:rsidR="001E0864" w:rsidRPr="001E0864" w:rsidRDefault="001E0864" w:rsidP="00956445">
      <w:pPr>
        <w:numPr>
          <w:ilvl w:val="0"/>
          <w:numId w:val="76"/>
        </w:numPr>
        <w:tabs>
          <w:tab w:val="left" w:pos="426"/>
        </w:tabs>
        <w:suppressAutoHyphens w:val="0"/>
        <w:spacing w:before="120" w:after="120"/>
        <w:rPr>
          <w:rFonts w:ascii="Arial Narrow" w:hAnsi="Arial Narrow"/>
          <w:sz w:val="22"/>
          <w:szCs w:val="22"/>
          <w:lang w:val="en-US" w:eastAsia="en-US"/>
        </w:rPr>
      </w:pPr>
      <w:r w:rsidRPr="001E0864">
        <w:rPr>
          <w:rFonts w:ascii="Arial Narrow" w:hAnsi="Arial Narrow"/>
          <w:sz w:val="22"/>
          <w:szCs w:val="22"/>
          <w:lang w:val="en-US" w:eastAsia="en-US"/>
        </w:rPr>
        <w:t>Izvođač je dužan da po završetku radova podnese investitoru podatke o svim izmenama u odnosu na Projekat.</w:t>
      </w:r>
    </w:p>
    <w:p w:rsidR="001E0864" w:rsidRPr="001E0864" w:rsidRDefault="001E0864" w:rsidP="00956445">
      <w:pPr>
        <w:numPr>
          <w:ilvl w:val="0"/>
          <w:numId w:val="76"/>
        </w:numPr>
        <w:tabs>
          <w:tab w:val="left" w:pos="426"/>
        </w:tabs>
        <w:suppressAutoHyphens w:val="0"/>
        <w:spacing w:before="120" w:after="120"/>
        <w:rPr>
          <w:rFonts w:ascii="Arial Narrow" w:hAnsi="Arial Narrow"/>
          <w:sz w:val="22"/>
          <w:szCs w:val="22"/>
          <w:lang w:val="en-US" w:eastAsia="en-US"/>
        </w:rPr>
      </w:pPr>
      <w:r w:rsidRPr="001E0864">
        <w:rPr>
          <w:rFonts w:ascii="Arial Narrow" w:hAnsi="Arial Narrow"/>
          <w:sz w:val="22"/>
          <w:szCs w:val="22"/>
          <w:lang w:val="en-US" w:eastAsia="en-US"/>
        </w:rPr>
        <w:t>Sve pozicije predmera podrazumevaju isporuku i montažu opreme komplet sa potrebnim elementima i priborom za montažu i puštanje u rad.</w:t>
      </w:r>
    </w:p>
    <w:p w:rsidR="001E0864" w:rsidRPr="001E0864" w:rsidRDefault="001E0864" w:rsidP="00956445">
      <w:pPr>
        <w:numPr>
          <w:ilvl w:val="0"/>
          <w:numId w:val="76"/>
        </w:numPr>
        <w:tabs>
          <w:tab w:val="left" w:pos="426"/>
        </w:tabs>
        <w:suppressAutoHyphens w:val="0"/>
        <w:spacing w:before="120" w:after="120"/>
        <w:rPr>
          <w:rFonts w:ascii="Arial Narrow" w:hAnsi="Arial Narrow"/>
          <w:sz w:val="22"/>
          <w:szCs w:val="22"/>
          <w:lang w:val="en-US" w:eastAsia="en-US"/>
        </w:rPr>
      </w:pPr>
      <w:r w:rsidRPr="001E0864">
        <w:rPr>
          <w:rFonts w:ascii="Arial Narrow" w:hAnsi="Arial Narrow"/>
          <w:sz w:val="22"/>
          <w:szCs w:val="22"/>
          <w:lang w:val="en-US" w:eastAsia="en-US"/>
        </w:rPr>
        <w:t>Izvođač je dužan da po završetku radova izvrši kontrolu ispravnosti kvaliteta izvedenih radova i Investitoru podnese odgovarajuće ateste.</w:t>
      </w:r>
    </w:p>
    <w:p w:rsidR="001E0864" w:rsidRPr="001E0864" w:rsidRDefault="001E0864" w:rsidP="001E0864">
      <w:pPr>
        <w:suppressAutoHyphens w:val="0"/>
        <w:spacing w:before="240" w:after="240"/>
        <w:ind w:left="360"/>
        <w:rPr>
          <w:rFonts w:ascii="Arial Narrow" w:eastAsia="Calibri" w:hAnsi="Arial Narrow" w:cs="Arial"/>
          <w:b/>
          <w:sz w:val="22"/>
          <w:szCs w:val="24"/>
          <w:lang w:val="en-US" w:eastAsia="en-US"/>
        </w:rPr>
      </w:pPr>
      <w:r w:rsidRPr="001E0864">
        <w:rPr>
          <w:rFonts w:ascii="Arial Narrow" w:eastAsia="Calibri" w:hAnsi="Arial Narrow" w:cs="Arial"/>
          <w:b/>
          <w:sz w:val="22"/>
          <w:szCs w:val="24"/>
          <w:lang w:val="en-US" w:eastAsia="en-US"/>
        </w:rPr>
        <w:t>Polaganje kablova po postrojenju</w:t>
      </w:r>
    </w:p>
    <w:p w:rsidR="001E0864" w:rsidRPr="001E0864" w:rsidRDefault="001E0864" w:rsidP="00956445">
      <w:pPr>
        <w:numPr>
          <w:ilvl w:val="0"/>
          <w:numId w:val="77"/>
        </w:numPr>
        <w:tabs>
          <w:tab w:val="left" w:pos="426"/>
        </w:tabs>
        <w:suppressAutoHyphens w:val="0"/>
        <w:spacing w:before="120" w:after="120"/>
        <w:rPr>
          <w:rFonts w:ascii="Arial Narrow" w:hAnsi="Arial Narrow"/>
          <w:sz w:val="22"/>
          <w:szCs w:val="22"/>
          <w:lang w:val="en-US" w:eastAsia="en-US"/>
        </w:rPr>
      </w:pPr>
      <w:r w:rsidRPr="001E0864">
        <w:rPr>
          <w:rFonts w:ascii="Arial Narrow" w:hAnsi="Arial Narrow"/>
          <w:sz w:val="22"/>
          <w:szCs w:val="22"/>
          <w:lang w:val="en-US" w:eastAsia="en-US"/>
        </w:rPr>
        <w:t>Svi kablovi koji se koriste za izvođenje ovih instalacija moraju biti odgovarajućeg tipa prema projektu. Zaštitni vodovi moraju se po boji razlikovati od faznih vodova, i u električnom i mehaničkom pogledu moraju biti neprekidna celina.</w:t>
      </w:r>
    </w:p>
    <w:p w:rsidR="001E0864" w:rsidRPr="001E0864" w:rsidRDefault="001E0864" w:rsidP="00956445">
      <w:pPr>
        <w:numPr>
          <w:ilvl w:val="0"/>
          <w:numId w:val="77"/>
        </w:numPr>
        <w:tabs>
          <w:tab w:val="left" w:pos="426"/>
        </w:tabs>
        <w:suppressAutoHyphens w:val="0"/>
        <w:spacing w:before="120" w:after="120"/>
        <w:rPr>
          <w:rFonts w:ascii="Arial Narrow" w:hAnsi="Arial Narrow"/>
          <w:sz w:val="22"/>
          <w:szCs w:val="22"/>
          <w:lang w:val="en-US" w:eastAsia="en-US"/>
        </w:rPr>
      </w:pPr>
      <w:r w:rsidRPr="001E0864">
        <w:rPr>
          <w:rFonts w:ascii="Arial Narrow" w:hAnsi="Arial Narrow"/>
          <w:sz w:val="22"/>
          <w:szCs w:val="22"/>
          <w:lang w:val="en-US" w:eastAsia="en-US"/>
        </w:rPr>
        <w:t>Kablove polagati u pravim linijama, bez nepotrebnih preloma i ukrštanja. Pri promeni pravca kablovi se ne smeju oštro lomiti. Poluprečnik savijanja mora biti najmanje jednak petnaestostrukom prečniku kabla.</w:t>
      </w:r>
    </w:p>
    <w:p w:rsidR="001E0864" w:rsidRPr="001E0864" w:rsidRDefault="001E0864" w:rsidP="00956445">
      <w:pPr>
        <w:numPr>
          <w:ilvl w:val="0"/>
          <w:numId w:val="77"/>
        </w:numPr>
        <w:tabs>
          <w:tab w:val="left" w:pos="426"/>
        </w:tabs>
        <w:suppressAutoHyphens w:val="0"/>
        <w:spacing w:before="120" w:after="120"/>
        <w:rPr>
          <w:rFonts w:ascii="Arial Narrow" w:hAnsi="Arial Narrow"/>
          <w:sz w:val="22"/>
          <w:szCs w:val="22"/>
          <w:lang w:val="en-US" w:eastAsia="en-US"/>
        </w:rPr>
      </w:pPr>
      <w:r w:rsidRPr="001E0864">
        <w:rPr>
          <w:rFonts w:ascii="Arial Narrow" w:hAnsi="Arial Narrow"/>
          <w:sz w:val="22"/>
          <w:szCs w:val="22"/>
          <w:lang w:val="en-US" w:eastAsia="en-US"/>
        </w:rPr>
        <w:t>Kablove koji se polažu po konstrukciji objekta postaviti na odstojnim obujmicama, postavljenim na svakih 30cm. Na deonicama grupnog vođenja isti se postavljaju po nosačima kablova (regalima). Ovako položene kablove na visinama manjim od 2m od poda dodatno mehanički zaštititi.</w:t>
      </w:r>
    </w:p>
    <w:p w:rsidR="001E0864" w:rsidRPr="001E0864" w:rsidRDefault="001E0864" w:rsidP="00956445">
      <w:pPr>
        <w:numPr>
          <w:ilvl w:val="0"/>
          <w:numId w:val="77"/>
        </w:numPr>
        <w:tabs>
          <w:tab w:val="left" w:pos="426"/>
        </w:tabs>
        <w:suppressAutoHyphens w:val="0"/>
        <w:spacing w:before="120" w:after="120"/>
        <w:rPr>
          <w:rFonts w:ascii="Arial Narrow" w:hAnsi="Arial Narrow"/>
          <w:sz w:val="22"/>
          <w:szCs w:val="22"/>
          <w:lang w:val="en-US" w:eastAsia="en-US"/>
        </w:rPr>
      </w:pPr>
      <w:r w:rsidRPr="001E0864">
        <w:rPr>
          <w:rFonts w:ascii="Arial Narrow" w:hAnsi="Arial Narrow"/>
          <w:sz w:val="22"/>
          <w:szCs w:val="22"/>
          <w:lang w:val="en-US" w:eastAsia="en-US"/>
        </w:rPr>
        <w:t>Tačne dužine pojedinih kablova odrediti na licu mesta, tj. pošto se utvrde tačna mesta ormana u pogonu i ostalih elektro potrošača.</w:t>
      </w:r>
    </w:p>
    <w:p w:rsidR="001E0864" w:rsidRPr="001E0864" w:rsidRDefault="001E0864" w:rsidP="00956445">
      <w:pPr>
        <w:numPr>
          <w:ilvl w:val="0"/>
          <w:numId w:val="77"/>
        </w:numPr>
        <w:tabs>
          <w:tab w:val="left" w:pos="426"/>
        </w:tabs>
        <w:suppressAutoHyphens w:val="0"/>
        <w:spacing w:before="120" w:after="120"/>
        <w:rPr>
          <w:rFonts w:ascii="Arial Narrow" w:hAnsi="Arial Narrow"/>
          <w:sz w:val="22"/>
          <w:szCs w:val="22"/>
          <w:lang w:val="en-US" w:eastAsia="en-US"/>
        </w:rPr>
      </w:pPr>
      <w:r w:rsidRPr="001E0864">
        <w:rPr>
          <w:rFonts w:ascii="Arial Narrow" w:hAnsi="Arial Narrow"/>
          <w:sz w:val="22"/>
          <w:szCs w:val="22"/>
          <w:lang w:val="en-US" w:eastAsia="en-US"/>
        </w:rPr>
        <w:t>Prilikom polaganja kablova temperatura ne sme biti niža od +5OC.</w:t>
      </w:r>
    </w:p>
    <w:p w:rsidR="001E0864" w:rsidRPr="001E0864" w:rsidRDefault="001E0864" w:rsidP="00956445">
      <w:pPr>
        <w:numPr>
          <w:ilvl w:val="0"/>
          <w:numId w:val="77"/>
        </w:numPr>
        <w:tabs>
          <w:tab w:val="left" w:pos="426"/>
        </w:tabs>
        <w:suppressAutoHyphens w:val="0"/>
        <w:spacing w:before="120" w:after="120"/>
        <w:rPr>
          <w:rFonts w:ascii="Arial Narrow" w:hAnsi="Arial Narrow"/>
          <w:sz w:val="22"/>
          <w:szCs w:val="22"/>
          <w:lang w:val="en-US" w:eastAsia="en-US"/>
        </w:rPr>
      </w:pPr>
      <w:r w:rsidRPr="001E0864">
        <w:rPr>
          <w:rFonts w:ascii="Arial Narrow" w:hAnsi="Arial Narrow"/>
          <w:sz w:val="22"/>
          <w:szCs w:val="22"/>
          <w:lang w:val="en-US" w:eastAsia="en-US"/>
        </w:rPr>
        <w:t>Pri polaganju po regalima kablove uredno rasporediti jedan do drugog. Kod vertikalnog vođenja kablove rasteretiti sopstvene težine.</w:t>
      </w:r>
    </w:p>
    <w:p w:rsidR="001E0864" w:rsidRPr="001E0864" w:rsidRDefault="001E0864" w:rsidP="00956445">
      <w:pPr>
        <w:numPr>
          <w:ilvl w:val="0"/>
          <w:numId w:val="77"/>
        </w:numPr>
        <w:tabs>
          <w:tab w:val="left" w:pos="426"/>
        </w:tabs>
        <w:suppressAutoHyphens w:val="0"/>
        <w:spacing w:before="120" w:after="120"/>
        <w:rPr>
          <w:rFonts w:ascii="Arial Narrow" w:hAnsi="Arial Narrow"/>
          <w:sz w:val="22"/>
          <w:szCs w:val="22"/>
          <w:lang w:val="en-US" w:eastAsia="en-US"/>
        </w:rPr>
      </w:pPr>
      <w:r w:rsidRPr="001E0864">
        <w:rPr>
          <w:rFonts w:ascii="Arial Narrow" w:hAnsi="Arial Narrow"/>
          <w:sz w:val="22"/>
          <w:szCs w:val="22"/>
          <w:lang w:val="en-US" w:eastAsia="en-US"/>
        </w:rPr>
        <w:t>Metalne armature kablova povezati na oba kraja na zaštitni spoj.</w:t>
      </w:r>
    </w:p>
    <w:p w:rsidR="001E0864" w:rsidRPr="001E0864" w:rsidRDefault="001E0864" w:rsidP="001E0864">
      <w:pPr>
        <w:tabs>
          <w:tab w:val="left" w:pos="426"/>
        </w:tabs>
        <w:suppressAutoHyphens w:val="0"/>
        <w:spacing w:before="120" w:after="120"/>
        <w:rPr>
          <w:rFonts w:ascii="Arial Narrow" w:hAnsi="Arial Narrow"/>
          <w:sz w:val="22"/>
          <w:szCs w:val="22"/>
          <w:lang w:val="en-US" w:eastAsia="en-US"/>
        </w:rPr>
      </w:pPr>
    </w:p>
    <w:p w:rsidR="001E0864" w:rsidRPr="001E0864" w:rsidRDefault="001E0864" w:rsidP="001E0864">
      <w:pPr>
        <w:tabs>
          <w:tab w:val="left" w:pos="426"/>
        </w:tabs>
        <w:suppressAutoHyphens w:val="0"/>
        <w:spacing w:before="120" w:after="120"/>
        <w:rPr>
          <w:rFonts w:ascii="Arial Narrow" w:hAnsi="Arial Narrow"/>
          <w:sz w:val="22"/>
          <w:szCs w:val="22"/>
          <w:lang w:val="en-US" w:eastAsia="en-US"/>
        </w:rPr>
      </w:pPr>
    </w:p>
    <w:p w:rsidR="001E0864" w:rsidRPr="001E0864" w:rsidRDefault="001E0864" w:rsidP="001E0864">
      <w:pPr>
        <w:suppressAutoHyphens w:val="0"/>
        <w:spacing w:before="240" w:after="240"/>
        <w:ind w:left="360"/>
        <w:rPr>
          <w:rFonts w:ascii="Arial Narrow" w:eastAsia="Calibri" w:hAnsi="Arial Narrow" w:cs="Arial"/>
          <w:b/>
          <w:sz w:val="22"/>
          <w:szCs w:val="24"/>
          <w:lang w:val="en-US" w:eastAsia="en-US"/>
        </w:rPr>
      </w:pPr>
      <w:r w:rsidRPr="001E0864">
        <w:rPr>
          <w:rFonts w:ascii="Arial Narrow" w:eastAsia="Calibri" w:hAnsi="Arial Narrow" w:cs="Arial"/>
          <w:b/>
          <w:sz w:val="22"/>
          <w:szCs w:val="24"/>
          <w:lang w:val="en-US" w:eastAsia="en-US"/>
        </w:rPr>
        <w:lastRenderedPageBreak/>
        <w:t>Razvodni ormani</w:t>
      </w:r>
    </w:p>
    <w:p w:rsidR="001E0864" w:rsidRPr="001E0864" w:rsidRDefault="001E0864" w:rsidP="00956445">
      <w:pPr>
        <w:numPr>
          <w:ilvl w:val="0"/>
          <w:numId w:val="78"/>
        </w:numPr>
        <w:tabs>
          <w:tab w:val="left" w:pos="426"/>
        </w:tabs>
        <w:suppressAutoHyphens w:val="0"/>
        <w:spacing w:before="120" w:after="120"/>
        <w:rPr>
          <w:rFonts w:ascii="Arial Narrow" w:hAnsi="Arial Narrow"/>
          <w:sz w:val="22"/>
          <w:szCs w:val="22"/>
          <w:lang w:val="en-US" w:eastAsia="en-US"/>
        </w:rPr>
      </w:pPr>
      <w:r w:rsidRPr="001E0864">
        <w:rPr>
          <w:rFonts w:ascii="Arial Narrow" w:hAnsi="Arial Narrow"/>
          <w:sz w:val="22"/>
          <w:szCs w:val="22"/>
          <w:lang w:val="en-US" w:eastAsia="en-US"/>
        </w:rPr>
        <w:t>Razvodni ormani moraju biti izrađeni prema priloženoj dokumentaciji.</w:t>
      </w:r>
    </w:p>
    <w:p w:rsidR="001E0864" w:rsidRPr="001E0864" w:rsidRDefault="001E0864" w:rsidP="00956445">
      <w:pPr>
        <w:numPr>
          <w:ilvl w:val="0"/>
          <w:numId w:val="78"/>
        </w:numPr>
        <w:tabs>
          <w:tab w:val="left" w:pos="426"/>
        </w:tabs>
        <w:suppressAutoHyphens w:val="0"/>
        <w:spacing w:before="120" w:after="120"/>
        <w:rPr>
          <w:rFonts w:ascii="Arial Narrow" w:hAnsi="Arial Narrow"/>
          <w:sz w:val="22"/>
          <w:szCs w:val="22"/>
          <w:lang w:val="en-US" w:eastAsia="en-US"/>
        </w:rPr>
      </w:pPr>
      <w:r w:rsidRPr="001E0864">
        <w:rPr>
          <w:rFonts w:ascii="Arial Narrow" w:hAnsi="Arial Narrow"/>
          <w:sz w:val="22"/>
          <w:szCs w:val="22"/>
          <w:lang w:val="en-US" w:eastAsia="en-US"/>
        </w:rPr>
        <w:t>Oprema u ormanu mora biti dimenzionisana, odnosno odabrana prema termičkim i dinamičkim opterećenjima na mestu ugradnje.</w:t>
      </w:r>
    </w:p>
    <w:p w:rsidR="001E0864" w:rsidRPr="001E0864" w:rsidRDefault="001E0864" w:rsidP="00956445">
      <w:pPr>
        <w:numPr>
          <w:ilvl w:val="0"/>
          <w:numId w:val="78"/>
        </w:numPr>
        <w:tabs>
          <w:tab w:val="left" w:pos="426"/>
        </w:tabs>
        <w:suppressAutoHyphens w:val="0"/>
        <w:spacing w:before="120" w:after="120"/>
        <w:rPr>
          <w:rFonts w:ascii="Arial Narrow" w:hAnsi="Arial Narrow"/>
          <w:sz w:val="22"/>
          <w:szCs w:val="22"/>
          <w:lang w:val="en-US" w:eastAsia="en-US"/>
        </w:rPr>
      </w:pPr>
      <w:r w:rsidRPr="001E0864">
        <w:rPr>
          <w:rFonts w:ascii="Arial Narrow" w:hAnsi="Arial Narrow"/>
          <w:sz w:val="22"/>
          <w:szCs w:val="22"/>
          <w:lang w:val="en-US" w:eastAsia="en-US"/>
        </w:rPr>
        <w:t>Delovi pod naponom u razvodnim ormanima moraju biti od provodnih delova udaljeni najmanje 20mm; Međusobno rastojanje neizolovanih delova pod naponom mora iznositi najmanje 15mm.</w:t>
      </w:r>
    </w:p>
    <w:p w:rsidR="001E0864" w:rsidRPr="001E0864" w:rsidRDefault="001E0864" w:rsidP="00956445">
      <w:pPr>
        <w:numPr>
          <w:ilvl w:val="0"/>
          <w:numId w:val="78"/>
        </w:numPr>
        <w:tabs>
          <w:tab w:val="left" w:pos="426"/>
        </w:tabs>
        <w:suppressAutoHyphens w:val="0"/>
        <w:spacing w:before="120" w:after="120"/>
        <w:rPr>
          <w:rFonts w:ascii="Arial Narrow" w:hAnsi="Arial Narrow"/>
          <w:sz w:val="22"/>
          <w:szCs w:val="22"/>
          <w:lang w:val="en-US" w:eastAsia="en-US"/>
        </w:rPr>
      </w:pPr>
      <w:r w:rsidRPr="001E0864">
        <w:rPr>
          <w:rFonts w:ascii="Arial Narrow" w:hAnsi="Arial Narrow"/>
          <w:sz w:val="22"/>
          <w:szCs w:val="22"/>
          <w:lang w:val="en-US" w:eastAsia="en-US"/>
        </w:rPr>
        <w:t>Elementi koji se ugrađuju u razvodne ormane moraju biti postavljeni pregledno i označeni natpisnim pločicama.</w:t>
      </w:r>
    </w:p>
    <w:p w:rsidR="001E0864" w:rsidRPr="001E0864" w:rsidRDefault="001E0864" w:rsidP="00956445">
      <w:pPr>
        <w:numPr>
          <w:ilvl w:val="0"/>
          <w:numId w:val="78"/>
        </w:numPr>
        <w:tabs>
          <w:tab w:val="left" w:pos="426"/>
        </w:tabs>
        <w:suppressAutoHyphens w:val="0"/>
        <w:spacing w:before="120" w:after="120"/>
        <w:rPr>
          <w:rFonts w:ascii="Arial Narrow" w:hAnsi="Arial Narrow"/>
          <w:sz w:val="22"/>
          <w:szCs w:val="22"/>
          <w:lang w:val="en-US" w:eastAsia="en-US"/>
        </w:rPr>
      </w:pPr>
      <w:r w:rsidRPr="001E0864">
        <w:rPr>
          <w:rFonts w:ascii="Arial Narrow" w:hAnsi="Arial Narrow"/>
          <w:sz w:val="22"/>
          <w:szCs w:val="22"/>
          <w:lang w:val="en-US" w:eastAsia="en-US"/>
        </w:rPr>
        <w:t>Tačne dimenzije razvodnih ormana određuje izvođač, i to prema rasporedu i veličini elektro opreme koja se ugrađuje u ormane, osim ako se isporučuju sa tehnološkom opremom. Orman mora biti konstruisan tako da zadovoljava propisane mere zaštite.</w:t>
      </w:r>
    </w:p>
    <w:p w:rsidR="001E0864" w:rsidRPr="001E0864" w:rsidRDefault="001E0864" w:rsidP="00956445">
      <w:pPr>
        <w:numPr>
          <w:ilvl w:val="0"/>
          <w:numId w:val="78"/>
        </w:numPr>
        <w:tabs>
          <w:tab w:val="left" w:pos="426"/>
        </w:tabs>
        <w:suppressAutoHyphens w:val="0"/>
        <w:spacing w:before="120" w:after="120"/>
        <w:rPr>
          <w:rFonts w:ascii="Arial Narrow" w:hAnsi="Arial Narrow"/>
          <w:sz w:val="22"/>
          <w:szCs w:val="22"/>
          <w:lang w:val="en-US" w:eastAsia="en-US"/>
        </w:rPr>
      </w:pPr>
      <w:r w:rsidRPr="001E0864">
        <w:rPr>
          <w:rFonts w:ascii="Arial Narrow" w:hAnsi="Arial Narrow"/>
          <w:sz w:val="22"/>
          <w:szCs w:val="22"/>
          <w:lang w:val="en-US" w:eastAsia="en-US"/>
        </w:rPr>
        <w:t>Električna oprema iste vrste odnosno nivoa napona ili struje mora biti grupisana i vidno odvojena od opreme druge vrste napona i struje.</w:t>
      </w:r>
    </w:p>
    <w:p w:rsidR="001E0864" w:rsidRPr="001E0864" w:rsidRDefault="001E0864" w:rsidP="001E0864">
      <w:pPr>
        <w:suppressAutoHyphens w:val="0"/>
        <w:spacing w:before="240" w:after="240"/>
        <w:ind w:left="360"/>
        <w:rPr>
          <w:rFonts w:ascii="Arial Narrow" w:eastAsia="Calibri" w:hAnsi="Arial Narrow" w:cs="Arial"/>
          <w:b/>
          <w:sz w:val="22"/>
          <w:szCs w:val="24"/>
          <w:lang w:val="en-US" w:eastAsia="en-US"/>
        </w:rPr>
      </w:pPr>
      <w:r w:rsidRPr="001E0864">
        <w:rPr>
          <w:rFonts w:ascii="Arial Narrow" w:eastAsia="Calibri" w:hAnsi="Arial Narrow" w:cs="Arial"/>
          <w:b/>
          <w:sz w:val="22"/>
          <w:szCs w:val="24"/>
          <w:lang w:val="en-US" w:eastAsia="en-US"/>
        </w:rPr>
        <w:t>Zaštita od opasnog napona dodira</w:t>
      </w:r>
    </w:p>
    <w:p w:rsidR="001E0864" w:rsidRPr="001E0864" w:rsidRDefault="001E0864" w:rsidP="00956445">
      <w:pPr>
        <w:numPr>
          <w:ilvl w:val="0"/>
          <w:numId w:val="79"/>
        </w:numPr>
        <w:tabs>
          <w:tab w:val="left" w:pos="426"/>
        </w:tabs>
        <w:suppressAutoHyphens w:val="0"/>
        <w:spacing w:before="120" w:after="120"/>
        <w:rPr>
          <w:rFonts w:ascii="Arial Narrow" w:hAnsi="Arial Narrow"/>
          <w:sz w:val="22"/>
          <w:szCs w:val="22"/>
          <w:lang w:val="en-US" w:eastAsia="en-US"/>
        </w:rPr>
      </w:pPr>
      <w:r w:rsidRPr="001E0864">
        <w:rPr>
          <w:rFonts w:ascii="Arial Narrow" w:hAnsi="Arial Narrow"/>
          <w:sz w:val="22"/>
          <w:szCs w:val="22"/>
          <w:lang w:val="en-US" w:eastAsia="en-US"/>
        </w:rPr>
        <w:t>Zaštita od previsokog napona dodira predviđena je automatskim isključenjem izvora napajanja u okviru TN sistema razvoda.</w:t>
      </w:r>
    </w:p>
    <w:p w:rsidR="001E0864" w:rsidRPr="001E0864" w:rsidRDefault="001E0864" w:rsidP="00956445">
      <w:pPr>
        <w:numPr>
          <w:ilvl w:val="0"/>
          <w:numId w:val="79"/>
        </w:numPr>
        <w:tabs>
          <w:tab w:val="left" w:pos="426"/>
        </w:tabs>
        <w:suppressAutoHyphens w:val="0"/>
        <w:spacing w:before="120" w:after="120"/>
        <w:rPr>
          <w:rFonts w:ascii="Arial Narrow" w:hAnsi="Arial Narrow"/>
          <w:sz w:val="22"/>
          <w:szCs w:val="22"/>
          <w:lang w:val="en-US" w:eastAsia="en-US"/>
        </w:rPr>
      </w:pPr>
      <w:r w:rsidRPr="001E0864">
        <w:rPr>
          <w:rFonts w:ascii="Arial Narrow" w:hAnsi="Arial Narrow"/>
          <w:sz w:val="22"/>
          <w:szCs w:val="22"/>
          <w:lang w:val="en-US" w:eastAsia="en-US"/>
        </w:rPr>
        <w:t>Svi metalni delovi elektro opreme i njihove metalne konstrukcije koji u normalnom pogonu nisu pod naponom, a dodiruju se rukom, moraju biti galvanski povezani sa zaštitnom sabirnicom u ormanu, a ova na uzemljivač objekta.</w:t>
      </w:r>
    </w:p>
    <w:p w:rsidR="001E0864" w:rsidRPr="001E0864" w:rsidRDefault="001E0864" w:rsidP="00956445">
      <w:pPr>
        <w:numPr>
          <w:ilvl w:val="0"/>
          <w:numId w:val="79"/>
        </w:numPr>
        <w:tabs>
          <w:tab w:val="left" w:pos="426"/>
        </w:tabs>
        <w:suppressAutoHyphens w:val="0"/>
        <w:spacing w:before="120" w:after="120"/>
        <w:rPr>
          <w:rFonts w:ascii="Arial Narrow" w:hAnsi="Arial Narrow"/>
          <w:sz w:val="22"/>
          <w:szCs w:val="22"/>
          <w:lang w:val="en-US" w:eastAsia="en-US"/>
        </w:rPr>
      </w:pPr>
      <w:r w:rsidRPr="001E0864">
        <w:rPr>
          <w:rFonts w:ascii="Arial Narrow" w:hAnsi="Arial Narrow"/>
          <w:sz w:val="22"/>
          <w:szCs w:val="22"/>
          <w:lang w:val="en-US" w:eastAsia="en-US"/>
        </w:rPr>
        <w:t>Zaštitni provodnik mora biti žuto-zelene boje. Isti mora činiti neprekidnu mehaničku i galvansku celinu. U zaštitni provodnik nije dozvoljeno postavljanje osigurača ili prekidača.</w:t>
      </w:r>
    </w:p>
    <w:p w:rsidR="001E0864" w:rsidRPr="001E0864" w:rsidRDefault="001E0864" w:rsidP="00956445">
      <w:pPr>
        <w:numPr>
          <w:ilvl w:val="0"/>
          <w:numId w:val="79"/>
        </w:numPr>
        <w:tabs>
          <w:tab w:val="left" w:pos="426"/>
        </w:tabs>
        <w:suppressAutoHyphens w:val="0"/>
        <w:spacing w:before="120" w:after="120"/>
        <w:rPr>
          <w:rFonts w:ascii="Arial Narrow" w:hAnsi="Arial Narrow"/>
          <w:sz w:val="22"/>
          <w:szCs w:val="22"/>
          <w:lang w:val="en-US" w:eastAsia="en-US"/>
        </w:rPr>
      </w:pPr>
      <w:r w:rsidRPr="001E0864">
        <w:rPr>
          <w:rFonts w:ascii="Arial Narrow" w:hAnsi="Arial Narrow"/>
          <w:sz w:val="22"/>
          <w:szCs w:val="22"/>
          <w:lang w:val="en-US" w:eastAsia="en-US"/>
        </w:rPr>
        <w:t>Svi zaštitni provodnici u kablovima moraju biti istog preseka kao fazni vod (za kablove do 16mm2) odnosno za jedan stepen manji za kablove većeg preseka.</w:t>
      </w:r>
    </w:p>
    <w:p w:rsidR="001E0864" w:rsidRPr="001E0864" w:rsidRDefault="001E0864" w:rsidP="00956445">
      <w:pPr>
        <w:numPr>
          <w:ilvl w:val="0"/>
          <w:numId w:val="79"/>
        </w:numPr>
        <w:tabs>
          <w:tab w:val="left" w:pos="426"/>
        </w:tabs>
        <w:suppressAutoHyphens w:val="0"/>
        <w:spacing w:before="120" w:after="120"/>
        <w:rPr>
          <w:rFonts w:ascii="Arial Narrow" w:hAnsi="Arial Narrow"/>
          <w:sz w:val="22"/>
          <w:szCs w:val="22"/>
          <w:lang w:val="en-US" w:eastAsia="en-US"/>
        </w:rPr>
      </w:pPr>
      <w:r w:rsidRPr="001E0864">
        <w:rPr>
          <w:rFonts w:ascii="Arial Narrow" w:hAnsi="Arial Narrow"/>
          <w:sz w:val="22"/>
          <w:szCs w:val="22"/>
          <w:lang w:val="en-US" w:eastAsia="en-US"/>
        </w:rPr>
        <w:t>Po završetku instalacija izvođač treba da izvrši proveru efikasnosti zaštite od opasnog napona dodira i ateste o istom dostavi investitoru pri predaji završenih instalacija i objekta. Takođe, na razvodnim ormanima označiti sistem mreže.</w:t>
      </w:r>
    </w:p>
    <w:p w:rsidR="001E0864" w:rsidRPr="001E0864" w:rsidRDefault="001E0864" w:rsidP="001E0864">
      <w:pPr>
        <w:tabs>
          <w:tab w:val="left" w:pos="426"/>
        </w:tabs>
        <w:suppressAutoHyphens w:val="0"/>
        <w:spacing w:before="120" w:after="120"/>
        <w:ind w:left="720"/>
        <w:rPr>
          <w:rFonts w:ascii="Arial Narrow" w:hAnsi="Arial Narrow"/>
          <w:sz w:val="22"/>
          <w:szCs w:val="22"/>
          <w:lang w:val="en-US" w:eastAsia="en-US"/>
        </w:rPr>
      </w:pPr>
    </w:p>
    <w:p w:rsidR="001E0864" w:rsidRPr="001E0864" w:rsidRDefault="001E0864" w:rsidP="001E0864">
      <w:pPr>
        <w:tabs>
          <w:tab w:val="left" w:pos="5103"/>
        </w:tabs>
        <w:suppressAutoHyphens w:val="0"/>
        <w:jc w:val="both"/>
        <w:rPr>
          <w:rFonts w:ascii="Arial Narrow" w:hAnsi="Arial Narrow"/>
          <w:sz w:val="22"/>
          <w:szCs w:val="22"/>
          <w:lang w:val="en-US" w:eastAsia="en-US"/>
        </w:rPr>
      </w:pPr>
    </w:p>
    <w:p w:rsidR="001E0864" w:rsidRPr="001E0864" w:rsidRDefault="001E0864" w:rsidP="001E0864">
      <w:pPr>
        <w:tabs>
          <w:tab w:val="left" w:pos="5103"/>
        </w:tabs>
        <w:suppressAutoHyphens w:val="0"/>
        <w:spacing w:before="120"/>
        <w:ind w:left="420"/>
        <w:jc w:val="both"/>
        <w:rPr>
          <w:rFonts w:ascii="Arial Narrow" w:hAnsi="Arial Narrow" w:cs="Arial"/>
          <w:sz w:val="22"/>
          <w:szCs w:val="22"/>
          <w:lang w:val="en-US" w:eastAsia="en-US"/>
        </w:rPr>
      </w:pPr>
    </w:p>
    <w:p w:rsidR="001E0864" w:rsidRPr="001E0864" w:rsidRDefault="001E0864" w:rsidP="001E0864">
      <w:pPr>
        <w:suppressAutoHyphens w:val="0"/>
        <w:spacing w:before="200" w:after="120"/>
        <w:ind w:left="6237"/>
        <w:jc w:val="center"/>
        <w:rPr>
          <w:rFonts w:ascii="Arial Narrow" w:hAnsi="Arial Narrow"/>
          <w:sz w:val="22"/>
          <w:szCs w:val="22"/>
          <w:lang w:val="sr-Latn-CS" w:eastAsia="en-US"/>
        </w:rPr>
      </w:pPr>
      <w:r w:rsidRPr="001E0864">
        <w:rPr>
          <w:rFonts w:ascii="Arial Narrow" w:hAnsi="Arial Narrow"/>
          <w:sz w:val="22"/>
          <w:szCs w:val="22"/>
          <w:lang w:val="sr-Latn-CS" w:eastAsia="en-US"/>
        </w:rPr>
        <w:t>Odgovorni projektant:</w:t>
      </w:r>
    </w:p>
    <w:p w:rsidR="001E0864" w:rsidRPr="001E0864" w:rsidRDefault="001E0864" w:rsidP="001E0864">
      <w:pPr>
        <w:suppressAutoHyphens w:val="0"/>
        <w:spacing w:before="120" w:after="240"/>
        <w:ind w:left="6237"/>
        <w:jc w:val="center"/>
        <w:rPr>
          <w:rFonts w:ascii="Arial Narrow" w:hAnsi="Arial Narrow"/>
          <w:sz w:val="22"/>
          <w:szCs w:val="22"/>
          <w:lang w:val="sr-Latn-CS" w:eastAsia="en-US"/>
        </w:rPr>
      </w:pPr>
    </w:p>
    <w:p w:rsidR="001E0864" w:rsidRPr="001E0864" w:rsidRDefault="001E0864" w:rsidP="001E0864">
      <w:pPr>
        <w:pBdr>
          <w:top w:val="single" w:sz="4" w:space="1" w:color="auto"/>
        </w:pBdr>
        <w:suppressAutoHyphens w:val="0"/>
        <w:ind w:left="6237"/>
        <w:jc w:val="center"/>
        <w:rPr>
          <w:rFonts w:ascii="Arial Narrow" w:hAnsi="Arial Narrow"/>
          <w:sz w:val="22"/>
          <w:szCs w:val="22"/>
          <w:lang w:val="en-US" w:eastAsia="en-US"/>
        </w:rPr>
      </w:pPr>
      <w:r w:rsidRPr="001E0864">
        <w:rPr>
          <w:rFonts w:ascii="Arial Narrow" w:hAnsi="Arial Narrow"/>
          <w:sz w:val="22"/>
          <w:szCs w:val="22"/>
          <w:lang w:val="sr-Latn-CS" w:eastAsia="en-US"/>
        </w:rPr>
        <w:t>Slađana Stojaković, dipl.ing.el.</w:t>
      </w: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pBdr>
          <w:bottom w:val="single" w:sz="12" w:space="1" w:color="CCFFFF"/>
        </w:pBdr>
        <w:suppressAutoHyphens w:val="0"/>
        <w:rPr>
          <w:rFonts w:ascii="Arial Narrow" w:hAnsi="Arial Narrow"/>
          <w:sz w:val="22"/>
          <w:lang w:val="sr-Latn-CS" w:eastAsia="en-US"/>
        </w:rPr>
        <w:sectPr w:rsidR="001E0864" w:rsidRPr="001E0864" w:rsidSect="00713FB2">
          <w:headerReference w:type="default" r:id="rId247"/>
          <w:headerReference w:type="first" r:id="rId248"/>
          <w:pgSz w:w="11907" w:h="16834" w:code="9"/>
          <w:pgMar w:top="1440" w:right="1080" w:bottom="1440" w:left="1080" w:header="567" w:footer="567" w:gutter="0"/>
          <w:pgNumType w:start="1" w:chapStyle="1" w:chapSep="emDash"/>
          <w:cols w:space="720"/>
          <w:titlePg/>
        </w:sect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lastRenderedPageBreak/>
        <w:t>Rešenja data u ovom projektu obezbeđuju propisane uslove i zahteve prema Zakonu o bezbednosti i zdravlju na radu  ("Službeni glasnik RS", br. 101/2005)</w:t>
      </w:r>
    </w:p>
    <w:p w:rsidR="001E0864" w:rsidRPr="001E0864" w:rsidRDefault="001E0864" w:rsidP="001E0864">
      <w:pPr>
        <w:suppressAutoHyphens w:val="0"/>
        <w:ind w:firstLine="720"/>
        <w:jc w:val="both"/>
        <w:rPr>
          <w:rFonts w:ascii="Arial Narrow" w:hAnsi="Arial Narrow" w:cs="Arial"/>
          <w:sz w:val="22"/>
          <w:szCs w:val="22"/>
          <w:lang w:val="en-US" w:eastAsia="en-US"/>
        </w:rPr>
      </w:pP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Opasnosti koje prate elektroinstalacije su sledeće:</w:t>
      </w:r>
    </w:p>
    <w:p w:rsidR="001E0864" w:rsidRPr="001E0864" w:rsidRDefault="001E0864" w:rsidP="00956445">
      <w:pPr>
        <w:widowControl w:val="0"/>
        <w:numPr>
          <w:ilvl w:val="0"/>
          <w:numId w:val="80"/>
        </w:numPr>
        <w:suppressAutoHyphens w:val="0"/>
        <w:overflowPunct w:val="0"/>
        <w:autoSpaceDE w:val="0"/>
        <w:autoSpaceDN w:val="0"/>
        <w:adjustRightInd w:val="0"/>
        <w:textAlignment w:val="baseline"/>
        <w:rPr>
          <w:rFonts w:ascii="Arial Narrow" w:hAnsi="Arial Narrow" w:cs="Arial"/>
          <w:sz w:val="22"/>
          <w:szCs w:val="22"/>
          <w:lang w:val="en-US" w:eastAsia="en-US"/>
        </w:rPr>
      </w:pPr>
      <w:r w:rsidRPr="001E0864">
        <w:rPr>
          <w:rFonts w:ascii="Arial Narrow" w:hAnsi="Arial Narrow" w:cs="Arial"/>
          <w:sz w:val="22"/>
          <w:szCs w:val="22"/>
          <w:lang w:val="en-US" w:eastAsia="en-US"/>
        </w:rPr>
        <w:t>opasnost od struje kratkog spoja,</w:t>
      </w:r>
    </w:p>
    <w:p w:rsidR="001E0864" w:rsidRPr="001E0864" w:rsidRDefault="001E0864" w:rsidP="00956445">
      <w:pPr>
        <w:widowControl w:val="0"/>
        <w:numPr>
          <w:ilvl w:val="0"/>
          <w:numId w:val="80"/>
        </w:numPr>
        <w:suppressAutoHyphens w:val="0"/>
        <w:overflowPunct w:val="0"/>
        <w:autoSpaceDE w:val="0"/>
        <w:autoSpaceDN w:val="0"/>
        <w:adjustRightInd w:val="0"/>
        <w:textAlignment w:val="baseline"/>
        <w:rPr>
          <w:rFonts w:ascii="Arial Narrow" w:hAnsi="Arial Narrow" w:cs="Arial"/>
          <w:sz w:val="22"/>
          <w:szCs w:val="22"/>
          <w:lang w:val="en-US" w:eastAsia="en-US"/>
        </w:rPr>
      </w:pPr>
      <w:r w:rsidRPr="001E0864">
        <w:rPr>
          <w:rFonts w:ascii="Arial Narrow" w:hAnsi="Arial Narrow" w:cs="Arial"/>
          <w:sz w:val="22"/>
          <w:szCs w:val="22"/>
          <w:lang w:val="en-US" w:eastAsia="en-US"/>
        </w:rPr>
        <w:t>opasnost od previsokog napona dodira,</w:t>
      </w:r>
    </w:p>
    <w:p w:rsidR="001E0864" w:rsidRPr="001E0864" w:rsidRDefault="001E0864" w:rsidP="00956445">
      <w:pPr>
        <w:widowControl w:val="0"/>
        <w:numPr>
          <w:ilvl w:val="0"/>
          <w:numId w:val="80"/>
        </w:numPr>
        <w:suppressAutoHyphens w:val="0"/>
        <w:overflowPunct w:val="0"/>
        <w:autoSpaceDE w:val="0"/>
        <w:autoSpaceDN w:val="0"/>
        <w:adjustRightInd w:val="0"/>
        <w:textAlignment w:val="baseline"/>
        <w:rPr>
          <w:rFonts w:ascii="Arial Narrow" w:hAnsi="Arial Narrow" w:cs="Arial"/>
          <w:sz w:val="22"/>
          <w:szCs w:val="22"/>
          <w:lang w:val="en-US" w:eastAsia="en-US"/>
        </w:rPr>
      </w:pPr>
      <w:r w:rsidRPr="001E0864">
        <w:rPr>
          <w:rFonts w:ascii="Arial Narrow" w:hAnsi="Arial Narrow" w:cs="Arial"/>
          <w:sz w:val="22"/>
          <w:szCs w:val="22"/>
          <w:lang w:val="en-US" w:eastAsia="en-US"/>
        </w:rPr>
        <w:t>opasnost od požara,</w:t>
      </w:r>
    </w:p>
    <w:p w:rsidR="001E0864" w:rsidRPr="001E0864" w:rsidRDefault="001E0864" w:rsidP="00956445">
      <w:pPr>
        <w:widowControl w:val="0"/>
        <w:numPr>
          <w:ilvl w:val="0"/>
          <w:numId w:val="80"/>
        </w:numPr>
        <w:suppressAutoHyphens w:val="0"/>
        <w:overflowPunct w:val="0"/>
        <w:autoSpaceDE w:val="0"/>
        <w:autoSpaceDN w:val="0"/>
        <w:adjustRightInd w:val="0"/>
        <w:textAlignment w:val="baseline"/>
        <w:rPr>
          <w:rFonts w:ascii="Arial Narrow" w:hAnsi="Arial Narrow" w:cs="Arial"/>
          <w:sz w:val="22"/>
          <w:szCs w:val="22"/>
          <w:lang w:val="en-US" w:eastAsia="en-US"/>
        </w:rPr>
      </w:pPr>
      <w:r w:rsidRPr="001E0864">
        <w:rPr>
          <w:rFonts w:ascii="Arial Narrow" w:hAnsi="Arial Narrow" w:cs="Arial"/>
          <w:sz w:val="22"/>
          <w:szCs w:val="22"/>
          <w:lang w:val="en-US" w:eastAsia="en-US"/>
        </w:rPr>
        <w:t>uticaj vlage, vode i prašine,</w:t>
      </w:r>
    </w:p>
    <w:p w:rsidR="001E0864" w:rsidRPr="001E0864" w:rsidRDefault="001E0864" w:rsidP="00956445">
      <w:pPr>
        <w:widowControl w:val="0"/>
        <w:numPr>
          <w:ilvl w:val="0"/>
          <w:numId w:val="80"/>
        </w:numPr>
        <w:suppressAutoHyphens w:val="0"/>
        <w:overflowPunct w:val="0"/>
        <w:autoSpaceDE w:val="0"/>
        <w:autoSpaceDN w:val="0"/>
        <w:adjustRightInd w:val="0"/>
        <w:textAlignment w:val="baseline"/>
        <w:rPr>
          <w:rFonts w:ascii="Arial Narrow" w:hAnsi="Arial Narrow" w:cs="Arial"/>
          <w:sz w:val="22"/>
          <w:szCs w:val="22"/>
          <w:lang w:val="en-US" w:eastAsia="en-US"/>
        </w:rPr>
      </w:pPr>
      <w:r w:rsidRPr="001E0864">
        <w:rPr>
          <w:rFonts w:ascii="Arial Narrow" w:hAnsi="Arial Narrow" w:cs="Arial"/>
          <w:sz w:val="22"/>
          <w:szCs w:val="22"/>
          <w:lang w:val="en-US" w:eastAsia="en-US"/>
        </w:rPr>
        <w:t>opasnost od prenapona i</w:t>
      </w:r>
    </w:p>
    <w:p w:rsidR="001E0864" w:rsidRPr="001E0864" w:rsidRDefault="001E0864" w:rsidP="00956445">
      <w:pPr>
        <w:widowControl w:val="0"/>
        <w:numPr>
          <w:ilvl w:val="0"/>
          <w:numId w:val="80"/>
        </w:numPr>
        <w:suppressAutoHyphens w:val="0"/>
        <w:overflowPunct w:val="0"/>
        <w:autoSpaceDE w:val="0"/>
        <w:autoSpaceDN w:val="0"/>
        <w:adjustRightInd w:val="0"/>
        <w:textAlignment w:val="baseline"/>
        <w:rPr>
          <w:rFonts w:ascii="Arial Narrow" w:hAnsi="Arial Narrow" w:cs="Arial"/>
          <w:sz w:val="22"/>
          <w:szCs w:val="22"/>
          <w:lang w:val="en-US" w:eastAsia="en-US"/>
        </w:rPr>
      </w:pPr>
      <w:r w:rsidRPr="001E0864">
        <w:rPr>
          <w:rFonts w:ascii="Arial Narrow" w:hAnsi="Arial Narrow" w:cs="Arial"/>
          <w:sz w:val="22"/>
          <w:szCs w:val="22"/>
          <w:lang w:val="en-US" w:eastAsia="en-US"/>
        </w:rPr>
        <w:t>opasnost od preopterećenja.</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Predviđene mere za otklanjanje opasnosti kod elektro-instalacija:</w:t>
      </w:r>
    </w:p>
    <w:p w:rsidR="001E0864" w:rsidRPr="001E0864" w:rsidRDefault="001E0864" w:rsidP="00956445">
      <w:pPr>
        <w:widowControl w:val="0"/>
        <w:numPr>
          <w:ilvl w:val="0"/>
          <w:numId w:val="80"/>
        </w:numPr>
        <w:suppressAutoHyphens w:val="0"/>
        <w:overflowPunct w:val="0"/>
        <w:autoSpaceDE w:val="0"/>
        <w:autoSpaceDN w:val="0"/>
        <w:adjustRightInd w:val="0"/>
        <w:textAlignment w:val="baseline"/>
        <w:rPr>
          <w:rFonts w:ascii="Arial Narrow" w:hAnsi="Arial Narrow" w:cs="Arial"/>
          <w:sz w:val="22"/>
          <w:szCs w:val="22"/>
          <w:lang w:val="en-US" w:eastAsia="en-US"/>
        </w:rPr>
      </w:pPr>
      <w:r w:rsidRPr="001E0864">
        <w:rPr>
          <w:rFonts w:ascii="Arial Narrow" w:hAnsi="Arial Narrow" w:cs="Arial"/>
          <w:sz w:val="22"/>
          <w:szCs w:val="22"/>
          <w:lang w:val="en-US" w:eastAsia="en-US"/>
        </w:rPr>
        <w:t>zaštita od struje kratkog spoja rešena je upotrebom odgovarajućih osigurača i prekidača,</w:t>
      </w:r>
    </w:p>
    <w:p w:rsidR="001E0864" w:rsidRPr="001E0864" w:rsidRDefault="001E0864" w:rsidP="00956445">
      <w:pPr>
        <w:widowControl w:val="0"/>
        <w:numPr>
          <w:ilvl w:val="0"/>
          <w:numId w:val="80"/>
        </w:numPr>
        <w:suppressAutoHyphens w:val="0"/>
        <w:overflowPunct w:val="0"/>
        <w:autoSpaceDE w:val="0"/>
        <w:autoSpaceDN w:val="0"/>
        <w:adjustRightInd w:val="0"/>
        <w:spacing w:before="120"/>
        <w:textAlignment w:val="baseline"/>
        <w:rPr>
          <w:rFonts w:ascii="Arial Narrow" w:hAnsi="Arial Narrow" w:cs="Arial"/>
          <w:sz w:val="22"/>
          <w:szCs w:val="22"/>
          <w:lang w:val="en-US" w:eastAsia="en-US"/>
        </w:rPr>
      </w:pPr>
      <w:r w:rsidRPr="001E0864">
        <w:rPr>
          <w:rFonts w:ascii="Arial Narrow" w:hAnsi="Arial Narrow" w:cs="Arial"/>
          <w:sz w:val="22"/>
          <w:szCs w:val="22"/>
          <w:lang w:val="en-US" w:eastAsia="en-US"/>
        </w:rPr>
        <w:t>zaštita od previsokog napona dodira rešena je automatskim isključenjem izvora napajanja u okviru utvrđenih uslova napona i vremena,</w:t>
      </w:r>
    </w:p>
    <w:p w:rsidR="001E0864" w:rsidRPr="001E0864" w:rsidRDefault="001E0864" w:rsidP="00956445">
      <w:pPr>
        <w:widowControl w:val="0"/>
        <w:numPr>
          <w:ilvl w:val="0"/>
          <w:numId w:val="80"/>
        </w:numPr>
        <w:suppressAutoHyphens w:val="0"/>
        <w:overflowPunct w:val="0"/>
        <w:autoSpaceDE w:val="0"/>
        <w:autoSpaceDN w:val="0"/>
        <w:adjustRightInd w:val="0"/>
        <w:spacing w:before="120"/>
        <w:textAlignment w:val="baseline"/>
        <w:rPr>
          <w:rFonts w:ascii="Arial Narrow" w:hAnsi="Arial Narrow" w:cs="Arial"/>
          <w:sz w:val="22"/>
          <w:szCs w:val="22"/>
          <w:lang w:val="en-US" w:eastAsia="en-US"/>
        </w:rPr>
      </w:pPr>
      <w:r w:rsidRPr="001E0864">
        <w:rPr>
          <w:rFonts w:ascii="Arial Narrow" w:hAnsi="Arial Narrow" w:cs="Arial"/>
          <w:sz w:val="22"/>
          <w:szCs w:val="22"/>
          <w:lang w:val="en-US" w:eastAsia="en-US"/>
        </w:rPr>
        <w:t>zaštita od požara rešena je upotrebom odgovarajuće električne opreme, odnosno njenom lokacijom,</w:t>
      </w:r>
    </w:p>
    <w:p w:rsidR="001E0864" w:rsidRPr="001E0864" w:rsidRDefault="001E0864" w:rsidP="00956445">
      <w:pPr>
        <w:widowControl w:val="0"/>
        <w:numPr>
          <w:ilvl w:val="0"/>
          <w:numId w:val="80"/>
        </w:numPr>
        <w:suppressAutoHyphens w:val="0"/>
        <w:overflowPunct w:val="0"/>
        <w:autoSpaceDE w:val="0"/>
        <w:autoSpaceDN w:val="0"/>
        <w:adjustRightInd w:val="0"/>
        <w:spacing w:before="120"/>
        <w:textAlignment w:val="baseline"/>
        <w:rPr>
          <w:rFonts w:ascii="Arial Narrow" w:hAnsi="Arial Narrow" w:cs="Arial"/>
          <w:sz w:val="22"/>
          <w:szCs w:val="22"/>
          <w:lang w:val="en-US" w:eastAsia="en-US"/>
        </w:rPr>
      </w:pPr>
      <w:r w:rsidRPr="001E0864">
        <w:rPr>
          <w:rFonts w:ascii="Arial Narrow" w:hAnsi="Arial Narrow" w:cs="Arial"/>
          <w:sz w:val="22"/>
          <w:szCs w:val="22"/>
          <w:lang w:val="en-US" w:eastAsia="en-US"/>
        </w:rPr>
        <w:t>zaštita od vlage, vode i prašine, kao i zaštita od slučajnog dodira delova pod naponom rešena je odgovarajućom lokacijom, pravilnim izborom opreme u odgovarajućoj zaštiti, međusobnim rastojanjem delova opreme, kao i upotrebom određenih naprava i uređaja za zaštitu,</w:t>
      </w:r>
    </w:p>
    <w:p w:rsidR="001E0864" w:rsidRPr="001E0864" w:rsidRDefault="001E0864" w:rsidP="00956445">
      <w:pPr>
        <w:widowControl w:val="0"/>
        <w:numPr>
          <w:ilvl w:val="0"/>
          <w:numId w:val="80"/>
        </w:numPr>
        <w:suppressAutoHyphens w:val="0"/>
        <w:overflowPunct w:val="0"/>
        <w:autoSpaceDE w:val="0"/>
        <w:autoSpaceDN w:val="0"/>
        <w:adjustRightInd w:val="0"/>
        <w:spacing w:before="120"/>
        <w:textAlignment w:val="baseline"/>
        <w:rPr>
          <w:rFonts w:ascii="Arial Narrow" w:hAnsi="Arial Narrow" w:cs="Arial"/>
          <w:sz w:val="22"/>
          <w:szCs w:val="22"/>
          <w:lang w:val="en-US" w:eastAsia="en-US"/>
        </w:rPr>
      </w:pPr>
      <w:r w:rsidRPr="001E0864">
        <w:rPr>
          <w:rFonts w:ascii="Arial Narrow" w:hAnsi="Arial Narrow" w:cs="Arial"/>
          <w:sz w:val="22"/>
          <w:szCs w:val="22"/>
          <w:lang w:val="en-US" w:eastAsia="en-US"/>
        </w:rPr>
        <w:t>zaštita od prenapona rešena je odgovarajućim uzemljivačem,</w:t>
      </w:r>
    </w:p>
    <w:p w:rsidR="001E0864" w:rsidRPr="001E0864" w:rsidRDefault="001E0864" w:rsidP="00956445">
      <w:pPr>
        <w:widowControl w:val="0"/>
        <w:numPr>
          <w:ilvl w:val="0"/>
          <w:numId w:val="80"/>
        </w:numPr>
        <w:suppressAutoHyphens w:val="0"/>
        <w:overflowPunct w:val="0"/>
        <w:autoSpaceDE w:val="0"/>
        <w:autoSpaceDN w:val="0"/>
        <w:adjustRightInd w:val="0"/>
        <w:spacing w:before="120"/>
        <w:textAlignment w:val="baseline"/>
        <w:rPr>
          <w:rFonts w:ascii="Arial Narrow" w:hAnsi="Arial Narrow" w:cs="Arial"/>
          <w:sz w:val="22"/>
          <w:szCs w:val="22"/>
          <w:lang w:val="en-US" w:eastAsia="en-US"/>
        </w:rPr>
      </w:pPr>
      <w:r w:rsidRPr="001E0864">
        <w:rPr>
          <w:rFonts w:ascii="Arial Narrow" w:hAnsi="Arial Narrow" w:cs="Arial"/>
          <w:sz w:val="22"/>
          <w:szCs w:val="22"/>
          <w:lang w:val="en-US" w:eastAsia="en-US"/>
        </w:rPr>
        <w:t>zaštita od preopterećenja rešena je upotrebom zaštitnih uređaja.</w:t>
      </w:r>
    </w:p>
    <w:p w:rsidR="001E0864" w:rsidRPr="001E0864" w:rsidRDefault="001E0864" w:rsidP="001E0864">
      <w:pPr>
        <w:suppressAutoHyphens w:val="0"/>
        <w:spacing w:before="120" w:after="120"/>
        <w:rPr>
          <w:rFonts w:ascii="Arial Narrow" w:hAnsi="Arial Narrow" w:cs="Arial"/>
          <w:sz w:val="22"/>
          <w:szCs w:val="22"/>
          <w:lang w:val="en-US" w:eastAsia="en-US"/>
        </w:rPr>
      </w:pPr>
      <w:r w:rsidRPr="001E0864">
        <w:rPr>
          <w:rFonts w:ascii="Arial Narrow" w:hAnsi="Arial Narrow" w:cs="Arial"/>
          <w:sz w:val="22"/>
          <w:szCs w:val="22"/>
          <w:lang w:val="en-US" w:eastAsia="en-US"/>
        </w:rPr>
        <w:t>Opšte napomene i obaveze</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Izvođač radova je dužan da uradi poseban elaborat o uređenju gradilišta i radu na gradilištu; radna organizacija je obavezna da izvrši obučavanje radnika iz materije zaštite na radu i da upozna radnike sa uslovima rada, opasnostima i štetnostima u vezi sa poslom koji obavljaju i da obavi proveru sposobnosti radnika za samostalan i bezbedan rad.</w:t>
      </w:r>
    </w:p>
    <w:p w:rsidR="001E0864" w:rsidRPr="001E0864" w:rsidRDefault="001E0864" w:rsidP="001E0864">
      <w:pPr>
        <w:suppressAutoHyphens w:val="0"/>
        <w:spacing w:before="120" w:after="120"/>
        <w:rPr>
          <w:rFonts w:ascii="Arial Narrow" w:hAnsi="Arial Narrow" w:cs="Arial"/>
          <w:sz w:val="22"/>
          <w:szCs w:val="22"/>
          <w:lang w:val="en-US" w:eastAsia="en-US"/>
        </w:rPr>
      </w:pPr>
      <w:r w:rsidRPr="001E0864">
        <w:rPr>
          <w:rFonts w:ascii="Arial Narrow" w:hAnsi="Arial Narrow" w:cs="Arial"/>
          <w:sz w:val="22"/>
          <w:szCs w:val="22"/>
          <w:lang w:val="en-US" w:eastAsia="en-US"/>
        </w:rPr>
        <w:t>Z a k l j u č a k</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Projektom su predviđene sve mere za otklanjanje opasnosti u pogledu zaštite na radu. Postrojenje je projektovana prema važećim propisima i JUS-u, a materijal predviđen ovim projektom odgovara važećim normama.</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Sastavni deo ovog odeljka su:</w:t>
      </w:r>
    </w:p>
    <w:p w:rsidR="001E0864" w:rsidRPr="001E0864" w:rsidRDefault="001E0864" w:rsidP="00956445">
      <w:pPr>
        <w:widowControl w:val="0"/>
        <w:numPr>
          <w:ilvl w:val="0"/>
          <w:numId w:val="80"/>
        </w:numPr>
        <w:suppressAutoHyphens w:val="0"/>
        <w:overflowPunct w:val="0"/>
        <w:autoSpaceDE w:val="0"/>
        <w:autoSpaceDN w:val="0"/>
        <w:adjustRightInd w:val="0"/>
        <w:textAlignment w:val="baseline"/>
        <w:rPr>
          <w:rFonts w:ascii="Arial Narrow" w:hAnsi="Arial Narrow" w:cs="Arial"/>
          <w:sz w:val="22"/>
          <w:szCs w:val="22"/>
          <w:lang w:val="en-US" w:eastAsia="en-US"/>
        </w:rPr>
      </w:pPr>
      <w:r w:rsidRPr="001E0864">
        <w:rPr>
          <w:rFonts w:ascii="Arial Narrow" w:hAnsi="Arial Narrow" w:cs="Arial"/>
          <w:sz w:val="22"/>
          <w:szCs w:val="22"/>
          <w:lang w:val="en-US" w:eastAsia="en-US"/>
        </w:rPr>
        <w:t>tehničko rešenje dato ovim projektom,</w:t>
      </w:r>
    </w:p>
    <w:p w:rsidR="001E0864" w:rsidRPr="001E0864" w:rsidRDefault="001E0864" w:rsidP="00956445">
      <w:pPr>
        <w:widowControl w:val="0"/>
        <w:numPr>
          <w:ilvl w:val="0"/>
          <w:numId w:val="80"/>
        </w:numPr>
        <w:suppressAutoHyphens w:val="0"/>
        <w:overflowPunct w:val="0"/>
        <w:autoSpaceDE w:val="0"/>
        <w:autoSpaceDN w:val="0"/>
        <w:adjustRightInd w:val="0"/>
        <w:textAlignment w:val="baseline"/>
        <w:rPr>
          <w:rFonts w:ascii="Arial Narrow" w:hAnsi="Arial Narrow" w:cs="Arial"/>
          <w:sz w:val="22"/>
          <w:szCs w:val="22"/>
          <w:lang w:val="en-US" w:eastAsia="en-US"/>
        </w:rPr>
      </w:pPr>
      <w:r w:rsidRPr="001E0864">
        <w:rPr>
          <w:rFonts w:ascii="Arial Narrow" w:hAnsi="Arial Narrow" w:cs="Arial"/>
          <w:sz w:val="22"/>
          <w:szCs w:val="22"/>
          <w:lang w:val="en-US" w:eastAsia="en-US"/>
        </w:rPr>
        <w:t>tehnički uslovi za izgradnju i održavanje,</w:t>
      </w:r>
    </w:p>
    <w:p w:rsidR="001E0864" w:rsidRPr="001E0864" w:rsidRDefault="001E0864" w:rsidP="00956445">
      <w:pPr>
        <w:widowControl w:val="0"/>
        <w:numPr>
          <w:ilvl w:val="0"/>
          <w:numId w:val="80"/>
        </w:numPr>
        <w:suppressAutoHyphens w:val="0"/>
        <w:overflowPunct w:val="0"/>
        <w:autoSpaceDE w:val="0"/>
        <w:autoSpaceDN w:val="0"/>
        <w:adjustRightInd w:val="0"/>
        <w:textAlignment w:val="baseline"/>
        <w:rPr>
          <w:rFonts w:ascii="Arial Narrow" w:hAnsi="Arial Narrow" w:cs="Arial"/>
          <w:sz w:val="22"/>
          <w:szCs w:val="22"/>
          <w:lang w:val="en-US" w:eastAsia="en-US"/>
        </w:rPr>
      </w:pPr>
      <w:r w:rsidRPr="001E0864">
        <w:rPr>
          <w:rFonts w:ascii="Arial Narrow" w:hAnsi="Arial Narrow" w:cs="Arial"/>
          <w:sz w:val="22"/>
          <w:szCs w:val="22"/>
          <w:lang w:val="en-US" w:eastAsia="en-US"/>
        </w:rPr>
        <w:t>važeći elektrotehnički propisi,</w:t>
      </w:r>
    </w:p>
    <w:p w:rsidR="001E0864" w:rsidRPr="001E0864" w:rsidRDefault="001E0864" w:rsidP="00956445">
      <w:pPr>
        <w:widowControl w:val="0"/>
        <w:numPr>
          <w:ilvl w:val="0"/>
          <w:numId w:val="80"/>
        </w:numPr>
        <w:suppressAutoHyphens w:val="0"/>
        <w:overflowPunct w:val="0"/>
        <w:autoSpaceDE w:val="0"/>
        <w:autoSpaceDN w:val="0"/>
        <w:adjustRightInd w:val="0"/>
        <w:textAlignment w:val="baseline"/>
        <w:rPr>
          <w:rFonts w:ascii="Arial Narrow" w:hAnsi="Arial Narrow" w:cs="Arial"/>
          <w:sz w:val="22"/>
          <w:szCs w:val="22"/>
          <w:lang w:val="en-US" w:eastAsia="en-US"/>
        </w:rPr>
      </w:pPr>
      <w:r w:rsidRPr="001E0864">
        <w:rPr>
          <w:rFonts w:ascii="Arial Narrow" w:hAnsi="Arial Narrow" w:cs="Arial"/>
          <w:sz w:val="22"/>
          <w:szCs w:val="22"/>
          <w:lang w:val="en-US" w:eastAsia="en-US"/>
        </w:rPr>
        <w:t>interni pravilnik zaštite na radu.</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Primenjene zaštitne mere u ovom projektu su: opšte, posebne, mere vezane za uslove rada i dopunske mere zaštite na radu.</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Opšte mere obezbeđene su građevinskim rešenjem objekta, datom dispozicijom elektroopreme, izborom načina izrade elektroopreme (u odgovarajućoj mehaničkoj zaštiti), izborom opreme, primenjenom električnom zaštitom, uzemljenjem, primenom materijala otpornog na požar i primenom sredstava lične zaštite.</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Posebne mere zaštite na radu ispunjene su primenom važećih propisa za električna postrojenja. Suštinu tih mera čine primenjeni sistem zaštite od kratkog spoja, napona dodira, zaštita od pogrešnog rukovanja i požara.</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lastRenderedPageBreak/>
        <w:t>Mere zaštite u vezi uslova rada ostvarene su obezbeđivanjem odgovarajućeg prostora za kretanje i rad, primenom odgovarajućeg osvetljenja i signalizacije smetnji na elektro uređajima.</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Dopunske mere zaštite na radu čine jednopolne šeme okačene vidno u postrojenjima, tablice za upozorenje, natpisi na električnim ormanima.</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Zaštita od opasnog napona dodira je obezbeđena primenom automatskog isključenja izvora napajanja unutar utvrđenih uslova napona i vremena u skladu sa primenjenim sistemom razvoda TN C. Metalne mase postrojenja povezane su sa uzemljivačem.</w:t>
      </w:r>
    </w:p>
    <w:p w:rsidR="001E0864" w:rsidRPr="001E0864" w:rsidRDefault="001E0864" w:rsidP="001E0864">
      <w:pPr>
        <w:suppressAutoHyphens w:val="0"/>
        <w:spacing w:before="240" w:after="240"/>
        <w:ind w:left="6237"/>
        <w:jc w:val="center"/>
        <w:rPr>
          <w:rFonts w:ascii="Arial Narrow" w:hAnsi="Arial Narrow"/>
          <w:sz w:val="22"/>
          <w:lang w:val="sr-Latn-CS" w:eastAsia="en-US"/>
        </w:rPr>
      </w:pPr>
    </w:p>
    <w:p w:rsidR="001E0864" w:rsidRPr="001E0864" w:rsidRDefault="001E0864" w:rsidP="001E0864">
      <w:pPr>
        <w:suppressAutoHyphens w:val="0"/>
        <w:spacing w:before="240" w:after="240"/>
        <w:ind w:left="6237"/>
        <w:jc w:val="center"/>
        <w:rPr>
          <w:rFonts w:ascii="Arial Narrow" w:hAnsi="Arial Narrow"/>
          <w:sz w:val="22"/>
          <w:lang w:val="sr-Latn-CS" w:eastAsia="en-US"/>
        </w:rPr>
      </w:pPr>
    </w:p>
    <w:p w:rsidR="001E0864" w:rsidRPr="001E0864" w:rsidRDefault="001E0864" w:rsidP="001E0864">
      <w:pPr>
        <w:suppressAutoHyphens w:val="0"/>
        <w:spacing w:before="240" w:after="240"/>
        <w:ind w:left="6237"/>
        <w:jc w:val="center"/>
        <w:rPr>
          <w:rFonts w:ascii="Arial Narrow" w:hAnsi="Arial Narrow"/>
          <w:sz w:val="22"/>
          <w:lang w:val="sr-Latn-CS" w:eastAsia="en-US"/>
        </w:rPr>
      </w:pPr>
    </w:p>
    <w:p w:rsidR="001E0864" w:rsidRPr="001E0864" w:rsidRDefault="001E0864" w:rsidP="001E0864">
      <w:pPr>
        <w:suppressAutoHyphens w:val="0"/>
        <w:spacing w:before="240" w:after="240"/>
        <w:ind w:left="6237"/>
        <w:jc w:val="center"/>
        <w:rPr>
          <w:rFonts w:ascii="Arial Narrow" w:hAnsi="Arial Narrow"/>
          <w:sz w:val="22"/>
          <w:lang w:val="sr-Latn-CS" w:eastAsia="en-US"/>
        </w:rPr>
      </w:pPr>
      <w:r w:rsidRPr="001E0864">
        <w:rPr>
          <w:rFonts w:ascii="Arial Narrow" w:hAnsi="Arial Narrow"/>
          <w:sz w:val="22"/>
          <w:lang w:val="sr-Latn-CS" w:eastAsia="en-US"/>
        </w:rPr>
        <w:t>Odgovorni projektant:</w:t>
      </w:r>
    </w:p>
    <w:p w:rsidR="001E0864" w:rsidRPr="001E0864" w:rsidRDefault="001E0864" w:rsidP="001E0864">
      <w:pPr>
        <w:suppressAutoHyphens w:val="0"/>
        <w:spacing w:before="120" w:after="240"/>
        <w:ind w:left="6237"/>
        <w:jc w:val="center"/>
        <w:rPr>
          <w:rFonts w:ascii="Arial Narrow" w:hAnsi="Arial Narrow"/>
          <w:sz w:val="22"/>
          <w:lang w:val="sr-Latn-CS" w:eastAsia="en-US"/>
        </w:rPr>
      </w:pPr>
    </w:p>
    <w:p w:rsidR="001E0864" w:rsidRPr="001E0864" w:rsidRDefault="001E0864" w:rsidP="001E0864">
      <w:pPr>
        <w:pBdr>
          <w:top w:val="single" w:sz="4" w:space="1" w:color="auto"/>
        </w:pBdr>
        <w:suppressAutoHyphens w:val="0"/>
        <w:ind w:left="6237"/>
        <w:jc w:val="center"/>
        <w:rPr>
          <w:rFonts w:ascii="Arial Narrow" w:hAnsi="Arial Narrow"/>
          <w:sz w:val="22"/>
          <w:lang w:val="sr-Latn-CS" w:eastAsia="en-US"/>
        </w:rPr>
      </w:pPr>
      <w:r w:rsidRPr="001E0864">
        <w:rPr>
          <w:rFonts w:ascii="Arial Narrow" w:hAnsi="Arial Narrow"/>
          <w:sz w:val="22"/>
          <w:lang w:val="sr-Latn-CS" w:eastAsia="en-US"/>
        </w:rPr>
        <w:t>Slađana Stojaković, dipl.ing.el.</w:t>
      </w: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sectPr w:rsidR="001E0864" w:rsidRPr="001E0864" w:rsidSect="00713FB2">
          <w:headerReference w:type="default" r:id="rId249"/>
          <w:headerReference w:type="first" r:id="rId250"/>
          <w:pgSz w:w="11907" w:h="16834" w:code="9"/>
          <w:pgMar w:top="1440" w:right="1080" w:bottom="1440" w:left="1080" w:header="567" w:footer="567" w:gutter="0"/>
          <w:pgNumType w:start="1" w:chapStyle="1" w:chapSep="emDash"/>
          <w:cols w:space="720"/>
          <w:titlePg/>
        </w:sectPr>
      </w:pPr>
    </w:p>
    <w:p w:rsidR="001E0864" w:rsidRPr="001E0864" w:rsidRDefault="001E0864" w:rsidP="001E0864">
      <w:pPr>
        <w:suppressAutoHyphens w:val="0"/>
        <w:spacing w:before="5000"/>
        <w:rPr>
          <w:rFonts w:ascii="Arial Narrow" w:hAnsi="Arial Narrow"/>
          <w:sz w:val="22"/>
          <w:lang w:val="sr-Latn-CS" w:eastAsia="en-US"/>
        </w:rPr>
      </w:pPr>
    </w:p>
    <w:tbl>
      <w:tblPr>
        <w:tblW w:w="9639" w:type="dxa"/>
        <w:tblInd w:w="142"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67"/>
        <w:gridCol w:w="9072"/>
      </w:tblGrid>
      <w:tr w:rsidR="001E0864" w:rsidRPr="001E0864" w:rsidTr="001E0864">
        <w:trPr>
          <w:cantSplit/>
          <w:trHeight w:hRule="exact" w:val="400"/>
        </w:trPr>
        <w:tc>
          <w:tcPr>
            <w:tcW w:w="567" w:type="dxa"/>
            <w:shd w:val="pct15" w:color="000000" w:fill="FFFFFF"/>
            <w:vAlign w:val="center"/>
          </w:tcPr>
          <w:p w:rsidR="001E0864" w:rsidRPr="001E0864" w:rsidRDefault="001E0864" w:rsidP="001E0864">
            <w:pPr>
              <w:tabs>
                <w:tab w:val="center" w:pos="4320"/>
                <w:tab w:val="right" w:pos="8640"/>
              </w:tabs>
              <w:suppressAutoHyphens w:val="0"/>
              <w:ind w:left="-57" w:right="-57"/>
              <w:jc w:val="center"/>
              <w:rPr>
                <w:rFonts w:ascii="Arial Narrow" w:hAnsi="Arial Narrow"/>
                <w:b/>
                <w:sz w:val="22"/>
                <w:lang w:val="sr-Latn-CS" w:eastAsia="en-US"/>
              </w:rPr>
            </w:pPr>
            <w:r w:rsidRPr="001E0864">
              <w:rPr>
                <w:rFonts w:ascii="Arial Narrow" w:hAnsi="Arial Narrow"/>
                <w:b/>
                <w:sz w:val="22"/>
                <w:lang w:val="sr-Latn-CS" w:eastAsia="en-US"/>
              </w:rPr>
              <w:t>3.</w:t>
            </w:r>
          </w:p>
        </w:tc>
        <w:tc>
          <w:tcPr>
            <w:tcW w:w="9072" w:type="dxa"/>
            <w:shd w:val="pct15" w:color="000000" w:fill="FFFFFF"/>
            <w:vAlign w:val="center"/>
          </w:tcPr>
          <w:p w:rsidR="001E0864" w:rsidRPr="001E0864" w:rsidRDefault="001E0864" w:rsidP="001E0864">
            <w:pPr>
              <w:tabs>
                <w:tab w:val="center" w:pos="4320"/>
                <w:tab w:val="right" w:pos="8640"/>
              </w:tabs>
              <w:suppressAutoHyphens w:val="0"/>
              <w:jc w:val="center"/>
              <w:rPr>
                <w:rFonts w:ascii="Arial Narrow" w:hAnsi="Arial Narrow"/>
                <w:b/>
                <w:sz w:val="22"/>
                <w:lang w:val="sr-Latn-CS" w:eastAsia="en-US"/>
              </w:rPr>
            </w:pPr>
            <w:r w:rsidRPr="001E0864">
              <w:rPr>
                <w:rFonts w:ascii="Arial Narrow" w:hAnsi="Arial Narrow"/>
                <w:b/>
                <w:sz w:val="22"/>
                <w:lang w:val="sr-Latn-CS" w:eastAsia="en-US"/>
              </w:rPr>
              <w:t>GRAFIČKI  DEO</w:t>
            </w:r>
          </w:p>
        </w:tc>
      </w:tr>
    </w:tbl>
    <w:p w:rsidR="001E0864" w:rsidRPr="001E0864" w:rsidRDefault="001E0864" w:rsidP="001E0864">
      <w:pPr>
        <w:suppressAutoHyphens w:val="0"/>
        <w:rPr>
          <w:rFonts w:ascii="Arial Narrow" w:hAnsi="Arial Narrow"/>
          <w:sz w:val="22"/>
          <w:lang w:val="sr-Latn-CS" w:eastAsia="en-US"/>
        </w:rPr>
        <w:sectPr w:rsidR="001E0864" w:rsidRPr="001E0864" w:rsidSect="00713FB2">
          <w:headerReference w:type="default" r:id="rId251"/>
          <w:footerReference w:type="default" r:id="rId252"/>
          <w:pgSz w:w="11907" w:h="16834" w:code="9"/>
          <w:pgMar w:top="1440" w:right="1080" w:bottom="1440" w:left="1080" w:header="567" w:footer="567" w:gutter="0"/>
          <w:pgNumType w:start="1" w:chapStyle="2" w:chapSep="emDash"/>
          <w:cols w:space="720"/>
        </w:sect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sectPr w:rsidR="001E0864" w:rsidRPr="001E0864" w:rsidSect="00713FB2">
          <w:type w:val="continuous"/>
          <w:pgSz w:w="11907" w:h="16834" w:code="9"/>
          <w:pgMar w:top="1440" w:right="1080" w:bottom="1440" w:left="1080" w:header="567" w:footer="567" w:gutter="0"/>
          <w:pgNumType w:start="1" w:chapStyle="2" w:chapSep="emDash"/>
          <w:cols w:space="720"/>
        </w:sect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Default="001E0864" w:rsidP="007D4704">
      <w:pPr>
        <w:contextualSpacing/>
        <w:rPr>
          <w:rFonts w:ascii="Arial" w:hAnsi="Arial" w:cs="Arial"/>
          <w:bCs/>
          <w:i/>
          <w:sz w:val="22"/>
          <w:szCs w:val="22"/>
          <w:lang w:val="sr-Cyrl-RS"/>
        </w:rPr>
      </w:pPr>
      <w:r>
        <w:rPr>
          <w:rFonts w:ascii="Arial" w:hAnsi="Arial" w:cs="Arial"/>
          <w:bCs/>
          <w:i/>
          <w:noProof/>
          <w:sz w:val="22"/>
          <w:szCs w:val="22"/>
          <w:lang w:val="en-US" w:eastAsia="en-US"/>
        </w:rPr>
        <w:drawing>
          <wp:inline distT="0" distB="0" distL="0" distR="0">
            <wp:extent cx="6190615" cy="4464685"/>
            <wp:effectExtent l="0" t="0" r="63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Untitled.png"/>
                    <pic:cNvPicPr/>
                  </pic:nvPicPr>
                  <pic:blipFill>
                    <a:blip r:embed="rId253">
                      <a:extLst>
                        <a:ext uri="{28A0092B-C50C-407E-A947-70E740481C1C}">
                          <a14:useLocalDpi xmlns:a14="http://schemas.microsoft.com/office/drawing/2010/main" val="0"/>
                        </a:ext>
                      </a:extLst>
                    </a:blip>
                    <a:stretch>
                      <a:fillRect/>
                    </a:stretch>
                  </pic:blipFill>
                  <pic:spPr>
                    <a:xfrm>
                      <a:off x="0" y="0"/>
                      <a:ext cx="6190615" cy="4464685"/>
                    </a:xfrm>
                    <a:prstGeom prst="rect">
                      <a:avLst/>
                    </a:prstGeom>
                  </pic:spPr>
                </pic:pic>
              </a:graphicData>
            </a:graphic>
          </wp:inline>
        </w:drawing>
      </w:r>
    </w:p>
    <w:sectPr w:rsidR="001E0864" w:rsidSect="00713FB2">
      <w:footnotePr>
        <w:pos w:val="beneathText"/>
      </w:footnotePr>
      <w:pgSz w:w="11909" w:h="16834" w:code="9"/>
      <w:pgMar w:top="1440" w:right="1080" w:bottom="1440" w:left="108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2FFF" w:rsidRDefault="00DB2FFF" w:rsidP="00F717AF">
      <w:r>
        <w:separator/>
      </w:r>
    </w:p>
  </w:endnote>
  <w:endnote w:type="continuationSeparator" w:id="0">
    <w:p w:rsidR="00DB2FFF" w:rsidRDefault="00DB2FFF" w:rsidP="00F71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 w:name="Arial Yu">
    <w:altName w:val="Arial"/>
    <w:charset w:val="00"/>
    <w:family w:val="swiss"/>
    <w:pitch w:val="variable"/>
    <w:sig w:usb0="00000001" w:usb1="00000000" w:usb2="00000000" w:usb3="00000000" w:csb0="00000013"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S Mincho">
    <w:altName w:val="Yu Gothic UI"/>
    <w:panose1 w:val="02020609040205080304"/>
    <w:charset w:val="80"/>
    <w:family w:val="roman"/>
    <w:notTrueType/>
    <w:pitch w:val="fixed"/>
    <w:sig w:usb0="00000001" w:usb1="08070000" w:usb2="00000010" w:usb3="00000000" w:csb0="00020000" w:csb1="00000000"/>
  </w:font>
  <w:font w:name="TimesNewRomanPSMT">
    <w:altName w:val="Times New Roman"/>
    <w:charset w:val="EE"/>
    <w:family w:val="auto"/>
    <w:pitch w:val="variable"/>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charset w:val="00"/>
    <w:family w:val="auto"/>
    <w:pitch w:val="variable"/>
    <w:sig w:usb0="00000083" w:usb1="00000000" w:usb2="00000000" w:usb3="00000000" w:csb0="00000009"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YuCiril Helvetica">
    <w:altName w:val="Arial"/>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ALPHA-Demo">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Univers (W1)">
    <w:panose1 w:val="00000000000000000000"/>
    <w:charset w:val="00"/>
    <w:family w:val="swiss"/>
    <w:notTrueType/>
    <w:pitch w:val="variable"/>
    <w:sig w:usb0="00000003" w:usb1="00000000" w:usb2="00000000" w:usb3="00000000" w:csb0="00000001" w:csb1="00000000"/>
  </w:font>
  <w:font w:name="Ariel fon Gile">
    <w:altName w:val="Times New Roman"/>
    <w:charset w:val="00"/>
    <w:family w:val="auto"/>
    <w:pitch w:val="variable"/>
    <w:sig w:usb0="00000001" w:usb1="00000000" w:usb2="00000000" w:usb3="00000000" w:csb0="0000001B" w:csb1="00000000"/>
  </w:font>
  <w:font w:name="ArialMT">
    <w:panose1 w:val="00000000000000000000"/>
    <w:charset w:val="00"/>
    <w:family w:val="swiss"/>
    <w:notTrueType/>
    <w:pitch w:val="default"/>
    <w:sig w:usb0="00000003" w:usb1="00000000" w:usb2="00000000" w:usb3="00000000" w:csb0="00000001" w:csb1="00000000"/>
  </w:font>
  <w:font w:name="Helvetica-Narrow">
    <w:altName w:val="Arial Narrow"/>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GreekS">
    <w:altName w:val="Courier New"/>
    <w:charset w:val="EE"/>
    <w:family w:val="auto"/>
    <w:pitch w:val="variable"/>
    <w:sig w:usb0="00000000" w:usb1="00000000" w:usb2="00000000" w:usb3="00000000" w:csb0="000001FF" w:csb1="00000000"/>
  </w:font>
  <w:font w:name="MS Shell Dlg 2">
    <w:panose1 w:val="020B0604030504040204"/>
    <w:charset w:val="EE"/>
    <w:family w:val="swiss"/>
    <w:pitch w:val="variable"/>
    <w:sig w:usb0="E1002EFF" w:usb1="C000605B" w:usb2="00000029" w:usb3="00000000" w:csb0="000101FF" w:csb1="00000000"/>
  </w:font>
  <w:font w:name="GreekC">
    <w:altName w:val="Courier New"/>
    <w:charset w:val="00"/>
    <w:family w:val="auto"/>
    <w:pitch w:val="variable"/>
    <w:sig w:usb0="00000000"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rsidP="00F717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E0864" w:rsidRDefault="001E0864" w:rsidP="00F717AF">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064910" w:rsidRDefault="001E0864" w:rsidP="001E0864">
    <w:pPr>
      <w:pStyle w:val="Footer"/>
      <w:rPr>
        <w:rFonts w:ascii="Arial Narrow" w:hAnsi="Arial Narrow"/>
        <w:sz w:val="16"/>
        <w:szCs w:val="16"/>
      </w:rPr>
    </w:pPr>
  </w:p>
  <w:tbl>
    <w:tblPr>
      <w:tblStyle w:val="TableGrid7"/>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rPr>
        <w:rFonts w:ascii="Arial Narrow" w:hAnsi="Arial Narrow"/>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7"/>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w:t>
          </w:r>
          <w:r>
            <w:rPr>
              <w:rFonts w:ascii="Arial Narrow" w:hAnsi="Arial Narrow"/>
              <w:sz w:val="16"/>
              <w:lang w:val="de-DE"/>
            </w:rPr>
            <w:t>2</w:t>
          </w:r>
        </w:p>
      </w:tc>
      <w:tc>
        <w:tcPr>
          <w:tcW w:w="7248"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rPr>
        <w:rFonts w:ascii="Arial Narrow" w:hAnsi="Arial Narrow"/>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064910" w:rsidRDefault="001E0864" w:rsidP="001E0864">
    <w:pPr>
      <w:pStyle w:val="Footer"/>
      <w:rPr>
        <w:rFonts w:ascii="Arial Narrow" w:hAnsi="Arial Narrow"/>
        <w:sz w:val="16"/>
        <w:szCs w:val="16"/>
      </w:rPr>
    </w:pPr>
  </w:p>
  <w:tbl>
    <w:tblPr>
      <w:tblStyle w:val="TableGrid7"/>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w:t>
          </w:r>
          <w:r>
            <w:rPr>
              <w:rFonts w:ascii="Arial Narrow" w:hAnsi="Arial Narrow"/>
              <w:sz w:val="16"/>
              <w:lang w:val="de-DE"/>
            </w:rPr>
            <w:t>2</w:t>
          </w:r>
        </w:p>
      </w:tc>
      <w:tc>
        <w:tcPr>
          <w:tcW w:w="7248"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rPr>
        <w:rFonts w:ascii="Arial Narrow" w:hAnsi="Arial Narrow"/>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064910" w:rsidRDefault="001E0864" w:rsidP="001E0864">
    <w:pPr>
      <w:pStyle w:val="Footer"/>
      <w:rPr>
        <w:rFonts w:ascii="Arial Narrow" w:hAnsi="Arial Narrow"/>
        <w:sz w:val="16"/>
        <w:szCs w:val="16"/>
      </w:rPr>
    </w:pPr>
  </w:p>
  <w:tbl>
    <w:tblPr>
      <w:tblStyle w:val="TableGrid7"/>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E708B8" w:rsidRDefault="001E0864" w:rsidP="001E0864">
    <w:pPr>
      <w:pStyle w:val="Footer"/>
      <w:rPr>
        <w:rFonts w:ascii="Arial Narrow" w:hAnsi="Arial Narrow"/>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064910" w:rsidRDefault="001E0864" w:rsidP="001E0864">
    <w:pPr>
      <w:pStyle w:val="Footer"/>
      <w:rPr>
        <w:rFonts w:ascii="Arial Narrow" w:hAnsi="Arial Narrow"/>
        <w:sz w:val="16"/>
        <w:szCs w:val="16"/>
      </w:rPr>
    </w:pPr>
  </w:p>
  <w:tbl>
    <w:tblPr>
      <w:tblStyle w:val="TableGrid7"/>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rPr>
        <w:rFonts w:ascii="Arial Narrow" w:hAnsi="Arial Narrow"/>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rsidP="001E0864">
    <w:pPr>
      <w:pStyle w:val="Footer"/>
      <w:jc w:val="center"/>
      <w:rPr>
        <w:rFonts w:ascii="Arial" w:hAnsi="Arial"/>
        <w:sz w:val="16"/>
      </w:rPr>
    </w:pPr>
  </w:p>
  <w:tbl>
    <w:tblPr>
      <w:tblStyle w:val="TableGrid7"/>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Default="001E0864" w:rsidP="001E0864">
    <w:pPr>
      <w:pStyle w:val="Footer"/>
      <w:jc w:val="center"/>
      <w:rPr>
        <w:rFonts w:ascii="Arial" w:hAnsi="Arial"/>
        <w:sz w:val="16"/>
      </w:rPr>
    </w:pPr>
  </w:p>
  <w:p w:rsidR="001E0864" w:rsidRPr="003E59AB" w:rsidRDefault="001E0864" w:rsidP="001E0864">
    <w:pPr>
      <w:pStyle w:val="Footer"/>
      <w:rPr>
        <w:rFonts w:ascii="Arial Narrow" w:hAnsi="Arial Narrow"/>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1E0864" w:rsidRDefault="001E0864">
    <w:pPr>
      <w:pStyle w:val="Footer"/>
      <w:ind w:right="360"/>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B81E99" w:rsidRDefault="001E0864" w:rsidP="001E0864">
    <w:pPr>
      <w:pStyle w:val="Footer"/>
      <w:tabs>
        <w:tab w:val="clear" w:pos="4320"/>
        <w:tab w:val="clear" w:pos="8640"/>
        <w:tab w:val="center" w:pos="4536"/>
        <w:tab w:val="right" w:pos="9639"/>
      </w:tabs>
      <w:rPr>
        <w:rFonts w:ascii="Arial Narrow" w:hAnsi="Arial Narrow"/>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4B20E1" w:rsidRDefault="001E0864">
    <w:pPr>
      <w:pStyle w:val="Footer"/>
      <w:rPr>
        <w:rFonts w:ascii="Arial Narrow" w:hAnsi="Arial Narrow"/>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8"/>
      <w:tblW w:w="9639" w:type="dxa"/>
      <w:jc w:val="center"/>
      <w:tblLook w:val="01E0" w:firstRow="1" w:lastRow="1" w:firstColumn="1" w:lastColumn="1" w:noHBand="0" w:noVBand="0"/>
    </w:tblPr>
    <w:tblGrid>
      <w:gridCol w:w="969"/>
      <w:gridCol w:w="1129"/>
      <w:gridCol w:w="4691"/>
      <w:gridCol w:w="1549"/>
      <w:gridCol w:w="1301"/>
    </w:tblGrid>
    <w:tr w:rsidR="001E0864" w:rsidRPr="004F4034" w:rsidTr="001E0864">
      <w:trPr>
        <w:jc w:val="center"/>
      </w:trPr>
      <w:tc>
        <w:tcPr>
          <w:tcW w:w="969" w:type="dxa"/>
          <w:tcBorders>
            <w:top w:val="single" w:sz="8" w:space="0" w:color="auto"/>
            <w:left w:val="single" w:sz="2" w:space="0" w:color="auto"/>
            <w:bottom w:val="dotted" w:sz="2" w:space="0" w:color="auto"/>
            <w:right w:val="single" w:sz="2" w:space="0" w:color="auto"/>
          </w:tcBorders>
          <w:vAlign w:val="center"/>
        </w:tcPr>
        <w:p w:rsidR="001E0864" w:rsidRPr="00A53BAE" w:rsidRDefault="001E0864" w:rsidP="001E0864">
          <w:pPr>
            <w:pStyle w:val="Footer"/>
            <w:jc w:val="center"/>
            <w:rPr>
              <w:rFonts w:ascii="Arial Narrow" w:hAnsi="Arial Narrow"/>
              <w:sz w:val="16"/>
            </w:rPr>
          </w:pPr>
          <w:r>
            <w:rPr>
              <w:rFonts w:ascii="Arial Narrow" w:hAnsi="Arial Narrow"/>
              <w:sz w:val="16"/>
            </w:rPr>
            <w:t>Datum:</w:t>
          </w:r>
        </w:p>
      </w:tc>
      <w:tc>
        <w:tcPr>
          <w:tcW w:w="1129" w:type="dxa"/>
          <w:tcBorders>
            <w:top w:val="single" w:sz="8" w:space="0" w:color="auto"/>
            <w:left w:val="single" w:sz="2" w:space="0" w:color="auto"/>
            <w:bottom w:val="dotted" w:sz="2" w:space="0" w:color="auto"/>
            <w:right w:val="single" w:sz="2" w:space="0" w:color="auto"/>
          </w:tcBorders>
          <w:vAlign w:val="center"/>
        </w:tcPr>
        <w:p w:rsidR="001E0864" w:rsidRPr="00A53BAE" w:rsidRDefault="001E0864" w:rsidP="001E0864">
          <w:pPr>
            <w:pStyle w:val="Footer"/>
            <w:jc w:val="center"/>
            <w:rPr>
              <w:rFonts w:ascii="Arial Narrow" w:hAnsi="Arial Narrow"/>
              <w:sz w:val="16"/>
            </w:rPr>
          </w:pPr>
          <w:r w:rsidRPr="00384CC1">
            <w:rPr>
              <w:rFonts w:ascii="Arial Narrow" w:hAnsi="Arial Narrow"/>
              <w:sz w:val="16"/>
              <w:lang w:val="sr-Latn-CS"/>
            </w:rPr>
            <w:t>Revizija</w:t>
          </w:r>
          <w:r>
            <w:rPr>
              <w:rFonts w:ascii="Arial Narrow" w:hAnsi="Arial Narrow"/>
              <w:sz w:val="16"/>
            </w:rPr>
            <w:t>:</w:t>
          </w:r>
        </w:p>
      </w:tc>
      <w:tc>
        <w:tcPr>
          <w:tcW w:w="4691" w:type="dxa"/>
          <w:tcBorders>
            <w:top w:val="single" w:sz="8" w:space="0" w:color="auto"/>
            <w:left w:val="single" w:sz="2" w:space="0" w:color="auto"/>
            <w:bottom w:val="dotted" w:sz="2" w:space="0" w:color="auto"/>
            <w:right w:val="single" w:sz="2" w:space="0" w:color="auto"/>
          </w:tcBorders>
          <w:vAlign w:val="center"/>
        </w:tcPr>
        <w:p w:rsidR="001E0864" w:rsidRPr="00A53BAE" w:rsidRDefault="001E0864" w:rsidP="001E0864">
          <w:pPr>
            <w:pStyle w:val="Footer"/>
            <w:jc w:val="center"/>
            <w:rPr>
              <w:rFonts w:ascii="Arial Narrow" w:hAnsi="Arial Narrow"/>
              <w:sz w:val="16"/>
              <w:lang w:val="sr-Latn-CS"/>
            </w:rPr>
          </w:pPr>
          <w:r>
            <w:rPr>
              <w:rFonts w:ascii="Arial Narrow" w:hAnsi="Arial Narrow"/>
              <w:sz w:val="16"/>
              <w:lang w:val="sr-Latn-CS"/>
            </w:rPr>
            <w:t>Projekat / Opis revizije:</w:t>
          </w:r>
        </w:p>
      </w:tc>
      <w:tc>
        <w:tcPr>
          <w:tcW w:w="1549" w:type="dxa"/>
          <w:tcBorders>
            <w:top w:val="single" w:sz="8" w:space="0" w:color="auto"/>
            <w:left w:val="single" w:sz="2" w:space="0" w:color="auto"/>
            <w:bottom w:val="dotted" w:sz="2" w:space="0" w:color="auto"/>
            <w:right w:val="single" w:sz="2" w:space="0" w:color="auto"/>
          </w:tcBorders>
          <w:vAlign w:val="center"/>
        </w:tcPr>
        <w:p w:rsidR="001E0864" w:rsidRPr="00A53BAE" w:rsidRDefault="001E0864" w:rsidP="001E0864">
          <w:pPr>
            <w:pStyle w:val="Footer"/>
            <w:jc w:val="center"/>
            <w:rPr>
              <w:rFonts w:ascii="Arial Narrow" w:hAnsi="Arial Narrow"/>
              <w:sz w:val="16"/>
              <w:lang w:val="sr-Latn-CS"/>
            </w:rPr>
          </w:pPr>
          <w:r>
            <w:rPr>
              <w:rFonts w:ascii="Arial Narrow" w:hAnsi="Arial Narrow"/>
              <w:sz w:val="16"/>
              <w:lang w:val="sr-Latn-CS"/>
            </w:rPr>
            <w:t>Uradio:</w:t>
          </w:r>
        </w:p>
      </w:tc>
      <w:tc>
        <w:tcPr>
          <w:tcW w:w="1301" w:type="dxa"/>
          <w:tcBorders>
            <w:top w:val="single" w:sz="8" w:space="0" w:color="auto"/>
            <w:left w:val="single" w:sz="2" w:space="0" w:color="auto"/>
            <w:bottom w:val="dotted" w:sz="2" w:space="0" w:color="auto"/>
            <w:right w:val="single" w:sz="2" w:space="0" w:color="auto"/>
          </w:tcBorders>
          <w:vAlign w:val="center"/>
        </w:tcPr>
        <w:p w:rsidR="001E0864" w:rsidRPr="00A53BAE" w:rsidRDefault="001E0864" w:rsidP="001E0864">
          <w:pPr>
            <w:pStyle w:val="Footer"/>
            <w:jc w:val="center"/>
            <w:rPr>
              <w:rFonts w:ascii="Arial Narrow" w:hAnsi="Arial Narrow"/>
              <w:sz w:val="16"/>
              <w:lang w:val="sr-Latn-CS"/>
            </w:rPr>
          </w:pPr>
          <w:r>
            <w:rPr>
              <w:rFonts w:ascii="Arial Narrow" w:hAnsi="Arial Narrow"/>
              <w:sz w:val="16"/>
              <w:lang w:val="sr-Latn-CS"/>
            </w:rPr>
            <w:t>Odobrio:</w:t>
          </w:r>
        </w:p>
      </w:tc>
    </w:tr>
    <w:tr w:rsidR="001E0864" w:rsidRPr="004F4034" w:rsidTr="001E0864">
      <w:trPr>
        <w:jc w:val="center"/>
      </w:trPr>
      <w:sdt>
        <w:sdtPr>
          <w:rPr>
            <w:rFonts w:ascii="Arial Narrow" w:hAnsi="Arial Narrow"/>
            <w:bCs/>
            <w:sz w:val="16"/>
            <w:szCs w:val="16"/>
          </w:rPr>
          <w:alias w:val="Datum projekta"/>
          <w:tag w:val="Datum projekta"/>
          <w:id w:val="-1896341946"/>
          <w:placeholder>
            <w:docPart w:val="D9616F6F12E44AEC851A7F448259BC34"/>
          </w:placeholder>
          <w:dataBinding w:xpath="/ns0:ccMap[1]/ns0:ccElement_23784747" w:storeItemID="{E4FA813E-AD00-4D72-9583-41045100FD8D}"/>
          <w:date>
            <w:dateFormat w:val="dd.MM.yyyy"/>
            <w:lid w:val="en-US"/>
            <w:storeMappedDataAs w:val="text"/>
            <w:calendar w:val="gregorian"/>
          </w:date>
        </w:sdtPr>
        <w:sdtEndPr>
          <w:rPr>
            <w:sz w:val="22"/>
            <w:szCs w:val="22"/>
          </w:rPr>
        </w:sdtEndPr>
        <w:sdtContent>
          <w:tc>
            <w:tcPr>
              <w:tcW w:w="969" w:type="dxa"/>
              <w:tcBorders>
                <w:top w:val="single" w:sz="4" w:space="0" w:color="auto"/>
                <w:left w:val="single" w:sz="2" w:space="0" w:color="auto"/>
                <w:bottom w:val="single" w:sz="4" w:space="0" w:color="auto"/>
                <w:right w:val="single" w:sz="2" w:space="0" w:color="auto"/>
              </w:tcBorders>
              <w:vAlign w:val="center"/>
            </w:tcPr>
            <w:p w:rsidR="001E0864" w:rsidRPr="002E6184" w:rsidRDefault="001E0864" w:rsidP="001E0864">
              <w:pPr>
                <w:tabs>
                  <w:tab w:val="left" w:pos="3402"/>
                  <w:tab w:val="left" w:pos="3686"/>
                </w:tabs>
                <w:jc w:val="center"/>
                <w:rPr>
                  <w:rFonts w:ascii="Arial Narrow" w:hAnsi="Arial Narrow" w:cs="Arial"/>
                </w:rPr>
              </w:pPr>
              <w:r>
                <w:rPr>
                  <w:rFonts w:ascii="Arial Narrow" w:hAnsi="Arial Narrow"/>
                  <w:bCs/>
                  <w:sz w:val="16"/>
                  <w:szCs w:val="16"/>
                </w:rPr>
                <w:t>Septembar 2016</w:t>
              </w:r>
            </w:p>
          </w:tc>
        </w:sdtContent>
      </w:sdt>
      <w:sdt>
        <w:sdtPr>
          <w:rPr>
            <w:rFonts w:ascii="Arial Narrow" w:hAnsi="Arial Narrow"/>
            <w:color w:val="808080"/>
            <w:sz w:val="16"/>
            <w:lang w:val="sr-Latn-CS"/>
          </w:rPr>
          <w:alias w:val="Revizija"/>
          <w:id w:val="-1263369755"/>
          <w:dataBinding w:xpath="/ns0:ccMap[1]/ns0:ccElement_331283451" w:storeItemID="{E4FA813E-AD00-4D72-9583-41045100FD8D}"/>
          <w:text/>
        </w:sdtPr>
        <w:sdtEndPr/>
        <w:sdtContent>
          <w:tc>
            <w:tcPr>
              <w:tcW w:w="1129" w:type="dxa"/>
              <w:tcBorders>
                <w:top w:val="single" w:sz="4" w:space="0" w:color="auto"/>
                <w:left w:val="single" w:sz="2" w:space="0" w:color="auto"/>
                <w:bottom w:val="single" w:sz="4" w:space="0" w:color="auto"/>
                <w:right w:val="single" w:sz="2" w:space="0" w:color="auto"/>
              </w:tcBorders>
              <w:vAlign w:val="center"/>
            </w:tcPr>
            <w:p w:rsidR="001E0864" w:rsidRPr="00384CC1" w:rsidRDefault="001E0864" w:rsidP="001E0864">
              <w:pPr>
                <w:pStyle w:val="Footer"/>
                <w:jc w:val="center"/>
                <w:rPr>
                  <w:rFonts w:ascii="Arial Narrow" w:hAnsi="Arial Narrow"/>
                  <w:sz w:val="16"/>
                  <w:lang w:val="sr-Latn-CS"/>
                </w:rPr>
              </w:pPr>
              <w:r>
                <w:rPr>
                  <w:rFonts w:ascii="Arial Narrow" w:hAnsi="Arial Narrow"/>
                  <w:color w:val="808080"/>
                  <w:sz w:val="16"/>
                  <w:lang w:val="sr-Latn-CS"/>
                </w:rPr>
                <w:t>0</w:t>
              </w:r>
            </w:p>
          </w:tc>
        </w:sdtContent>
      </w:sdt>
      <w:sdt>
        <w:sdtPr>
          <w:rPr>
            <w:rFonts w:ascii="Arial Narrow" w:hAnsi="Arial Narrow"/>
            <w:b/>
            <w:bCs/>
            <w:color w:val="808080"/>
            <w:sz w:val="22"/>
          </w:rPr>
          <w:alias w:val="Projekt"/>
          <w:tag w:val="Projekt"/>
          <w:id w:val="-1650896055"/>
          <w:dataBinding w:xpath="/ns0:ccMap[1]/ns0:ccElement_331283333" w:storeItemID="{E4FA813E-AD00-4D72-9583-41045100FD8D}"/>
          <w:text w:multiLine="1"/>
        </w:sdtPr>
        <w:sdtEndPr/>
        <w:sdtContent>
          <w:tc>
            <w:tcPr>
              <w:tcW w:w="4691" w:type="dxa"/>
              <w:tcBorders>
                <w:top w:val="single" w:sz="4" w:space="0" w:color="auto"/>
                <w:left w:val="single" w:sz="2" w:space="0" w:color="auto"/>
                <w:bottom w:val="single" w:sz="4" w:space="0" w:color="auto"/>
                <w:right w:val="single" w:sz="2" w:space="0" w:color="auto"/>
              </w:tcBorders>
              <w:vAlign w:val="center"/>
            </w:tcPr>
            <w:p w:rsidR="001E0864" w:rsidRPr="00384CC1" w:rsidRDefault="001E0864" w:rsidP="001E0864">
              <w:pPr>
                <w:pStyle w:val="Footer"/>
                <w:jc w:val="center"/>
                <w:rPr>
                  <w:rFonts w:ascii="Arial Narrow" w:hAnsi="Arial Narrow"/>
                  <w:sz w:val="16"/>
                  <w:lang w:val="sr-Latn-CS"/>
                </w:rPr>
              </w:pPr>
              <w:r>
                <w:rPr>
                  <w:rFonts w:ascii="Arial Narrow" w:hAnsi="Arial Narrow"/>
                  <w:b/>
                  <w:bCs/>
                  <w:color w:val="808080"/>
                  <w:sz w:val="22"/>
                  <w:lang w:val="sr-Latn-RS"/>
                </w:rPr>
                <w:t>Tehnički rudarski projekat rekonstrukcije sistema hranjenja postojećih drobilica na PK Drmno u cilju dobijanja projektovanih parametara izdrobljenog uglja – Građevinski projekat čelične konstrukcije</w:t>
              </w:r>
            </w:p>
          </w:tc>
        </w:sdtContent>
      </w:sdt>
      <w:sdt>
        <w:sdtPr>
          <w:rPr>
            <w:rFonts w:ascii="Arial Narrow" w:hAnsi="Arial Narrow"/>
            <w:color w:val="808080"/>
            <w:sz w:val="16"/>
            <w:lang w:val="sr-Latn-CS"/>
          </w:rPr>
          <w:alias w:val="Uradio"/>
          <w:tag w:val="Uradio"/>
          <w:id w:val="2034384418"/>
          <w:dataBinding w:xpath="/ns0:ccMap[1]/ns0:ccElement_331283457" w:storeItemID="{E4FA813E-AD00-4D72-9583-41045100FD8D}"/>
          <w:text w:multiLine="1"/>
        </w:sdtPr>
        <w:sdtEndPr/>
        <w:sdtContent>
          <w:tc>
            <w:tcPr>
              <w:tcW w:w="1549" w:type="dxa"/>
              <w:tcBorders>
                <w:top w:val="single" w:sz="4" w:space="0" w:color="auto"/>
                <w:left w:val="single" w:sz="2" w:space="0" w:color="auto"/>
                <w:bottom w:val="single" w:sz="4" w:space="0" w:color="auto"/>
                <w:right w:val="single" w:sz="2" w:space="0" w:color="auto"/>
              </w:tcBorders>
              <w:vAlign w:val="center"/>
            </w:tcPr>
            <w:p w:rsidR="001E0864" w:rsidRPr="00384CC1" w:rsidRDefault="001E0864" w:rsidP="001E0864">
              <w:pPr>
                <w:pStyle w:val="Footer"/>
                <w:jc w:val="center"/>
                <w:rPr>
                  <w:rFonts w:ascii="Arial Narrow" w:hAnsi="Arial Narrow"/>
                  <w:sz w:val="16"/>
                  <w:lang w:val="sr-Latn-CS"/>
                </w:rPr>
              </w:pPr>
              <w:r>
                <w:rPr>
                  <w:rFonts w:ascii="Arial Narrow" w:hAnsi="Arial Narrow"/>
                  <w:color w:val="808080"/>
                  <w:sz w:val="16"/>
                  <w:lang w:val="sr-Latn-CS"/>
                </w:rPr>
                <w:t>N.A.</w:t>
              </w:r>
            </w:p>
          </w:tc>
        </w:sdtContent>
      </w:sdt>
      <w:sdt>
        <w:sdtPr>
          <w:rPr>
            <w:rFonts w:ascii="Arial Narrow" w:hAnsi="Arial Narrow"/>
            <w:color w:val="808080"/>
            <w:sz w:val="16"/>
            <w:lang w:val="sr-Latn-CS"/>
          </w:rPr>
          <w:alias w:val="Odobrio"/>
          <w:id w:val="-399209466"/>
          <w:dataBinding w:xpath="/ns0:ccMap[1]/ns0:ccElement_331283461" w:storeItemID="{E4FA813E-AD00-4D72-9583-41045100FD8D}"/>
          <w:text w:multiLine="1"/>
        </w:sdtPr>
        <w:sdtEndPr/>
        <w:sdtContent>
          <w:tc>
            <w:tcPr>
              <w:tcW w:w="1301" w:type="dxa"/>
              <w:tcBorders>
                <w:top w:val="single" w:sz="4" w:space="0" w:color="auto"/>
                <w:left w:val="single" w:sz="2" w:space="0" w:color="auto"/>
                <w:bottom w:val="single" w:sz="4" w:space="0" w:color="auto"/>
                <w:right w:val="single" w:sz="2" w:space="0" w:color="auto"/>
              </w:tcBorders>
              <w:vAlign w:val="center"/>
            </w:tcPr>
            <w:p w:rsidR="001E0864" w:rsidRPr="00384CC1" w:rsidRDefault="001E0864" w:rsidP="001E0864">
              <w:pPr>
                <w:pStyle w:val="Footer"/>
                <w:jc w:val="center"/>
                <w:rPr>
                  <w:rFonts w:ascii="Arial Narrow" w:hAnsi="Arial Narrow"/>
                  <w:sz w:val="16"/>
                  <w:lang w:val="sr-Latn-CS"/>
                </w:rPr>
              </w:pPr>
              <w:r>
                <w:rPr>
                  <w:rFonts w:ascii="Arial Narrow" w:hAnsi="Arial Narrow"/>
                  <w:color w:val="808080"/>
                  <w:sz w:val="16"/>
                  <w:lang w:val="sr-Latn-CS"/>
                </w:rPr>
                <w:t>Lj.M.</w:t>
              </w:r>
            </w:p>
          </w:tc>
        </w:sdtContent>
      </w:sdt>
    </w:tr>
  </w:tbl>
  <w:tbl>
    <w:tblPr>
      <w:tblW w:w="964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400"/>
      <w:gridCol w:w="583"/>
      <w:gridCol w:w="614"/>
      <w:gridCol w:w="586"/>
      <w:gridCol w:w="327"/>
      <w:gridCol w:w="1798"/>
      <w:gridCol w:w="797"/>
      <w:gridCol w:w="457"/>
      <w:gridCol w:w="759"/>
      <w:gridCol w:w="1213"/>
      <w:gridCol w:w="457"/>
      <w:gridCol w:w="389"/>
      <w:gridCol w:w="370"/>
      <w:gridCol w:w="894"/>
    </w:tblGrid>
    <w:tr w:rsidR="001E0864" w:rsidRPr="00CD4F37" w:rsidTr="001E0864">
      <w:trPr>
        <w:jc w:val="center"/>
      </w:trPr>
      <w:tc>
        <w:tcPr>
          <w:tcW w:w="5105" w:type="dxa"/>
          <w:gridSpan w:val="7"/>
          <w:tcBorders>
            <w:top w:val="nil"/>
            <w:left w:val="single" w:sz="4" w:space="0" w:color="auto"/>
            <w:bottom w:val="single" w:sz="4" w:space="0" w:color="auto"/>
            <w:right w:val="single" w:sz="4" w:space="0" w:color="auto"/>
          </w:tcBorders>
          <w:vAlign w:val="center"/>
        </w:tcPr>
        <w:p w:rsidR="001E0864" w:rsidRPr="00E708B8" w:rsidRDefault="001E0864" w:rsidP="00956445">
          <w:pPr>
            <w:numPr>
              <w:ilvl w:val="0"/>
              <w:numId w:val="59"/>
            </w:numPr>
            <w:tabs>
              <w:tab w:val="left" w:pos="524"/>
            </w:tabs>
            <w:suppressAutoHyphens w:val="0"/>
            <w:spacing w:before="60"/>
            <w:rPr>
              <w:rFonts w:ascii="Arial Narrow" w:hAnsi="Arial Narrow"/>
              <w:sz w:val="16"/>
              <w:szCs w:val="16"/>
              <w:lang w:val="sr-Latn-CS"/>
            </w:rPr>
          </w:pPr>
          <w:r w:rsidRPr="00E708B8">
            <w:rPr>
              <w:rFonts w:ascii="Arial Narrow" w:hAnsi="Arial Narrow"/>
              <w:sz w:val="16"/>
              <w:szCs w:val="16"/>
              <w:lang w:val="sr-Latn-CS"/>
            </w:rPr>
            <w:t xml:space="preserve">Milutina Milankovića br. </w:t>
          </w:r>
          <w:r>
            <w:rPr>
              <w:rFonts w:ascii="Arial Narrow" w:hAnsi="Arial Narrow"/>
              <w:sz w:val="16"/>
              <w:szCs w:val="16"/>
              <w:lang w:val="sr-Latn-CS"/>
            </w:rPr>
            <w:t>7</w:t>
          </w:r>
          <w:r w:rsidRPr="00E708B8">
            <w:rPr>
              <w:rFonts w:ascii="Arial Narrow" w:hAnsi="Arial Narrow"/>
              <w:sz w:val="16"/>
              <w:szCs w:val="16"/>
              <w:lang w:val="sr-Latn-CS"/>
            </w:rPr>
            <w:t>G, 11070 Novi Beograd</w:t>
          </w:r>
        </w:p>
        <w:p w:rsidR="001E0864" w:rsidRPr="00E708B8" w:rsidRDefault="001E0864" w:rsidP="00956445">
          <w:pPr>
            <w:numPr>
              <w:ilvl w:val="0"/>
              <w:numId w:val="59"/>
            </w:numPr>
            <w:tabs>
              <w:tab w:val="left" w:pos="524"/>
              <w:tab w:val="left" w:pos="1264"/>
            </w:tabs>
            <w:suppressAutoHyphens w:val="0"/>
            <w:spacing w:before="60"/>
            <w:rPr>
              <w:rFonts w:ascii="Arial Narrow" w:eastAsia="Calibri" w:hAnsi="Arial Narrow" w:cs="ArialMT"/>
              <w:sz w:val="16"/>
              <w:szCs w:val="16"/>
              <w:lang w:val="sr-Latn-CS"/>
            </w:rPr>
          </w:pPr>
          <w:r>
            <w:rPr>
              <w:rFonts w:ascii="Arial Narrow" w:eastAsia="Calibri" w:hAnsi="Arial Narrow" w:cs="ArialMT"/>
              <w:sz w:val="16"/>
              <w:szCs w:val="16"/>
              <w:lang w:val="sr-Latn-CS"/>
            </w:rPr>
            <w:t>Telefon:</w:t>
          </w:r>
          <w:r w:rsidRPr="00E708B8">
            <w:rPr>
              <w:rFonts w:ascii="Arial Narrow" w:eastAsia="Calibri" w:hAnsi="Arial Narrow" w:cs="ArialMT"/>
              <w:sz w:val="16"/>
              <w:szCs w:val="16"/>
              <w:lang w:val="sr-Latn-CS"/>
            </w:rPr>
            <w:tab/>
            <w:t>+381-11-78.56.901; +381-11-78.56.9</w:t>
          </w:r>
          <w:r>
            <w:rPr>
              <w:rFonts w:ascii="Arial Narrow" w:eastAsia="Calibri" w:hAnsi="Arial Narrow" w:cs="ArialMT"/>
              <w:sz w:val="16"/>
              <w:szCs w:val="16"/>
              <w:lang w:val="sr-Latn-CS"/>
            </w:rPr>
            <w:t>02</w:t>
          </w:r>
        </w:p>
        <w:p w:rsidR="001E0864" w:rsidRPr="00661377" w:rsidRDefault="001E0864" w:rsidP="001E0864">
          <w:pPr>
            <w:tabs>
              <w:tab w:val="left" w:pos="524"/>
              <w:tab w:val="left" w:pos="1264"/>
            </w:tabs>
            <w:ind w:left="241"/>
            <w:rPr>
              <w:rFonts w:ascii="Arial Narrow" w:eastAsia="Calibri" w:hAnsi="Arial Narrow" w:cs="ArialMT"/>
              <w:sz w:val="16"/>
              <w:szCs w:val="16"/>
              <w:lang w:val="sr-Latn-CS"/>
            </w:rPr>
          </w:pPr>
          <w:r w:rsidRPr="00E708B8">
            <w:rPr>
              <w:rFonts w:ascii="Arial Narrow" w:eastAsia="Calibri" w:hAnsi="Arial Narrow" w:cs="ArialMT"/>
              <w:sz w:val="16"/>
              <w:szCs w:val="16"/>
              <w:lang w:val="sr-Latn-CS"/>
            </w:rPr>
            <w:tab/>
            <w:t>Faks:</w:t>
          </w:r>
          <w:r w:rsidRPr="00E708B8">
            <w:rPr>
              <w:rFonts w:ascii="Arial Narrow" w:eastAsia="Calibri" w:hAnsi="Arial Narrow" w:cs="ArialMT"/>
              <w:sz w:val="16"/>
              <w:szCs w:val="16"/>
              <w:lang w:val="sr-Latn-CS"/>
            </w:rPr>
            <w:tab/>
            <w:t>+381-11-</w:t>
          </w:r>
          <w:r>
            <w:rPr>
              <w:rFonts w:ascii="Arial Narrow" w:eastAsia="Calibri" w:hAnsi="Arial Narrow" w:cs="ArialMT"/>
              <w:sz w:val="16"/>
              <w:szCs w:val="16"/>
              <w:lang w:val="sr-Latn-CS"/>
            </w:rPr>
            <w:t>31.22.025</w:t>
          </w:r>
        </w:p>
        <w:p w:rsidR="001E0864" w:rsidRPr="00E708B8" w:rsidRDefault="001E0864" w:rsidP="00956445">
          <w:pPr>
            <w:numPr>
              <w:ilvl w:val="0"/>
              <w:numId w:val="59"/>
            </w:numPr>
            <w:tabs>
              <w:tab w:val="left" w:pos="524"/>
            </w:tabs>
            <w:suppressAutoHyphens w:val="0"/>
            <w:spacing w:before="60" w:after="60"/>
            <w:rPr>
              <w:rFonts w:ascii="Arial Narrow" w:hAnsi="Arial Narrow"/>
              <w:sz w:val="16"/>
              <w:szCs w:val="16"/>
              <w:lang w:val="sr-Latn-CS"/>
            </w:rPr>
          </w:pPr>
          <w:r w:rsidRPr="00E708B8">
            <w:rPr>
              <w:rFonts w:ascii="Arial Narrow" w:hAnsi="Arial Narrow"/>
              <w:sz w:val="16"/>
              <w:szCs w:val="16"/>
              <w:lang w:val="sr-Latn-CS"/>
            </w:rPr>
            <w:t>www.deltainzenjering.rs</w:t>
          </w:r>
        </w:p>
      </w:tc>
      <w:tc>
        <w:tcPr>
          <w:tcW w:w="4539" w:type="dxa"/>
          <w:gridSpan w:val="7"/>
          <w:tcBorders>
            <w:top w:val="nil"/>
            <w:left w:val="single" w:sz="4" w:space="0" w:color="auto"/>
            <w:bottom w:val="single" w:sz="4" w:space="0" w:color="auto"/>
            <w:right w:val="single" w:sz="4" w:space="0" w:color="auto"/>
          </w:tcBorders>
          <w:vAlign w:val="center"/>
        </w:tcPr>
        <w:p w:rsidR="001E0864" w:rsidRPr="00E708B8" w:rsidRDefault="001E0864" w:rsidP="001E0864">
          <w:pPr>
            <w:tabs>
              <w:tab w:val="center" w:pos="567"/>
              <w:tab w:val="center" w:pos="1701"/>
              <w:tab w:val="center" w:pos="2977"/>
            </w:tabs>
            <w:jc w:val="center"/>
            <w:rPr>
              <w:rFonts w:ascii="Arial Narrow" w:hAnsi="Arial Narrow"/>
              <w:b/>
              <w:bCs/>
              <w:sz w:val="22"/>
              <w:szCs w:val="22"/>
              <w:lang w:val="sr-Latn-CS"/>
            </w:rPr>
          </w:pPr>
          <w:r w:rsidRPr="00E708B8">
            <w:rPr>
              <w:rFonts w:ascii="Arial" w:hAnsi="Arial" w:cs="Arial"/>
              <w:noProof/>
              <w:color w:val="000000"/>
              <w:sz w:val="22"/>
              <w:szCs w:val="22"/>
              <w:lang w:val="en-US" w:eastAsia="en-US"/>
            </w:rPr>
            <w:drawing>
              <wp:inline distT="0" distB="0" distL="0" distR="0" wp14:anchorId="5065018B" wp14:editId="4DF91E24">
                <wp:extent cx="543560" cy="517525"/>
                <wp:effectExtent l="19050" t="0" r="8890" b="0"/>
                <wp:docPr id="162" name="Picture 162" descr="SGS_ISO 9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GS_ISO 9001_TBL"/>
                        <pic:cNvPicPr>
                          <a:picLocks noChangeAspect="1" noChangeArrowheads="1"/>
                        </pic:cNvPicPr>
                      </pic:nvPicPr>
                      <pic:blipFill>
                        <a:blip r:embed="rId1"/>
                        <a:srcRect/>
                        <a:stretch>
                          <a:fillRect/>
                        </a:stretch>
                      </pic:blipFill>
                      <pic:spPr bwMode="auto">
                        <a:xfrm>
                          <a:off x="0" y="0"/>
                          <a:ext cx="543560" cy="517525"/>
                        </a:xfrm>
                        <a:prstGeom prst="rect">
                          <a:avLst/>
                        </a:prstGeom>
                        <a:noFill/>
                        <a:ln w="9525">
                          <a:noFill/>
                          <a:miter lim="800000"/>
                          <a:headEnd/>
                          <a:tailEnd/>
                        </a:ln>
                      </pic:spPr>
                    </pic:pic>
                  </a:graphicData>
                </a:graphic>
              </wp:inline>
            </w:drawing>
          </w:r>
          <w:r w:rsidRPr="00E708B8">
            <w:rPr>
              <w:rFonts w:ascii="Arial Narrow" w:eastAsia="Calibri" w:hAnsi="Arial Narrow" w:cs="ArialMT"/>
              <w:sz w:val="16"/>
              <w:szCs w:val="16"/>
              <w:lang w:val="sr-Latn-CS"/>
            </w:rPr>
            <w:tab/>
          </w:r>
          <w:r w:rsidRPr="00E708B8">
            <w:rPr>
              <w:rFonts w:ascii="Arial" w:hAnsi="Arial" w:cs="Arial"/>
              <w:noProof/>
              <w:color w:val="000000"/>
              <w:sz w:val="22"/>
              <w:szCs w:val="22"/>
              <w:lang w:val="en-US" w:eastAsia="en-US"/>
            </w:rPr>
            <w:drawing>
              <wp:inline distT="0" distB="0" distL="0" distR="0" wp14:anchorId="69063373" wp14:editId="2DF0C3F5">
                <wp:extent cx="543560" cy="517525"/>
                <wp:effectExtent l="19050" t="0" r="8890" b="0"/>
                <wp:docPr id="163" name="Picture 163" descr="SGS_ISO 14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GS_ISO 14001_TBL"/>
                        <pic:cNvPicPr>
                          <a:picLocks noChangeAspect="1" noChangeArrowheads="1"/>
                        </pic:cNvPicPr>
                      </pic:nvPicPr>
                      <pic:blipFill>
                        <a:blip r:embed="rId2"/>
                        <a:srcRect/>
                        <a:stretch>
                          <a:fillRect/>
                        </a:stretch>
                      </pic:blipFill>
                      <pic:spPr bwMode="auto">
                        <a:xfrm>
                          <a:off x="0" y="0"/>
                          <a:ext cx="543560" cy="517525"/>
                        </a:xfrm>
                        <a:prstGeom prst="rect">
                          <a:avLst/>
                        </a:prstGeom>
                        <a:noFill/>
                        <a:ln w="9525">
                          <a:noFill/>
                          <a:miter lim="800000"/>
                          <a:headEnd/>
                          <a:tailEnd/>
                        </a:ln>
                      </pic:spPr>
                    </pic:pic>
                  </a:graphicData>
                </a:graphic>
              </wp:inline>
            </w:drawing>
          </w:r>
          <w:r w:rsidRPr="00E708B8">
            <w:rPr>
              <w:rFonts w:ascii="Arial Narrow" w:eastAsia="Calibri" w:hAnsi="Arial Narrow" w:cs="ArialMT"/>
              <w:sz w:val="16"/>
              <w:szCs w:val="16"/>
              <w:lang w:val="sr-Latn-CS"/>
            </w:rPr>
            <w:tab/>
          </w:r>
          <w:r w:rsidRPr="00E708B8">
            <w:rPr>
              <w:rFonts w:ascii="Arial" w:hAnsi="Arial" w:cs="Arial"/>
              <w:noProof/>
              <w:color w:val="000000"/>
              <w:sz w:val="22"/>
              <w:szCs w:val="22"/>
              <w:lang w:val="en-US" w:eastAsia="en-US"/>
            </w:rPr>
            <w:drawing>
              <wp:inline distT="0" distB="0" distL="0" distR="0" wp14:anchorId="089A472E" wp14:editId="21A95387">
                <wp:extent cx="543560" cy="526415"/>
                <wp:effectExtent l="19050" t="0" r="8890" b="0"/>
                <wp:docPr id="164" name="Picture 164" descr="SGS_OHSAS 18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GS_OHSAS 18001_TBL"/>
                        <pic:cNvPicPr>
                          <a:picLocks noChangeAspect="1" noChangeArrowheads="1"/>
                        </pic:cNvPicPr>
                      </pic:nvPicPr>
                      <pic:blipFill>
                        <a:blip r:embed="rId3"/>
                        <a:srcRect/>
                        <a:stretch>
                          <a:fillRect/>
                        </a:stretch>
                      </pic:blipFill>
                      <pic:spPr bwMode="auto">
                        <a:xfrm>
                          <a:off x="0" y="0"/>
                          <a:ext cx="543560" cy="526415"/>
                        </a:xfrm>
                        <a:prstGeom prst="rect">
                          <a:avLst/>
                        </a:prstGeom>
                        <a:noFill/>
                        <a:ln w="9525">
                          <a:noFill/>
                          <a:miter lim="800000"/>
                          <a:headEnd/>
                          <a:tailEnd/>
                        </a:ln>
                      </pic:spPr>
                    </pic:pic>
                  </a:graphicData>
                </a:graphic>
              </wp:inline>
            </w:drawing>
          </w:r>
        </w:p>
      </w:tc>
    </w:tr>
    <w:tr w:rsidR="001E0864" w:rsidRPr="00CD4F37" w:rsidTr="001E0864">
      <w:trPr>
        <w:trHeight w:val="447"/>
        <w:jc w:val="center"/>
      </w:trPr>
      <w:tc>
        <w:tcPr>
          <w:tcW w:w="400" w:type="dxa"/>
          <w:tcBorders>
            <w:top w:val="single" w:sz="4" w:space="0" w:color="auto"/>
            <w:left w:val="single" w:sz="4" w:space="0" w:color="auto"/>
            <w:bottom w:val="single" w:sz="4" w:space="0" w:color="auto"/>
            <w:right w:val="nil"/>
          </w:tcBorders>
          <w:vAlign w:val="center"/>
        </w:tcPr>
        <w:p w:rsidR="001E0864" w:rsidRDefault="001E0864" w:rsidP="001E0864">
          <w:pPr>
            <w:pStyle w:val="Footer"/>
            <w:tabs>
              <w:tab w:val="clear" w:pos="4320"/>
              <w:tab w:val="clear" w:pos="8640"/>
              <w:tab w:val="center" w:pos="4153"/>
              <w:tab w:val="right" w:pos="8306"/>
              <w:tab w:val="right" w:pos="10206"/>
            </w:tabs>
            <w:snapToGrid w:val="0"/>
            <w:ind w:left="-113" w:right="-113"/>
            <w:jc w:val="center"/>
            <w:rPr>
              <w:rFonts w:ascii="Arial" w:hAnsi="Arial"/>
              <w:color w:val="000000"/>
              <w:sz w:val="16"/>
              <w:szCs w:val="16"/>
              <w:lang w:val="en-GB"/>
            </w:rPr>
          </w:pPr>
          <w:r>
            <w:rPr>
              <w:rFonts w:ascii="Wingdings" w:hAnsi="Wingdings"/>
              <w:color w:val="000000"/>
              <w:sz w:val="16"/>
              <w:szCs w:val="16"/>
              <w:lang w:val="en-GB"/>
            </w:rPr>
            <w:t></w:t>
          </w:r>
        </w:p>
      </w:tc>
      <w:tc>
        <w:tcPr>
          <w:tcW w:w="1197" w:type="dxa"/>
          <w:gridSpan w:val="2"/>
          <w:tcBorders>
            <w:top w:val="single" w:sz="4" w:space="0" w:color="auto"/>
            <w:left w:val="nil"/>
            <w:bottom w:val="single" w:sz="4" w:space="0" w:color="auto"/>
            <w:right w:val="nil"/>
          </w:tcBorders>
          <w:vAlign w:val="center"/>
        </w:tcPr>
        <w:p w:rsidR="001E0864" w:rsidRDefault="001E0864" w:rsidP="001E0864">
          <w:pPr>
            <w:pStyle w:val="Footer"/>
            <w:tabs>
              <w:tab w:val="center" w:pos="4153"/>
              <w:tab w:val="right" w:pos="8306"/>
              <w:tab w:val="right" w:pos="10206"/>
            </w:tabs>
            <w:snapToGrid w:val="0"/>
            <w:ind w:left="-113" w:right="-113"/>
            <w:jc w:val="center"/>
            <w:rPr>
              <w:rFonts w:ascii="Arial" w:hAnsi="Arial"/>
              <w:color w:val="000000"/>
              <w:sz w:val="16"/>
              <w:szCs w:val="16"/>
              <w:lang w:val="en-GB"/>
            </w:rPr>
          </w:pPr>
          <w:r>
            <w:rPr>
              <w:rFonts w:ascii="Arial Narrow" w:hAnsi="Arial Narrow"/>
              <w:color w:val="000000"/>
              <w:sz w:val="16"/>
              <w:szCs w:val="16"/>
              <w:lang w:val="sr-Latn-CS"/>
            </w:rPr>
            <w:t>Šifra</w:t>
          </w:r>
          <w:r>
            <w:rPr>
              <w:rFonts w:ascii="Arial Narrow" w:hAnsi="Arial Narrow"/>
              <w:color w:val="000000"/>
              <w:sz w:val="16"/>
              <w:szCs w:val="16"/>
              <w:lang w:val="en-GB"/>
            </w:rPr>
            <w:t xml:space="preserve"> </w:t>
          </w:r>
          <w:r>
            <w:rPr>
              <w:rFonts w:ascii="Arial Narrow" w:hAnsi="Arial Narrow"/>
              <w:color w:val="000000"/>
              <w:sz w:val="16"/>
              <w:szCs w:val="16"/>
              <w:lang w:val="sr-Latn-CS"/>
            </w:rPr>
            <w:t>delatnosti:</w:t>
          </w:r>
        </w:p>
      </w:tc>
      <w:tc>
        <w:tcPr>
          <w:tcW w:w="586" w:type="dxa"/>
          <w:tcBorders>
            <w:top w:val="single" w:sz="4" w:space="0" w:color="auto"/>
            <w:left w:val="nil"/>
            <w:bottom w:val="single" w:sz="4" w:space="0" w:color="auto"/>
            <w:right w:val="nil"/>
          </w:tcBorders>
          <w:vAlign w:val="center"/>
        </w:tcPr>
        <w:p w:rsidR="001E0864" w:rsidRDefault="001E0864" w:rsidP="001E0864">
          <w:pPr>
            <w:pStyle w:val="Footer"/>
            <w:tabs>
              <w:tab w:val="clear" w:pos="4320"/>
              <w:tab w:val="clear" w:pos="8640"/>
              <w:tab w:val="center" w:pos="4153"/>
              <w:tab w:val="right" w:pos="8306"/>
              <w:tab w:val="right" w:pos="10206"/>
            </w:tabs>
            <w:snapToGrid w:val="0"/>
            <w:ind w:left="-113" w:right="-113"/>
            <w:jc w:val="center"/>
            <w:rPr>
              <w:rFonts w:ascii="Arial" w:hAnsi="Arial"/>
              <w:color w:val="000000"/>
              <w:sz w:val="16"/>
              <w:szCs w:val="16"/>
              <w:lang w:val="en-GB"/>
            </w:rPr>
          </w:pPr>
          <w:r>
            <w:rPr>
              <w:rFonts w:ascii="Arial Narrow" w:hAnsi="Arial Narrow"/>
              <w:color w:val="000000"/>
              <w:sz w:val="16"/>
              <w:szCs w:val="16"/>
              <w:lang w:val="sr-Latn-CS"/>
            </w:rPr>
            <w:t>7112</w:t>
          </w:r>
          <w:r>
            <w:rPr>
              <w:rFonts w:ascii="Arial Narrow" w:hAnsi="Arial Narrow"/>
              <w:color w:val="000000"/>
              <w:sz w:val="16"/>
              <w:szCs w:val="16"/>
              <w:lang w:val="en-GB"/>
            </w:rPr>
            <w:t>;</w:t>
          </w:r>
        </w:p>
      </w:tc>
      <w:tc>
        <w:tcPr>
          <w:tcW w:w="327" w:type="dxa"/>
          <w:tcBorders>
            <w:top w:val="single" w:sz="4" w:space="0" w:color="auto"/>
            <w:left w:val="nil"/>
            <w:bottom w:val="single" w:sz="4" w:space="0" w:color="auto"/>
            <w:right w:val="nil"/>
          </w:tcBorders>
          <w:vAlign w:val="center"/>
        </w:tcPr>
        <w:p w:rsidR="001E0864" w:rsidRDefault="001E0864" w:rsidP="001E0864">
          <w:pPr>
            <w:pStyle w:val="Footer"/>
            <w:tabs>
              <w:tab w:val="clear" w:pos="4320"/>
              <w:tab w:val="clear" w:pos="8640"/>
              <w:tab w:val="center" w:pos="4153"/>
              <w:tab w:val="right" w:pos="8306"/>
              <w:tab w:val="right" w:pos="10206"/>
            </w:tabs>
            <w:snapToGrid w:val="0"/>
            <w:ind w:left="-113" w:right="-113"/>
            <w:jc w:val="center"/>
            <w:rPr>
              <w:rFonts w:ascii="Arial" w:hAnsi="Arial"/>
              <w:color w:val="000000"/>
              <w:sz w:val="16"/>
              <w:szCs w:val="16"/>
              <w:lang w:val="en-GB"/>
            </w:rPr>
          </w:pPr>
          <w:r>
            <w:rPr>
              <w:rFonts w:ascii="Wingdings" w:hAnsi="Wingdings"/>
              <w:color w:val="000000"/>
              <w:sz w:val="16"/>
              <w:szCs w:val="16"/>
              <w:lang w:val="en-GB"/>
            </w:rPr>
            <w:t></w:t>
          </w:r>
        </w:p>
      </w:tc>
      <w:tc>
        <w:tcPr>
          <w:tcW w:w="1798" w:type="dxa"/>
          <w:tcBorders>
            <w:top w:val="single" w:sz="4" w:space="0" w:color="auto"/>
            <w:left w:val="nil"/>
            <w:bottom w:val="single" w:sz="4" w:space="0" w:color="auto"/>
            <w:right w:val="nil"/>
          </w:tcBorders>
          <w:vAlign w:val="center"/>
        </w:tcPr>
        <w:p w:rsidR="001E0864" w:rsidRPr="00213C01" w:rsidRDefault="001E0864" w:rsidP="001E0864">
          <w:pPr>
            <w:tabs>
              <w:tab w:val="left" w:pos="524"/>
            </w:tabs>
            <w:ind w:left="-113" w:right="-113"/>
            <w:jc w:val="center"/>
            <w:rPr>
              <w:rFonts w:ascii="Arial Narrow" w:hAnsi="Arial Narrow"/>
              <w:sz w:val="16"/>
              <w:szCs w:val="16"/>
              <w:lang w:val="sr-Latn-CS"/>
            </w:rPr>
          </w:pPr>
          <w:r>
            <w:rPr>
              <w:rFonts w:ascii="Arial Narrow" w:hAnsi="Arial Narrow"/>
              <w:color w:val="000000"/>
              <w:sz w:val="16"/>
              <w:szCs w:val="16"/>
              <w:lang w:val="sr-Latn-CS"/>
            </w:rPr>
            <w:t>Matični/Registracioni broj:</w:t>
          </w:r>
        </w:p>
      </w:tc>
      <w:tc>
        <w:tcPr>
          <w:tcW w:w="797" w:type="dxa"/>
          <w:tcBorders>
            <w:top w:val="single" w:sz="4" w:space="0" w:color="auto"/>
            <w:left w:val="nil"/>
            <w:bottom w:val="single" w:sz="4" w:space="0" w:color="auto"/>
            <w:right w:val="nil"/>
          </w:tcBorders>
          <w:vAlign w:val="center"/>
        </w:tcPr>
        <w:p w:rsidR="001E0864" w:rsidRDefault="001E0864" w:rsidP="001E0864">
          <w:pPr>
            <w:pStyle w:val="Footer"/>
            <w:tabs>
              <w:tab w:val="center" w:pos="4153"/>
              <w:tab w:val="right" w:pos="8306"/>
              <w:tab w:val="right" w:pos="10206"/>
            </w:tabs>
            <w:snapToGrid w:val="0"/>
            <w:ind w:left="-113" w:right="-113"/>
            <w:jc w:val="center"/>
            <w:rPr>
              <w:rFonts w:ascii="Arial" w:hAnsi="Arial"/>
              <w:color w:val="000000"/>
              <w:sz w:val="16"/>
              <w:szCs w:val="16"/>
              <w:lang w:val="en-GB"/>
            </w:rPr>
          </w:pPr>
          <w:r>
            <w:rPr>
              <w:rFonts w:ascii="Arial Narrow" w:hAnsi="Arial Narrow"/>
              <w:color w:val="000000"/>
              <w:sz w:val="16"/>
              <w:szCs w:val="16"/>
              <w:lang w:val="en-GB"/>
            </w:rPr>
            <w:t>17085123;</w:t>
          </w:r>
        </w:p>
      </w:tc>
      <w:tc>
        <w:tcPr>
          <w:tcW w:w="457" w:type="dxa"/>
          <w:tcBorders>
            <w:top w:val="single" w:sz="4" w:space="0" w:color="auto"/>
            <w:left w:val="nil"/>
            <w:bottom w:val="single" w:sz="4" w:space="0" w:color="auto"/>
            <w:right w:val="nil"/>
          </w:tcBorders>
          <w:vAlign w:val="center"/>
        </w:tcPr>
        <w:p w:rsidR="001E0864" w:rsidRDefault="001E0864" w:rsidP="001E0864">
          <w:pPr>
            <w:pStyle w:val="Footer"/>
            <w:tabs>
              <w:tab w:val="clear" w:pos="4320"/>
              <w:tab w:val="clear" w:pos="8640"/>
              <w:tab w:val="center" w:pos="4153"/>
              <w:tab w:val="right" w:pos="8306"/>
              <w:tab w:val="right" w:pos="10206"/>
            </w:tabs>
            <w:snapToGrid w:val="0"/>
            <w:ind w:left="-113" w:right="-113"/>
            <w:jc w:val="center"/>
            <w:rPr>
              <w:rFonts w:ascii="Arial" w:hAnsi="Arial"/>
              <w:color w:val="000000"/>
              <w:sz w:val="16"/>
              <w:szCs w:val="16"/>
              <w:lang w:val="en-GB"/>
            </w:rPr>
          </w:pPr>
          <w:r>
            <w:rPr>
              <w:rFonts w:ascii="Wingdings" w:hAnsi="Wingdings"/>
              <w:color w:val="000000"/>
              <w:sz w:val="16"/>
              <w:szCs w:val="16"/>
              <w:lang w:val="en-GB"/>
            </w:rPr>
            <w:t></w:t>
          </w:r>
        </w:p>
      </w:tc>
      <w:tc>
        <w:tcPr>
          <w:tcW w:w="759" w:type="dxa"/>
          <w:tcBorders>
            <w:top w:val="single" w:sz="4" w:space="0" w:color="auto"/>
            <w:left w:val="nil"/>
            <w:bottom w:val="single" w:sz="4" w:space="0" w:color="auto"/>
            <w:right w:val="nil"/>
          </w:tcBorders>
          <w:vAlign w:val="center"/>
        </w:tcPr>
        <w:p w:rsidR="001E0864" w:rsidRDefault="001E0864" w:rsidP="001E0864">
          <w:pPr>
            <w:tabs>
              <w:tab w:val="left" w:pos="3402"/>
              <w:tab w:val="left" w:pos="3686"/>
            </w:tabs>
            <w:ind w:left="-113" w:right="-113"/>
            <w:jc w:val="center"/>
            <w:rPr>
              <w:rFonts w:ascii="Arial" w:hAnsi="Arial" w:cs="Arial"/>
              <w:noProof/>
              <w:color w:val="000000"/>
              <w:sz w:val="22"/>
              <w:szCs w:val="22"/>
            </w:rPr>
          </w:pPr>
          <w:r>
            <w:rPr>
              <w:rFonts w:ascii="Arial Narrow" w:hAnsi="Arial Narrow" w:cs="Arial"/>
              <w:color w:val="000000"/>
              <w:sz w:val="16"/>
              <w:szCs w:val="16"/>
              <w:lang w:val="en-GB"/>
            </w:rPr>
            <w:t>PIB</w:t>
          </w:r>
          <w:r>
            <w:rPr>
              <w:rFonts w:ascii="Arial Narrow" w:hAnsi="Arial Narrow"/>
              <w:color w:val="000000"/>
              <w:sz w:val="16"/>
              <w:szCs w:val="16"/>
              <w:lang w:val="en-GB"/>
            </w:rPr>
            <w:t>:</w:t>
          </w:r>
        </w:p>
      </w:tc>
      <w:tc>
        <w:tcPr>
          <w:tcW w:w="1213" w:type="dxa"/>
          <w:tcBorders>
            <w:top w:val="single" w:sz="4" w:space="0" w:color="auto"/>
            <w:left w:val="nil"/>
            <w:bottom w:val="single" w:sz="4" w:space="0" w:color="auto"/>
            <w:right w:val="nil"/>
          </w:tcBorders>
          <w:vAlign w:val="center"/>
        </w:tcPr>
        <w:p w:rsidR="001E0864" w:rsidRDefault="001E0864" w:rsidP="001E0864">
          <w:pPr>
            <w:pStyle w:val="Footer"/>
            <w:tabs>
              <w:tab w:val="center" w:pos="4153"/>
              <w:tab w:val="right" w:pos="8306"/>
              <w:tab w:val="right" w:pos="10206"/>
            </w:tabs>
            <w:snapToGrid w:val="0"/>
            <w:ind w:left="-113" w:right="-113"/>
            <w:jc w:val="center"/>
            <w:rPr>
              <w:rFonts w:ascii="Arial" w:hAnsi="Arial"/>
              <w:color w:val="000000"/>
              <w:sz w:val="16"/>
              <w:szCs w:val="16"/>
              <w:lang w:val="en-GB"/>
            </w:rPr>
          </w:pPr>
          <w:r>
            <w:rPr>
              <w:rFonts w:ascii="Arial Narrow" w:hAnsi="Arial Narrow"/>
              <w:color w:val="000000"/>
              <w:sz w:val="16"/>
              <w:szCs w:val="16"/>
              <w:lang w:val="en-GB"/>
            </w:rPr>
            <w:t>SR100062229;</w:t>
          </w:r>
        </w:p>
      </w:tc>
      <w:tc>
        <w:tcPr>
          <w:tcW w:w="457" w:type="dxa"/>
          <w:tcBorders>
            <w:top w:val="single" w:sz="4" w:space="0" w:color="auto"/>
            <w:left w:val="nil"/>
            <w:bottom w:val="single" w:sz="4" w:space="0" w:color="auto"/>
            <w:right w:val="nil"/>
          </w:tcBorders>
          <w:vAlign w:val="center"/>
        </w:tcPr>
        <w:p w:rsidR="001E0864" w:rsidRDefault="001E0864" w:rsidP="001E0864">
          <w:pPr>
            <w:tabs>
              <w:tab w:val="left" w:pos="3402"/>
              <w:tab w:val="left" w:pos="3686"/>
            </w:tabs>
            <w:ind w:left="-113" w:right="-113"/>
            <w:jc w:val="center"/>
            <w:rPr>
              <w:rFonts w:ascii="Arial" w:hAnsi="Arial" w:cs="Arial"/>
              <w:noProof/>
              <w:color w:val="000000"/>
              <w:sz w:val="22"/>
              <w:szCs w:val="22"/>
            </w:rPr>
          </w:pPr>
          <w:r>
            <w:rPr>
              <w:rFonts w:ascii="Wingdings" w:hAnsi="Wingdings"/>
              <w:color w:val="000000"/>
              <w:sz w:val="16"/>
              <w:szCs w:val="16"/>
              <w:lang w:val="en-GB"/>
            </w:rPr>
            <w:t></w:t>
          </w:r>
        </w:p>
      </w:tc>
      <w:tc>
        <w:tcPr>
          <w:tcW w:w="759" w:type="dxa"/>
          <w:gridSpan w:val="2"/>
          <w:tcBorders>
            <w:top w:val="single" w:sz="4" w:space="0" w:color="auto"/>
            <w:left w:val="nil"/>
            <w:bottom w:val="single" w:sz="4" w:space="0" w:color="auto"/>
            <w:right w:val="nil"/>
          </w:tcBorders>
          <w:vAlign w:val="center"/>
        </w:tcPr>
        <w:p w:rsidR="001E0864" w:rsidRDefault="001E0864" w:rsidP="001E0864">
          <w:pPr>
            <w:tabs>
              <w:tab w:val="left" w:pos="3402"/>
              <w:tab w:val="left" w:pos="3686"/>
            </w:tabs>
            <w:ind w:left="-113" w:right="-113"/>
            <w:jc w:val="center"/>
            <w:rPr>
              <w:rFonts w:ascii="Arial" w:hAnsi="Arial" w:cs="Arial"/>
              <w:noProof/>
              <w:color w:val="000000"/>
              <w:sz w:val="22"/>
              <w:szCs w:val="22"/>
            </w:rPr>
          </w:pPr>
          <w:r>
            <w:rPr>
              <w:rFonts w:ascii="Arial Narrow" w:hAnsi="Arial Narrow"/>
              <w:color w:val="000000"/>
              <w:sz w:val="16"/>
              <w:szCs w:val="16"/>
              <w:lang w:val="sr-Latn-CS"/>
            </w:rPr>
            <w:t>PDV br.:</w:t>
          </w:r>
        </w:p>
      </w:tc>
      <w:tc>
        <w:tcPr>
          <w:tcW w:w="894" w:type="dxa"/>
          <w:tcBorders>
            <w:top w:val="single" w:sz="4" w:space="0" w:color="auto"/>
            <w:left w:val="nil"/>
            <w:bottom w:val="single" w:sz="4" w:space="0" w:color="auto"/>
            <w:right w:val="single" w:sz="4" w:space="0" w:color="auto"/>
          </w:tcBorders>
          <w:vAlign w:val="center"/>
        </w:tcPr>
        <w:p w:rsidR="001E0864" w:rsidRDefault="001E0864" w:rsidP="001E0864">
          <w:pPr>
            <w:pStyle w:val="Footer"/>
            <w:tabs>
              <w:tab w:val="center" w:pos="4153"/>
              <w:tab w:val="right" w:pos="8306"/>
              <w:tab w:val="right" w:pos="10206"/>
            </w:tabs>
            <w:snapToGrid w:val="0"/>
            <w:ind w:left="-113" w:right="-113"/>
            <w:jc w:val="center"/>
            <w:rPr>
              <w:rFonts w:ascii="Arial" w:hAnsi="Arial"/>
              <w:color w:val="000000"/>
              <w:sz w:val="16"/>
              <w:szCs w:val="16"/>
              <w:lang w:val="en-GB"/>
            </w:rPr>
          </w:pPr>
          <w:r>
            <w:rPr>
              <w:rFonts w:ascii="Arial Narrow" w:hAnsi="Arial Narrow"/>
              <w:color w:val="000000"/>
              <w:sz w:val="16"/>
              <w:szCs w:val="16"/>
              <w:lang w:val="en-GB"/>
            </w:rPr>
            <w:t>130862423</w:t>
          </w:r>
        </w:p>
      </w:tc>
    </w:tr>
    <w:bookmarkStart w:id="3" w:name="naslovna"/>
    <w:tr w:rsidR="001E0864" w:rsidRPr="00721A8F" w:rsidTr="001E0864">
      <w:tblPrEx>
        <w:tblBorders>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jc w:val="center"/>
      </w:trPr>
      <w:tc>
        <w:tcPr>
          <w:tcW w:w="983" w:type="dxa"/>
          <w:gridSpan w:val="2"/>
          <w:tcBorders>
            <w:top w:val="single" w:sz="4" w:space="0" w:color="auto"/>
          </w:tcBorders>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EB69DC">
            <w:rPr>
              <w:rFonts w:ascii="Arial Narrow" w:hAnsi="Arial Narrow"/>
              <w:sz w:val="2"/>
              <w:szCs w:val="2"/>
              <w:lang w:val="de-DE"/>
            </w:rPr>
            <w:fldChar w:fldCharType="begin"/>
          </w:r>
          <w:r w:rsidRPr="00EB69DC">
            <w:rPr>
              <w:rFonts w:ascii="Arial Narrow" w:hAnsi="Arial Narrow"/>
              <w:sz w:val="2"/>
              <w:szCs w:val="2"/>
              <w:lang w:val="de-DE"/>
            </w:rPr>
            <w:instrText xml:space="preserve"> SECTIONPAGES   \* MERGEFORMAT </w:instrText>
          </w:r>
          <w:r w:rsidRPr="00EB69DC">
            <w:rPr>
              <w:rFonts w:ascii="Arial Narrow" w:hAnsi="Arial Narrow"/>
              <w:sz w:val="2"/>
              <w:szCs w:val="2"/>
              <w:lang w:val="de-DE"/>
            </w:rPr>
            <w:fldChar w:fldCharType="separate"/>
          </w:r>
          <w:r w:rsidR="00C14722">
            <w:rPr>
              <w:rFonts w:ascii="Arial Narrow" w:hAnsi="Arial Narrow"/>
              <w:noProof/>
              <w:sz w:val="2"/>
              <w:szCs w:val="2"/>
              <w:lang w:val="de-DE"/>
            </w:rPr>
            <w:t>1</w:t>
          </w:r>
          <w:r w:rsidRPr="00EB69DC">
            <w:rPr>
              <w:rFonts w:ascii="Arial Narrow" w:hAnsi="Arial Narrow"/>
              <w:sz w:val="2"/>
              <w:szCs w:val="2"/>
              <w:lang w:val="de-DE"/>
            </w:rPr>
            <w:fldChar w:fldCharType="end"/>
          </w:r>
          <w:bookmarkEnd w:id="3"/>
          <w:r w:rsidRPr="00721A8F">
            <w:rPr>
              <w:rFonts w:ascii="Arial Narrow" w:hAnsi="Arial Narrow"/>
              <w:sz w:val="16"/>
              <w:lang w:val="de-DE"/>
            </w:rPr>
            <w:t>ZA.Q.01</w:t>
          </w:r>
        </w:p>
      </w:tc>
      <w:tc>
        <w:tcPr>
          <w:tcW w:w="7397" w:type="dxa"/>
          <w:gridSpan w:val="10"/>
          <w:tcBorders>
            <w:top w:val="single" w:sz="4" w:space="0" w:color="auto"/>
          </w:tcBorders>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szCs w:val="16"/>
              <w:lang w:val="sr-Latn-CS"/>
            </w:rPr>
            <w:t>Korišćenje, štampanje ili umnožavanje ovog dokumenta nije dozvoljeno bez pismene saglasnosti</w:t>
          </w:r>
          <w:r w:rsidRPr="00721A8F">
            <w:rPr>
              <w:rFonts w:ascii="Arial Narrow" w:hAnsi="Arial Narrow"/>
              <w:sz w:val="16"/>
            </w:rPr>
            <w:t xml:space="preserve"> </w:t>
          </w:r>
          <w:r w:rsidRPr="00721A8F">
            <w:rPr>
              <w:rFonts w:ascii="Arial Narrow" w:hAnsi="Arial Narrow"/>
              <w:b/>
              <w:bCs/>
              <w:sz w:val="16"/>
            </w:rPr>
            <w:t xml:space="preserve">delta </w:t>
          </w:r>
          <w:r w:rsidRPr="00721A8F">
            <w:rPr>
              <w:rFonts w:ascii="Arial Narrow" w:hAnsi="Arial Narrow"/>
              <w:b/>
              <w:bCs/>
              <w:sz w:val="16"/>
              <w:lang w:val="sr-Latn-CS"/>
            </w:rPr>
            <w:t>inženjering</w:t>
          </w:r>
          <w:r w:rsidRPr="00721A8F">
            <w:rPr>
              <w:rFonts w:ascii="Arial Narrow" w:hAnsi="Arial Narrow"/>
              <w:sz w:val="16"/>
            </w:rPr>
            <w:t>a</w:t>
          </w:r>
        </w:p>
      </w:tc>
      <w:tc>
        <w:tcPr>
          <w:tcW w:w="1264" w:type="dxa"/>
          <w:gridSpan w:val="2"/>
          <w:tcBorders>
            <w:top w:val="single" w:sz="4" w:space="0" w:color="auto"/>
          </w:tcBorders>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tabs>
        <w:tab w:val="clear" w:pos="4320"/>
        <w:tab w:val="clear" w:pos="8640"/>
        <w:tab w:val="center" w:pos="4536"/>
        <w:tab w:val="right" w:pos="9639"/>
      </w:tabs>
      <w:rPr>
        <w:rFonts w:ascii="Arial Narrow" w:hAnsi="Arial Narrow"/>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565E12" w:rsidRDefault="001E0864" w:rsidP="00565E12">
    <w:pPr>
      <w:pStyle w:val="Footer"/>
      <w:tabs>
        <w:tab w:val="left" w:pos="3431"/>
        <w:tab w:val="right" w:pos="9074"/>
      </w:tabs>
      <w:jc w:val="right"/>
      <w:rPr>
        <w:i/>
        <w:sz w:val="20"/>
      </w:rPr>
    </w:pPr>
    <w:r w:rsidRPr="00565E12">
      <w:rPr>
        <w:i/>
        <w:sz w:val="20"/>
      </w:rPr>
      <w:t xml:space="preserve">стрana  </w:t>
    </w:r>
    <w:r w:rsidRPr="00565E12">
      <w:rPr>
        <w:i/>
        <w:sz w:val="20"/>
      </w:rPr>
      <w:fldChar w:fldCharType="begin"/>
    </w:r>
    <w:r w:rsidRPr="00565E12">
      <w:rPr>
        <w:i/>
        <w:sz w:val="20"/>
      </w:rPr>
      <w:instrText xml:space="preserve"> PAGE </w:instrText>
    </w:r>
    <w:r w:rsidRPr="00565E12">
      <w:rPr>
        <w:i/>
        <w:sz w:val="20"/>
      </w:rPr>
      <w:fldChar w:fldCharType="separate"/>
    </w:r>
    <w:r>
      <w:rPr>
        <w:i/>
        <w:noProof/>
        <w:sz w:val="20"/>
      </w:rPr>
      <w:t>3</w:t>
    </w:r>
    <w:r w:rsidRPr="00565E12">
      <w:rPr>
        <w:i/>
        <w:sz w:val="20"/>
      </w:rPr>
      <w:fldChar w:fldCharType="end"/>
    </w:r>
    <w:r w:rsidRPr="00565E12">
      <w:rPr>
        <w:i/>
        <w:sz w:val="20"/>
        <w:lang w:val="sr-Latn-RS"/>
      </w:rPr>
      <w:t xml:space="preserve"> o</w:t>
    </w:r>
    <w:r w:rsidRPr="00565E12">
      <w:rPr>
        <w:i/>
        <w:sz w:val="20"/>
        <w:lang w:val="sr-Cyrl-RS"/>
      </w:rPr>
      <w:t>д</w:t>
    </w:r>
    <w:r w:rsidRPr="00565E12">
      <w:rPr>
        <w:i/>
        <w:sz w:val="20"/>
        <w:lang w:val="sr-Latn-RS"/>
      </w:rPr>
      <w:t xml:space="preserve"> </w:t>
    </w:r>
    <w:r w:rsidRPr="00565E12">
      <w:rPr>
        <w:i/>
        <w:sz w:val="20"/>
      </w:rPr>
      <w:fldChar w:fldCharType="begin"/>
    </w:r>
    <w:r w:rsidRPr="00565E12">
      <w:rPr>
        <w:i/>
        <w:sz w:val="20"/>
      </w:rPr>
      <w:instrText xml:space="preserve"> NUMPAGES </w:instrText>
    </w:r>
    <w:r w:rsidRPr="00565E12">
      <w:rPr>
        <w:i/>
        <w:sz w:val="20"/>
      </w:rPr>
      <w:fldChar w:fldCharType="separate"/>
    </w:r>
    <w:r>
      <w:rPr>
        <w:i/>
        <w:noProof/>
        <w:sz w:val="20"/>
      </w:rPr>
      <w:t>3</w:t>
    </w:r>
    <w:r w:rsidRPr="00565E12">
      <w:rPr>
        <w:i/>
        <w:sz w:val="20"/>
      </w:rPr>
      <w:fldChar w:fldCharType="end"/>
    </w:r>
  </w:p>
  <w:p w:rsidR="001E0864" w:rsidRPr="001517C4" w:rsidRDefault="001E0864" w:rsidP="001517C4">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4B20E1" w:rsidRDefault="001E0864" w:rsidP="001E0864">
    <w:pPr>
      <w:pStyle w:val="Footer"/>
      <w:rPr>
        <w:rFonts w:ascii="Arial Narrow" w:hAnsi="Arial Narrow"/>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8"/>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bookmarkStart w:id="4" w:name="opšti_deo"/>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EB69DC">
            <w:rPr>
              <w:rFonts w:ascii="Arial Narrow" w:hAnsi="Arial Narrow"/>
              <w:sz w:val="2"/>
              <w:szCs w:val="2"/>
              <w:lang w:val="de-DE"/>
            </w:rPr>
            <w:fldChar w:fldCharType="begin"/>
          </w:r>
          <w:r w:rsidRPr="00EB69DC">
            <w:rPr>
              <w:rFonts w:ascii="Arial Narrow" w:hAnsi="Arial Narrow"/>
              <w:sz w:val="2"/>
              <w:szCs w:val="2"/>
              <w:lang w:val="de-DE"/>
            </w:rPr>
            <w:instrText xml:space="preserve"> SECTIONPAGES   \* MERGEFORMAT </w:instrText>
          </w:r>
          <w:r w:rsidRPr="00EB69DC">
            <w:rPr>
              <w:rFonts w:ascii="Arial Narrow" w:hAnsi="Arial Narrow"/>
              <w:sz w:val="2"/>
              <w:szCs w:val="2"/>
              <w:lang w:val="de-DE"/>
            </w:rPr>
            <w:fldChar w:fldCharType="separate"/>
          </w:r>
          <w:r w:rsidR="00C14722">
            <w:rPr>
              <w:rFonts w:ascii="Arial Narrow" w:hAnsi="Arial Narrow"/>
              <w:noProof/>
              <w:sz w:val="2"/>
              <w:szCs w:val="2"/>
              <w:lang w:val="de-DE"/>
            </w:rPr>
            <w:t>1</w:t>
          </w:r>
          <w:r w:rsidRPr="00EB69DC">
            <w:rPr>
              <w:rFonts w:ascii="Arial Narrow" w:hAnsi="Arial Narrow"/>
              <w:sz w:val="2"/>
              <w:szCs w:val="2"/>
              <w:lang w:val="de-DE"/>
            </w:rPr>
            <w:fldChar w:fldCharType="end"/>
          </w:r>
          <w:bookmarkEnd w:id="4"/>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Pr="00F53A7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szCs w:val="16"/>
              <w:lang w:val="sr-Latn-CS"/>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rPr>
        <w:rFonts w:ascii="Arial Narrow" w:hAnsi="Arial Narrow"/>
        <w:sz w:val="2"/>
        <w:szCs w:val="2"/>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8"/>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3E59AB" w:rsidRDefault="001E0864" w:rsidP="001E0864">
    <w:pPr>
      <w:pStyle w:val="Footer"/>
      <w:rPr>
        <w:rFonts w:ascii="Arial Narrow" w:hAnsi="Arial Narrow"/>
        <w:sz w:val="2"/>
        <w:szCs w:val="2"/>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8"/>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bookmarkStart w:id="5" w:name="spisak_knjiga"/>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EB69DC">
            <w:rPr>
              <w:rFonts w:ascii="Arial Narrow" w:hAnsi="Arial Narrow"/>
              <w:sz w:val="2"/>
              <w:szCs w:val="2"/>
              <w:lang w:val="de-DE"/>
            </w:rPr>
            <w:fldChar w:fldCharType="begin"/>
          </w:r>
          <w:r w:rsidRPr="00EB69DC">
            <w:rPr>
              <w:rFonts w:ascii="Arial Narrow" w:hAnsi="Arial Narrow"/>
              <w:sz w:val="2"/>
              <w:szCs w:val="2"/>
              <w:lang w:val="de-DE"/>
            </w:rPr>
            <w:instrText xml:space="preserve"> SECTIONPAGES   \* MERGEFORMAT </w:instrText>
          </w:r>
          <w:r w:rsidRPr="00EB69DC">
            <w:rPr>
              <w:rFonts w:ascii="Arial Narrow" w:hAnsi="Arial Narrow"/>
              <w:sz w:val="2"/>
              <w:szCs w:val="2"/>
              <w:lang w:val="de-DE"/>
            </w:rPr>
            <w:fldChar w:fldCharType="separate"/>
          </w:r>
          <w:r w:rsidR="00C14722">
            <w:rPr>
              <w:rFonts w:ascii="Arial Narrow" w:hAnsi="Arial Narrow"/>
              <w:noProof/>
              <w:sz w:val="2"/>
              <w:szCs w:val="2"/>
              <w:lang w:val="de-DE"/>
            </w:rPr>
            <w:t>1</w:t>
          </w:r>
          <w:r w:rsidRPr="00EB69DC">
            <w:rPr>
              <w:rFonts w:ascii="Arial Narrow" w:hAnsi="Arial Narrow"/>
              <w:sz w:val="2"/>
              <w:szCs w:val="2"/>
              <w:lang w:val="de-DE"/>
            </w:rPr>
            <w:fldChar w:fldCharType="end"/>
          </w:r>
          <w:bookmarkEnd w:id="5"/>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Pr="00F53A7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szCs w:val="16"/>
              <w:lang w:val="sr-Latn-CS"/>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rPr>
        <w:rFonts w:ascii="Arial Narrow" w:hAnsi="Arial Narrow"/>
        <w:sz w:val="2"/>
        <w:szCs w:val="2"/>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8"/>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3E59AB" w:rsidRDefault="001E0864" w:rsidP="001E0864">
    <w:pPr>
      <w:pStyle w:val="Footer"/>
      <w:rPr>
        <w:rFonts w:ascii="Arial Narrow" w:hAnsi="Arial Narrow"/>
        <w:sz w:val="2"/>
        <w:szCs w:val="2"/>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8"/>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bookmarkStart w:id="6" w:name="sadržaj"/>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EB69DC">
            <w:rPr>
              <w:rFonts w:ascii="Arial Narrow" w:hAnsi="Arial Narrow"/>
              <w:sz w:val="2"/>
              <w:szCs w:val="2"/>
              <w:lang w:val="de-DE"/>
            </w:rPr>
            <w:fldChar w:fldCharType="begin"/>
          </w:r>
          <w:r w:rsidRPr="00EB69DC">
            <w:rPr>
              <w:rFonts w:ascii="Arial Narrow" w:hAnsi="Arial Narrow"/>
              <w:sz w:val="2"/>
              <w:szCs w:val="2"/>
              <w:lang w:val="de-DE"/>
            </w:rPr>
            <w:instrText xml:space="preserve"> SECTIONPAGES   \* MERGEFORMAT </w:instrText>
          </w:r>
          <w:r w:rsidRPr="00EB69DC">
            <w:rPr>
              <w:rFonts w:ascii="Arial Narrow" w:hAnsi="Arial Narrow"/>
              <w:sz w:val="2"/>
              <w:szCs w:val="2"/>
              <w:lang w:val="de-DE"/>
            </w:rPr>
            <w:fldChar w:fldCharType="separate"/>
          </w:r>
          <w:r w:rsidR="00C14722">
            <w:rPr>
              <w:rFonts w:ascii="Arial Narrow" w:hAnsi="Arial Narrow"/>
              <w:noProof/>
              <w:sz w:val="2"/>
              <w:szCs w:val="2"/>
              <w:lang w:val="de-DE"/>
            </w:rPr>
            <w:t>2</w:t>
          </w:r>
          <w:r w:rsidRPr="00EB69DC">
            <w:rPr>
              <w:rFonts w:ascii="Arial Narrow" w:hAnsi="Arial Narrow"/>
              <w:sz w:val="2"/>
              <w:szCs w:val="2"/>
              <w:lang w:val="de-DE"/>
            </w:rPr>
            <w:fldChar w:fldCharType="end"/>
          </w:r>
          <w:bookmarkEnd w:id="6"/>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Pr="00F53A7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szCs w:val="16"/>
              <w:lang w:val="sr-Latn-CS"/>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rPr>
        <w:rFonts w:ascii="Arial Narrow" w:hAnsi="Arial Narrow"/>
        <w:sz w:val="2"/>
        <w:szCs w:val="2"/>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8"/>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3E59AB" w:rsidRDefault="001E0864" w:rsidP="001E0864">
    <w:pPr>
      <w:pStyle w:val="Footer"/>
      <w:rPr>
        <w:rFonts w:ascii="Arial Narrow" w:hAnsi="Arial Narrow"/>
        <w:sz w:val="2"/>
        <w:szCs w:val="2"/>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8"/>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bookmarkStart w:id="7" w:name="rešenje_projektanti"/>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EB69DC">
            <w:rPr>
              <w:rFonts w:ascii="Arial Narrow" w:hAnsi="Arial Narrow"/>
              <w:sz w:val="2"/>
              <w:szCs w:val="2"/>
              <w:lang w:val="de-DE"/>
            </w:rPr>
            <w:fldChar w:fldCharType="begin"/>
          </w:r>
          <w:r w:rsidRPr="00EB69DC">
            <w:rPr>
              <w:rFonts w:ascii="Arial Narrow" w:hAnsi="Arial Narrow"/>
              <w:sz w:val="2"/>
              <w:szCs w:val="2"/>
              <w:lang w:val="de-DE"/>
            </w:rPr>
            <w:instrText xml:space="preserve"> SECTIONPAGES   \* MERGEFORMAT </w:instrText>
          </w:r>
          <w:r w:rsidRPr="00EB69DC">
            <w:rPr>
              <w:rFonts w:ascii="Arial Narrow" w:hAnsi="Arial Narrow"/>
              <w:sz w:val="2"/>
              <w:szCs w:val="2"/>
              <w:lang w:val="de-DE"/>
            </w:rPr>
            <w:fldChar w:fldCharType="separate"/>
          </w:r>
          <w:r w:rsidR="00C14722">
            <w:rPr>
              <w:rFonts w:ascii="Arial Narrow" w:hAnsi="Arial Narrow"/>
              <w:noProof/>
              <w:sz w:val="2"/>
              <w:szCs w:val="2"/>
              <w:lang w:val="de-DE"/>
            </w:rPr>
            <w:t>2</w:t>
          </w:r>
          <w:r w:rsidRPr="00EB69DC">
            <w:rPr>
              <w:rFonts w:ascii="Arial Narrow" w:hAnsi="Arial Narrow"/>
              <w:sz w:val="2"/>
              <w:szCs w:val="2"/>
              <w:lang w:val="de-DE"/>
            </w:rPr>
            <w:fldChar w:fldCharType="end"/>
          </w:r>
          <w:bookmarkEnd w:id="7"/>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Pr="00F53A7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szCs w:val="16"/>
              <w:lang w:val="sr-Latn-CS"/>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rPr>
        <w:rFonts w:ascii="Arial Narrow" w:hAnsi="Arial Narrow"/>
        <w:sz w:val="2"/>
        <w:szCs w:val="2"/>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8"/>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3E59AB" w:rsidRDefault="001E0864" w:rsidP="001E0864">
    <w:pPr>
      <w:pStyle w:val="Footer"/>
      <w:rPr>
        <w:rFonts w:ascii="Arial Narrow" w:hAnsi="Arial Narrow"/>
        <w:sz w:val="2"/>
        <w:szCs w:val="2"/>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8"/>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bookmarkStart w:id="8" w:name="potvrda_usaglašenost"/>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EB69DC">
            <w:rPr>
              <w:rFonts w:ascii="Arial Narrow" w:hAnsi="Arial Narrow"/>
              <w:sz w:val="2"/>
              <w:szCs w:val="2"/>
              <w:lang w:val="de-DE"/>
            </w:rPr>
            <w:fldChar w:fldCharType="begin"/>
          </w:r>
          <w:r w:rsidRPr="00EB69DC">
            <w:rPr>
              <w:rFonts w:ascii="Arial Narrow" w:hAnsi="Arial Narrow"/>
              <w:sz w:val="2"/>
              <w:szCs w:val="2"/>
              <w:lang w:val="de-DE"/>
            </w:rPr>
            <w:instrText xml:space="preserve"> SECTIONPAGES   \* MERGEFORMAT </w:instrText>
          </w:r>
          <w:r w:rsidRPr="00EB69DC">
            <w:rPr>
              <w:rFonts w:ascii="Arial Narrow" w:hAnsi="Arial Narrow"/>
              <w:sz w:val="2"/>
              <w:szCs w:val="2"/>
              <w:lang w:val="de-DE"/>
            </w:rPr>
            <w:fldChar w:fldCharType="separate"/>
          </w:r>
          <w:r w:rsidR="00C14722">
            <w:rPr>
              <w:rFonts w:ascii="Arial Narrow" w:hAnsi="Arial Narrow"/>
              <w:noProof/>
              <w:sz w:val="2"/>
              <w:szCs w:val="2"/>
              <w:lang w:val="de-DE"/>
            </w:rPr>
            <w:t>2</w:t>
          </w:r>
          <w:r w:rsidRPr="00EB69DC">
            <w:rPr>
              <w:rFonts w:ascii="Arial Narrow" w:hAnsi="Arial Narrow"/>
              <w:sz w:val="2"/>
              <w:szCs w:val="2"/>
              <w:lang w:val="de-DE"/>
            </w:rPr>
            <w:fldChar w:fldCharType="end"/>
          </w:r>
          <w:bookmarkEnd w:id="8"/>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Pr="00F53A7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szCs w:val="16"/>
              <w:lang w:val="sr-Latn-CS"/>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rPr>
        <w:rFonts w:ascii="Arial Narrow" w:hAnsi="Arial Narrow"/>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E0864" w:rsidRDefault="001E0864">
    <w:pPr>
      <w:pStyle w:val="Footer"/>
      <w:ind w:right="360"/>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8"/>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3E59AB" w:rsidRDefault="001E0864" w:rsidP="001E0864">
    <w:pPr>
      <w:pStyle w:val="Footer"/>
      <w:rPr>
        <w:rFonts w:ascii="Arial Narrow" w:hAnsi="Arial Narrow"/>
        <w:sz w:val="2"/>
        <w:szCs w:val="2"/>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8"/>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bookmarkStart w:id="9" w:name="spisak_propisa"/>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EB69DC">
            <w:rPr>
              <w:rFonts w:ascii="Arial Narrow" w:hAnsi="Arial Narrow"/>
              <w:sz w:val="2"/>
              <w:szCs w:val="2"/>
              <w:lang w:val="de-DE"/>
            </w:rPr>
            <w:fldChar w:fldCharType="begin"/>
          </w:r>
          <w:r w:rsidRPr="00EB69DC">
            <w:rPr>
              <w:rFonts w:ascii="Arial Narrow" w:hAnsi="Arial Narrow"/>
              <w:sz w:val="2"/>
              <w:szCs w:val="2"/>
              <w:lang w:val="de-DE"/>
            </w:rPr>
            <w:instrText xml:space="preserve"> SECTIONPAGES   \* MERGEFORMAT </w:instrText>
          </w:r>
          <w:r w:rsidRPr="00EB69DC">
            <w:rPr>
              <w:rFonts w:ascii="Arial Narrow" w:hAnsi="Arial Narrow"/>
              <w:sz w:val="2"/>
              <w:szCs w:val="2"/>
              <w:lang w:val="de-DE"/>
            </w:rPr>
            <w:fldChar w:fldCharType="separate"/>
          </w:r>
          <w:r w:rsidR="00C14722">
            <w:rPr>
              <w:rFonts w:ascii="Arial Narrow" w:hAnsi="Arial Narrow"/>
              <w:noProof/>
              <w:sz w:val="2"/>
              <w:szCs w:val="2"/>
              <w:lang w:val="de-DE"/>
            </w:rPr>
            <w:t>2</w:t>
          </w:r>
          <w:r w:rsidRPr="00EB69DC">
            <w:rPr>
              <w:rFonts w:ascii="Arial Narrow" w:hAnsi="Arial Narrow"/>
              <w:sz w:val="2"/>
              <w:szCs w:val="2"/>
              <w:lang w:val="de-DE"/>
            </w:rPr>
            <w:fldChar w:fldCharType="end"/>
          </w:r>
          <w:bookmarkEnd w:id="9"/>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Pr="00F53A7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szCs w:val="16"/>
              <w:lang w:val="sr-Latn-CS"/>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rPr>
        <w:rFonts w:ascii="Arial Narrow" w:hAnsi="Arial Narrow"/>
        <w:sz w:val="2"/>
        <w:szCs w:val="2"/>
      </w:rP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435424" w:rsidRDefault="001E0864" w:rsidP="001E0864">
    <w:pPr>
      <w:pStyle w:val="Footer"/>
      <w:rPr>
        <w:rFonts w:ascii="Arial Narrow" w:hAnsi="Arial Narrow"/>
      </w:rP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8"/>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bookmarkStart w:id="10" w:name="tehnički_deo"/>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EB69DC">
            <w:rPr>
              <w:rFonts w:ascii="Arial Narrow" w:hAnsi="Arial Narrow"/>
              <w:sz w:val="2"/>
              <w:szCs w:val="2"/>
              <w:lang w:val="de-DE"/>
            </w:rPr>
            <w:fldChar w:fldCharType="begin"/>
          </w:r>
          <w:r w:rsidRPr="00EB69DC">
            <w:rPr>
              <w:rFonts w:ascii="Arial Narrow" w:hAnsi="Arial Narrow"/>
              <w:sz w:val="2"/>
              <w:szCs w:val="2"/>
              <w:lang w:val="de-DE"/>
            </w:rPr>
            <w:instrText xml:space="preserve"> SECTIONPAGES   \* MERGEFORMAT </w:instrText>
          </w:r>
          <w:r w:rsidRPr="00EB69DC">
            <w:rPr>
              <w:rFonts w:ascii="Arial Narrow" w:hAnsi="Arial Narrow"/>
              <w:sz w:val="2"/>
              <w:szCs w:val="2"/>
              <w:lang w:val="de-DE"/>
            </w:rPr>
            <w:fldChar w:fldCharType="separate"/>
          </w:r>
          <w:r w:rsidR="00C14722">
            <w:rPr>
              <w:rFonts w:ascii="Arial Narrow" w:hAnsi="Arial Narrow"/>
              <w:noProof/>
              <w:sz w:val="2"/>
              <w:szCs w:val="2"/>
              <w:lang w:val="de-DE"/>
            </w:rPr>
            <w:t>1</w:t>
          </w:r>
          <w:r w:rsidRPr="00EB69DC">
            <w:rPr>
              <w:rFonts w:ascii="Arial Narrow" w:hAnsi="Arial Narrow"/>
              <w:sz w:val="2"/>
              <w:szCs w:val="2"/>
              <w:lang w:val="de-DE"/>
            </w:rPr>
            <w:fldChar w:fldCharType="end"/>
          </w:r>
          <w:bookmarkEnd w:id="10"/>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Pr="00F53A7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szCs w:val="16"/>
              <w:lang w:val="sr-Latn-CS"/>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rPr>
        <w:rFonts w:ascii="Arial Narrow" w:hAnsi="Arial Narrow"/>
        <w:sz w:val="2"/>
        <w:szCs w:val="2"/>
      </w:rP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8"/>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Pr="00F53A7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szCs w:val="16"/>
              <w:lang w:val="sr-Latn-CS"/>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435424" w:rsidRDefault="001E0864" w:rsidP="001E0864">
    <w:pPr>
      <w:pStyle w:val="Footer"/>
      <w:rPr>
        <w:rFonts w:ascii="Arial Narrow" w:hAnsi="Arial Narrow"/>
        <w:sz w:val="2"/>
        <w:szCs w:val="2"/>
      </w:rP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8"/>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bookmarkStart w:id="11" w:name="izveštaj_projektanta"/>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EB69DC">
            <w:rPr>
              <w:rFonts w:ascii="Arial Narrow" w:hAnsi="Arial Narrow"/>
              <w:sz w:val="2"/>
              <w:szCs w:val="2"/>
              <w:lang w:val="de-DE"/>
            </w:rPr>
            <w:fldChar w:fldCharType="begin"/>
          </w:r>
          <w:r w:rsidRPr="00EB69DC">
            <w:rPr>
              <w:rFonts w:ascii="Arial Narrow" w:hAnsi="Arial Narrow"/>
              <w:sz w:val="2"/>
              <w:szCs w:val="2"/>
              <w:lang w:val="de-DE"/>
            </w:rPr>
            <w:instrText xml:space="preserve"> SECTIONPAGES   \* MERGEFORMAT </w:instrText>
          </w:r>
          <w:r w:rsidRPr="00EB69DC">
            <w:rPr>
              <w:rFonts w:ascii="Arial Narrow" w:hAnsi="Arial Narrow"/>
              <w:sz w:val="2"/>
              <w:szCs w:val="2"/>
              <w:lang w:val="de-DE"/>
            </w:rPr>
            <w:fldChar w:fldCharType="separate"/>
          </w:r>
          <w:r w:rsidR="00C14722">
            <w:rPr>
              <w:rFonts w:ascii="Arial Narrow" w:hAnsi="Arial Narrow"/>
              <w:noProof/>
              <w:sz w:val="2"/>
              <w:szCs w:val="2"/>
              <w:lang w:val="de-DE"/>
            </w:rPr>
            <w:t>2</w:t>
          </w:r>
          <w:r w:rsidRPr="00EB69DC">
            <w:rPr>
              <w:rFonts w:ascii="Arial Narrow" w:hAnsi="Arial Narrow"/>
              <w:sz w:val="2"/>
              <w:szCs w:val="2"/>
              <w:lang w:val="de-DE"/>
            </w:rPr>
            <w:fldChar w:fldCharType="end"/>
          </w:r>
          <w:bookmarkEnd w:id="11"/>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Pr="00F53A7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szCs w:val="16"/>
              <w:lang w:val="sr-Latn-CS"/>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rPr>
        <w:rFonts w:ascii="Arial Narrow" w:hAnsi="Arial Narrow"/>
        <w:sz w:val="2"/>
        <w:szCs w:val="2"/>
      </w:rP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8"/>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Pr="00F53A7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szCs w:val="16"/>
              <w:lang w:val="sr-Latn-CS"/>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435424" w:rsidRDefault="001E0864" w:rsidP="001E0864">
    <w:pPr>
      <w:pStyle w:val="Footer"/>
      <w:rPr>
        <w:rFonts w:ascii="Arial Narrow" w:hAnsi="Arial Narrow"/>
        <w:sz w:val="2"/>
        <w:szCs w:val="2"/>
      </w:rP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8"/>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bookmarkStart w:id="12" w:name="tehnički_opis"/>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EB69DC">
            <w:rPr>
              <w:rFonts w:ascii="Arial Narrow" w:hAnsi="Arial Narrow"/>
              <w:sz w:val="2"/>
              <w:szCs w:val="2"/>
              <w:lang w:val="de-DE"/>
            </w:rPr>
            <w:fldChar w:fldCharType="begin"/>
          </w:r>
          <w:r w:rsidRPr="00EB69DC">
            <w:rPr>
              <w:rFonts w:ascii="Arial Narrow" w:hAnsi="Arial Narrow"/>
              <w:sz w:val="2"/>
              <w:szCs w:val="2"/>
              <w:lang w:val="de-DE"/>
            </w:rPr>
            <w:instrText xml:space="preserve"> SECTIONPAGES   \* MERGEFORMAT </w:instrText>
          </w:r>
          <w:r w:rsidRPr="00EB69DC">
            <w:rPr>
              <w:rFonts w:ascii="Arial Narrow" w:hAnsi="Arial Narrow"/>
              <w:sz w:val="2"/>
              <w:szCs w:val="2"/>
              <w:lang w:val="de-DE"/>
            </w:rPr>
            <w:fldChar w:fldCharType="separate"/>
          </w:r>
          <w:r w:rsidR="00C14722">
            <w:rPr>
              <w:rFonts w:ascii="Arial Narrow" w:hAnsi="Arial Narrow"/>
              <w:noProof/>
              <w:sz w:val="2"/>
              <w:szCs w:val="2"/>
              <w:lang w:val="de-DE"/>
            </w:rPr>
            <w:t>2</w:t>
          </w:r>
          <w:r w:rsidRPr="00EB69DC">
            <w:rPr>
              <w:rFonts w:ascii="Arial Narrow" w:hAnsi="Arial Narrow"/>
              <w:sz w:val="2"/>
              <w:szCs w:val="2"/>
              <w:lang w:val="de-DE"/>
            </w:rPr>
            <w:fldChar w:fldCharType="end"/>
          </w:r>
          <w:bookmarkEnd w:id="12"/>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Pr="00F53A7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szCs w:val="16"/>
              <w:lang w:val="sr-Latn-CS"/>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rPr>
        <w:rFonts w:ascii="Arial Narrow" w:hAnsi="Arial Narrow"/>
        <w:sz w:val="2"/>
        <w:szCs w:val="2"/>
      </w:rP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8"/>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Pr="00F53A7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szCs w:val="16"/>
              <w:lang w:val="sr-Latn-CS"/>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435424" w:rsidRDefault="001E0864" w:rsidP="001E0864">
    <w:pPr>
      <w:pStyle w:val="Footer"/>
      <w:rPr>
        <w:rFonts w:ascii="Arial Narrow" w:hAnsi="Arial Narrow"/>
        <w:sz w:val="2"/>
        <w:szCs w:val="2"/>
      </w:rP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8"/>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bookmarkStart w:id="13" w:name="proračun"/>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EB69DC">
            <w:rPr>
              <w:rFonts w:ascii="Arial Narrow" w:hAnsi="Arial Narrow"/>
              <w:sz w:val="2"/>
              <w:szCs w:val="2"/>
              <w:lang w:val="de-DE"/>
            </w:rPr>
            <w:fldChar w:fldCharType="begin"/>
          </w:r>
          <w:r w:rsidRPr="00EB69DC">
            <w:rPr>
              <w:rFonts w:ascii="Arial Narrow" w:hAnsi="Arial Narrow"/>
              <w:sz w:val="2"/>
              <w:szCs w:val="2"/>
              <w:lang w:val="de-DE"/>
            </w:rPr>
            <w:instrText xml:space="preserve"> SECTIONPAGES   \* MERGEFORMAT </w:instrText>
          </w:r>
          <w:r w:rsidRPr="00EB69DC">
            <w:rPr>
              <w:rFonts w:ascii="Arial Narrow" w:hAnsi="Arial Narrow"/>
              <w:sz w:val="2"/>
              <w:szCs w:val="2"/>
              <w:lang w:val="de-DE"/>
            </w:rPr>
            <w:fldChar w:fldCharType="separate"/>
          </w:r>
          <w:r w:rsidR="00C14722">
            <w:rPr>
              <w:rFonts w:ascii="Arial Narrow" w:hAnsi="Arial Narrow"/>
              <w:noProof/>
              <w:sz w:val="2"/>
              <w:szCs w:val="2"/>
              <w:lang w:val="de-DE"/>
            </w:rPr>
            <w:t>1</w:t>
          </w:r>
          <w:r w:rsidRPr="00EB69DC">
            <w:rPr>
              <w:rFonts w:ascii="Arial Narrow" w:hAnsi="Arial Narrow"/>
              <w:sz w:val="2"/>
              <w:szCs w:val="2"/>
              <w:lang w:val="de-DE"/>
            </w:rPr>
            <w:fldChar w:fldCharType="end"/>
          </w:r>
          <w:bookmarkEnd w:id="13"/>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Pr="00F53A7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szCs w:val="16"/>
              <w:lang w:val="sr-Latn-CS"/>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rPr>
        <w:rFonts w:ascii="Arial Narrow" w:hAnsi="Arial Narrow"/>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932265" w:rsidRDefault="001E0864" w:rsidP="001E0864">
    <w:pPr>
      <w:pStyle w:val="Footer"/>
      <w:rPr>
        <w:rFonts w:ascii="Arial Narrow" w:hAnsi="Arial Narrow"/>
        <w:sz w:val="2"/>
        <w:szCs w:val="2"/>
      </w:rPr>
    </w:pPr>
  </w:p>
  <w:p w:rsidR="001E0864" w:rsidRPr="003E59AB" w:rsidRDefault="001E0864" w:rsidP="001E0864">
    <w:pPr>
      <w:pStyle w:val="Footer"/>
      <w:rPr>
        <w:rFonts w:ascii="Arial Narrow" w:hAnsi="Arial Narrow"/>
        <w:sz w:val="2"/>
        <w:szCs w:val="2"/>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8"/>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3E59AB" w:rsidRDefault="001E0864" w:rsidP="001E0864">
    <w:pPr>
      <w:pStyle w:val="Footer"/>
      <w:rPr>
        <w:rFonts w:ascii="Arial Narrow" w:hAnsi="Arial Narrow"/>
        <w:sz w:val="2"/>
        <w:szCs w:val="2"/>
      </w:rP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8"/>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bookmarkStart w:id="14" w:name="tehnički_uslovi"/>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EB69DC">
            <w:rPr>
              <w:rFonts w:ascii="Arial Narrow" w:hAnsi="Arial Narrow"/>
              <w:sz w:val="2"/>
              <w:szCs w:val="2"/>
              <w:lang w:val="de-DE"/>
            </w:rPr>
            <w:fldChar w:fldCharType="begin"/>
          </w:r>
          <w:r w:rsidRPr="00EB69DC">
            <w:rPr>
              <w:rFonts w:ascii="Arial Narrow" w:hAnsi="Arial Narrow"/>
              <w:sz w:val="2"/>
              <w:szCs w:val="2"/>
              <w:lang w:val="de-DE"/>
            </w:rPr>
            <w:instrText xml:space="preserve"> SECTIONPAGES   \* MERGEFORMAT </w:instrText>
          </w:r>
          <w:r w:rsidRPr="00EB69DC">
            <w:rPr>
              <w:rFonts w:ascii="Arial Narrow" w:hAnsi="Arial Narrow"/>
              <w:sz w:val="2"/>
              <w:szCs w:val="2"/>
              <w:lang w:val="de-DE"/>
            </w:rPr>
            <w:fldChar w:fldCharType="separate"/>
          </w:r>
          <w:r w:rsidR="00C14722">
            <w:rPr>
              <w:rFonts w:ascii="Arial Narrow" w:hAnsi="Arial Narrow"/>
              <w:noProof/>
              <w:sz w:val="2"/>
              <w:szCs w:val="2"/>
              <w:lang w:val="de-DE"/>
            </w:rPr>
            <w:t>4</w:t>
          </w:r>
          <w:r w:rsidRPr="00EB69DC">
            <w:rPr>
              <w:rFonts w:ascii="Arial Narrow" w:hAnsi="Arial Narrow"/>
              <w:sz w:val="2"/>
              <w:szCs w:val="2"/>
              <w:lang w:val="de-DE"/>
            </w:rPr>
            <w:fldChar w:fldCharType="end"/>
          </w:r>
          <w:bookmarkEnd w:id="14"/>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Pr="00F53A7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szCs w:val="16"/>
              <w:lang w:val="sr-Latn-CS"/>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rPr>
        <w:rFonts w:ascii="Arial Narrow" w:hAnsi="Arial Narrow"/>
        <w:sz w:val="2"/>
        <w:szCs w:val="2"/>
      </w:rP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8"/>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3E59AB" w:rsidRDefault="001E0864" w:rsidP="001E0864">
    <w:pPr>
      <w:pStyle w:val="Footer"/>
      <w:rPr>
        <w:rFonts w:ascii="Arial Narrow" w:hAnsi="Arial Narrow"/>
        <w:sz w:val="2"/>
        <w:szCs w:val="2"/>
      </w:rP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8"/>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bookmarkStart w:id="15" w:name="zdravlje_na_radu"/>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EB69DC">
            <w:rPr>
              <w:rFonts w:ascii="Arial Narrow" w:hAnsi="Arial Narrow"/>
              <w:sz w:val="2"/>
              <w:szCs w:val="2"/>
              <w:lang w:val="de-DE"/>
            </w:rPr>
            <w:fldChar w:fldCharType="begin"/>
          </w:r>
          <w:r w:rsidRPr="00EB69DC">
            <w:rPr>
              <w:rFonts w:ascii="Arial Narrow" w:hAnsi="Arial Narrow"/>
              <w:sz w:val="2"/>
              <w:szCs w:val="2"/>
              <w:lang w:val="de-DE"/>
            </w:rPr>
            <w:instrText xml:space="preserve"> SECTIONPAGES   \* MERGEFORMAT </w:instrText>
          </w:r>
          <w:r w:rsidRPr="00EB69DC">
            <w:rPr>
              <w:rFonts w:ascii="Arial Narrow" w:hAnsi="Arial Narrow"/>
              <w:sz w:val="2"/>
              <w:szCs w:val="2"/>
              <w:lang w:val="de-DE"/>
            </w:rPr>
            <w:fldChar w:fldCharType="separate"/>
          </w:r>
          <w:r w:rsidR="00C14722">
            <w:rPr>
              <w:rFonts w:ascii="Arial Narrow" w:hAnsi="Arial Narrow"/>
              <w:noProof/>
              <w:sz w:val="2"/>
              <w:szCs w:val="2"/>
              <w:lang w:val="de-DE"/>
            </w:rPr>
            <w:t>2</w:t>
          </w:r>
          <w:r w:rsidRPr="00EB69DC">
            <w:rPr>
              <w:rFonts w:ascii="Arial Narrow" w:hAnsi="Arial Narrow"/>
              <w:sz w:val="2"/>
              <w:szCs w:val="2"/>
              <w:lang w:val="de-DE"/>
            </w:rPr>
            <w:fldChar w:fldCharType="end"/>
          </w:r>
          <w:bookmarkEnd w:id="15"/>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Pr="00F53A7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szCs w:val="16"/>
              <w:lang w:val="sr-Latn-CS"/>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rPr>
        <w:rFonts w:ascii="Arial Narrow" w:hAnsi="Arial Narrow"/>
        <w:sz w:val="2"/>
        <w:szCs w:val="2"/>
      </w:rP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8"/>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bookmarkStart w:id="16" w:name="grafički_deo"/>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EB69DC">
            <w:rPr>
              <w:rFonts w:ascii="Arial Narrow" w:hAnsi="Arial Narrow"/>
              <w:sz w:val="2"/>
              <w:szCs w:val="2"/>
              <w:lang w:val="de-DE"/>
            </w:rPr>
            <w:fldChar w:fldCharType="begin"/>
          </w:r>
          <w:r w:rsidRPr="00EB69DC">
            <w:rPr>
              <w:rFonts w:ascii="Arial Narrow" w:hAnsi="Arial Narrow"/>
              <w:sz w:val="2"/>
              <w:szCs w:val="2"/>
              <w:lang w:val="de-DE"/>
            </w:rPr>
            <w:instrText xml:space="preserve"> SECTIONPAGES   \* MERGEFORMAT </w:instrText>
          </w:r>
          <w:r w:rsidRPr="00EB69DC">
            <w:rPr>
              <w:rFonts w:ascii="Arial Narrow" w:hAnsi="Arial Narrow"/>
              <w:sz w:val="2"/>
              <w:szCs w:val="2"/>
              <w:lang w:val="de-DE"/>
            </w:rPr>
            <w:fldChar w:fldCharType="separate"/>
          </w:r>
          <w:r w:rsidR="00C14722">
            <w:rPr>
              <w:rFonts w:ascii="Arial Narrow" w:hAnsi="Arial Narrow"/>
              <w:noProof/>
              <w:sz w:val="2"/>
              <w:szCs w:val="2"/>
              <w:lang w:val="de-DE"/>
            </w:rPr>
            <w:t>1</w:t>
          </w:r>
          <w:r w:rsidRPr="00EB69DC">
            <w:rPr>
              <w:rFonts w:ascii="Arial Narrow" w:hAnsi="Arial Narrow"/>
              <w:sz w:val="2"/>
              <w:szCs w:val="2"/>
              <w:lang w:val="de-DE"/>
            </w:rPr>
            <w:fldChar w:fldCharType="end"/>
          </w:r>
          <w:bookmarkEnd w:id="16"/>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Pr="00F53A7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szCs w:val="16"/>
              <w:lang w:val="sr-Latn-CS"/>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rPr>
        <w:rFonts w:ascii="Arial Narrow" w:hAnsi="Arial Narrow"/>
        <w:sz w:val="2"/>
        <w:szCs w:val="2"/>
      </w:rP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E0864" w:rsidRDefault="001E0864">
    <w:pPr>
      <w:pStyle w:val="Footer"/>
      <w:ind w:right="360"/>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932265" w:rsidRDefault="001E0864" w:rsidP="001E0864">
    <w:pPr>
      <w:pStyle w:val="Footer"/>
      <w:rPr>
        <w:rFonts w:ascii="Arial Narrow" w:hAnsi="Arial Narrow"/>
        <w:sz w:val="2"/>
        <w:szCs w:val="2"/>
      </w:rPr>
    </w:pPr>
  </w:p>
  <w:p w:rsidR="001E0864" w:rsidRPr="003E59AB" w:rsidRDefault="001E0864" w:rsidP="001E0864">
    <w:pPr>
      <w:pStyle w:val="Footer"/>
      <w:rPr>
        <w:rFonts w:ascii="Arial Narrow" w:hAnsi="Arial Narrow"/>
        <w:sz w:val="2"/>
        <w:szCs w:val="2"/>
      </w:rP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B81E99" w:rsidRDefault="001E0864" w:rsidP="001E0864">
    <w:pPr>
      <w:pStyle w:val="Footer"/>
      <w:tabs>
        <w:tab w:val="clear" w:pos="4320"/>
        <w:tab w:val="clear" w:pos="8640"/>
        <w:tab w:val="center" w:pos="4536"/>
        <w:tab w:val="right" w:pos="9639"/>
      </w:tabs>
      <w:rPr>
        <w:rFonts w:ascii="Arial Narrow" w:hAnsi="Arial Narrow"/>
        <w:sz w:val="2"/>
        <w:szCs w:val="2"/>
      </w:rP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064910" w:rsidRDefault="001E0864" w:rsidP="001E0864">
    <w:pPr>
      <w:pStyle w:val="Footer"/>
      <w:tabs>
        <w:tab w:val="clear" w:pos="4320"/>
        <w:tab w:val="clear" w:pos="8640"/>
        <w:tab w:val="center" w:pos="4536"/>
        <w:tab w:val="right" w:pos="9639"/>
      </w:tabs>
      <w:rPr>
        <w:rFonts w:ascii="Arial Narrow" w:hAnsi="Arial Narrow"/>
        <w:sz w:val="16"/>
        <w:szCs w:val="16"/>
      </w:rPr>
    </w:pPr>
  </w:p>
  <w:tbl>
    <w:tblPr>
      <w:tblStyle w:val="TableGrid9"/>
      <w:tblW w:w="9639" w:type="dxa"/>
      <w:jc w:val="center"/>
      <w:tblLook w:val="01E0" w:firstRow="1" w:lastRow="1" w:firstColumn="1" w:lastColumn="1" w:noHBand="0" w:noVBand="0"/>
    </w:tblPr>
    <w:tblGrid>
      <w:gridCol w:w="969"/>
      <w:gridCol w:w="1129"/>
      <w:gridCol w:w="4691"/>
      <w:gridCol w:w="1549"/>
      <w:gridCol w:w="1301"/>
    </w:tblGrid>
    <w:tr w:rsidR="001E0864" w:rsidRPr="004F4034" w:rsidTr="001E0864">
      <w:trPr>
        <w:jc w:val="center"/>
      </w:trPr>
      <w:tc>
        <w:tcPr>
          <w:tcW w:w="969" w:type="dxa"/>
          <w:tcBorders>
            <w:top w:val="single" w:sz="8" w:space="0" w:color="auto"/>
            <w:left w:val="single" w:sz="2" w:space="0" w:color="auto"/>
            <w:bottom w:val="dotted" w:sz="2" w:space="0" w:color="auto"/>
            <w:right w:val="single" w:sz="2" w:space="0" w:color="auto"/>
          </w:tcBorders>
        </w:tcPr>
        <w:p w:rsidR="001E0864" w:rsidRPr="00A53BAE" w:rsidRDefault="001E0864" w:rsidP="001E0864">
          <w:pPr>
            <w:pStyle w:val="Footer"/>
            <w:jc w:val="center"/>
            <w:rPr>
              <w:rFonts w:ascii="Arial Narrow" w:hAnsi="Arial Narrow"/>
              <w:sz w:val="16"/>
            </w:rPr>
          </w:pPr>
          <w:r>
            <w:rPr>
              <w:rFonts w:ascii="Arial Narrow" w:hAnsi="Arial Narrow"/>
              <w:sz w:val="16"/>
            </w:rPr>
            <w:t>Datum:</w:t>
          </w:r>
        </w:p>
      </w:tc>
      <w:tc>
        <w:tcPr>
          <w:tcW w:w="1129" w:type="dxa"/>
          <w:tcBorders>
            <w:top w:val="single" w:sz="8" w:space="0" w:color="auto"/>
            <w:left w:val="single" w:sz="2" w:space="0" w:color="auto"/>
            <w:bottom w:val="dotted" w:sz="2" w:space="0" w:color="auto"/>
            <w:right w:val="single" w:sz="2" w:space="0" w:color="auto"/>
          </w:tcBorders>
        </w:tcPr>
        <w:p w:rsidR="001E0864" w:rsidRPr="00A53BAE" w:rsidRDefault="001E0864" w:rsidP="001E0864">
          <w:pPr>
            <w:pStyle w:val="Footer"/>
            <w:jc w:val="center"/>
            <w:rPr>
              <w:rFonts w:ascii="Arial Narrow" w:hAnsi="Arial Narrow"/>
              <w:sz w:val="16"/>
            </w:rPr>
          </w:pPr>
          <w:r w:rsidRPr="00384CC1">
            <w:rPr>
              <w:rFonts w:ascii="Arial Narrow" w:hAnsi="Arial Narrow"/>
              <w:sz w:val="16"/>
              <w:lang w:val="sr-Latn-CS"/>
            </w:rPr>
            <w:t>Revizija</w:t>
          </w:r>
          <w:r>
            <w:rPr>
              <w:rFonts w:ascii="Arial Narrow" w:hAnsi="Arial Narrow"/>
              <w:sz w:val="16"/>
            </w:rPr>
            <w:t>:</w:t>
          </w:r>
        </w:p>
      </w:tc>
      <w:tc>
        <w:tcPr>
          <w:tcW w:w="4691" w:type="dxa"/>
          <w:tcBorders>
            <w:top w:val="single" w:sz="8" w:space="0" w:color="auto"/>
            <w:left w:val="single" w:sz="2" w:space="0" w:color="auto"/>
            <w:bottom w:val="dotted" w:sz="2" w:space="0" w:color="auto"/>
            <w:right w:val="single" w:sz="2" w:space="0" w:color="auto"/>
          </w:tcBorders>
        </w:tcPr>
        <w:p w:rsidR="001E0864" w:rsidRPr="00A53BAE" w:rsidRDefault="001E0864" w:rsidP="001E0864">
          <w:pPr>
            <w:pStyle w:val="Footer"/>
            <w:jc w:val="center"/>
            <w:rPr>
              <w:rFonts w:ascii="Arial Narrow" w:hAnsi="Arial Narrow"/>
              <w:sz w:val="16"/>
              <w:lang w:val="sr-Latn-CS"/>
            </w:rPr>
          </w:pPr>
          <w:r>
            <w:rPr>
              <w:rFonts w:ascii="Arial Narrow" w:hAnsi="Arial Narrow"/>
              <w:sz w:val="16"/>
              <w:lang w:val="sr-Latn-CS"/>
            </w:rPr>
            <w:t>Projekat / Opis revizije:</w:t>
          </w:r>
        </w:p>
      </w:tc>
      <w:tc>
        <w:tcPr>
          <w:tcW w:w="1549" w:type="dxa"/>
          <w:tcBorders>
            <w:top w:val="single" w:sz="8" w:space="0" w:color="auto"/>
            <w:left w:val="single" w:sz="2" w:space="0" w:color="auto"/>
            <w:bottom w:val="dotted" w:sz="2" w:space="0" w:color="auto"/>
            <w:right w:val="single" w:sz="2" w:space="0" w:color="auto"/>
          </w:tcBorders>
        </w:tcPr>
        <w:p w:rsidR="001E0864" w:rsidRPr="00A53BAE" w:rsidRDefault="001E0864" w:rsidP="001E0864">
          <w:pPr>
            <w:pStyle w:val="Footer"/>
            <w:jc w:val="center"/>
            <w:rPr>
              <w:rFonts w:ascii="Arial Narrow" w:hAnsi="Arial Narrow"/>
              <w:sz w:val="16"/>
              <w:lang w:val="sr-Latn-CS"/>
            </w:rPr>
          </w:pPr>
          <w:r>
            <w:rPr>
              <w:rFonts w:ascii="Arial Narrow" w:hAnsi="Arial Narrow"/>
              <w:sz w:val="16"/>
              <w:lang w:val="sr-Latn-CS"/>
            </w:rPr>
            <w:t>Uradio:</w:t>
          </w:r>
        </w:p>
      </w:tc>
      <w:tc>
        <w:tcPr>
          <w:tcW w:w="1301" w:type="dxa"/>
          <w:tcBorders>
            <w:top w:val="single" w:sz="8" w:space="0" w:color="auto"/>
            <w:left w:val="single" w:sz="2" w:space="0" w:color="auto"/>
            <w:bottom w:val="dotted" w:sz="2" w:space="0" w:color="auto"/>
            <w:right w:val="single" w:sz="2" w:space="0" w:color="auto"/>
          </w:tcBorders>
        </w:tcPr>
        <w:p w:rsidR="001E0864" w:rsidRPr="00A53BAE" w:rsidRDefault="001E0864" w:rsidP="001E0864">
          <w:pPr>
            <w:pStyle w:val="Footer"/>
            <w:jc w:val="center"/>
            <w:rPr>
              <w:rFonts w:ascii="Arial Narrow" w:hAnsi="Arial Narrow"/>
              <w:sz w:val="16"/>
              <w:lang w:val="sr-Latn-CS"/>
            </w:rPr>
          </w:pPr>
          <w:r>
            <w:rPr>
              <w:rFonts w:ascii="Arial Narrow" w:hAnsi="Arial Narrow"/>
              <w:sz w:val="16"/>
              <w:lang w:val="sr-Latn-CS"/>
            </w:rPr>
            <w:t>Odobrio:</w:t>
          </w:r>
        </w:p>
      </w:tc>
    </w:tr>
    <w:tr w:rsidR="001E0864" w:rsidRPr="004F4034" w:rsidTr="001E0864">
      <w:trPr>
        <w:jc w:val="center"/>
      </w:trPr>
      <w:sdt>
        <w:sdtPr>
          <w:rPr>
            <w:rFonts w:ascii="Arial Narrow" w:hAnsi="Arial Narrow"/>
            <w:bCs/>
            <w:sz w:val="16"/>
            <w:szCs w:val="16"/>
          </w:rPr>
          <w:alias w:val="Datum projekta"/>
          <w:tag w:val="Datum projekta"/>
          <w:id w:val="-1467343256"/>
          <w:dataBinding w:xpath="/ns0:ccMap[1]/ns0:ccElement_23784747" w:storeItemID="{E4FA813E-AD00-4D72-9583-41045100FD8D}"/>
          <w:date>
            <w:dateFormat w:val="dd.MM.yyyy"/>
            <w:lid w:val="en-US"/>
            <w:storeMappedDataAs w:val="text"/>
            <w:calendar w:val="gregorian"/>
          </w:date>
        </w:sdtPr>
        <w:sdtEndPr>
          <w:rPr>
            <w:sz w:val="22"/>
            <w:szCs w:val="22"/>
          </w:rPr>
        </w:sdtEndPr>
        <w:sdtContent>
          <w:tc>
            <w:tcPr>
              <w:tcW w:w="969" w:type="dxa"/>
              <w:tcBorders>
                <w:top w:val="single" w:sz="4" w:space="0" w:color="auto"/>
                <w:left w:val="single" w:sz="2" w:space="0" w:color="auto"/>
                <w:bottom w:val="single" w:sz="4" w:space="0" w:color="auto"/>
                <w:right w:val="single" w:sz="2" w:space="0" w:color="auto"/>
              </w:tcBorders>
            </w:tcPr>
            <w:p w:rsidR="001E0864" w:rsidRPr="002E6184" w:rsidRDefault="001E0864" w:rsidP="001E0864">
              <w:pPr>
                <w:tabs>
                  <w:tab w:val="left" w:pos="3402"/>
                  <w:tab w:val="left" w:pos="3686"/>
                </w:tabs>
                <w:jc w:val="center"/>
                <w:rPr>
                  <w:rFonts w:ascii="Arial Narrow" w:hAnsi="Arial Narrow" w:cs="Arial"/>
                </w:rPr>
              </w:pPr>
              <w:r>
                <w:rPr>
                  <w:rFonts w:ascii="Arial Narrow" w:hAnsi="Arial Narrow"/>
                  <w:bCs/>
                  <w:sz w:val="16"/>
                  <w:szCs w:val="16"/>
                </w:rPr>
                <w:t>Septembar 2016</w:t>
              </w:r>
            </w:p>
          </w:tc>
        </w:sdtContent>
      </w:sdt>
      <w:sdt>
        <w:sdtPr>
          <w:rPr>
            <w:rFonts w:ascii="Arial Narrow" w:hAnsi="Arial Narrow"/>
            <w:color w:val="808080"/>
            <w:sz w:val="16"/>
            <w:lang w:val="sr-Latn-CS"/>
          </w:rPr>
          <w:alias w:val="Revizija"/>
          <w:id w:val="-950774757"/>
          <w:dataBinding w:xpath="/ns0:ccMap[1]/ns0:ccElement_331283451" w:storeItemID="{E4FA813E-AD00-4D72-9583-41045100FD8D}"/>
          <w:text/>
        </w:sdtPr>
        <w:sdtEndPr/>
        <w:sdtContent>
          <w:tc>
            <w:tcPr>
              <w:tcW w:w="1129" w:type="dxa"/>
              <w:tcBorders>
                <w:top w:val="single" w:sz="4" w:space="0" w:color="auto"/>
                <w:left w:val="single" w:sz="2" w:space="0" w:color="auto"/>
                <w:bottom w:val="single" w:sz="4" w:space="0" w:color="auto"/>
                <w:right w:val="single" w:sz="2" w:space="0" w:color="auto"/>
              </w:tcBorders>
            </w:tcPr>
            <w:p w:rsidR="001E0864" w:rsidRPr="00384CC1" w:rsidRDefault="001E0864" w:rsidP="001E0864">
              <w:pPr>
                <w:pStyle w:val="Footer"/>
                <w:jc w:val="center"/>
                <w:rPr>
                  <w:rFonts w:ascii="Arial Narrow" w:hAnsi="Arial Narrow"/>
                  <w:sz w:val="16"/>
                  <w:lang w:val="sr-Latn-CS"/>
                </w:rPr>
              </w:pPr>
              <w:r>
                <w:rPr>
                  <w:rFonts w:ascii="Arial Narrow" w:hAnsi="Arial Narrow"/>
                  <w:color w:val="808080"/>
                  <w:sz w:val="16"/>
                  <w:lang w:val="sr-Latn-CS"/>
                </w:rPr>
                <w:t>0</w:t>
              </w:r>
            </w:p>
          </w:tc>
        </w:sdtContent>
      </w:sdt>
      <w:sdt>
        <w:sdtPr>
          <w:rPr>
            <w:rFonts w:ascii="Arial Narrow" w:hAnsi="Arial Narrow"/>
            <w:b/>
            <w:bCs/>
            <w:color w:val="808080"/>
            <w:sz w:val="22"/>
            <w:lang w:val="sr-Latn-CS"/>
          </w:rPr>
          <w:alias w:val="Projekt"/>
          <w:tag w:val="Projekt"/>
          <w:id w:val="-305387047"/>
          <w:dataBinding w:xpath="/ns0:ccMap[1]/ns0:ccElement_331283333" w:storeItemID="{E4FA813E-AD00-4D72-9583-41045100FD8D}"/>
          <w:text w:multiLine="1"/>
        </w:sdtPr>
        <w:sdtEndPr/>
        <w:sdtContent>
          <w:tc>
            <w:tcPr>
              <w:tcW w:w="4691" w:type="dxa"/>
              <w:tcBorders>
                <w:top w:val="single" w:sz="4" w:space="0" w:color="auto"/>
                <w:left w:val="single" w:sz="2" w:space="0" w:color="auto"/>
                <w:bottom w:val="single" w:sz="4" w:space="0" w:color="auto"/>
                <w:right w:val="single" w:sz="2" w:space="0" w:color="auto"/>
              </w:tcBorders>
            </w:tcPr>
            <w:p w:rsidR="001E0864" w:rsidRPr="00384CC1" w:rsidRDefault="001E0864" w:rsidP="001E0864">
              <w:pPr>
                <w:pStyle w:val="Footer"/>
                <w:jc w:val="center"/>
                <w:rPr>
                  <w:rFonts w:ascii="Arial Narrow" w:hAnsi="Arial Narrow"/>
                  <w:sz w:val="16"/>
                  <w:lang w:val="sr-Latn-CS"/>
                </w:rPr>
              </w:pPr>
              <w:r>
                <w:rPr>
                  <w:rFonts w:ascii="Arial Narrow" w:hAnsi="Arial Narrow"/>
                  <w:b/>
                  <w:bCs/>
                  <w:color w:val="808080"/>
                  <w:sz w:val="22"/>
                  <w:lang w:val="sr-Latn-RS"/>
                </w:rPr>
                <w:t>Tehnički rudarski projekat rekonstrukcije sistema hranjenja postojećih drobilica na PK Drmno u cilju dobijanja projektovanih parametara izdrobljenog uglja –Projekat elektroenergetskih instalacija</w:t>
              </w:r>
              <w:r>
                <w:rPr>
                  <w:rFonts w:ascii="Arial Narrow" w:hAnsi="Arial Narrow"/>
                  <w:b/>
                  <w:bCs/>
                  <w:color w:val="808080"/>
                  <w:sz w:val="22"/>
                  <w:lang w:val="sr-Latn-RS"/>
                </w:rPr>
                <w:br/>
              </w:r>
            </w:p>
          </w:tc>
        </w:sdtContent>
      </w:sdt>
      <w:sdt>
        <w:sdtPr>
          <w:rPr>
            <w:rFonts w:ascii="Arial Narrow" w:hAnsi="Arial Narrow"/>
            <w:color w:val="808080"/>
            <w:sz w:val="16"/>
            <w:lang w:val="sr-Latn-CS"/>
          </w:rPr>
          <w:alias w:val="Uradio"/>
          <w:tag w:val="Uradio"/>
          <w:id w:val="-1245184619"/>
          <w:showingPlcHdr/>
          <w:dataBinding w:xpath="/ns0:ccMap[1]/ns0:ccElement_331283457" w:storeItemID="{E4FA813E-AD00-4D72-9583-41045100FD8D}"/>
          <w:text w:multiLine="1"/>
        </w:sdtPr>
        <w:sdtEndPr/>
        <w:sdtContent>
          <w:tc>
            <w:tcPr>
              <w:tcW w:w="1549" w:type="dxa"/>
              <w:tcBorders>
                <w:top w:val="single" w:sz="4" w:space="0" w:color="auto"/>
                <w:left w:val="single" w:sz="2" w:space="0" w:color="auto"/>
                <w:bottom w:val="single" w:sz="4" w:space="0" w:color="auto"/>
                <w:right w:val="single" w:sz="2" w:space="0" w:color="auto"/>
              </w:tcBorders>
            </w:tcPr>
            <w:p w:rsidR="001E0864" w:rsidRPr="00384CC1" w:rsidRDefault="001E0864" w:rsidP="001E0864">
              <w:pPr>
                <w:pStyle w:val="Footer"/>
                <w:jc w:val="center"/>
                <w:rPr>
                  <w:rFonts w:ascii="Arial Narrow" w:hAnsi="Arial Narrow"/>
                  <w:sz w:val="16"/>
                  <w:lang w:val="sr-Latn-CS"/>
                </w:rPr>
              </w:pPr>
              <w:r w:rsidRPr="001A3220">
                <w:rPr>
                  <w:rStyle w:val="PlaceholderText"/>
                  <w:sz w:val="16"/>
                  <w:szCs w:val="16"/>
                </w:rPr>
                <w:t>Uradio</w:t>
              </w:r>
            </w:p>
          </w:tc>
        </w:sdtContent>
      </w:sdt>
      <w:sdt>
        <w:sdtPr>
          <w:rPr>
            <w:rFonts w:ascii="Arial Narrow" w:hAnsi="Arial Narrow"/>
            <w:color w:val="808080"/>
            <w:sz w:val="16"/>
            <w:lang w:val="sr-Latn-CS"/>
          </w:rPr>
          <w:alias w:val="Odobrio"/>
          <w:id w:val="-1646188762"/>
          <w:showingPlcHdr/>
          <w:dataBinding w:xpath="/ns0:ccMap[1]/ns0:ccElement_331283461" w:storeItemID="{E4FA813E-AD00-4D72-9583-41045100FD8D}"/>
          <w:text w:multiLine="1"/>
        </w:sdtPr>
        <w:sdtEndPr/>
        <w:sdtContent>
          <w:tc>
            <w:tcPr>
              <w:tcW w:w="1301" w:type="dxa"/>
              <w:tcBorders>
                <w:top w:val="single" w:sz="4" w:space="0" w:color="auto"/>
                <w:left w:val="single" w:sz="2" w:space="0" w:color="auto"/>
                <w:bottom w:val="single" w:sz="4" w:space="0" w:color="auto"/>
                <w:right w:val="single" w:sz="2" w:space="0" w:color="auto"/>
              </w:tcBorders>
            </w:tcPr>
            <w:p w:rsidR="001E0864" w:rsidRPr="00384CC1" w:rsidRDefault="001E0864" w:rsidP="001E0864">
              <w:pPr>
                <w:pStyle w:val="Footer"/>
                <w:jc w:val="center"/>
                <w:rPr>
                  <w:rFonts w:ascii="Arial Narrow" w:hAnsi="Arial Narrow"/>
                  <w:sz w:val="16"/>
                  <w:lang w:val="sr-Latn-CS"/>
                </w:rPr>
              </w:pPr>
              <w:r w:rsidRPr="001A3220">
                <w:rPr>
                  <w:rStyle w:val="PlaceholderText"/>
                  <w:sz w:val="16"/>
                  <w:szCs w:val="16"/>
                </w:rPr>
                <w:t>Odobrio</w:t>
              </w:r>
            </w:p>
          </w:tc>
        </w:sdtContent>
      </w:sdt>
    </w:tr>
  </w:tbl>
  <w:tbl>
    <w:tblPr>
      <w:tblW w:w="964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400"/>
      <w:gridCol w:w="583"/>
      <w:gridCol w:w="614"/>
      <w:gridCol w:w="586"/>
      <w:gridCol w:w="327"/>
      <w:gridCol w:w="1798"/>
      <w:gridCol w:w="797"/>
      <w:gridCol w:w="457"/>
      <w:gridCol w:w="759"/>
      <w:gridCol w:w="1213"/>
      <w:gridCol w:w="457"/>
      <w:gridCol w:w="389"/>
      <w:gridCol w:w="370"/>
      <w:gridCol w:w="894"/>
    </w:tblGrid>
    <w:tr w:rsidR="001E0864" w:rsidRPr="00CD4F37" w:rsidTr="001E0864">
      <w:trPr>
        <w:jc w:val="center"/>
      </w:trPr>
      <w:tc>
        <w:tcPr>
          <w:tcW w:w="5105" w:type="dxa"/>
          <w:gridSpan w:val="7"/>
          <w:tcBorders>
            <w:top w:val="nil"/>
            <w:left w:val="single" w:sz="4" w:space="0" w:color="auto"/>
            <w:bottom w:val="single" w:sz="4" w:space="0" w:color="auto"/>
            <w:right w:val="single" w:sz="4" w:space="0" w:color="auto"/>
          </w:tcBorders>
          <w:vAlign w:val="center"/>
        </w:tcPr>
        <w:p w:rsidR="001E0864" w:rsidRDefault="001E0864" w:rsidP="00956445">
          <w:pPr>
            <w:numPr>
              <w:ilvl w:val="0"/>
              <w:numId w:val="13"/>
            </w:numPr>
            <w:tabs>
              <w:tab w:val="left" w:pos="524"/>
            </w:tabs>
            <w:suppressAutoHyphens w:val="0"/>
            <w:spacing w:before="60"/>
            <w:rPr>
              <w:rFonts w:ascii="Arial Narrow" w:hAnsi="Arial Narrow"/>
              <w:sz w:val="16"/>
              <w:szCs w:val="16"/>
              <w:lang w:val="sr-Latn-CS"/>
            </w:rPr>
          </w:pPr>
          <w:r>
            <w:rPr>
              <w:rFonts w:ascii="Arial Narrow" w:hAnsi="Arial Narrow"/>
              <w:sz w:val="16"/>
              <w:szCs w:val="16"/>
              <w:lang w:val="sr-Latn-CS"/>
            </w:rPr>
            <w:t>Milutina Milankovića br. 7G,  11070 Novi Beograd</w:t>
          </w:r>
        </w:p>
        <w:p w:rsidR="001E0864" w:rsidRDefault="001E0864" w:rsidP="00956445">
          <w:pPr>
            <w:numPr>
              <w:ilvl w:val="0"/>
              <w:numId w:val="14"/>
            </w:numPr>
            <w:tabs>
              <w:tab w:val="left" w:pos="524"/>
              <w:tab w:val="left" w:pos="1264"/>
            </w:tabs>
            <w:suppressAutoHyphens w:val="0"/>
            <w:spacing w:before="60"/>
            <w:rPr>
              <w:rFonts w:ascii="Arial Narrow" w:eastAsia="Calibri" w:hAnsi="Arial Narrow" w:cs="ArialMT"/>
              <w:sz w:val="16"/>
              <w:szCs w:val="16"/>
              <w:lang w:val="sr-Latn-CS"/>
            </w:rPr>
          </w:pPr>
          <w:r>
            <w:rPr>
              <w:rFonts w:ascii="Arial Narrow" w:eastAsia="Calibri" w:hAnsi="Arial Narrow" w:cs="ArialMT"/>
              <w:sz w:val="16"/>
              <w:szCs w:val="16"/>
              <w:lang w:val="sr-Latn-CS"/>
            </w:rPr>
            <w:t xml:space="preserve">Telefon: </w:t>
          </w:r>
          <w:r>
            <w:rPr>
              <w:rFonts w:ascii="Arial Narrow" w:eastAsia="Calibri" w:hAnsi="Arial Narrow" w:cs="ArialMT"/>
              <w:sz w:val="16"/>
              <w:szCs w:val="16"/>
              <w:lang w:val="sr-Latn-CS"/>
            </w:rPr>
            <w:tab/>
            <w:t>+381-11-78.56.901; +381-11-78.56.902</w:t>
          </w:r>
        </w:p>
        <w:p w:rsidR="001E0864" w:rsidRDefault="001E0864" w:rsidP="001E0864">
          <w:pPr>
            <w:tabs>
              <w:tab w:val="left" w:pos="524"/>
              <w:tab w:val="left" w:pos="1264"/>
            </w:tabs>
            <w:ind w:left="241"/>
            <w:rPr>
              <w:rFonts w:ascii="Arial Narrow" w:hAnsi="Arial Narrow"/>
              <w:sz w:val="16"/>
              <w:szCs w:val="16"/>
              <w:lang w:val="sr-Latn-CS"/>
            </w:rPr>
          </w:pPr>
          <w:r>
            <w:rPr>
              <w:rFonts w:ascii="Arial Narrow" w:eastAsia="Calibri" w:hAnsi="Arial Narrow" w:cs="ArialMT"/>
              <w:sz w:val="16"/>
              <w:szCs w:val="16"/>
              <w:lang w:val="sr-Latn-CS"/>
            </w:rPr>
            <w:t xml:space="preserve">  </w:t>
          </w:r>
          <w:r>
            <w:rPr>
              <w:rFonts w:ascii="Arial Narrow" w:eastAsia="Calibri" w:hAnsi="Arial Narrow" w:cs="ArialMT"/>
              <w:sz w:val="16"/>
              <w:szCs w:val="16"/>
              <w:lang w:val="sr-Latn-CS"/>
            </w:rPr>
            <w:tab/>
            <w:t xml:space="preserve"> Faks: </w:t>
          </w:r>
          <w:r>
            <w:rPr>
              <w:rFonts w:ascii="Arial Narrow" w:eastAsia="Calibri" w:hAnsi="Arial Narrow" w:cs="ArialMT"/>
              <w:sz w:val="16"/>
              <w:szCs w:val="16"/>
              <w:lang w:val="sr-Latn-CS"/>
            </w:rPr>
            <w:tab/>
            <w:t>+381-11-31.22.025</w:t>
          </w:r>
        </w:p>
        <w:p w:rsidR="001E0864" w:rsidRPr="00236761" w:rsidRDefault="001E0864" w:rsidP="00956445">
          <w:pPr>
            <w:numPr>
              <w:ilvl w:val="0"/>
              <w:numId w:val="15"/>
            </w:numPr>
            <w:tabs>
              <w:tab w:val="num" w:pos="0"/>
              <w:tab w:val="left" w:pos="524"/>
            </w:tabs>
            <w:suppressAutoHyphens w:val="0"/>
            <w:spacing w:before="60" w:after="60"/>
            <w:ind w:left="531" w:hanging="284"/>
            <w:rPr>
              <w:rFonts w:ascii="Arial Narrow" w:hAnsi="Arial Narrow"/>
              <w:sz w:val="16"/>
              <w:szCs w:val="16"/>
              <w:lang w:val="sr-Latn-CS"/>
            </w:rPr>
          </w:pPr>
          <w:r>
            <w:rPr>
              <w:rFonts w:ascii="Arial Narrow" w:hAnsi="Arial Narrow"/>
              <w:sz w:val="16"/>
              <w:szCs w:val="16"/>
              <w:lang w:val="sr-Latn-CS"/>
            </w:rPr>
            <w:t>www.deltainzenjering.rs</w:t>
          </w:r>
        </w:p>
      </w:tc>
      <w:tc>
        <w:tcPr>
          <w:tcW w:w="4539" w:type="dxa"/>
          <w:gridSpan w:val="7"/>
          <w:tcBorders>
            <w:top w:val="nil"/>
            <w:left w:val="single" w:sz="4" w:space="0" w:color="auto"/>
            <w:bottom w:val="single" w:sz="4" w:space="0" w:color="auto"/>
            <w:right w:val="single" w:sz="4" w:space="0" w:color="auto"/>
          </w:tcBorders>
          <w:vAlign w:val="center"/>
        </w:tcPr>
        <w:p w:rsidR="001E0864" w:rsidRPr="00CD4F37" w:rsidRDefault="001E0864" w:rsidP="001E0864">
          <w:pPr>
            <w:tabs>
              <w:tab w:val="left" w:pos="3402"/>
              <w:tab w:val="left" w:pos="3686"/>
            </w:tabs>
            <w:jc w:val="center"/>
            <w:rPr>
              <w:rFonts w:ascii="Arial Narrow" w:hAnsi="Arial Narrow"/>
              <w:b/>
              <w:bCs/>
              <w:sz w:val="22"/>
              <w:szCs w:val="22"/>
              <w:lang w:val="sr-Latn-CS"/>
            </w:rPr>
          </w:pPr>
          <w:r>
            <w:rPr>
              <w:rFonts w:ascii="Arial" w:hAnsi="Arial" w:cs="Arial"/>
              <w:noProof/>
              <w:color w:val="000000"/>
              <w:sz w:val="22"/>
              <w:szCs w:val="22"/>
              <w:lang w:val="en-US" w:eastAsia="en-US"/>
            </w:rPr>
            <w:drawing>
              <wp:inline distT="0" distB="0" distL="0" distR="0" wp14:anchorId="320075E8" wp14:editId="56B80618">
                <wp:extent cx="543560" cy="517525"/>
                <wp:effectExtent l="19050" t="0" r="8890" b="0"/>
                <wp:docPr id="191" name="Picture 16" descr="SGS_ISO 9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GS_ISO 9001_TBL"/>
                        <pic:cNvPicPr>
                          <a:picLocks noChangeAspect="1" noChangeArrowheads="1"/>
                        </pic:cNvPicPr>
                      </pic:nvPicPr>
                      <pic:blipFill>
                        <a:blip r:embed="rId1"/>
                        <a:srcRect/>
                        <a:stretch>
                          <a:fillRect/>
                        </a:stretch>
                      </pic:blipFill>
                      <pic:spPr bwMode="auto">
                        <a:xfrm>
                          <a:off x="0" y="0"/>
                          <a:ext cx="543560" cy="517525"/>
                        </a:xfrm>
                        <a:prstGeom prst="rect">
                          <a:avLst/>
                        </a:prstGeom>
                        <a:noFill/>
                        <a:ln w="9525">
                          <a:noFill/>
                          <a:miter lim="800000"/>
                          <a:headEnd/>
                          <a:tailEnd/>
                        </a:ln>
                      </pic:spPr>
                    </pic:pic>
                  </a:graphicData>
                </a:graphic>
              </wp:inline>
            </w:drawing>
          </w:r>
          <w:r w:rsidRPr="00CD4F37">
            <w:rPr>
              <w:rFonts w:ascii="Arial" w:hAnsi="Arial" w:cs="Arial"/>
              <w:color w:val="000000"/>
              <w:sz w:val="22"/>
              <w:szCs w:val="22"/>
              <w:lang w:val="sr-Latn-CS"/>
            </w:rPr>
            <w:t xml:space="preserve">     </w:t>
          </w:r>
          <w:r>
            <w:rPr>
              <w:rFonts w:ascii="Arial" w:hAnsi="Arial" w:cs="Arial"/>
              <w:noProof/>
              <w:color w:val="000000"/>
              <w:sz w:val="22"/>
              <w:szCs w:val="22"/>
              <w:lang w:val="en-US" w:eastAsia="en-US"/>
            </w:rPr>
            <w:drawing>
              <wp:inline distT="0" distB="0" distL="0" distR="0" wp14:anchorId="6CCEA520" wp14:editId="4EA1B7BB">
                <wp:extent cx="543560" cy="517525"/>
                <wp:effectExtent l="19050" t="0" r="8890" b="0"/>
                <wp:docPr id="192" name="Picture 17" descr="SGS_ISO 14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GS_ISO 14001_TBL"/>
                        <pic:cNvPicPr>
                          <a:picLocks noChangeAspect="1" noChangeArrowheads="1"/>
                        </pic:cNvPicPr>
                      </pic:nvPicPr>
                      <pic:blipFill>
                        <a:blip r:embed="rId2"/>
                        <a:srcRect/>
                        <a:stretch>
                          <a:fillRect/>
                        </a:stretch>
                      </pic:blipFill>
                      <pic:spPr bwMode="auto">
                        <a:xfrm>
                          <a:off x="0" y="0"/>
                          <a:ext cx="543560" cy="517525"/>
                        </a:xfrm>
                        <a:prstGeom prst="rect">
                          <a:avLst/>
                        </a:prstGeom>
                        <a:noFill/>
                        <a:ln w="9525">
                          <a:noFill/>
                          <a:miter lim="800000"/>
                          <a:headEnd/>
                          <a:tailEnd/>
                        </a:ln>
                      </pic:spPr>
                    </pic:pic>
                  </a:graphicData>
                </a:graphic>
              </wp:inline>
            </w:drawing>
          </w:r>
          <w:r w:rsidRPr="00CD4F37">
            <w:rPr>
              <w:rFonts w:ascii="Arial" w:hAnsi="Arial" w:cs="Arial"/>
              <w:color w:val="000000"/>
              <w:sz w:val="22"/>
              <w:szCs w:val="22"/>
              <w:lang w:val="sr-Latn-CS"/>
            </w:rPr>
            <w:t xml:space="preserve">    </w:t>
          </w:r>
          <w:r>
            <w:rPr>
              <w:rFonts w:ascii="Arial" w:hAnsi="Arial" w:cs="Arial"/>
              <w:noProof/>
              <w:color w:val="000000"/>
              <w:sz w:val="22"/>
              <w:szCs w:val="22"/>
              <w:lang w:val="en-US" w:eastAsia="en-US"/>
            </w:rPr>
            <w:drawing>
              <wp:inline distT="0" distB="0" distL="0" distR="0" wp14:anchorId="2D126B8F" wp14:editId="36B512A2">
                <wp:extent cx="543560" cy="526415"/>
                <wp:effectExtent l="19050" t="0" r="8890" b="0"/>
                <wp:docPr id="193" name="Picture 18" descr="SGS_OHSAS 18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GS_OHSAS 18001_TBL"/>
                        <pic:cNvPicPr>
                          <a:picLocks noChangeAspect="1" noChangeArrowheads="1"/>
                        </pic:cNvPicPr>
                      </pic:nvPicPr>
                      <pic:blipFill>
                        <a:blip r:embed="rId3"/>
                        <a:srcRect/>
                        <a:stretch>
                          <a:fillRect/>
                        </a:stretch>
                      </pic:blipFill>
                      <pic:spPr bwMode="auto">
                        <a:xfrm>
                          <a:off x="0" y="0"/>
                          <a:ext cx="543560" cy="526415"/>
                        </a:xfrm>
                        <a:prstGeom prst="rect">
                          <a:avLst/>
                        </a:prstGeom>
                        <a:noFill/>
                        <a:ln w="9525">
                          <a:noFill/>
                          <a:miter lim="800000"/>
                          <a:headEnd/>
                          <a:tailEnd/>
                        </a:ln>
                      </pic:spPr>
                    </pic:pic>
                  </a:graphicData>
                </a:graphic>
              </wp:inline>
            </w:drawing>
          </w:r>
        </w:p>
      </w:tc>
    </w:tr>
    <w:tr w:rsidR="001E0864" w:rsidRPr="00CD4F37" w:rsidTr="001E0864">
      <w:trPr>
        <w:trHeight w:val="447"/>
        <w:jc w:val="center"/>
      </w:trPr>
      <w:tc>
        <w:tcPr>
          <w:tcW w:w="400" w:type="dxa"/>
          <w:tcBorders>
            <w:top w:val="single" w:sz="4" w:space="0" w:color="auto"/>
            <w:left w:val="single" w:sz="4" w:space="0" w:color="auto"/>
            <w:bottom w:val="single" w:sz="4" w:space="0" w:color="auto"/>
            <w:right w:val="nil"/>
          </w:tcBorders>
          <w:vAlign w:val="center"/>
        </w:tcPr>
        <w:p w:rsidR="001E0864" w:rsidRDefault="001E0864" w:rsidP="001E0864">
          <w:pPr>
            <w:pStyle w:val="Footer"/>
            <w:tabs>
              <w:tab w:val="clear" w:pos="4320"/>
              <w:tab w:val="clear" w:pos="8640"/>
              <w:tab w:val="center" w:pos="4153"/>
              <w:tab w:val="right" w:pos="8306"/>
              <w:tab w:val="right" w:pos="10206"/>
            </w:tabs>
            <w:snapToGrid w:val="0"/>
            <w:ind w:left="-113" w:right="-113"/>
            <w:jc w:val="center"/>
            <w:rPr>
              <w:rFonts w:ascii="Arial" w:hAnsi="Arial"/>
              <w:color w:val="000000"/>
              <w:sz w:val="16"/>
              <w:szCs w:val="16"/>
              <w:lang w:val="en-GB"/>
            </w:rPr>
          </w:pPr>
          <w:r>
            <w:rPr>
              <w:rFonts w:ascii="Wingdings" w:hAnsi="Wingdings"/>
              <w:color w:val="000000"/>
              <w:sz w:val="16"/>
              <w:szCs w:val="16"/>
              <w:lang w:val="en-GB"/>
            </w:rPr>
            <w:t></w:t>
          </w:r>
        </w:p>
      </w:tc>
      <w:tc>
        <w:tcPr>
          <w:tcW w:w="1197" w:type="dxa"/>
          <w:gridSpan w:val="2"/>
          <w:tcBorders>
            <w:top w:val="single" w:sz="4" w:space="0" w:color="auto"/>
            <w:left w:val="nil"/>
            <w:bottom w:val="single" w:sz="4" w:space="0" w:color="auto"/>
            <w:right w:val="nil"/>
          </w:tcBorders>
          <w:vAlign w:val="center"/>
        </w:tcPr>
        <w:p w:rsidR="001E0864" w:rsidRDefault="001E0864" w:rsidP="001E0864">
          <w:pPr>
            <w:pStyle w:val="Footer"/>
            <w:tabs>
              <w:tab w:val="center" w:pos="4153"/>
              <w:tab w:val="right" w:pos="8306"/>
              <w:tab w:val="right" w:pos="10206"/>
            </w:tabs>
            <w:snapToGrid w:val="0"/>
            <w:ind w:left="-113" w:right="-113"/>
            <w:jc w:val="center"/>
            <w:rPr>
              <w:rFonts w:ascii="Arial" w:hAnsi="Arial"/>
              <w:color w:val="000000"/>
              <w:sz w:val="16"/>
              <w:szCs w:val="16"/>
              <w:lang w:val="en-GB"/>
            </w:rPr>
          </w:pPr>
          <w:r>
            <w:rPr>
              <w:rFonts w:ascii="Arial Narrow" w:hAnsi="Arial Narrow"/>
              <w:color w:val="000000"/>
              <w:sz w:val="16"/>
              <w:szCs w:val="16"/>
              <w:lang w:val="sr-Latn-CS"/>
            </w:rPr>
            <w:t>Šifra</w:t>
          </w:r>
          <w:r>
            <w:rPr>
              <w:rFonts w:ascii="Arial Narrow" w:hAnsi="Arial Narrow"/>
              <w:color w:val="000000"/>
              <w:sz w:val="16"/>
              <w:szCs w:val="16"/>
              <w:lang w:val="en-GB"/>
            </w:rPr>
            <w:t xml:space="preserve"> </w:t>
          </w:r>
          <w:r>
            <w:rPr>
              <w:rFonts w:ascii="Arial Narrow" w:hAnsi="Arial Narrow"/>
              <w:color w:val="000000"/>
              <w:sz w:val="16"/>
              <w:szCs w:val="16"/>
              <w:lang w:val="sr-Latn-CS"/>
            </w:rPr>
            <w:t>delatnosti:</w:t>
          </w:r>
        </w:p>
      </w:tc>
      <w:tc>
        <w:tcPr>
          <w:tcW w:w="586" w:type="dxa"/>
          <w:tcBorders>
            <w:top w:val="single" w:sz="4" w:space="0" w:color="auto"/>
            <w:left w:val="nil"/>
            <w:bottom w:val="single" w:sz="4" w:space="0" w:color="auto"/>
            <w:right w:val="nil"/>
          </w:tcBorders>
          <w:vAlign w:val="center"/>
        </w:tcPr>
        <w:p w:rsidR="001E0864" w:rsidRDefault="001E0864" w:rsidP="001E0864">
          <w:pPr>
            <w:pStyle w:val="Footer"/>
            <w:tabs>
              <w:tab w:val="clear" w:pos="4320"/>
              <w:tab w:val="clear" w:pos="8640"/>
              <w:tab w:val="center" w:pos="4153"/>
              <w:tab w:val="right" w:pos="8306"/>
              <w:tab w:val="right" w:pos="10206"/>
            </w:tabs>
            <w:snapToGrid w:val="0"/>
            <w:ind w:left="-113" w:right="-113"/>
            <w:jc w:val="center"/>
            <w:rPr>
              <w:rFonts w:ascii="Arial" w:hAnsi="Arial"/>
              <w:color w:val="000000"/>
              <w:sz w:val="16"/>
              <w:szCs w:val="16"/>
              <w:lang w:val="en-GB"/>
            </w:rPr>
          </w:pPr>
          <w:r>
            <w:rPr>
              <w:rFonts w:ascii="Arial Narrow" w:hAnsi="Arial Narrow"/>
              <w:color w:val="000000"/>
              <w:sz w:val="16"/>
              <w:szCs w:val="16"/>
              <w:lang w:val="sr-Latn-CS"/>
            </w:rPr>
            <w:t>7112</w:t>
          </w:r>
          <w:r>
            <w:rPr>
              <w:rFonts w:ascii="Arial Narrow" w:hAnsi="Arial Narrow"/>
              <w:color w:val="000000"/>
              <w:sz w:val="16"/>
              <w:szCs w:val="16"/>
              <w:lang w:val="en-GB"/>
            </w:rPr>
            <w:t>;</w:t>
          </w:r>
        </w:p>
      </w:tc>
      <w:tc>
        <w:tcPr>
          <w:tcW w:w="327" w:type="dxa"/>
          <w:tcBorders>
            <w:top w:val="single" w:sz="4" w:space="0" w:color="auto"/>
            <w:left w:val="nil"/>
            <w:bottom w:val="single" w:sz="4" w:space="0" w:color="auto"/>
            <w:right w:val="nil"/>
          </w:tcBorders>
          <w:vAlign w:val="center"/>
        </w:tcPr>
        <w:p w:rsidR="001E0864" w:rsidRDefault="001E0864" w:rsidP="001E0864">
          <w:pPr>
            <w:pStyle w:val="Footer"/>
            <w:tabs>
              <w:tab w:val="clear" w:pos="4320"/>
              <w:tab w:val="clear" w:pos="8640"/>
              <w:tab w:val="center" w:pos="4153"/>
              <w:tab w:val="right" w:pos="8306"/>
              <w:tab w:val="right" w:pos="10206"/>
            </w:tabs>
            <w:snapToGrid w:val="0"/>
            <w:ind w:left="-113" w:right="-113"/>
            <w:jc w:val="center"/>
            <w:rPr>
              <w:rFonts w:ascii="Arial" w:hAnsi="Arial"/>
              <w:color w:val="000000"/>
              <w:sz w:val="16"/>
              <w:szCs w:val="16"/>
              <w:lang w:val="en-GB"/>
            </w:rPr>
          </w:pPr>
          <w:r>
            <w:rPr>
              <w:rFonts w:ascii="Wingdings" w:hAnsi="Wingdings"/>
              <w:color w:val="000000"/>
              <w:sz w:val="16"/>
              <w:szCs w:val="16"/>
              <w:lang w:val="en-GB"/>
            </w:rPr>
            <w:t></w:t>
          </w:r>
        </w:p>
      </w:tc>
      <w:tc>
        <w:tcPr>
          <w:tcW w:w="1798" w:type="dxa"/>
          <w:tcBorders>
            <w:top w:val="single" w:sz="4" w:space="0" w:color="auto"/>
            <w:left w:val="nil"/>
            <w:bottom w:val="single" w:sz="4" w:space="0" w:color="auto"/>
            <w:right w:val="nil"/>
          </w:tcBorders>
          <w:vAlign w:val="center"/>
        </w:tcPr>
        <w:p w:rsidR="001E0864" w:rsidRPr="00213C01" w:rsidRDefault="001E0864" w:rsidP="001E0864">
          <w:pPr>
            <w:tabs>
              <w:tab w:val="left" w:pos="524"/>
            </w:tabs>
            <w:ind w:left="-113" w:right="-113"/>
            <w:jc w:val="center"/>
            <w:rPr>
              <w:rFonts w:ascii="Arial Narrow" w:hAnsi="Arial Narrow"/>
              <w:sz w:val="16"/>
              <w:szCs w:val="16"/>
              <w:lang w:val="sr-Latn-CS"/>
            </w:rPr>
          </w:pPr>
          <w:r>
            <w:rPr>
              <w:rFonts w:ascii="Arial Narrow" w:hAnsi="Arial Narrow"/>
              <w:color w:val="000000"/>
              <w:sz w:val="16"/>
              <w:szCs w:val="16"/>
              <w:lang w:val="sr-Latn-CS"/>
            </w:rPr>
            <w:t>Matični/Registracioni broj:</w:t>
          </w:r>
        </w:p>
      </w:tc>
      <w:tc>
        <w:tcPr>
          <w:tcW w:w="797" w:type="dxa"/>
          <w:tcBorders>
            <w:top w:val="single" w:sz="4" w:space="0" w:color="auto"/>
            <w:left w:val="nil"/>
            <w:bottom w:val="single" w:sz="4" w:space="0" w:color="auto"/>
            <w:right w:val="nil"/>
          </w:tcBorders>
          <w:vAlign w:val="center"/>
        </w:tcPr>
        <w:p w:rsidR="001E0864" w:rsidRDefault="001E0864" w:rsidP="001E0864">
          <w:pPr>
            <w:pStyle w:val="Footer"/>
            <w:tabs>
              <w:tab w:val="center" w:pos="4153"/>
              <w:tab w:val="right" w:pos="8306"/>
              <w:tab w:val="right" w:pos="10206"/>
            </w:tabs>
            <w:snapToGrid w:val="0"/>
            <w:ind w:left="-113" w:right="-113"/>
            <w:jc w:val="center"/>
            <w:rPr>
              <w:rFonts w:ascii="Arial" w:hAnsi="Arial"/>
              <w:color w:val="000000"/>
              <w:sz w:val="16"/>
              <w:szCs w:val="16"/>
              <w:lang w:val="en-GB"/>
            </w:rPr>
          </w:pPr>
          <w:r>
            <w:rPr>
              <w:rFonts w:ascii="Arial Narrow" w:hAnsi="Arial Narrow"/>
              <w:color w:val="000000"/>
              <w:sz w:val="16"/>
              <w:szCs w:val="16"/>
              <w:lang w:val="en-GB"/>
            </w:rPr>
            <w:t>17085123;</w:t>
          </w:r>
        </w:p>
      </w:tc>
      <w:tc>
        <w:tcPr>
          <w:tcW w:w="457" w:type="dxa"/>
          <w:tcBorders>
            <w:top w:val="single" w:sz="4" w:space="0" w:color="auto"/>
            <w:left w:val="nil"/>
            <w:bottom w:val="single" w:sz="4" w:space="0" w:color="auto"/>
            <w:right w:val="nil"/>
          </w:tcBorders>
          <w:vAlign w:val="center"/>
        </w:tcPr>
        <w:p w:rsidR="001E0864" w:rsidRDefault="001E0864" w:rsidP="001E0864">
          <w:pPr>
            <w:pStyle w:val="Footer"/>
            <w:tabs>
              <w:tab w:val="clear" w:pos="4320"/>
              <w:tab w:val="clear" w:pos="8640"/>
              <w:tab w:val="center" w:pos="4153"/>
              <w:tab w:val="right" w:pos="8306"/>
              <w:tab w:val="right" w:pos="10206"/>
            </w:tabs>
            <w:snapToGrid w:val="0"/>
            <w:ind w:left="-113" w:right="-113"/>
            <w:jc w:val="center"/>
            <w:rPr>
              <w:rFonts w:ascii="Arial" w:hAnsi="Arial"/>
              <w:color w:val="000000"/>
              <w:sz w:val="16"/>
              <w:szCs w:val="16"/>
              <w:lang w:val="en-GB"/>
            </w:rPr>
          </w:pPr>
          <w:r>
            <w:rPr>
              <w:rFonts w:ascii="Wingdings" w:hAnsi="Wingdings"/>
              <w:color w:val="000000"/>
              <w:sz w:val="16"/>
              <w:szCs w:val="16"/>
              <w:lang w:val="en-GB"/>
            </w:rPr>
            <w:t></w:t>
          </w:r>
        </w:p>
      </w:tc>
      <w:tc>
        <w:tcPr>
          <w:tcW w:w="759" w:type="dxa"/>
          <w:tcBorders>
            <w:top w:val="single" w:sz="4" w:space="0" w:color="auto"/>
            <w:left w:val="nil"/>
            <w:bottom w:val="single" w:sz="4" w:space="0" w:color="auto"/>
            <w:right w:val="nil"/>
          </w:tcBorders>
          <w:vAlign w:val="center"/>
        </w:tcPr>
        <w:p w:rsidR="001E0864" w:rsidRDefault="001E0864" w:rsidP="001E0864">
          <w:pPr>
            <w:tabs>
              <w:tab w:val="left" w:pos="3402"/>
              <w:tab w:val="left" w:pos="3686"/>
            </w:tabs>
            <w:ind w:left="-113" w:right="-113"/>
            <w:jc w:val="center"/>
            <w:rPr>
              <w:rFonts w:ascii="Arial" w:hAnsi="Arial" w:cs="Arial"/>
              <w:noProof/>
              <w:color w:val="000000"/>
              <w:sz w:val="22"/>
              <w:szCs w:val="22"/>
            </w:rPr>
          </w:pPr>
          <w:r>
            <w:rPr>
              <w:rFonts w:ascii="Arial Narrow" w:hAnsi="Arial Narrow" w:cs="Arial"/>
              <w:color w:val="000000"/>
              <w:sz w:val="16"/>
              <w:szCs w:val="16"/>
              <w:lang w:val="en-GB"/>
            </w:rPr>
            <w:t>PIB</w:t>
          </w:r>
          <w:r>
            <w:rPr>
              <w:rFonts w:ascii="Arial Narrow" w:hAnsi="Arial Narrow"/>
              <w:color w:val="000000"/>
              <w:sz w:val="16"/>
              <w:szCs w:val="16"/>
              <w:lang w:val="en-GB"/>
            </w:rPr>
            <w:t>:</w:t>
          </w:r>
        </w:p>
      </w:tc>
      <w:tc>
        <w:tcPr>
          <w:tcW w:w="1213" w:type="dxa"/>
          <w:tcBorders>
            <w:top w:val="single" w:sz="4" w:space="0" w:color="auto"/>
            <w:left w:val="nil"/>
            <w:bottom w:val="single" w:sz="4" w:space="0" w:color="auto"/>
            <w:right w:val="nil"/>
          </w:tcBorders>
          <w:vAlign w:val="center"/>
        </w:tcPr>
        <w:p w:rsidR="001E0864" w:rsidRDefault="001E0864" w:rsidP="001E0864">
          <w:pPr>
            <w:pStyle w:val="Footer"/>
            <w:tabs>
              <w:tab w:val="center" w:pos="4153"/>
              <w:tab w:val="right" w:pos="8306"/>
              <w:tab w:val="right" w:pos="10206"/>
            </w:tabs>
            <w:snapToGrid w:val="0"/>
            <w:ind w:left="-113" w:right="-113"/>
            <w:jc w:val="center"/>
            <w:rPr>
              <w:rFonts w:ascii="Arial" w:hAnsi="Arial"/>
              <w:color w:val="000000"/>
              <w:sz w:val="16"/>
              <w:szCs w:val="16"/>
              <w:lang w:val="en-GB"/>
            </w:rPr>
          </w:pPr>
          <w:r>
            <w:rPr>
              <w:rFonts w:ascii="Arial Narrow" w:hAnsi="Arial Narrow"/>
              <w:color w:val="000000"/>
              <w:sz w:val="16"/>
              <w:szCs w:val="16"/>
              <w:lang w:val="en-GB"/>
            </w:rPr>
            <w:t>SR100062229,</w:t>
          </w:r>
        </w:p>
      </w:tc>
      <w:tc>
        <w:tcPr>
          <w:tcW w:w="457" w:type="dxa"/>
          <w:tcBorders>
            <w:top w:val="single" w:sz="4" w:space="0" w:color="auto"/>
            <w:left w:val="nil"/>
            <w:bottom w:val="single" w:sz="4" w:space="0" w:color="auto"/>
            <w:right w:val="nil"/>
          </w:tcBorders>
          <w:vAlign w:val="center"/>
        </w:tcPr>
        <w:p w:rsidR="001E0864" w:rsidRDefault="001E0864" w:rsidP="001E0864">
          <w:pPr>
            <w:tabs>
              <w:tab w:val="left" w:pos="3402"/>
              <w:tab w:val="left" w:pos="3686"/>
            </w:tabs>
            <w:ind w:left="-113" w:right="-113"/>
            <w:jc w:val="center"/>
            <w:rPr>
              <w:rFonts w:ascii="Arial" w:hAnsi="Arial" w:cs="Arial"/>
              <w:noProof/>
              <w:color w:val="000000"/>
              <w:sz w:val="22"/>
              <w:szCs w:val="22"/>
            </w:rPr>
          </w:pPr>
          <w:r>
            <w:rPr>
              <w:rFonts w:ascii="Wingdings" w:hAnsi="Wingdings"/>
              <w:color w:val="000000"/>
              <w:sz w:val="16"/>
              <w:szCs w:val="16"/>
              <w:lang w:val="en-GB"/>
            </w:rPr>
            <w:t></w:t>
          </w:r>
        </w:p>
      </w:tc>
      <w:tc>
        <w:tcPr>
          <w:tcW w:w="759" w:type="dxa"/>
          <w:gridSpan w:val="2"/>
          <w:tcBorders>
            <w:top w:val="single" w:sz="4" w:space="0" w:color="auto"/>
            <w:left w:val="nil"/>
            <w:bottom w:val="single" w:sz="4" w:space="0" w:color="auto"/>
            <w:right w:val="nil"/>
          </w:tcBorders>
          <w:vAlign w:val="center"/>
        </w:tcPr>
        <w:p w:rsidR="001E0864" w:rsidRDefault="001E0864" w:rsidP="001E0864">
          <w:pPr>
            <w:tabs>
              <w:tab w:val="left" w:pos="3402"/>
              <w:tab w:val="left" w:pos="3686"/>
            </w:tabs>
            <w:ind w:left="-113" w:right="-113"/>
            <w:jc w:val="center"/>
            <w:rPr>
              <w:rFonts w:ascii="Arial" w:hAnsi="Arial" w:cs="Arial"/>
              <w:noProof/>
              <w:color w:val="000000"/>
              <w:sz w:val="22"/>
              <w:szCs w:val="22"/>
            </w:rPr>
          </w:pPr>
          <w:r>
            <w:rPr>
              <w:rFonts w:ascii="Arial Narrow" w:hAnsi="Arial Narrow"/>
              <w:color w:val="000000"/>
              <w:sz w:val="16"/>
              <w:szCs w:val="16"/>
              <w:lang w:val="sr-Latn-CS"/>
            </w:rPr>
            <w:t>PDV br.:</w:t>
          </w:r>
        </w:p>
      </w:tc>
      <w:tc>
        <w:tcPr>
          <w:tcW w:w="894" w:type="dxa"/>
          <w:tcBorders>
            <w:top w:val="single" w:sz="4" w:space="0" w:color="auto"/>
            <w:left w:val="nil"/>
            <w:bottom w:val="single" w:sz="4" w:space="0" w:color="auto"/>
            <w:right w:val="single" w:sz="4" w:space="0" w:color="auto"/>
          </w:tcBorders>
          <w:vAlign w:val="center"/>
        </w:tcPr>
        <w:p w:rsidR="001E0864" w:rsidRDefault="001E0864" w:rsidP="001E0864">
          <w:pPr>
            <w:pStyle w:val="Footer"/>
            <w:tabs>
              <w:tab w:val="center" w:pos="4153"/>
              <w:tab w:val="right" w:pos="8306"/>
              <w:tab w:val="right" w:pos="10206"/>
            </w:tabs>
            <w:snapToGrid w:val="0"/>
            <w:ind w:left="-113" w:right="-113"/>
            <w:jc w:val="center"/>
            <w:rPr>
              <w:rFonts w:ascii="Arial" w:hAnsi="Arial"/>
              <w:color w:val="000000"/>
              <w:sz w:val="16"/>
              <w:szCs w:val="16"/>
              <w:lang w:val="en-GB"/>
            </w:rPr>
          </w:pPr>
          <w:r>
            <w:rPr>
              <w:rFonts w:ascii="Arial Narrow" w:hAnsi="Arial Narrow"/>
              <w:color w:val="000000"/>
              <w:sz w:val="16"/>
              <w:szCs w:val="16"/>
              <w:lang w:val="en-GB"/>
            </w:rPr>
            <w:t>130862423</w:t>
          </w:r>
        </w:p>
      </w:tc>
    </w:tr>
    <w:tr w:rsidR="001E0864" w:rsidRPr="00721A8F" w:rsidTr="001E0864">
      <w:tblPrEx>
        <w:tblBorders>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jc w:val="center"/>
      </w:trPr>
      <w:tc>
        <w:tcPr>
          <w:tcW w:w="983" w:type="dxa"/>
          <w:gridSpan w:val="2"/>
          <w:tcBorders>
            <w:top w:val="single" w:sz="4" w:space="0" w:color="auto"/>
          </w:tcBorders>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ZA.Q.01</w:t>
          </w:r>
        </w:p>
      </w:tc>
      <w:tc>
        <w:tcPr>
          <w:tcW w:w="7397" w:type="dxa"/>
          <w:gridSpan w:val="10"/>
          <w:tcBorders>
            <w:top w:val="single" w:sz="4" w:space="0" w:color="auto"/>
          </w:tcBorders>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szCs w:val="16"/>
              <w:lang w:val="sr-Latn-CS"/>
            </w:rPr>
            <w:t>Korišćenje, štampanje ili umnožavanje ovog dokumenta nije dozvoljeno bez pismene saglasnosti</w:t>
          </w:r>
          <w:r w:rsidRPr="00721A8F">
            <w:rPr>
              <w:rFonts w:ascii="Arial Narrow" w:hAnsi="Arial Narrow"/>
              <w:sz w:val="16"/>
            </w:rPr>
            <w:t xml:space="preserve"> </w:t>
          </w:r>
          <w:r w:rsidRPr="00721A8F">
            <w:rPr>
              <w:rFonts w:ascii="Arial Narrow" w:hAnsi="Arial Narrow"/>
              <w:b/>
              <w:bCs/>
              <w:sz w:val="16"/>
            </w:rPr>
            <w:t xml:space="preserve">delta </w:t>
          </w:r>
          <w:r w:rsidRPr="00721A8F">
            <w:rPr>
              <w:rFonts w:ascii="Arial Narrow" w:hAnsi="Arial Narrow"/>
              <w:b/>
              <w:bCs/>
              <w:sz w:val="16"/>
              <w:lang w:val="sr-Latn-CS"/>
            </w:rPr>
            <w:t>inženjering</w:t>
          </w:r>
          <w:r w:rsidRPr="00721A8F">
            <w:rPr>
              <w:rFonts w:ascii="Arial Narrow" w:hAnsi="Arial Narrow"/>
              <w:sz w:val="16"/>
            </w:rPr>
            <w:t>a</w:t>
          </w:r>
        </w:p>
      </w:tc>
      <w:tc>
        <w:tcPr>
          <w:tcW w:w="1264" w:type="dxa"/>
          <w:gridSpan w:val="2"/>
          <w:tcBorders>
            <w:top w:val="single" w:sz="4" w:space="0" w:color="auto"/>
          </w:tcBorders>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tabs>
        <w:tab w:val="clear" w:pos="4320"/>
        <w:tab w:val="clear" w:pos="8640"/>
        <w:tab w:val="center" w:pos="4536"/>
        <w:tab w:val="right" w:pos="9639"/>
      </w:tabs>
      <w:rPr>
        <w:rFonts w:ascii="Arial Narrow" w:hAnsi="Arial Narrow"/>
        <w:sz w:val="2"/>
        <w:szCs w:val="2"/>
      </w:rP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064910" w:rsidRDefault="001E0864" w:rsidP="001E0864">
    <w:pPr>
      <w:pStyle w:val="Footer"/>
      <w:rPr>
        <w:rFonts w:ascii="Arial Narrow" w:hAnsi="Arial Narrow"/>
        <w:sz w:val="16"/>
        <w:szCs w:val="16"/>
      </w:rPr>
    </w:pPr>
  </w:p>
  <w:tbl>
    <w:tblPr>
      <w:tblStyle w:val="TableGrid9"/>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Pr="00F53A7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szCs w:val="16"/>
              <w:lang w:val="sr-Latn-CS"/>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rPr>
        <w:rFonts w:ascii="Arial Narrow" w:hAnsi="Arial Narrow"/>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B81E99" w:rsidRDefault="001E0864" w:rsidP="001E0864">
    <w:pPr>
      <w:pStyle w:val="Footer"/>
      <w:tabs>
        <w:tab w:val="clear" w:pos="4320"/>
        <w:tab w:val="clear" w:pos="8640"/>
        <w:tab w:val="center" w:pos="4536"/>
        <w:tab w:val="right" w:pos="9639"/>
      </w:tabs>
      <w:rPr>
        <w:rFonts w:ascii="Arial Narrow" w:hAnsi="Arial Narrow"/>
        <w:sz w:val="2"/>
        <w:szCs w:val="2"/>
      </w:rP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064910" w:rsidRDefault="001E0864" w:rsidP="001E0864">
    <w:pPr>
      <w:pStyle w:val="Footer"/>
      <w:rPr>
        <w:rFonts w:ascii="Arial Narrow" w:hAnsi="Arial Narrow"/>
        <w:sz w:val="16"/>
        <w:szCs w:val="16"/>
      </w:rPr>
    </w:pPr>
  </w:p>
  <w:tbl>
    <w:tblPr>
      <w:tblStyle w:val="TableGrid9"/>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Pr="00F53A7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szCs w:val="16"/>
              <w:lang w:val="sr-Latn-CS"/>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rPr>
        <w:rFonts w:ascii="Arial Narrow" w:hAnsi="Arial Narrow"/>
        <w:sz w:val="2"/>
        <w:szCs w:val="2"/>
      </w:rP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932265" w:rsidRDefault="001E0864" w:rsidP="001E0864">
    <w:pPr>
      <w:pStyle w:val="Footer"/>
      <w:rPr>
        <w:rFonts w:ascii="Arial Narrow" w:hAnsi="Arial Narrow"/>
        <w:sz w:val="2"/>
        <w:szCs w:val="2"/>
      </w:rPr>
    </w:pPr>
  </w:p>
  <w:p w:rsidR="001E0864" w:rsidRPr="00064910" w:rsidRDefault="001E0864" w:rsidP="001E0864">
    <w:pPr>
      <w:pStyle w:val="Footer"/>
      <w:rPr>
        <w:rFonts w:ascii="Arial Narrow" w:hAnsi="Arial Narrow"/>
        <w:sz w:val="16"/>
        <w:szCs w:val="16"/>
      </w:rPr>
    </w:pPr>
  </w:p>
  <w:tbl>
    <w:tblPr>
      <w:tblStyle w:val="TableGrid9"/>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w:t>
          </w:r>
          <w:r>
            <w:rPr>
              <w:rFonts w:ascii="Arial Narrow" w:hAnsi="Arial Narrow"/>
              <w:sz w:val="16"/>
              <w:lang w:val="de-DE"/>
            </w:rPr>
            <w:t>2</w:t>
          </w:r>
        </w:p>
      </w:tc>
      <w:tc>
        <w:tcPr>
          <w:tcW w:w="7248"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3E59AB" w:rsidRDefault="001E0864" w:rsidP="001E0864">
    <w:pPr>
      <w:pStyle w:val="Footer"/>
      <w:rPr>
        <w:rFonts w:ascii="Arial Narrow" w:hAnsi="Arial Narrow"/>
        <w:sz w:val="2"/>
        <w:szCs w:val="2"/>
      </w:rP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064910" w:rsidRDefault="001E0864" w:rsidP="001E0864">
    <w:pPr>
      <w:pStyle w:val="Footer"/>
      <w:rPr>
        <w:rFonts w:ascii="Arial Narrow" w:hAnsi="Arial Narrow"/>
        <w:sz w:val="16"/>
        <w:szCs w:val="16"/>
      </w:rPr>
    </w:pPr>
  </w:p>
  <w:tbl>
    <w:tblPr>
      <w:tblStyle w:val="TableGrid9"/>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rPr>
        <w:rFonts w:ascii="Arial Narrow" w:hAnsi="Arial Narrow"/>
        <w:sz w:val="2"/>
        <w:szCs w:val="2"/>
      </w:rP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9"/>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w:t>
          </w:r>
          <w:r>
            <w:rPr>
              <w:rFonts w:ascii="Arial Narrow" w:hAnsi="Arial Narrow"/>
              <w:sz w:val="16"/>
              <w:lang w:val="de-DE"/>
            </w:rPr>
            <w:t>2</w:t>
          </w:r>
        </w:p>
      </w:tc>
      <w:tc>
        <w:tcPr>
          <w:tcW w:w="7248"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rPr>
        <w:rFonts w:ascii="Arial Narrow" w:hAnsi="Arial Narrow"/>
        <w:sz w:val="2"/>
        <w:szCs w:val="2"/>
      </w:rPr>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064910" w:rsidRDefault="001E0864" w:rsidP="001E0864">
    <w:pPr>
      <w:pStyle w:val="Footer"/>
      <w:rPr>
        <w:rFonts w:ascii="Arial Narrow" w:hAnsi="Arial Narrow"/>
        <w:sz w:val="16"/>
        <w:szCs w:val="16"/>
      </w:rPr>
    </w:pPr>
  </w:p>
  <w:tbl>
    <w:tblPr>
      <w:tblStyle w:val="TableGrid9"/>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w:t>
          </w:r>
          <w:r>
            <w:rPr>
              <w:rFonts w:ascii="Arial Narrow" w:hAnsi="Arial Narrow"/>
              <w:sz w:val="16"/>
              <w:lang w:val="de-DE"/>
            </w:rPr>
            <w:t>2</w:t>
          </w:r>
        </w:p>
      </w:tc>
      <w:tc>
        <w:tcPr>
          <w:tcW w:w="7248"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rPr>
        <w:rFonts w:ascii="Arial Narrow" w:hAnsi="Arial Narrow"/>
        <w:sz w:val="2"/>
        <w:szCs w:val="2"/>
      </w:rP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064910" w:rsidRDefault="001E0864" w:rsidP="001E0864">
    <w:pPr>
      <w:pStyle w:val="Footer"/>
      <w:rPr>
        <w:rFonts w:ascii="Arial Narrow" w:hAnsi="Arial Narrow"/>
        <w:sz w:val="16"/>
        <w:szCs w:val="16"/>
      </w:rPr>
    </w:pPr>
  </w:p>
  <w:tbl>
    <w:tblPr>
      <w:tblStyle w:val="TableGrid9"/>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E708B8" w:rsidRDefault="001E0864" w:rsidP="001E0864">
    <w:pPr>
      <w:pStyle w:val="Footer"/>
      <w:rPr>
        <w:rFonts w:ascii="Arial Narrow" w:hAnsi="Arial Narrow"/>
        <w:sz w:val="2"/>
        <w:szCs w:val="2"/>
      </w:rP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064910" w:rsidRDefault="001E0864" w:rsidP="001E0864">
    <w:pPr>
      <w:pStyle w:val="Footer"/>
      <w:rPr>
        <w:rFonts w:ascii="Arial Narrow" w:hAnsi="Arial Narrow"/>
        <w:sz w:val="16"/>
        <w:szCs w:val="16"/>
      </w:rPr>
    </w:pPr>
  </w:p>
  <w:tbl>
    <w:tblPr>
      <w:tblStyle w:val="TableGrid9"/>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rPr>
        <w:rFonts w:ascii="Arial Narrow" w:hAnsi="Arial Narrow"/>
        <w:sz w:val="2"/>
        <w:szCs w:val="2"/>
      </w:rPr>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rsidP="001E0864">
    <w:pPr>
      <w:pStyle w:val="Footer"/>
      <w:jc w:val="center"/>
      <w:rPr>
        <w:rFonts w:ascii="Arial" w:hAnsi="Arial"/>
        <w:sz w:val="16"/>
      </w:rPr>
    </w:pPr>
  </w:p>
  <w:tbl>
    <w:tblPr>
      <w:tblStyle w:val="TableGrid9"/>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Default="001E0864" w:rsidP="001E0864">
    <w:pPr>
      <w:pStyle w:val="Footer"/>
      <w:jc w:val="center"/>
      <w:rPr>
        <w:rFonts w:ascii="Arial" w:hAnsi="Arial"/>
        <w:sz w:val="16"/>
      </w:rPr>
    </w:pPr>
  </w:p>
  <w:p w:rsidR="001E0864" w:rsidRPr="003E59AB" w:rsidRDefault="001E0864" w:rsidP="001E0864">
    <w:pPr>
      <w:pStyle w:val="Footer"/>
      <w:rPr>
        <w:rFonts w:ascii="Arial Narrow" w:hAnsi="Arial Narrow"/>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064910" w:rsidRDefault="001E0864" w:rsidP="001E0864">
    <w:pPr>
      <w:pStyle w:val="Footer"/>
      <w:tabs>
        <w:tab w:val="clear" w:pos="4320"/>
        <w:tab w:val="clear" w:pos="8640"/>
        <w:tab w:val="center" w:pos="4536"/>
        <w:tab w:val="right" w:pos="9639"/>
      </w:tabs>
      <w:rPr>
        <w:rFonts w:ascii="Arial Narrow" w:hAnsi="Arial Narrow"/>
        <w:sz w:val="16"/>
        <w:szCs w:val="16"/>
      </w:rPr>
    </w:pPr>
  </w:p>
  <w:tbl>
    <w:tblPr>
      <w:tblStyle w:val="TableGrid7"/>
      <w:tblW w:w="9639" w:type="dxa"/>
      <w:jc w:val="center"/>
      <w:tblLook w:val="01E0" w:firstRow="1" w:lastRow="1" w:firstColumn="1" w:lastColumn="1" w:noHBand="0" w:noVBand="0"/>
    </w:tblPr>
    <w:tblGrid>
      <w:gridCol w:w="969"/>
      <w:gridCol w:w="1129"/>
      <w:gridCol w:w="4691"/>
      <w:gridCol w:w="1549"/>
      <w:gridCol w:w="1301"/>
    </w:tblGrid>
    <w:tr w:rsidR="001E0864" w:rsidRPr="004F4034" w:rsidTr="001E0864">
      <w:trPr>
        <w:jc w:val="center"/>
      </w:trPr>
      <w:tc>
        <w:tcPr>
          <w:tcW w:w="969" w:type="dxa"/>
          <w:tcBorders>
            <w:top w:val="single" w:sz="8" w:space="0" w:color="auto"/>
            <w:left w:val="single" w:sz="2" w:space="0" w:color="auto"/>
            <w:bottom w:val="dotted" w:sz="2" w:space="0" w:color="auto"/>
            <w:right w:val="single" w:sz="2" w:space="0" w:color="auto"/>
          </w:tcBorders>
        </w:tcPr>
        <w:p w:rsidR="001E0864" w:rsidRPr="00A53BAE" w:rsidRDefault="001E0864" w:rsidP="001E0864">
          <w:pPr>
            <w:pStyle w:val="Footer"/>
            <w:jc w:val="center"/>
            <w:rPr>
              <w:rFonts w:ascii="Arial Narrow" w:hAnsi="Arial Narrow"/>
              <w:sz w:val="16"/>
            </w:rPr>
          </w:pPr>
          <w:r>
            <w:rPr>
              <w:rFonts w:ascii="Arial Narrow" w:hAnsi="Arial Narrow"/>
              <w:sz w:val="16"/>
            </w:rPr>
            <w:t>Datum:</w:t>
          </w:r>
        </w:p>
      </w:tc>
      <w:tc>
        <w:tcPr>
          <w:tcW w:w="1129" w:type="dxa"/>
          <w:tcBorders>
            <w:top w:val="single" w:sz="8" w:space="0" w:color="auto"/>
            <w:left w:val="single" w:sz="2" w:space="0" w:color="auto"/>
            <w:bottom w:val="dotted" w:sz="2" w:space="0" w:color="auto"/>
            <w:right w:val="single" w:sz="2" w:space="0" w:color="auto"/>
          </w:tcBorders>
        </w:tcPr>
        <w:p w:rsidR="001E0864" w:rsidRPr="00A53BAE" w:rsidRDefault="001E0864" w:rsidP="001E0864">
          <w:pPr>
            <w:pStyle w:val="Footer"/>
            <w:jc w:val="center"/>
            <w:rPr>
              <w:rFonts w:ascii="Arial Narrow" w:hAnsi="Arial Narrow"/>
              <w:sz w:val="16"/>
            </w:rPr>
          </w:pPr>
          <w:r w:rsidRPr="00384CC1">
            <w:rPr>
              <w:rFonts w:ascii="Arial Narrow" w:hAnsi="Arial Narrow"/>
              <w:sz w:val="16"/>
              <w:lang w:val="sr-Latn-CS"/>
            </w:rPr>
            <w:t>Revizija</w:t>
          </w:r>
          <w:r>
            <w:rPr>
              <w:rFonts w:ascii="Arial Narrow" w:hAnsi="Arial Narrow"/>
              <w:sz w:val="16"/>
            </w:rPr>
            <w:t>:</w:t>
          </w:r>
        </w:p>
      </w:tc>
      <w:tc>
        <w:tcPr>
          <w:tcW w:w="4691" w:type="dxa"/>
          <w:tcBorders>
            <w:top w:val="single" w:sz="8" w:space="0" w:color="auto"/>
            <w:left w:val="single" w:sz="2" w:space="0" w:color="auto"/>
            <w:bottom w:val="dotted" w:sz="2" w:space="0" w:color="auto"/>
            <w:right w:val="single" w:sz="2" w:space="0" w:color="auto"/>
          </w:tcBorders>
        </w:tcPr>
        <w:p w:rsidR="001E0864" w:rsidRPr="00A53BAE" w:rsidRDefault="001E0864" w:rsidP="001E0864">
          <w:pPr>
            <w:pStyle w:val="Footer"/>
            <w:jc w:val="center"/>
            <w:rPr>
              <w:rFonts w:ascii="Arial Narrow" w:hAnsi="Arial Narrow"/>
              <w:sz w:val="16"/>
              <w:lang w:val="sr-Latn-CS"/>
            </w:rPr>
          </w:pPr>
          <w:r>
            <w:rPr>
              <w:rFonts w:ascii="Arial Narrow" w:hAnsi="Arial Narrow"/>
              <w:sz w:val="16"/>
              <w:lang w:val="sr-Latn-CS"/>
            </w:rPr>
            <w:t>Projekat / Opis revizije:</w:t>
          </w:r>
        </w:p>
      </w:tc>
      <w:tc>
        <w:tcPr>
          <w:tcW w:w="1549" w:type="dxa"/>
          <w:tcBorders>
            <w:top w:val="single" w:sz="8" w:space="0" w:color="auto"/>
            <w:left w:val="single" w:sz="2" w:space="0" w:color="auto"/>
            <w:bottom w:val="dotted" w:sz="2" w:space="0" w:color="auto"/>
            <w:right w:val="single" w:sz="2" w:space="0" w:color="auto"/>
          </w:tcBorders>
        </w:tcPr>
        <w:p w:rsidR="001E0864" w:rsidRPr="00A53BAE" w:rsidRDefault="001E0864" w:rsidP="001E0864">
          <w:pPr>
            <w:pStyle w:val="Footer"/>
            <w:jc w:val="center"/>
            <w:rPr>
              <w:rFonts w:ascii="Arial Narrow" w:hAnsi="Arial Narrow"/>
              <w:sz w:val="16"/>
              <w:lang w:val="sr-Latn-CS"/>
            </w:rPr>
          </w:pPr>
          <w:r>
            <w:rPr>
              <w:rFonts w:ascii="Arial Narrow" w:hAnsi="Arial Narrow"/>
              <w:sz w:val="16"/>
              <w:lang w:val="sr-Latn-CS"/>
            </w:rPr>
            <w:t>Uradio:</w:t>
          </w:r>
        </w:p>
      </w:tc>
      <w:tc>
        <w:tcPr>
          <w:tcW w:w="1301" w:type="dxa"/>
          <w:tcBorders>
            <w:top w:val="single" w:sz="8" w:space="0" w:color="auto"/>
            <w:left w:val="single" w:sz="2" w:space="0" w:color="auto"/>
            <w:bottom w:val="dotted" w:sz="2" w:space="0" w:color="auto"/>
            <w:right w:val="single" w:sz="2" w:space="0" w:color="auto"/>
          </w:tcBorders>
        </w:tcPr>
        <w:p w:rsidR="001E0864" w:rsidRPr="00A53BAE" w:rsidRDefault="001E0864" w:rsidP="001E0864">
          <w:pPr>
            <w:pStyle w:val="Footer"/>
            <w:jc w:val="center"/>
            <w:rPr>
              <w:rFonts w:ascii="Arial Narrow" w:hAnsi="Arial Narrow"/>
              <w:sz w:val="16"/>
              <w:lang w:val="sr-Latn-CS"/>
            </w:rPr>
          </w:pPr>
          <w:r>
            <w:rPr>
              <w:rFonts w:ascii="Arial Narrow" w:hAnsi="Arial Narrow"/>
              <w:sz w:val="16"/>
              <w:lang w:val="sr-Latn-CS"/>
            </w:rPr>
            <w:t>Odobrio:</w:t>
          </w:r>
        </w:p>
      </w:tc>
    </w:tr>
    <w:tr w:rsidR="001E0864" w:rsidRPr="004F4034" w:rsidTr="001E0864">
      <w:trPr>
        <w:jc w:val="center"/>
      </w:trPr>
      <w:sdt>
        <w:sdtPr>
          <w:rPr>
            <w:rFonts w:ascii="Arial Narrow" w:hAnsi="Arial Narrow"/>
            <w:bCs/>
            <w:sz w:val="16"/>
            <w:szCs w:val="16"/>
          </w:rPr>
          <w:alias w:val="Datum projekta"/>
          <w:tag w:val="Datum projekta"/>
          <w:id w:val="2036616762"/>
          <w:dataBinding w:xpath="/ns0:ccMap[1]/ns0:ccElement_23784747" w:storeItemID="{E4FA813E-AD00-4D72-9583-41045100FD8D}"/>
          <w:date>
            <w:dateFormat w:val="dd.MM.yyyy"/>
            <w:lid w:val="en-US"/>
            <w:storeMappedDataAs w:val="text"/>
            <w:calendar w:val="gregorian"/>
          </w:date>
        </w:sdtPr>
        <w:sdtEndPr>
          <w:rPr>
            <w:sz w:val="22"/>
            <w:szCs w:val="22"/>
          </w:rPr>
        </w:sdtEndPr>
        <w:sdtContent>
          <w:tc>
            <w:tcPr>
              <w:tcW w:w="969" w:type="dxa"/>
              <w:tcBorders>
                <w:top w:val="single" w:sz="4" w:space="0" w:color="auto"/>
                <w:left w:val="single" w:sz="2" w:space="0" w:color="auto"/>
                <w:bottom w:val="single" w:sz="4" w:space="0" w:color="auto"/>
                <w:right w:val="single" w:sz="2" w:space="0" w:color="auto"/>
              </w:tcBorders>
            </w:tcPr>
            <w:p w:rsidR="001E0864" w:rsidRPr="002E6184" w:rsidRDefault="001E0864" w:rsidP="001E0864">
              <w:pPr>
                <w:tabs>
                  <w:tab w:val="left" w:pos="3402"/>
                  <w:tab w:val="left" w:pos="3686"/>
                </w:tabs>
                <w:jc w:val="center"/>
                <w:rPr>
                  <w:rFonts w:ascii="Arial Narrow" w:hAnsi="Arial Narrow" w:cs="Arial"/>
                </w:rPr>
              </w:pPr>
              <w:r>
                <w:rPr>
                  <w:rFonts w:ascii="Arial Narrow" w:hAnsi="Arial Narrow"/>
                  <w:bCs/>
                  <w:sz w:val="16"/>
                  <w:szCs w:val="16"/>
                </w:rPr>
                <w:t>Septembar 2016.</w:t>
              </w:r>
            </w:p>
          </w:tc>
        </w:sdtContent>
      </w:sdt>
      <w:sdt>
        <w:sdtPr>
          <w:rPr>
            <w:rFonts w:ascii="Arial Narrow" w:hAnsi="Arial Narrow"/>
            <w:color w:val="808080"/>
            <w:sz w:val="16"/>
            <w:lang w:val="sr-Latn-CS"/>
          </w:rPr>
          <w:alias w:val="Revizija"/>
          <w:id w:val="1623573377"/>
          <w:dataBinding w:xpath="/ns0:ccMap[1]/ns0:ccElement_331283451" w:storeItemID="{E4FA813E-AD00-4D72-9583-41045100FD8D}"/>
          <w:text/>
        </w:sdtPr>
        <w:sdtEndPr/>
        <w:sdtContent>
          <w:tc>
            <w:tcPr>
              <w:tcW w:w="1129" w:type="dxa"/>
              <w:tcBorders>
                <w:top w:val="single" w:sz="4" w:space="0" w:color="auto"/>
                <w:left w:val="single" w:sz="2" w:space="0" w:color="auto"/>
                <w:bottom w:val="single" w:sz="4" w:space="0" w:color="auto"/>
                <w:right w:val="single" w:sz="2" w:space="0" w:color="auto"/>
              </w:tcBorders>
            </w:tcPr>
            <w:p w:rsidR="001E0864" w:rsidRPr="00384CC1" w:rsidRDefault="001E0864" w:rsidP="001E0864">
              <w:pPr>
                <w:pStyle w:val="Footer"/>
                <w:jc w:val="center"/>
                <w:rPr>
                  <w:rFonts w:ascii="Arial Narrow" w:hAnsi="Arial Narrow"/>
                  <w:sz w:val="16"/>
                  <w:lang w:val="sr-Latn-CS"/>
                </w:rPr>
              </w:pPr>
              <w:r>
                <w:rPr>
                  <w:rFonts w:ascii="Arial Narrow" w:hAnsi="Arial Narrow"/>
                  <w:color w:val="808080"/>
                  <w:sz w:val="16"/>
                  <w:lang w:val="sr-Latn-CS"/>
                </w:rPr>
                <w:t>0</w:t>
              </w:r>
            </w:p>
          </w:tc>
        </w:sdtContent>
      </w:sdt>
      <w:sdt>
        <w:sdtPr>
          <w:rPr>
            <w:rFonts w:ascii="Arial Narrow" w:hAnsi="Arial Narrow"/>
            <w:b/>
            <w:bCs/>
            <w:color w:val="808080"/>
            <w:sz w:val="22"/>
            <w:lang w:val="sr-Latn-CS"/>
          </w:rPr>
          <w:alias w:val="Projekt"/>
          <w:tag w:val="Projekt"/>
          <w:id w:val="-1565022401"/>
          <w:dataBinding w:xpath="/ns0:ccMap[1]/ns0:ccElement_331283333" w:storeItemID="{E4FA813E-AD00-4D72-9583-41045100FD8D}"/>
          <w:text w:multiLine="1"/>
        </w:sdtPr>
        <w:sdtEndPr/>
        <w:sdtContent>
          <w:tc>
            <w:tcPr>
              <w:tcW w:w="4691" w:type="dxa"/>
              <w:tcBorders>
                <w:top w:val="single" w:sz="4" w:space="0" w:color="auto"/>
                <w:left w:val="single" w:sz="2" w:space="0" w:color="auto"/>
                <w:bottom w:val="single" w:sz="4" w:space="0" w:color="auto"/>
                <w:right w:val="single" w:sz="2" w:space="0" w:color="auto"/>
              </w:tcBorders>
            </w:tcPr>
            <w:p w:rsidR="001E0864" w:rsidRPr="00384CC1" w:rsidRDefault="001E0864" w:rsidP="001E0864">
              <w:pPr>
                <w:pStyle w:val="Footer"/>
                <w:jc w:val="center"/>
                <w:rPr>
                  <w:rFonts w:ascii="Arial Narrow" w:hAnsi="Arial Narrow"/>
                  <w:sz w:val="16"/>
                  <w:lang w:val="sr-Latn-CS"/>
                </w:rPr>
              </w:pPr>
              <w:r>
                <w:rPr>
                  <w:rFonts w:ascii="Arial Narrow" w:hAnsi="Arial Narrow"/>
                  <w:b/>
                  <w:bCs/>
                  <w:color w:val="808080"/>
                  <w:sz w:val="22"/>
                </w:rPr>
                <w:t>Tehnički rudarski projekat rekonstrukcije sistema hranjenja postojećih drobilica na PK Drmno u cilju dobijanja projektovanih parametara izdrobljenog uglja – Tehnološko-mašinski projekat</w:t>
              </w:r>
            </w:p>
          </w:tc>
        </w:sdtContent>
      </w:sdt>
      <w:sdt>
        <w:sdtPr>
          <w:rPr>
            <w:rFonts w:ascii="Arial Narrow" w:hAnsi="Arial Narrow"/>
            <w:color w:val="808080"/>
            <w:sz w:val="16"/>
            <w:lang w:val="sr-Latn-CS"/>
          </w:rPr>
          <w:alias w:val="Uradio"/>
          <w:tag w:val="Uradio"/>
          <w:id w:val="1991910322"/>
          <w:dataBinding w:xpath="/ns0:ccMap[1]/ns0:ccElement_331283457" w:storeItemID="{E4FA813E-AD00-4D72-9583-41045100FD8D}"/>
          <w:text w:multiLine="1"/>
        </w:sdtPr>
        <w:sdtEndPr/>
        <w:sdtContent>
          <w:tc>
            <w:tcPr>
              <w:tcW w:w="1549" w:type="dxa"/>
              <w:tcBorders>
                <w:top w:val="single" w:sz="4" w:space="0" w:color="auto"/>
                <w:left w:val="single" w:sz="2" w:space="0" w:color="auto"/>
                <w:bottom w:val="single" w:sz="4" w:space="0" w:color="auto"/>
                <w:right w:val="single" w:sz="2" w:space="0" w:color="auto"/>
              </w:tcBorders>
            </w:tcPr>
            <w:p w:rsidR="001E0864" w:rsidRPr="00384CC1" w:rsidRDefault="001E0864" w:rsidP="001E0864">
              <w:pPr>
                <w:pStyle w:val="Footer"/>
                <w:jc w:val="center"/>
                <w:rPr>
                  <w:rFonts w:ascii="Arial Narrow" w:hAnsi="Arial Narrow"/>
                  <w:sz w:val="16"/>
                  <w:lang w:val="sr-Latn-CS"/>
                </w:rPr>
              </w:pPr>
              <w:r>
                <w:rPr>
                  <w:rFonts w:ascii="Arial Narrow" w:hAnsi="Arial Narrow"/>
                  <w:color w:val="808080"/>
                  <w:sz w:val="16"/>
                  <w:lang w:val="sr-Latn-CS"/>
                </w:rPr>
                <w:t>S.P.</w:t>
              </w:r>
            </w:p>
          </w:tc>
        </w:sdtContent>
      </w:sdt>
      <w:sdt>
        <w:sdtPr>
          <w:rPr>
            <w:rFonts w:ascii="Arial Narrow" w:hAnsi="Arial Narrow"/>
            <w:color w:val="808080"/>
            <w:sz w:val="16"/>
            <w:lang w:val="sr-Latn-CS"/>
          </w:rPr>
          <w:alias w:val="Odobrio"/>
          <w:id w:val="-1503355389"/>
          <w:dataBinding w:xpath="/ns0:ccMap[1]/ns0:ccElement_331283461" w:storeItemID="{E4FA813E-AD00-4D72-9583-41045100FD8D}"/>
          <w:text w:multiLine="1"/>
        </w:sdtPr>
        <w:sdtEndPr/>
        <w:sdtContent>
          <w:tc>
            <w:tcPr>
              <w:tcW w:w="1301" w:type="dxa"/>
              <w:tcBorders>
                <w:top w:val="single" w:sz="4" w:space="0" w:color="auto"/>
                <w:left w:val="single" w:sz="2" w:space="0" w:color="auto"/>
                <w:bottom w:val="single" w:sz="4" w:space="0" w:color="auto"/>
                <w:right w:val="single" w:sz="2" w:space="0" w:color="auto"/>
              </w:tcBorders>
            </w:tcPr>
            <w:p w:rsidR="001E0864" w:rsidRPr="00384CC1" w:rsidRDefault="001E0864" w:rsidP="001E0864">
              <w:pPr>
                <w:pStyle w:val="Footer"/>
                <w:jc w:val="center"/>
                <w:rPr>
                  <w:rFonts w:ascii="Arial Narrow" w:hAnsi="Arial Narrow"/>
                  <w:sz w:val="16"/>
                  <w:lang w:val="sr-Latn-CS"/>
                </w:rPr>
              </w:pPr>
              <w:r>
                <w:rPr>
                  <w:rFonts w:ascii="Arial Narrow" w:hAnsi="Arial Narrow"/>
                  <w:color w:val="808080"/>
                  <w:sz w:val="16"/>
                  <w:lang w:val="sr-Latn-CS"/>
                </w:rPr>
                <w:t>M.N.</w:t>
              </w:r>
            </w:p>
          </w:tc>
        </w:sdtContent>
      </w:sdt>
    </w:tr>
  </w:tbl>
  <w:tbl>
    <w:tblPr>
      <w:tblW w:w="964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400"/>
      <w:gridCol w:w="583"/>
      <w:gridCol w:w="614"/>
      <w:gridCol w:w="586"/>
      <w:gridCol w:w="327"/>
      <w:gridCol w:w="1798"/>
      <w:gridCol w:w="797"/>
      <w:gridCol w:w="457"/>
      <w:gridCol w:w="759"/>
      <w:gridCol w:w="1213"/>
      <w:gridCol w:w="457"/>
      <w:gridCol w:w="389"/>
      <w:gridCol w:w="370"/>
      <w:gridCol w:w="894"/>
    </w:tblGrid>
    <w:tr w:rsidR="001E0864" w:rsidRPr="00CD4F37" w:rsidTr="001E0864">
      <w:trPr>
        <w:jc w:val="center"/>
      </w:trPr>
      <w:tc>
        <w:tcPr>
          <w:tcW w:w="5105" w:type="dxa"/>
          <w:gridSpan w:val="7"/>
          <w:tcBorders>
            <w:top w:val="nil"/>
            <w:left w:val="single" w:sz="4" w:space="0" w:color="auto"/>
            <w:bottom w:val="single" w:sz="4" w:space="0" w:color="auto"/>
            <w:right w:val="single" w:sz="4" w:space="0" w:color="auto"/>
          </w:tcBorders>
          <w:vAlign w:val="center"/>
        </w:tcPr>
        <w:p w:rsidR="001E0864" w:rsidRDefault="001E0864" w:rsidP="00956445">
          <w:pPr>
            <w:numPr>
              <w:ilvl w:val="0"/>
              <w:numId w:val="13"/>
            </w:numPr>
            <w:tabs>
              <w:tab w:val="left" w:pos="524"/>
            </w:tabs>
            <w:suppressAutoHyphens w:val="0"/>
            <w:spacing w:before="60"/>
            <w:rPr>
              <w:rFonts w:ascii="Arial Narrow" w:hAnsi="Arial Narrow"/>
              <w:sz w:val="16"/>
              <w:szCs w:val="16"/>
              <w:lang w:val="sr-Latn-CS"/>
            </w:rPr>
          </w:pPr>
          <w:r>
            <w:rPr>
              <w:rFonts w:ascii="Arial Narrow" w:hAnsi="Arial Narrow"/>
              <w:sz w:val="16"/>
              <w:szCs w:val="16"/>
              <w:lang w:val="sr-Latn-CS"/>
            </w:rPr>
            <w:t>Milutina Milankovića br. 7G,  11070 Novi Beograd</w:t>
          </w:r>
        </w:p>
        <w:p w:rsidR="001E0864" w:rsidRDefault="001E0864" w:rsidP="00956445">
          <w:pPr>
            <w:numPr>
              <w:ilvl w:val="0"/>
              <w:numId w:val="14"/>
            </w:numPr>
            <w:tabs>
              <w:tab w:val="left" w:pos="524"/>
              <w:tab w:val="left" w:pos="1264"/>
            </w:tabs>
            <w:suppressAutoHyphens w:val="0"/>
            <w:spacing w:before="60"/>
            <w:rPr>
              <w:rFonts w:ascii="Arial Narrow" w:eastAsia="Calibri" w:hAnsi="Arial Narrow" w:cs="ArialMT"/>
              <w:sz w:val="16"/>
              <w:szCs w:val="16"/>
              <w:lang w:val="sr-Latn-CS"/>
            </w:rPr>
          </w:pPr>
          <w:r>
            <w:rPr>
              <w:rFonts w:ascii="Arial Narrow" w:eastAsia="Calibri" w:hAnsi="Arial Narrow" w:cs="ArialMT"/>
              <w:sz w:val="16"/>
              <w:szCs w:val="16"/>
              <w:lang w:val="sr-Latn-CS"/>
            </w:rPr>
            <w:t xml:space="preserve">Telefon: </w:t>
          </w:r>
          <w:r>
            <w:rPr>
              <w:rFonts w:ascii="Arial Narrow" w:eastAsia="Calibri" w:hAnsi="Arial Narrow" w:cs="ArialMT"/>
              <w:sz w:val="16"/>
              <w:szCs w:val="16"/>
              <w:lang w:val="sr-Latn-CS"/>
            </w:rPr>
            <w:tab/>
            <w:t>+381-11-78.56.901; +381-11-78.56.902</w:t>
          </w:r>
        </w:p>
        <w:p w:rsidR="001E0864" w:rsidRDefault="001E0864" w:rsidP="001E0864">
          <w:pPr>
            <w:tabs>
              <w:tab w:val="left" w:pos="524"/>
              <w:tab w:val="left" w:pos="1264"/>
            </w:tabs>
            <w:ind w:left="241"/>
            <w:rPr>
              <w:rFonts w:ascii="Arial Narrow" w:hAnsi="Arial Narrow"/>
              <w:sz w:val="16"/>
              <w:szCs w:val="16"/>
              <w:lang w:val="sr-Latn-CS"/>
            </w:rPr>
          </w:pPr>
          <w:r>
            <w:rPr>
              <w:rFonts w:ascii="Arial Narrow" w:eastAsia="Calibri" w:hAnsi="Arial Narrow" w:cs="ArialMT"/>
              <w:sz w:val="16"/>
              <w:szCs w:val="16"/>
              <w:lang w:val="sr-Latn-CS"/>
            </w:rPr>
            <w:t xml:space="preserve">  </w:t>
          </w:r>
          <w:r>
            <w:rPr>
              <w:rFonts w:ascii="Arial Narrow" w:eastAsia="Calibri" w:hAnsi="Arial Narrow" w:cs="ArialMT"/>
              <w:sz w:val="16"/>
              <w:szCs w:val="16"/>
              <w:lang w:val="sr-Latn-CS"/>
            </w:rPr>
            <w:tab/>
            <w:t xml:space="preserve"> Faks: </w:t>
          </w:r>
          <w:r>
            <w:rPr>
              <w:rFonts w:ascii="Arial Narrow" w:eastAsia="Calibri" w:hAnsi="Arial Narrow" w:cs="ArialMT"/>
              <w:sz w:val="16"/>
              <w:szCs w:val="16"/>
              <w:lang w:val="sr-Latn-CS"/>
            </w:rPr>
            <w:tab/>
            <w:t>+381-11-31.22.025</w:t>
          </w:r>
        </w:p>
        <w:p w:rsidR="001E0864" w:rsidRPr="00236761" w:rsidRDefault="001E0864" w:rsidP="00956445">
          <w:pPr>
            <w:numPr>
              <w:ilvl w:val="0"/>
              <w:numId w:val="15"/>
            </w:numPr>
            <w:tabs>
              <w:tab w:val="num" w:pos="0"/>
              <w:tab w:val="left" w:pos="524"/>
            </w:tabs>
            <w:suppressAutoHyphens w:val="0"/>
            <w:spacing w:before="60" w:after="60"/>
            <w:ind w:left="531" w:hanging="284"/>
            <w:rPr>
              <w:rFonts w:ascii="Arial Narrow" w:hAnsi="Arial Narrow"/>
              <w:sz w:val="16"/>
              <w:szCs w:val="16"/>
              <w:lang w:val="sr-Latn-CS"/>
            </w:rPr>
          </w:pPr>
          <w:r>
            <w:rPr>
              <w:rFonts w:ascii="Arial Narrow" w:hAnsi="Arial Narrow"/>
              <w:sz w:val="16"/>
              <w:szCs w:val="16"/>
              <w:lang w:val="sr-Latn-CS"/>
            </w:rPr>
            <w:t>www.deltainzenjering.rs</w:t>
          </w:r>
        </w:p>
      </w:tc>
      <w:tc>
        <w:tcPr>
          <w:tcW w:w="4539" w:type="dxa"/>
          <w:gridSpan w:val="7"/>
          <w:tcBorders>
            <w:top w:val="nil"/>
            <w:left w:val="single" w:sz="4" w:space="0" w:color="auto"/>
            <w:bottom w:val="single" w:sz="4" w:space="0" w:color="auto"/>
            <w:right w:val="single" w:sz="4" w:space="0" w:color="auto"/>
          </w:tcBorders>
          <w:vAlign w:val="center"/>
        </w:tcPr>
        <w:p w:rsidR="001E0864" w:rsidRPr="00CD4F37" w:rsidRDefault="001E0864" w:rsidP="001E0864">
          <w:pPr>
            <w:tabs>
              <w:tab w:val="left" w:pos="3402"/>
              <w:tab w:val="left" w:pos="3686"/>
            </w:tabs>
            <w:jc w:val="center"/>
            <w:rPr>
              <w:rFonts w:ascii="Arial Narrow" w:hAnsi="Arial Narrow"/>
              <w:b/>
              <w:bCs/>
              <w:sz w:val="22"/>
              <w:szCs w:val="22"/>
              <w:lang w:val="sr-Latn-CS"/>
            </w:rPr>
          </w:pPr>
          <w:r>
            <w:rPr>
              <w:rFonts w:ascii="Arial" w:hAnsi="Arial" w:cs="Arial"/>
              <w:noProof/>
              <w:color w:val="000000"/>
              <w:sz w:val="22"/>
              <w:szCs w:val="22"/>
              <w:lang w:val="en-US" w:eastAsia="en-US"/>
            </w:rPr>
            <w:drawing>
              <wp:inline distT="0" distB="0" distL="0" distR="0" wp14:anchorId="65802E1A" wp14:editId="0175809A">
                <wp:extent cx="543560" cy="517525"/>
                <wp:effectExtent l="19050" t="0" r="8890" b="0"/>
                <wp:docPr id="65" name="Picture 16" descr="SGS_ISO 9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GS_ISO 9001_TBL"/>
                        <pic:cNvPicPr>
                          <a:picLocks noChangeAspect="1" noChangeArrowheads="1"/>
                        </pic:cNvPicPr>
                      </pic:nvPicPr>
                      <pic:blipFill>
                        <a:blip r:embed="rId1"/>
                        <a:srcRect/>
                        <a:stretch>
                          <a:fillRect/>
                        </a:stretch>
                      </pic:blipFill>
                      <pic:spPr bwMode="auto">
                        <a:xfrm>
                          <a:off x="0" y="0"/>
                          <a:ext cx="543560" cy="517525"/>
                        </a:xfrm>
                        <a:prstGeom prst="rect">
                          <a:avLst/>
                        </a:prstGeom>
                        <a:noFill/>
                        <a:ln w="9525">
                          <a:noFill/>
                          <a:miter lim="800000"/>
                          <a:headEnd/>
                          <a:tailEnd/>
                        </a:ln>
                      </pic:spPr>
                    </pic:pic>
                  </a:graphicData>
                </a:graphic>
              </wp:inline>
            </w:drawing>
          </w:r>
          <w:r w:rsidRPr="00CD4F37">
            <w:rPr>
              <w:rFonts w:ascii="Arial" w:hAnsi="Arial" w:cs="Arial"/>
              <w:color w:val="000000"/>
              <w:sz w:val="22"/>
              <w:szCs w:val="22"/>
              <w:lang w:val="sr-Latn-CS"/>
            </w:rPr>
            <w:t xml:space="preserve">     </w:t>
          </w:r>
          <w:r>
            <w:rPr>
              <w:rFonts w:ascii="Arial" w:hAnsi="Arial" w:cs="Arial"/>
              <w:noProof/>
              <w:color w:val="000000"/>
              <w:sz w:val="22"/>
              <w:szCs w:val="22"/>
              <w:lang w:val="en-US" w:eastAsia="en-US"/>
            </w:rPr>
            <w:drawing>
              <wp:inline distT="0" distB="0" distL="0" distR="0" wp14:anchorId="13D34FAB" wp14:editId="2CA3FDAF">
                <wp:extent cx="543560" cy="517525"/>
                <wp:effectExtent l="19050" t="0" r="8890" b="0"/>
                <wp:docPr id="66" name="Picture 17" descr="SGS_ISO 14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GS_ISO 14001_TBL"/>
                        <pic:cNvPicPr>
                          <a:picLocks noChangeAspect="1" noChangeArrowheads="1"/>
                        </pic:cNvPicPr>
                      </pic:nvPicPr>
                      <pic:blipFill>
                        <a:blip r:embed="rId2"/>
                        <a:srcRect/>
                        <a:stretch>
                          <a:fillRect/>
                        </a:stretch>
                      </pic:blipFill>
                      <pic:spPr bwMode="auto">
                        <a:xfrm>
                          <a:off x="0" y="0"/>
                          <a:ext cx="543560" cy="517525"/>
                        </a:xfrm>
                        <a:prstGeom prst="rect">
                          <a:avLst/>
                        </a:prstGeom>
                        <a:noFill/>
                        <a:ln w="9525">
                          <a:noFill/>
                          <a:miter lim="800000"/>
                          <a:headEnd/>
                          <a:tailEnd/>
                        </a:ln>
                      </pic:spPr>
                    </pic:pic>
                  </a:graphicData>
                </a:graphic>
              </wp:inline>
            </w:drawing>
          </w:r>
          <w:r w:rsidRPr="00CD4F37">
            <w:rPr>
              <w:rFonts w:ascii="Arial" w:hAnsi="Arial" w:cs="Arial"/>
              <w:color w:val="000000"/>
              <w:sz w:val="22"/>
              <w:szCs w:val="22"/>
              <w:lang w:val="sr-Latn-CS"/>
            </w:rPr>
            <w:t xml:space="preserve">    </w:t>
          </w:r>
          <w:r>
            <w:rPr>
              <w:rFonts w:ascii="Arial" w:hAnsi="Arial" w:cs="Arial"/>
              <w:noProof/>
              <w:color w:val="000000"/>
              <w:sz w:val="22"/>
              <w:szCs w:val="22"/>
              <w:lang w:val="en-US" w:eastAsia="en-US"/>
            </w:rPr>
            <w:drawing>
              <wp:inline distT="0" distB="0" distL="0" distR="0" wp14:anchorId="2A47E826" wp14:editId="23A1B32A">
                <wp:extent cx="543560" cy="526415"/>
                <wp:effectExtent l="19050" t="0" r="8890" b="0"/>
                <wp:docPr id="67" name="Picture 18" descr="SGS_OHSAS 18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GS_OHSAS 18001_TBL"/>
                        <pic:cNvPicPr>
                          <a:picLocks noChangeAspect="1" noChangeArrowheads="1"/>
                        </pic:cNvPicPr>
                      </pic:nvPicPr>
                      <pic:blipFill>
                        <a:blip r:embed="rId3"/>
                        <a:srcRect/>
                        <a:stretch>
                          <a:fillRect/>
                        </a:stretch>
                      </pic:blipFill>
                      <pic:spPr bwMode="auto">
                        <a:xfrm>
                          <a:off x="0" y="0"/>
                          <a:ext cx="543560" cy="526415"/>
                        </a:xfrm>
                        <a:prstGeom prst="rect">
                          <a:avLst/>
                        </a:prstGeom>
                        <a:noFill/>
                        <a:ln w="9525">
                          <a:noFill/>
                          <a:miter lim="800000"/>
                          <a:headEnd/>
                          <a:tailEnd/>
                        </a:ln>
                      </pic:spPr>
                    </pic:pic>
                  </a:graphicData>
                </a:graphic>
              </wp:inline>
            </w:drawing>
          </w:r>
        </w:p>
      </w:tc>
    </w:tr>
    <w:tr w:rsidR="001E0864" w:rsidRPr="00CD4F37" w:rsidTr="001E0864">
      <w:trPr>
        <w:trHeight w:val="447"/>
        <w:jc w:val="center"/>
      </w:trPr>
      <w:tc>
        <w:tcPr>
          <w:tcW w:w="400" w:type="dxa"/>
          <w:tcBorders>
            <w:top w:val="single" w:sz="4" w:space="0" w:color="auto"/>
            <w:left w:val="single" w:sz="4" w:space="0" w:color="auto"/>
            <w:bottom w:val="single" w:sz="4" w:space="0" w:color="auto"/>
            <w:right w:val="nil"/>
          </w:tcBorders>
          <w:vAlign w:val="center"/>
        </w:tcPr>
        <w:p w:rsidR="001E0864" w:rsidRDefault="001E0864" w:rsidP="001E0864">
          <w:pPr>
            <w:pStyle w:val="Footer"/>
            <w:tabs>
              <w:tab w:val="clear" w:pos="4320"/>
              <w:tab w:val="clear" w:pos="8640"/>
              <w:tab w:val="center" w:pos="4153"/>
              <w:tab w:val="right" w:pos="8306"/>
              <w:tab w:val="right" w:pos="10206"/>
            </w:tabs>
            <w:snapToGrid w:val="0"/>
            <w:ind w:left="-113" w:right="-113"/>
            <w:jc w:val="center"/>
            <w:rPr>
              <w:rFonts w:ascii="Arial" w:hAnsi="Arial"/>
              <w:color w:val="000000"/>
              <w:sz w:val="16"/>
              <w:szCs w:val="16"/>
              <w:lang w:val="en-GB"/>
            </w:rPr>
          </w:pPr>
          <w:r>
            <w:rPr>
              <w:rFonts w:ascii="Wingdings" w:hAnsi="Wingdings"/>
              <w:color w:val="000000"/>
              <w:sz w:val="16"/>
              <w:szCs w:val="16"/>
              <w:lang w:val="en-GB"/>
            </w:rPr>
            <w:t></w:t>
          </w:r>
        </w:p>
      </w:tc>
      <w:tc>
        <w:tcPr>
          <w:tcW w:w="1197" w:type="dxa"/>
          <w:gridSpan w:val="2"/>
          <w:tcBorders>
            <w:top w:val="single" w:sz="4" w:space="0" w:color="auto"/>
            <w:left w:val="nil"/>
            <w:bottom w:val="single" w:sz="4" w:space="0" w:color="auto"/>
            <w:right w:val="nil"/>
          </w:tcBorders>
          <w:vAlign w:val="center"/>
        </w:tcPr>
        <w:p w:rsidR="001E0864" w:rsidRDefault="001E0864" w:rsidP="001E0864">
          <w:pPr>
            <w:pStyle w:val="Footer"/>
            <w:tabs>
              <w:tab w:val="center" w:pos="4153"/>
              <w:tab w:val="right" w:pos="8306"/>
              <w:tab w:val="right" w:pos="10206"/>
            </w:tabs>
            <w:snapToGrid w:val="0"/>
            <w:ind w:left="-113" w:right="-113"/>
            <w:jc w:val="center"/>
            <w:rPr>
              <w:rFonts w:ascii="Arial" w:hAnsi="Arial"/>
              <w:color w:val="000000"/>
              <w:sz w:val="16"/>
              <w:szCs w:val="16"/>
              <w:lang w:val="en-GB"/>
            </w:rPr>
          </w:pPr>
          <w:r>
            <w:rPr>
              <w:rFonts w:ascii="Arial Narrow" w:hAnsi="Arial Narrow"/>
              <w:color w:val="000000"/>
              <w:sz w:val="16"/>
              <w:szCs w:val="16"/>
              <w:lang w:val="sr-Latn-CS"/>
            </w:rPr>
            <w:t>Šifra</w:t>
          </w:r>
          <w:r>
            <w:rPr>
              <w:rFonts w:ascii="Arial Narrow" w:hAnsi="Arial Narrow"/>
              <w:color w:val="000000"/>
              <w:sz w:val="16"/>
              <w:szCs w:val="16"/>
              <w:lang w:val="en-GB"/>
            </w:rPr>
            <w:t xml:space="preserve"> </w:t>
          </w:r>
          <w:r>
            <w:rPr>
              <w:rFonts w:ascii="Arial Narrow" w:hAnsi="Arial Narrow"/>
              <w:color w:val="000000"/>
              <w:sz w:val="16"/>
              <w:szCs w:val="16"/>
              <w:lang w:val="sr-Latn-CS"/>
            </w:rPr>
            <w:t>delatnosti:</w:t>
          </w:r>
        </w:p>
      </w:tc>
      <w:tc>
        <w:tcPr>
          <w:tcW w:w="586" w:type="dxa"/>
          <w:tcBorders>
            <w:top w:val="single" w:sz="4" w:space="0" w:color="auto"/>
            <w:left w:val="nil"/>
            <w:bottom w:val="single" w:sz="4" w:space="0" w:color="auto"/>
            <w:right w:val="nil"/>
          </w:tcBorders>
          <w:vAlign w:val="center"/>
        </w:tcPr>
        <w:p w:rsidR="001E0864" w:rsidRDefault="001E0864" w:rsidP="001E0864">
          <w:pPr>
            <w:pStyle w:val="Footer"/>
            <w:tabs>
              <w:tab w:val="clear" w:pos="4320"/>
              <w:tab w:val="clear" w:pos="8640"/>
              <w:tab w:val="center" w:pos="4153"/>
              <w:tab w:val="right" w:pos="8306"/>
              <w:tab w:val="right" w:pos="10206"/>
            </w:tabs>
            <w:snapToGrid w:val="0"/>
            <w:ind w:left="-113" w:right="-113"/>
            <w:jc w:val="center"/>
            <w:rPr>
              <w:rFonts w:ascii="Arial" w:hAnsi="Arial"/>
              <w:color w:val="000000"/>
              <w:sz w:val="16"/>
              <w:szCs w:val="16"/>
              <w:lang w:val="en-GB"/>
            </w:rPr>
          </w:pPr>
          <w:r>
            <w:rPr>
              <w:rFonts w:ascii="Arial Narrow" w:hAnsi="Arial Narrow"/>
              <w:color w:val="000000"/>
              <w:sz w:val="16"/>
              <w:szCs w:val="16"/>
              <w:lang w:val="sr-Latn-CS"/>
            </w:rPr>
            <w:t>7112</w:t>
          </w:r>
          <w:r>
            <w:rPr>
              <w:rFonts w:ascii="Arial Narrow" w:hAnsi="Arial Narrow"/>
              <w:color w:val="000000"/>
              <w:sz w:val="16"/>
              <w:szCs w:val="16"/>
              <w:lang w:val="en-GB"/>
            </w:rPr>
            <w:t>;</w:t>
          </w:r>
        </w:p>
      </w:tc>
      <w:tc>
        <w:tcPr>
          <w:tcW w:w="327" w:type="dxa"/>
          <w:tcBorders>
            <w:top w:val="single" w:sz="4" w:space="0" w:color="auto"/>
            <w:left w:val="nil"/>
            <w:bottom w:val="single" w:sz="4" w:space="0" w:color="auto"/>
            <w:right w:val="nil"/>
          </w:tcBorders>
          <w:vAlign w:val="center"/>
        </w:tcPr>
        <w:p w:rsidR="001E0864" w:rsidRDefault="001E0864" w:rsidP="001E0864">
          <w:pPr>
            <w:pStyle w:val="Footer"/>
            <w:tabs>
              <w:tab w:val="clear" w:pos="4320"/>
              <w:tab w:val="clear" w:pos="8640"/>
              <w:tab w:val="center" w:pos="4153"/>
              <w:tab w:val="right" w:pos="8306"/>
              <w:tab w:val="right" w:pos="10206"/>
            </w:tabs>
            <w:snapToGrid w:val="0"/>
            <w:ind w:left="-113" w:right="-113"/>
            <w:jc w:val="center"/>
            <w:rPr>
              <w:rFonts w:ascii="Arial" w:hAnsi="Arial"/>
              <w:color w:val="000000"/>
              <w:sz w:val="16"/>
              <w:szCs w:val="16"/>
              <w:lang w:val="en-GB"/>
            </w:rPr>
          </w:pPr>
          <w:r>
            <w:rPr>
              <w:rFonts w:ascii="Wingdings" w:hAnsi="Wingdings"/>
              <w:color w:val="000000"/>
              <w:sz w:val="16"/>
              <w:szCs w:val="16"/>
              <w:lang w:val="en-GB"/>
            </w:rPr>
            <w:t></w:t>
          </w:r>
        </w:p>
      </w:tc>
      <w:tc>
        <w:tcPr>
          <w:tcW w:w="1798" w:type="dxa"/>
          <w:tcBorders>
            <w:top w:val="single" w:sz="4" w:space="0" w:color="auto"/>
            <w:left w:val="nil"/>
            <w:bottom w:val="single" w:sz="4" w:space="0" w:color="auto"/>
            <w:right w:val="nil"/>
          </w:tcBorders>
          <w:vAlign w:val="center"/>
        </w:tcPr>
        <w:p w:rsidR="001E0864" w:rsidRPr="00213C01" w:rsidRDefault="001E0864" w:rsidP="001E0864">
          <w:pPr>
            <w:tabs>
              <w:tab w:val="left" w:pos="524"/>
            </w:tabs>
            <w:ind w:left="-113" w:right="-113"/>
            <w:jc w:val="center"/>
            <w:rPr>
              <w:rFonts w:ascii="Arial Narrow" w:hAnsi="Arial Narrow"/>
              <w:sz w:val="16"/>
              <w:szCs w:val="16"/>
              <w:lang w:val="sr-Latn-CS"/>
            </w:rPr>
          </w:pPr>
          <w:r>
            <w:rPr>
              <w:rFonts w:ascii="Arial Narrow" w:hAnsi="Arial Narrow"/>
              <w:color w:val="000000"/>
              <w:sz w:val="16"/>
              <w:szCs w:val="16"/>
              <w:lang w:val="sr-Latn-CS"/>
            </w:rPr>
            <w:t>Matični/Registracioni broj:</w:t>
          </w:r>
        </w:p>
      </w:tc>
      <w:tc>
        <w:tcPr>
          <w:tcW w:w="797" w:type="dxa"/>
          <w:tcBorders>
            <w:top w:val="single" w:sz="4" w:space="0" w:color="auto"/>
            <w:left w:val="nil"/>
            <w:bottom w:val="single" w:sz="4" w:space="0" w:color="auto"/>
            <w:right w:val="nil"/>
          </w:tcBorders>
          <w:vAlign w:val="center"/>
        </w:tcPr>
        <w:p w:rsidR="001E0864" w:rsidRDefault="001E0864" w:rsidP="001E0864">
          <w:pPr>
            <w:pStyle w:val="Footer"/>
            <w:tabs>
              <w:tab w:val="center" w:pos="4153"/>
              <w:tab w:val="right" w:pos="8306"/>
              <w:tab w:val="right" w:pos="10206"/>
            </w:tabs>
            <w:snapToGrid w:val="0"/>
            <w:ind w:left="-113" w:right="-113"/>
            <w:jc w:val="center"/>
            <w:rPr>
              <w:rFonts w:ascii="Arial" w:hAnsi="Arial"/>
              <w:color w:val="000000"/>
              <w:sz w:val="16"/>
              <w:szCs w:val="16"/>
              <w:lang w:val="en-GB"/>
            </w:rPr>
          </w:pPr>
          <w:r>
            <w:rPr>
              <w:rFonts w:ascii="Arial Narrow" w:hAnsi="Arial Narrow"/>
              <w:color w:val="000000"/>
              <w:sz w:val="16"/>
              <w:szCs w:val="16"/>
              <w:lang w:val="en-GB"/>
            </w:rPr>
            <w:t>17085123;</w:t>
          </w:r>
        </w:p>
      </w:tc>
      <w:tc>
        <w:tcPr>
          <w:tcW w:w="457" w:type="dxa"/>
          <w:tcBorders>
            <w:top w:val="single" w:sz="4" w:space="0" w:color="auto"/>
            <w:left w:val="nil"/>
            <w:bottom w:val="single" w:sz="4" w:space="0" w:color="auto"/>
            <w:right w:val="nil"/>
          </w:tcBorders>
          <w:vAlign w:val="center"/>
        </w:tcPr>
        <w:p w:rsidR="001E0864" w:rsidRDefault="001E0864" w:rsidP="001E0864">
          <w:pPr>
            <w:pStyle w:val="Footer"/>
            <w:tabs>
              <w:tab w:val="clear" w:pos="4320"/>
              <w:tab w:val="clear" w:pos="8640"/>
              <w:tab w:val="center" w:pos="4153"/>
              <w:tab w:val="right" w:pos="8306"/>
              <w:tab w:val="right" w:pos="10206"/>
            </w:tabs>
            <w:snapToGrid w:val="0"/>
            <w:ind w:left="-113" w:right="-113"/>
            <w:jc w:val="center"/>
            <w:rPr>
              <w:rFonts w:ascii="Arial" w:hAnsi="Arial"/>
              <w:color w:val="000000"/>
              <w:sz w:val="16"/>
              <w:szCs w:val="16"/>
              <w:lang w:val="en-GB"/>
            </w:rPr>
          </w:pPr>
          <w:r>
            <w:rPr>
              <w:rFonts w:ascii="Wingdings" w:hAnsi="Wingdings"/>
              <w:color w:val="000000"/>
              <w:sz w:val="16"/>
              <w:szCs w:val="16"/>
              <w:lang w:val="en-GB"/>
            </w:rPr>
            <w:t></w:t>
          </w:r>
        </w:p>
      </w:tc>
      <w:tc>
        <w:tcPr>
          <w:tcW w:w="759" w:type="dxa"/>
          <w:tcBorders>
            <w:top w:val="single" w:sz="4" w:space="0" w:color="auto"/>
            <w:left w:val="nil"/>
            <w:bottom w:val="single" w:sz="4" w:space="0" w:color="auto"/>
            <w:right w:val="nil"/>
          </w:tcBorders>
          <w:vAlign w:val="center"/>
        </w:tcPr>
        <w:p w:rsidR="001E0864" w:rsidRDefault="001E0864" w:rsidP="001E0864">
          <w:pPr>
            <w:tabs>
              <w:tab w:val="left" w:pos="3402"/>
              <w:tab w:val="left" w:pos="3686"/>
            </w:tabs>
            <w:ind w:left="-113" w:right="-113"/>
            <w:jc w:val="center"/>
            <w:rPr>
              <w:rFonts w:ascii="Arial" w:hAnsi="Arial" w:cs="Arial"/>
              <w:noProof/>
              <w:color w:val="000000"/>
              <w:sz w:val="22"/>
              <w:szCs w:val="22"/>
            </w:rPr>
          </w:pPr>
          <w:r>
            <w:rPr>
              <w:rFonts w:ascii="Arial Narrow" w:hAnsi="Arial Narrow" w:cs="Arial"/>
              <w:color w:val="000000"/>
              <w:sz w:val="16"/>
              <w:szCs w:val="16"/>
              <w:lang w:val="en-GB"/>
            </w:rPr>
            <w:t>PIB</w:t>
          </w:r>
          <w:r>
            <w:rPr>
              <w:rFonts w:ascii="Arial Narrow" w:hAnsi="Arial Narrow"/>
              <w:color w:val="000000"/>
              <w:sz w:val="16"/>
              <w:szCs w:val="16"/>
              <w:lang w:val="en-GB"/>
            </w:rPr>
            <w:t>:</w:t>
          </w:r>
        </w:p>
      </w:tc>
      <w:tc>
        <w:tcPr>
          <w:tcW w:w="1213" w:type="dxa"/>
          <w:tcBorders>
            <w:top w:val="single" w:sz="4" w:space="0" w:color="auto"/>
            <w:left w:val="nil"/>
            <w:bottom w:val="single" w:sz="4" w:space="0" w:color="auto"/>
            <w:right w:val="nil"/>
          </w:tcBorders>
          <w:vAlign w:val="center"/>
        </w:tcPr>
        <w:p w:rsidR="001E0864" w:rsidRDefault="001E0864" w:rsidP="001E0864">
          <w:pPr>
            <w:pStyle w:val="Footer"/>
            <w:tabs>
              <w:tab w:val="center" w:pos="4153"/>
              <w:tab w:val="right" w:pos="8306"/>
              <w:tab w:val="right" w:pos="10206"/>
            </w:tabs>
            <w:snapToGrid w:val="0"/>
            <w:ind w:left="-113" w:right="-113"/>
            <w:jc w:val="center"/>
            <w:rPr>
              <w:rFonts w:ascii="Arial" w:hAnsi="Arial"/>
              <w:color w:val="000000"/>
              <w:sz w:val="16"/>
              <w:szCs w:val="16"/>
              <w:lang w:val="en-GB"/>
            </w:rPr>
          </w:pPr>
          <w:r>
            <w:rPr>
              <w:rFonts w:ascii="Arial Narrow" w:hAnsi="Arial Narrow"/>
              <w:color w:val="000000"/>
              <w:sz w:val="16"/>
              <w:szCs w:val="16"/>
              <w:lang w:val="en-GB"/>
            </w:rPr>
            <w:t>SR100062229,</w:t>
          </w:r>
        </w:p>
      </w:tc>
      <w:tc>
        <w:tcPr>
          <w:tcW w:w="457" w:type="dxa"/>
          <w:tcBorders>
            <w:top w:val="single" w:sz="4" w:space="0" w:color="auto"/>
            <w:left w:val="nil"/>
            <w:bottom w:val="single" w:sz="4" w:space="0" w:color="auto"/>
            <w:right w:val="nil"/>
          </w:tcBorders>
          <w:vAlign w:val="center"/>
        </w:tcPr>
        <w:p w:rsidR="001E0864" w:rsidRDefault="001E0864" w:rsidP="001E0864">
          <w:pPr>
            <w:tabs>
              <w:tab w:val="left" w:pos="3402"/>
              <w:tab w:val="left" w:pos="3686"/>
            </w:tabs>
            <w:ind w:left="-113" w:right="-113"/>
            <w:jc w:val="center"/>
            <w:rPr>
              <w:rFonts w:ascii="Arial" w:hAnsi="Arial" w:cs="Arial"/>
              <w:noProof/>
              <w:color w:val="000000"/>
              <w:sz w:val="22"/>
              <w:szCs w:val="22"/>
            </w:rPr>
          </w:pPr>
          <w:r>
            <w:rPr>
              <w:rFonts w:ascii="Wingdings" w:hAnsi="Wingdings"/>
              <w:color w:val="000000"/>
              <w:sz w:val="16"/>
              <w:szCs w:val="16"/>
              <w:lang w:val="en-GB"/>
            </w:rPr>
            <w:t></w:t>
          </w:r>
        </w:p>
      </w:tc>
      <w:tc>
        <w:tcPr>
          <w:tcW w:w="759" w:type="dxa"/>
          <w:gridSpan w:val="2"/>
          <w:tcBorders>
            <w:top w:val="single" w:sz="4" w:space="0" w:color="auto"/>
            <w:left w:val="nil"/>
            <w:bottom w:val="single" w:sz="4" w:space="0" w:color="auto"/>
            <w:right w:val="nil"/>
          </w:tcBorders>
          <w:vAlign w:val="center"/>
        </w:tcPr>
        <w:p w:rsidR="001E0864" w:rsidRDefault="001E0864" w:rsidP="001E0864">
          <w:pPr>
            <w:tabs>
              <w:tab w:val="left" w:pos="3402"/>
              <w:tab w:val="left" w:pos="3686"/>
            </w:tabs>
            <w:ind w:left="-113" w:right="-113"/>
            <w:jc w:val="center"/>
            <w:rPr>
              <w:rFonts w:ascii="Arial" w:hAnsi="Arial" w:cs="Arial"/>
              <w:noProof/>
              <w:color w:val="000000"/>
              <w:sz w:val="22"/>
              <w:szCs w:val="22"/>
            </w:rPr>
          </w:pPr>
          <w:r>
            <w:rPr>
              <w:rFonts w:ascii="Arial Narrow" w:hAnsi="Arial Narrow"/>
              <w:color w:val="000000"/>
              <w:sz w:val="16"/>
              <w:szCs w:val="16"/>
              <w:lang w:val="sr-Latn-CS"/>
            </w:rPr>
            <w:t>PDV br.:</w:t>
          </w:r>
        </w:p>
      </w:tc>
      <w:tc>
        <w:tcPr>
          <w:tcW w:w="894" w:type="dxa"/>
          <w:tcBorders>
            <w:top w:val="single" w:sz="4" w:space="0" w:color="auto"/>
            <w:left w:val="nil"/>
            <w:bottom w:val="single" w:sz="4" w:space="0" w:color="auto"/>
            <w:right w:val="single" w:sz="4" w:space="0" w:color="auto"/>
          </w:tcBorders>
          <w:vAlign w:val="center"/>
        </w:tcPr>
        <w:p w:rsidR="001E0864" w:rsidRDefault="001E0864" w:rsidP="001E0864">
          <w:pPr>
            <w:pStyle w:val="Footer"/>
            <w:tabs>
              <w:tab w:val="center" w:pos="4153"/>
              <w:tab w:val="right" w:pos="8306"/>
              <w:tab w:val="right" w:pos="10206"/>
            </w:tabs>
            <w:snapToGrid w:val="0"/>
            <w:ind w:left="-113" w:right="-113"/>
            <w:jc w:val="center"/>
            <w:rPr>
              <w:rFonts w:ascii="Arial" w:hAnsi="Arial"/>
              <w:color w:val="000000"/>
              <w:sz w:val="16"/>
              <w:szCs w:val="16"/>
              <w:lang w:val="en-GB"/>
            </w:rPr>
          </w:pPr>
          <w:r>
            <w:rPr>
              <w:rFonts w:ascii="Arial Narrow" w:hAnsi="Arial Narrow"/>
              <w:color w:val="000000"/>
              <w:sz w:val="16"/>
              <w:szCs w:val="16"/>
              <w:lang w:val="en-GB"/>
            </w:rPr>
            <w:t>130862423</w:t>
          </w:r>
        </w:p>
      </w:tc>
    </w:tr>
    <w:tr w:rsidR="001E0864" w:rsidRPr="00721A8F" w:rsidTr="001E0864">
      <w:tblPrEx>
        <w:tblBorders>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jc w:val="center"/>
      </w:trPr>
      <w:tc>
        <w:tcPr>
          <w:tcW w:w="983" w:type="dxa"/>
          <w:gridSpan w:val="2"/>
          <w:tcBorders>
            <w:top w:val="single" w:sz="4" w:space="0" w:color="auto"/>
          </w:tcBorders>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ZA.Q.01</w:t>
          </w:r>
        </w:p>
      </w:tc>
      <w:tc>
        <w:tcPr>
          <w:tcW w:w="7397" w:type="dxa"/>
          <w:gridSpan w:val="10"/>
          <w:tcBorders>
            <w:top w:val="single" w:sz="4" w:space="0" w:color="auto"/>
          </w:tcBorders>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szCs w:val="16"/>
              <w:lang w:val="sr-Latn-CS"/>
            </w:rPr>
            <w:t>Korišćenje, štampanje ili umnožavanje ovog dokumenta nije dozvoljeno bez pismene saglasnosti</w:t>
          </w:r>
          <w:r w:rsidRPr="00721A8F">
            <w:rPr>
              <w:rFonts w:ascii="Arial Narrow" w:hAnsi="Arial Narrow"/>
              <w:sz w:val="16"/>
            </w:rPr>
            <w:t xml:space="preserve"> </w:t>
          </w:r>
          <w:r w:rsidRPr="00721A8F">
            <w:rPr>
              <w:rFonts w:ascii="Arial Narrow" w:hAnsi="Arial Narrow"/>
              <w:b/>
              <w:bCs/>
              <w:sz w:val="16"/>
            </w:rPr>
            <w:t xml:space="preserve">delta </w:t>
          </w:r>
          <w:r w:rsidRPr="00721A8F">
            <w:rPr>
              <w:rFonts w:ascii="Arial Narrow" w:hAnsi="Arial Narrow"/>
              <w:b/>
              <w:bCs/>
              <w:sz w:val="16"/>
              <w:lang w:val="sr-Latn-CS"/>
            </w:rPr>
            <w:t>inženjering</w:t>
          </w:r>
          <w:r w:rsidRPr="00721A8F">
            <w:rPr>
              <w:rFonts w:ascii="Arial Narrow" w:hAnsi="Arial Narrow"/>
              <w:sz w:val="16"/>
            </w:rPr>
            <w:t>a</w:t>
          </w:r>
        </w:p>
      </w:tc>
      <w:tc>
        <w:tcPr>
          <w:tcW w:w="1264" w:type="dxa"/>
          <w:gridSpan w:val="2"/>
          <w:tcBorders>
            <w:top w:val="single" w:sz="4" w:space="0" w:color="auto"/>
          </w:tcBorders>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tabs>
        <w:tab w:val="clear" w:pos="4320"/>
        <w:tab w:val="clear" w:pos="8640"/>
        <w:tab w:val="center" w:pos="4536"/>
        <w:tab w:val="right" w:pos="9639"/>
      </w:tabs>
      <w:rPr>
        <w:rFonts w:ascii="Arial Narrow" w:hAnsi="Arial Narrow"/>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064910" w:rsidRDefault="001E0864" w:rsidP="001E0864">
    <w:pPr>
      <w:pStyle w:val="Footer"/>
      <w:rPr>
        <w:rFonts w:ascii="Arial Narrow" w:hAnsi="Arial Narrow"/>
        <w:sz w:val="16"/>
        <w:szCs w:val="16"/>
      </w:rPr>
    </w:pPr>
  </w:p>
  <w:tbl>
    <w:tblPr>
      <w:tblStyle w:val="TableGrid7"/>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Pr="00F53A7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szCs w:val="16"/>
              <w:lang w:val="sr-Latn-CS"/>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rPr>
        <w:rFonts w:ascii="Arial Narrow" w:hAnsi="Arial Narrow"/>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064910" w:rsidRDefault="001E0864" w:rsidP="001E0864">
    <w:pPr>
      <w:pStyle w:val="Footer"/>
      <w:rPr>
        <w:rFonts w:ascii="Arial Narrow" w:hAnsi="Arial Narrow"/>
        <w:sz w:val="16"/>
        <w:szCs w:val="16"/>
      </w:rPr>
    </w:pPr>
  </w:p>
  <w:tbl>
    <w:tblPr>
      <w:tblStyle w:val="TableGrid7"/>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Pr="00F53A7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szCs w:val="16"/>
              <w:lang w:val="sr-Latn-CS"/>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rPr>
        <w:rFonts w:ascii="Arial Narrow" w:hAnsi="Arial Narrow"/>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932265" w:rsidRDefault="001E0864" w:rsidP="001E0864">
    <w:pPr>
      <w:pStyle w:val="Footer"/>
      <w:rPr>
        <w:rFonts w:ascii="Arial Narrow" w:hAnsi="Arial Narrow"/>
        <w:sz w:val="2"/>
        <w:szCs w:val="2"/>
      </w:rPr>
    </w:pPr>
  </w:p>
  <w:p w:rsidR="001E0864" w:rsidRPr="00064910" w:rsidRDefault="001E0864" w:rsidP="001E0864">
    <w:pPr>
      <w:pStyle w:val="Footer"/>
      <w:rPr>
        <w:rFonts w:ascii="Arial Narrow" w:hAnsi="Arial Narrow"/>
        <w:sz w:val="16"/>
        <w:szCs w:val="16"/>
      </w:rPr>
    </w:pPr>
  </w:p>
  <w:tbl>
    <w:tblPr>
      <w:tblStyle w:val="TableGrid7"/>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w:t>
          </w:r>
          <w:r>
            <w:rPr>
              <w:rFonts w:ascii="Arial Narrow" w:hAnsi="Arial Narrow"/>
              <w:sz w:val="16"/>
              <w:lang w:val="de-DE"/>
            </w:rPr>
            <w:t>2</w:t>
          </w:r>
        </w:p>
      </w:tc>
      <w:tc>
        <w:tcPr>
          <w:tcW w:w="7248"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3E59AB" w:rsidRDefault="001E0864" w:rsidP="001E0864">
    <w:pPr>
      <w:pStyle w:val="Footer"/>
      <w:rPr>
        <w:rFonts w:ascii="Arial Narrow" w:hAnsi="Arial Narrow"/>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2FFF" w:rsidRDefault="00DB2FFF" w:rsidP="00F717AF">
      <w:r>
        <w:separator/>
      </w:r>
    </w:p>
  </w:footnote>
  <w:footnote w:type="continuationSeparator" w:id="0">
    <w:p w:rsidR="00DB2FFF" w:rsidRDefault="00DB2FFF" w:rsidP="00F717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E0864" w:rsidRDefault="001E0864">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42" w:type="dxa"/>
        <w:right w:w="142" w:type="dxa"/>
      </w:tblCellMar>
      <w:tblLook w:val="0000" w:firstRow="0" w:lastRow="0" w:firstColumn="0" w:lastColumn="0" w:noHBand="0" w:noVBand="0"/>
    </w:tblPr>
    <w:tblGrid>
      <w:gridCol w:w="1324"/>
      <w:gridCol w:w="907"/>
      <w:gridCol w:w="7800"/>
    </w:tblGrid>
    <w:tr w:rsidR="001E0864" w:rsidRPr="00895036" w:rsidTr="001E0864">
      <w:trPr>
        <w:cantSplit/>
        <w:trHeight w:hRule="exact" w:val="227"/>
        <w:jc w:val="center"/>
      </w:trPr>
      <w:tc>
        <w:tcPr>
          <w:tcW w:w="660" w:type="pct"/>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3EA07878" wp14:editId="2D3A5F0C">
                <wp:extent cx="787400" cy="558800"/>
                <wp:effectExtent l="19050" t="0" r="0" b="0"/>
                <wp:docPr id="72" name="Picture 8"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452" w:type="pct"/>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3888" w:type="pct"/>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888533172"/>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cantSplit/>
        <w:trHeight w:hRule="exact" w:val="227"/>
        <w:jc w:val="center"/>
      </w:trPr>
      <w:tc>
        <w:tcPr>
          <w:tcW w:w="660" w:type="pct"/>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452" w:type="pct"/>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3888" w:type="pct"/>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314078" w:rsidTr="001E0864">
      <w:trPr>
        <w:cantSplit/>
        <w:trHeight w:hRule="exact" w:val="227"/>
        <w:jc w:val="center"/>
      </w:trPr>
      <w:tc>
        <w:tcPr>
          <w:tcW w:w="660" w:type="pct"/>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452" w:type="pct"/>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2069558897"/>
          <w:lock w:val="contentLocked"/>
          <w:dataBinding w:xpath="/ns0:ccMap[1]/ns0:ccElement_331283331" w:storeItemID="{E4FA813E-AD00-4D72-9583-41045100FD8D}"/>
          <w:text w:multiLine="1"/>
        </w:sdtPr>
        <w:sdtEndPr/>
        <w:sdtContent>
          <w:tc>
            <w:tcPr>
              <w:tcW w:w="3888" w:type="pct"/>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cantSplit/>
        <w:trHeight w:hRule="exact" w:val="407"/>
        <w:jc w:val="center"/>
      </w:trPr>
      <w:tc>
        <w:tcPr>
          <w:tcW w:w="660" w:type="pct"/>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452" w:type="pct"/>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3888" w:type="pct"/>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314078" w:rsidTr="001E0864">
      <w:trPr>
        <w:cantSplit/>
        <w:trHeight w:hRule="exact" w:val="227"/>
        <w:jc w:val="center"/>
      </w:trPr>
      <w:tc>
        <w:tcPr>
          <w:tcW w:w="660" w:type="pct"/>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452" w:type="pct"/>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3888" w:type="pct"/>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sz w:val="18"/>
              <w:szCs w:val="18"/>
            </w:rPr>
          </w:pPr>
          <w:sdt>
            <w:sdtPr>
              <w:rPr>
                <w:rFonts w:ascii="Arial Narrow" w:hAnsi="Arial Narrow"/>
                <w:b/>
                <w:bCs/>
                <w:sz w:val="18"/>
                <w:szCs w:val="18"/>
              </w:rPr>
              <w:alias w:val="Projekt"/>
              <w:tag w:val="Projekt"/>
              <w:id w:val="159670777"/>
              <w:lock w:val="contentLocked"/>
              <w:dataBinding w:xpath="/ns0:ccMap[1]/ns0:ccElement_331283333" w:storeItemID="{E4FA813E-AD00-4D72-9583-41045100FD8D}"/>
              <w:text w:multiLine="1"/>
            </w:sdtPr>
            <w:sdtEndPr/>
            <w:sdtContent>
              <w:r w:rsidR="001E0864">
                <w:rPr>
                  <w:rFonts w:ascii="Arial Narrow" w:hAnsi="Arial Narrow"/>
                  <w:b/>
                  <w:bCs/>
                  <w:sz w:val="18"/>
                  <w:szCs w:val="18"/>
                </w:rPr>
                <w:t>Tehnički rudarski projekat rekonstrukcije sistema hranjenja postojećih drobilica na PK Drmno u cilju dobijanja projektovanih parametara izdrobljenog uglja – Tehnološko-mašinski projekat</w:t>
              </w:r>
            </w:sdtContent>
          </w:sdt>
        </w:p>
      </w:tc>
    </w:tr>
    <w:tr w:rsidR="001E0864" w:rsidRPr="00314078" w:rsidTr="001E0864">
      <w:trPr>
        <w:cantSplit/>
        <w:trHeight w:hRule="exact" w:val="435"/>
        <w:jc w:val="center"/>
      </w:trPr>
      <w:tc>
        <w:tcPr>
          <w:tcW w:w="660" w:type="pct"/>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452" w:type="pct"/>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3888" w:type="pct"/>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sz w:val="16"/>
              <w:szCs w:val="16"/>
            </w:rPr>
          </w:pPr>
        </w:p>
      </w:tc>
    </w:tr>
  </w:tbl>
  <w:p w:rsidR="001E0864" w:rsidRPr="000C292F" w:rsidRDefault="001E0864">
    <w:pPr>
      <w:pStyle w:val="Header"/>
      <w:rPr>
        <w:sz w:val="2"/>
      </w:rPr>
    </w:pPr>
  </w:p>
  <w:tbl>
    <w:tblPr>
      <w:tblW w:w="990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256"/>
      <w:gridCol w:w="3066"/>
      <w:gridCol w:w="1556"/>
      <w:gridCol w:w="1273"/>
      <w:gridCol w:w="708"/>
      <w:gridCol w:w="849"/>
      <w:gridCol w:w="567"/>
      <w:gridCol w:w="631"/>
    </w:tblGrid>
    <w:tr w:rsidR="001E0864" w:rsidRPr="00F822BF" w:rsidTr="001E0864">
      <w:trPr>
        <w:cantSplit/>
        <w:trHeight w:hRule="exact" w:val="227"/>
        <w:jc w:val="center"/>
      </w:trPr>
      <w:tc>
        <w:tcPr>
          <w:tcW w:w="1256"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475061948"/>
          <w:lock w:val="contentLocked"/>
          <w:dataBinding w:xpath="/ns0:ccMap[1]/ns0:ccElement_331283575" w:storeItemID="{E4FA813E-AD00-4D72-9583-41045100FD8D}"/>
          <w:text/>
        </w:sdtPr>
        <w:sdtEndPr/>
        <w:sdtContent>
          <w:tc>
            <w:tcPr>
              <w:tcW w:w="3066"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20/16-01-TR/TM-00</w:t>
              </w:r>
            </w:p>
          </w:tc>
        </w:sdtContent>
      </w:sdt>
      <w:tc>
        <w:tcPr>
          <w:tcW w:w="1556"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3"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838039107"/>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643958058"/>
              <w:lock w:val="contentLocked"/>
              <w:dataBinding w:xpath="/ns0:ccMap[1]/ns0:ccElement_331283345"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613683295"/>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8"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49" w:type="dxa"/>
          <w:vMerge w:val="restart"/>
          <w:tcBorders>
            <w:top w:val="single" w:sz="8" w:space="0" w:color="auto"/>
            <w:left w:val="nil"/>
            <w:bottom w:val="single" w:sz="4" w:space="0" w:color="auto"/>
          </w:tcBorders>
          <w:vAlign w:val="center"/>
        </w:tcPr>
        <w:p w:rsidR="001E0864" w:rsidRPr="00322B23" w:rsidRDefault="001E0864" w:rsidP="001E0864">
          <w:pPr>
            <w:pStyle w:val="Header"/>
            <w:ind w:left="-142" w:right="-142"/>
            <w:jc w:val="center"/>
            <w:rPr>
              <w:rFonts w:ascii="Arial Narrow" w:hAnsi="Arial Narrow"/>
              <w:sz w:val="22"/>
              <w:szCs w:val="22"/>
            </w:rPr>
          </w:pPr>
          <w:r w:rsidRPr="00322B23">
            <w:rPr>
              <w:rFonts w:ascii="Arial Narrow" w:hAnsi="Arial Narrow"/>
              <w:bCs/>
              <w:sz w:val="22"/>
              <w:szCs w:val="22"/>
            </w:rPr>
            <w:t>1.5.</w:t>
          </w:r>
          <w:r w:rsidRPr="00322B23">
            <w:rPr>
              <w:rFonts w:ascii="Arial Narrow" w:hAnsi="Arial Narrow"/>
              <w:bCs/>
              <w:sz w:val="22"/>
              <w:szCs w:val="22"/>
            </w:rPr>
            <w:fldChar w:fldCharType="begin"/>
          </w:r>
          <w:r w:rsidRPr="00322B23">
            <w:rPr>
              <w:rFonts w:ascii="Arial Narrow" w:hAnsi="Arial Narrow"/>
              <w:bCs/>
              <w:sz w:val="22"/>
              <w:szCs w:val="22"/>
            </w:rPr>
            <w:instrText xml:space="preserve"> PAGE </w:instrText>
          </w:r>
          <w:r w:rsidRPr="00322B23">
            <w:rPr>
              <w:rFonts w:ascii="Arial Narrow" w:hAnsi="Arial Narrow"/>
              <w:bCs/>
              <w:sz w:val="22"/>
              <w:szCs w:val="22"/>
            </w:rPr>
            <w:fldChar w:fldCharType="separate"/>
          </w:r>
          <w:r w:rsidR="00C14722">
            <w:rPr>
              <w:rFonts w:ascii="Arial Narrow" w:hAnsi="Arial Narrow"/>
              <w:bCs/>
              <w:noProof/>
              <w:sz w:val="22"/>
              <w:szCs w:val="22"/>
            </w:rPr>
            <w:t>1</w:t>
          </w:r>
          <w:r w:rsidRPr="00322B23">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1709456288"/>
          <w:dataBinding w:xpath="/ns0:ccMap[1]/ns0:ccElement_331283451" w:storeItemID="{E4FA813E-AD00-4D72-9583-41045100FD8D}"/>
          <w:text/>
        </w:sdtPr>
        <w:sdtEndPr/>
        <w:sdtContent>
          <w:tc>
            <w:tcPr>
              <w:tcW w:w="631" w:type="dxa"/>
              <w:vMerge w:val="restart"/>
              <w:tcBorders>
                <w:top w:val="single" w:sz="8" w:space="0" w:color="auto"/>
                <w:left w:val="nil"/>
                <w:right w:val="single" w:sz="8" w:space="0" w:color="auto"/>
              </w:tcBorders>
              <w:vAlign w:val="center"/>
            </w:tcPr>
            <w:p w:rsidR="001E0864" w:rsidRPr="00322B23" w:rsidRDefault="001E0864" w:rsidP="001E0864">
              <w:pPr>
                <w:pStyle w:val="Header"/>
                <w:jc w:val="center"/>
                <w:rPr>
                  <w:rFonts w:ascii="Arial Narrow" w:hAnsi="Arial Narrow"/>
                  <w:bCs/>
                  <w:sz w:val="22"/>
                  <w:szCs w:val="22"/>
                </w:rPr>
              </w:pPr>
              <w:r w:rsidRPr="00322B23">
                <w:rPr>
                  <w:rFonts w:ascii="Arial Narrow" w:hAnsi="Arial Narrow"/>
                  <w:sz w:val="22"/>
                  <w:szCs w:val="22"/>
                </w:rPr>
                <w:t>0</w:t>
              </w:r>
            </w:p>
          </w:tc>
        </w:sdtContent>
      </w:sdt>
    </w:tr>
    <w:tr w:rsidR="001E0864" w:rsidRPr="00F822BF" w:rsidTr="001E0864">
      <w:trPr>
        <w:cantSplit/>
        <w:trHeight w:hRule="exact" w:val="227"/>
        <w:jc w:val="center"/>
      </w:trPr>
      <w:tc>
        <w:tcPr>
          <w:tcW w:w="1256"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066"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6"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3"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8"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49" w:type="dxa"/>
          <w:vMerge/>
          <w:tcBorders>
            <w:left w:val="nil"/>
            <w:bottom w:val="single" w:sz="4"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631"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Default="001E0864">
    <w:pPr>
      <w:pStyle w:val="Header"/>
      <w:rPr>
        <w:sz w:val="2"/>
      </w:rPr>
    </w:pPr>
  </w:p>
  <w:tbl>
    <w:tblPr>
      <w:tblW w:w="9889"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142" w:type="dxa"/>
        <w:right w:w="142" w:type="dxa"/>
      </w:tblCellMar>
      <w:tblLook w:val="0000" w:firstRow="0" w:lastRow="0" w:firstColumn="0" w:lastColumn="0" w:noHBand="0" w:noVBand="0"/>
    </w:tblPr>
    <w:tblGrid>
      <w:gridCol w:w="641"/>
      <w:gridCol w:w="9248"/>
    </w:tblGrid>
    <w:tr w:rsidR="001E0864" w:rsidRPr="00114985" w:rsidTr="001E0864">
      <w:trPr>
        <w:cantSplit/>
        <w:trHeight w:hRule="exact" w:val="454"/>
        <w:jc w:val="center"/>
      </w:trPr>
      <w:tc>
        <w:tcPr>
          <w:tcW w:w="641" w:type="dxa"/>
          <w:tcBorders>
            <w:top w:val="single" w:sz="8" w:space="0" w:color="auto"/>
            <w:left w:val="single" w:sz="8" w:space="0" w:color="auto"/>
            <w:bottom w:val="single" w:sz="8" w:space="0" w:color="auto"/>
            <w:right w:val="nil"/>
          </w:tcBorders>
          <w:shd w:val="pct15" w:color="000000" w:fill="FFFFFF"/>
          <w:vAlign w:val="center"/>
        </w:tcPr>
        <w:p w:rsidR="001E0864" w:rsidRPr="00EB340E" w:rsidRDefault="001E0864" w:rsidP="001E0864">
          <w:pPr>
            <w:pStyle w:val="Header"/>
            <w:ind w:left="-57" w:right="-57"/>
            <w:jc w:val="center"/>
            <w:rPr>
              <w:rFonts w:ascii="Arial Narrow" w:hAnsi="Arial Narrow"/>
              <w:b/>
              <w:sz w:val="22"/>
              <w:szCs w:val="22"/>
            </w:rPr>
          </w:pPr>
          <w:r w:rsidRPr="00EB340E">
            <w:rPr>
              <w:rFonts w:ascii="Arial Narrow" w:hAnsi="Arial Narrow"/>
              <w:b/>
              <w:sz w:val="22"/>
              <w:szCs w:val="22"/>
            </w:rPr>
            <w:t>1.</w:t>
          </w:r>
          <w:r>
            <w:rPr>
              <w:rFonts w:ascii="Arial Narrow" w:hAnsi="Arial Narrow"/>
              <w:b/>
              <w:sz w:val="22"/>
              <w:szCs w:val="22"/>
            </w:rPr>
            <w:t>5</w:t>
          </w:r>
        </w:p>
      </w:tc>
      <w:tc>
        <w:tcPr>
          <w:tcW w:w="9248" w:type="dxa"/>
          <w:tcBorders>
            <w:top w:val="single" w:sz="8" w:space="0" w:color="auto"/>
            <w:left w:val="nil"/>
            <w:bottom w:val="single" w:sz="8" w:space="0" w:color="auto"/>
            <w:right w:val="single" w:sz="8" w:space="0" w:color="auto"/>
          </w:tcBorders>
          <w:shd w:val="pct15" w:color="000000" w:fill="FFFFFF"/>
          <w:vAlign w:val="center"/>
        </w:tcPr>
        <w:p w:rsidR="001E0864" w:rsidRPr="005209B3" w:rsidRDefault="001E0864" w:rsidP="001E0864">
          <w:pPr>
            <w:pStyle w:val="Header"/>
            <w:tabs>
              <w:tab w:val="clear" w:pos="4320"/>
            </w:tabs>
            <w:ind w:left="-142"/>
            <w:jc w:val="center"/>
            <w:rPr>
              <w:rFonts w:ascii="Arial Narrow" w:hAnsi="Arial Narrow"/>
              <w:b/>
              <w:sz w:val="22"/>
              <w:szCs w:val="22"/>
              <w:lang w:val="it-IT"/>
            </w:rPr>
          </w:pPr>
          <w:r w:rsidRPr="0004560D">
            <w:rPr>
              <w:rFonts w:ascii="Arial Narrow" w:hAnsi="Arial Narrow"/>
              <w:b/>
              <w:sz w:val="22"/>
              <w:szCs w:val="22"/>
            </w:rPr>
            <w:t>Rešenje</w:t>
          </w:r>
          <w:r w:rsidRPr="005209B3">
            <w:rPr>
              <w:rFonts w:ascii="Arial Narrow" w:hAnsi="Arial Narrow"/>
              <w:b/>
              <w:sz w:val="22"/>
              <w:szCs w:val="22"/>
              <w:lang w:val="it-IT"/>
            </w:rPr>
            <w:t xml:space="preserve"> </w:t>
          </w:r>
          <w:r w:rsidRPr="0004560D">
            <w:rPr>
              <w:rFonts w:ascii="Arial Narrow" w:hAnsi="Arial Narrow"/>
              <w:b/>
              <w:sz w:val="22"/>
              <w:szCs w:val="22"/>
            </w:rPr>
            <w:t>o imenovanju odgovornog projektanta</w:t>
          </w:r>
        </w:p>
      </w:tc>
    </w:tr>
  </w:tbl>
  <w:p w:rsidR="001E0864" w:rsidRDefault="001E0864">
    <w:pPr>
      <w:pStyle w:val="Header"/>
      <w:rPr>
        <w:sz w:val="2"/>
      </w:rPr>
    </w:pPr>
  </w:p>
  <w:p w:rsidR="001E0864" w:rsidRPr="00BD1040" w:rsidRDefault="001E0864" w:rsidP="001E0864">
    <w:pPr>
      <w:pStyle w:val="Header"/>
      <w:rPr>
        <w:rFonts w:ascii="Arial Narrow" w:hAnsi="Arial Narrow"/>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9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70"/>
      <w:gridCol w:w="3124"/>
      <w:gridCol w:w="1358"/>
      <w:gridCol w:w="1274"/>
      <w:gridCol w:w="708"/>
      <w:gridCol w:w="849"/>
      <w:gridCol w:w="567"/>
      <w:gridCol w:w="742"/>
    </w:tblGrid>
    <w:tr w:rsidR="001E0864" w:rsidRPr="00F822BF" w:rsidTr="001E0864">
      <w:trPr>
        <w:cantSplit/>
        <w:trHeight w:hRule="exact" w:val="227"/>
        <w:jc w:val="center"/>
      </w:trPr>
      <w:tc>
        <w:tcPr>
          <w:tcW w:w="970"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5980920"/>
          <w:lock w:val="contentLocked"/>
          <w:dataBinding w:xpath="/ns0:ccMap[1]/ns0:ccElement_331283575" w:storeItemID="{E4FA813E-AD00-4D72-9583-41045100FD8D}"/>
          <w:text/>
        </w:sdtPr>
        <w:sdtEndPr/>
        <w:sdtContent>
          <w:tc>
            <w:tcPr>
              <w:tcW w:w="3124"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20/16-01-TR/TM-00</w:t>
              </w:r>
            </w:p>
          </w:tc>
        </w:sdtContent>
      </w:sdt>
      <w:tc>
        <w:tcPr>
          <w:tcW w:w="1358"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T</w:t>
          </w:r>
          <w:r w:rsidRPr="001478A7">
            <w:rPr>
              <w:rFonts w:ascii="Arial Narrow" w:hAnsi="Arial Narrow"/>
              <w:sz w:val="16"/>
            </w:rPr>
            <w:t>o</w:t>
          </w:r>
          <w:r>
            <w:rPr>
              <w:rFonts w:ascii="Arial Narrow" w:hAnsi="Arial Narrow"/>
              <w:sz w:val="16"/>
            </w:rPr>
            <w:t xml:space="preserve">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4"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5980921"/>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5980922"/>
              <w:lock w:val="contentLocked"/>
              <w:dataBinding w:xpath="/ns0:ccMap[1]/ns0:ccElement_331283345"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5980923"/>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8"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w:t>
          </w:r>
          <w:r w:rsidRPr="001478A7">
            <w:rPr>
              <w:rFonts w:ascii="Arial Narrow" w:hAnsi="Arial Narrow"/>
              <w:sz w:val="16"/>
            </w:rPr>
            <w:t>s</w:t>
          </w:r>
          <w:r w:rsidRPr="00B0791B">
            <w:rPr>
              <w:rFonts w:ascii="Arial Narrow" w:hAnsi="Arial Narrow"/>
              <w:sz w:val="16"/>
            </w:rPr>
            <w:t>t:</w:t>
          </w:r>
        </w:p>
      </w:tc>
      <w:tc>
        <w:tcPr>
          <w:tcW w:w="849" w:type="dxa"/>
          <w:vMerge w:val="restart"/>
          <w:tcBorders>
            <w:top w:val="single" w:sz="8" w:space="0" w:color="auto"/>
            <w:left w:val="nil"/>
            <w:bottom w:val="single" w:sz="4" w:space="0" w:color="auto"/>
          </w:tcBorders>
          <w:vAlign w:val="center"/>
        </w:tcPr>
        <w:p w:rsidR="001E0864" w:rsidRPr="00E300B1" w:rsidRDefault="001E0864" w:rsidP="001E0864">
          <w:pPr>
            <w:pStyle w:val="Header"/>
            <w:ind w:left="-142" w:right="-142"/>
            <w:jc w:val="center"/>
            <w:rPr>
              <w:rFonts w:ascii="Arial Narrow" w:hAnsi="Arial Narrow"/>
              <w:sz w:val="22"/>
              <w:szCs w:val="22"/>
            </w:rPr>
          </w:pPr>
          <w:r w:rsidRPr="00E300B1">
            <w:rPr>
              <w:rFonts w:ascii="Arial Narrow" w:hAnsi="Arial Narrow"/>
              <w:bCs/>
              <w:sz w:val="22"/>
              <w:szCs w:val="22"/>
            </w:rPr>
            <w:t>1.7.</w:t>
          </w:r>
          <w:r w:rsidRPr="00E300B1">
            <w:rPr>
              <w:rFonts w:ascii="Arial Narrow" w:hAnsi="Arial Narrow"/>
              <w:bCs/>
              <w:sz w:val="22"/>
              <w:szCs w:val="22"/>
            </w:rPr>
            <w:fldChar w:fldCharType="begin"/>
          </w:r>
          <w:r w:rsidRPr="00E300B1">
            <w:rPr>
              <w:rFonts w:ascii="Arial Narrow" w:hAnsi="Arial Narrow"/>
              <w:bCs/>
              <w:sz w:val="22"/>
              <w:szCs w:val="22"/>
            </w:rPr>
            <w:instrText xml:space="preserve"> PAGE </w:instrText>
          </w:r>
          <w:r w:rsidRPr="00E300B1">
            <w:rPr>
              <w:rFonts w:ascii="Arial Narrow" w:hAnsi="Arial Narrow"/>
              <w:bCs/>
              <w:sz w:val="22"/>
              <w:szCs w:val="22"/>
            </w:rPr>
            <w:fldChar w:fldCharType="separate"/>
          </w:r>
          <w:r w:rsidR="00C14722">
            <w:rPr>
              <w:rFonts w:ascii="Arial Narrow" w:hAnsi="Arial Narrow"/>
              <w:bCs/>
              <w:noProof/>
              <w:sz w:val="22"/>
              <w:szCs w:val="22"/>
            </w:rPr>
            <w:t>2</w:t>
          </w:r>
          <w:r w:rsidRPr="00E300B1">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5980924"/>
          <w:dataBinding w:xpath="/ns0:ccMap[1]/ns0:ccElement_331283451" w:storeItemID="{E4FA813E-AD00-4D72-9583-41045100FD8D}"/>
          <w:text/>
        </w:sdtPr>
        <w:sdtEndPr/>
        <w:sdtContent>
          <w:tc>
            <w:tcPr>
              <w:tcW w:w="742" w:type="dxa"/>
              <w:vMerge w:val="restart"/>
              <w:tcBorders>
                <w:top w:val="single" w:sz="8" w:space="0" w:color="auto"/>
                <w:left w:val="nil"/>
                <w:right w:val="single" w:sz="8" w:space="0" w:color="auto"/>
              </w:tcBorders>
              <w:vAlign w:val="center"/>
            </w:tcPr>
            <w:p w:rsidR="001E0864" w:rsidRPr="00E300B1" w:rsidRDefault="001E0864" w:rsidP="001E0864">
              <w:pPr>
                <w:pStyle w:val="Header"/>
                <w:jc w:val="center"/>
                <w:rPr>
                  <w:rFonts w:ascii="Arial Narrow" w:hAnsi="Arial Narrow"/>
                  <w:bCs/>
                  <w:sz w:val="22"/>
                  <w:szCs w:val="22"/>
                </w:rPr>
              </w:pPr>
              <w:r w:rsidRPr="00E300B1">
                <w:rPr>
                  <w:rFonts w:ascii="Arial Narrow" w:hAnsi="Arial Narrow"/>
                  <w:sz w:val="22"/>
                  <w:szCs w:val="22"/>
                </w:rPr>
                <w:t>0</w:t>
              </w:r>
            </w:p>
          </w:tc>
        </w:sdtContent>
      </w:sdt>
    </w:tr>
    <w:tr w:rsidR="001E0864" w:rsidRPr="00F822BF" w:rsidTr="001E0864">
      <w:trPr>
        <w:cantSplit/>
        <w:trHeight w:hRule="exact" w:val="227"/>
        <w:jc w:val="center"/>
      </w:trPr>
      <w:tc>
        <w:tcPr>
          <w:tcW w:w="970"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24"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358"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4"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8"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49" w:type="dxa"/>
          <w:vMerge/>
          <w:tcBorders>
            <w:left w:val="nil"/>
            <w:bottom w:val="single" w:sz="4"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742"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22AB9" w:rsidRDefault="001E0864" w:rsidP="001E0864">
    <w:pPr>
      <w:pStyle w:val="Header"/>
      <w:rPr>
        <w:sz w:val="2"/>
        <w:szCs w:val="2"/>
        <w:lang w:val="it-IT"/>
      </w:rPr>
    </w:pPr>
  </w:p>
  <w:tbl>
    <w:tblPr>
      <w:tblW w:w="9592"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44"/>
      <w:gridCol w:w="9048"/>
    </w:tblGrid>
    <w:tr w:rsidR="001E0864" w:rsidRPr="00114985" w:rsidTr="001E0864">
      <w:trPr>
        <w:cantSplit/>
        <w:trHeight w:hRule="exact" w:val="454"/>
        <w:jc w:val="center"/>
      </w:trPr>
      <w:tc>
        <w:tcPr>
          <w:tcW w:w="544" w:type="dxa"/>
          <w:shd w:val="pct15" w:color="000000" w:fill="FFFFFF"/>
          <w:vAlign w:val="center"/>
        </w:tcPr>
        <w:p w:rsidR="001E0864" w:rsidRPr="009E0315" w:rsidRDefault="001E0864" w:rsidP="001E0864">
          <w:pPr>
            <w:pStyle w:val="Header"/>
            <w:ind w:left="-57" w:right="-57"/>
            <w:jc w:val="center"/>
            <w:rPr>
              <w:rFonts w:ascii="Arial Narrow" w:hAnsi="Arial Narrow"/>
              <w:b/>
              <w:sz w:val="22"/>
              <w:szCs w:val="22"/>
            </w:rPr>
          </w:pPr>
          <w:r w:rsidRPr="009E0315">
            <w:rPr>
              <w:rFonts w:ascii="Arial Narrow" w:hAnsi="Arial Narrow"/>
              <w:b/>
              <w:sz w:val="22"/>
              <w:szCs w:val="22"/>
            </w:rPr>
            <w:t>1.</w:t>
          </w:r>
          <w:r>
            <w:rPr>
              <w:rFonts w:ascii="Arial Narrow" w:hAnsi="Arial Narrow"/>
              <w:b/>
              <w:sz w:val="22"/>
              <w:szCs w:val="22"/>
            </w:rPr>
            <w:t>7</w:t>
          </w:r>
        </w:p>
      </w:tc>
      <w:tc>
        <w:tcPr>
          <w:tcW w:w="9048" w:type="dxa"/>
          <w:shd w:val="pct15" w:color="000000" w:fill="FFFFFF"/>
          <w:vAlign w:val="center"/>
        </w:tcPr>
        <w:p w:rsidR="001E0864" w:rsidRPr="005209B3" w:rsidRDefault="001E0864" w:rsidP="001E0864">
          <w:pPr>
            <w:pStyle w:val="Header"/>
            <w:ind w:left="-135" w:right="-145"/>
            <w:jc w:val="center"/>
            <w:rPr>
              <w:rFonts w:ascii="Arial Narrow" w:hAnsi="Arial Narrow"/>
              <w:b/>
              <w:sz w:val="22"/>
              <w:szCs w:val="22"/>
              <w:lang w:val="it-IT"/>
            </w:rPr>
          </w:pPr>
          <w:r>
            <w:rPr>
              <w:rFonts w:ascii="Arial Narrow" w:hAnsi="Arial Narrow"/>
              <w:b/>
              <w:sz w:val="22"/>
              <w:szCs w:val="22"/>
            </w:rPr>
            <w:t>Potvrda o međusobnoj usaglašenosti projekta</w:t>
          </w:r>
        </w:p>
      </w:tc>
    </w:tr>
  </w:tbl>
  <w:p w:rsidR="001E0864" w:rsidRPr="005209B3" w:rsidRDefault="001E0864" w:rsidP="001E0864">
    <w:pPr>
      <w:pStyle w:val="Header"/>
      <w:rPr>
        <w:szCs w:val="16"/>
        <w:lang w:val="it-IT"/>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42" w:type="dxa"/>
        <w:right w:w="142" w:type="dxa"/>
      </w:tblCellMar>
      <w:tblLook w:val="0000" w:firstRow="0" w:lastRow="0" w:firstColumn="0" w:lastColumn="0" w:noHBand="0" w:noVBand="0"/>
    </w:tblPr>
    <w:tblGrid>
      <w:gridCol w:w="1309"/>
      <w:gridCol w:w="897"/>
      <w:gridCol w:w="7825"/>
    </w:tblGrid>
    <w:tr w:rsidR="001E0864" w:rsidRPr="00895036" w:rsidTr="001E0864">
      <w:trPr>
        <w:cantSplit/>
        <w:trHeight w:hRule="exact" w:val="227"/>
        <w:jc w:val="center"/>
      </w:trPr>
      <w:tc>
        <w:tcPr>
          <w:tcW w:w="0" w:type="auto"/>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335D25D4" wp14:editId="17810106">
                <wp:extent cx="787400" cy="558800"/>
                <wp:effectExtent l="19050" t="0" r="0" b="0"/>
                <wp:docPr id="5" name="Picture 9"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0" w:type="auto"/>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0" w:type="auto"/>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5980741"/>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5980742"/>
          <w:lock w:val="contentLocked"/>
          <w:dataBinding w:xpath="/ns0:ccMap[1]/ns0:ccElement_331283331" w:storeItemID="{E4FA813E-AD00-4D72-9583-41045100FD8D}"/>
          <w:text w:multiLine="1"/>
        </w:sdtPr>
        <w:sdtEndPr/>
        <w:sdtContent>
          <w:tc>
            <w:tcPr>
              <w:tcW w:w="0" w:type="auto"/>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cantSplit/>
        <w:trHeight w:hRule="exact" w:val="380"/>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0" w:type="auto"/>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sz w:val="18"/>
              <w:szCs w:val="18"/>
            </w:rPr>
          </w:pPr>
          <w:sdt>
            <w:sdtPr>
              <w:rPr>
                <w:rFonts w:ascii="Arial Narrow" w:hAnsi="Arial Narrow"/>
                <w:b/>
                <w:bCs/>
                <w:sz w:val="18"/>
                <w:szCs w:val="18"/>
              </w:rPr>
              <w:alias w:val="Projekt"/>
              <w:tag w:val="Projekt"/>
              <w:id w:val="5980743"/>
              <w:lock w:val="contentLocked"/>
              <w:dataBinding w:xpath="/ns0:ccMap[1]/ns0:ccElement_331283333" w:storeItemID="{E4FA813E-AD00-4D72-9583-41045100FD8D}"/>
              <w:text w:multiLine="1"/>
            </w:sdtPr>
            <w:sdtEndPr/>
            <w:sdtContent>
              <w:r w:rsidR="001E0864">
                <w:rPr>
                  <w:rFonts w:ascii="Arial Narrow" w:hAnsi="Arial Narrow"/>
                  <w:b/>
                  <w:bCs/>
                  <w:sz w:val="18"/>
                  <w:szCs w:val="18"/>
                </w:rPr>
                <w:t>Tehnički rudarski projekat rekonstrukcije sistema hranjenja postojećih drobilica na PK Drmno u cilju dobijanja projektovanih parametara izdrobljenog uglja – Tehnološko-mašinski projekat</w:t>
              </w:r>
            </w:sdtContent>
          </w:sdt>
        </w:p>
      </w:tc>
    </w:tr>
    <w:tr w:rsidR="001E0864" w:rsidRPr="00314078" w:rsidTr="001E0864">
      <w:trPr>
        <w:cantSplit/>
        <w:trHeight w:hRule="exact" w:val="549"/>
        <w:jc w:val="center"/>
      </w:trPr>
      <w:tc>
        <w:tcPr>
          <w:tcW w:w="0" w:type="auto"/>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rPr>
          </w:pPr>
        </w:p>
      </w:tc>
    </w:tr>
  </w:tbl>
  <w:p w:rsidR="001E0864" w:rsidRPr="00522AB9" w:rsidRDefault="001E0864" w:rsidP="001E0864">
    <w:pPr>
      <w:pStyle w:val="Header"/>
      <w:rPr>
        <w:rFonts w:ascii="Arial Narrow" w:hAnsi="Arial Narrow"/>
        <w:sz w:val="2"/>
        <w:szCs w:val="2"/>
        <w:lang w:val="it-IT"/>
      </w:rPr>
    </w:pPr>
  </w:p>
  <w:tbl>
    <w:tblPr>
      <w:tblW w:w="994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401"/>
      <w:gridCol w:w="3124"/>
      <w:gridCol w:w="1270"/>
      <w:gridCol w:w="1362"/>
      <w:gridCol w:w="708"/>
      <w:gridCol w:w="849"/>
      <w:gridCol w:w="567"/>
      <w:gridCol w:w="667"/>
    </w:tblGrid>
    <w:tr w:rsidR="001E0864" w:rsidRPr="00F822BF" w:rsidTr="001E0864">
      <w:trPr>
        <w:cantSplit/>
        <w:trHeight w:hRule="exact" w:val="227"/>
        <w:jc w:val="center"/>
      </w:trPr>
      <w:tc>
        <w:tcPr>
          <w:tcW w:w="1401"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5980744"/>
          <w:lock w:val="contentLocked"/>
          <w:dataBinding w:xpath="/ns0:ccMap[1]/ns0:ccElement_331283575" w:storeItemID="{E4FA813E-AD00-4D72-9583-41045100FD8D}"/>
          <w:text/>
        </w:sdtPr>
        <w:sdtEndPr/>
        <w:sdtContent>
          <w:tc>
            <w:tcPr>
              <w:tcW w:w="3124"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20/16-01-TR/TM-00</w:t>
              </w:r>
            </w:p>
          </w:tc>
        </w:sdtContent>
      </w:sdt>
      <w:tc>
        <w:tcPr>
          <w:tcW w:w="1270"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62"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5980745"/>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5980746"/>
              <w:lock w:val="contentLocked"/>
              <w:dataBinding w:xpath="/ns0:ccMap[1]/ns0:ccElement_331283345"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5980747"/>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8"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49" w:type="dxa"/>
          <w:vMerge w:val="restart"/>
          <w:tcBorders>
            <w:top w:val="single" w:sz="8" w:space="0" w:color="auto"/>
            <w:left w:val="nil"/>
            <w:bottom w:val="single" w:sz="4" w:space="0" w:color="auto"/>
          </w:tcBorders>
          <w:vAlign w:val="center"/>
        </w:tcPr>
        <w:p w:rsidR="001E0864" w:rsidRPr="00E300B1" w:rsidRDefault="001E0864" w:rsidP="001E0864">
          <w:pPr>
            <w:pStyle w:val="Header"/>
            <w:ind w:left="-142" w:right="-142"/>
            <w:jc w:val="center"/>
            <w:rPr>
              <w:rFonts w:ascii="Arial Narrow" w:hAnsi="Arial Narrow"/>
              <w:sz w:val="22"/>
              <w:szCs w:val="22"/>
            </w:rPr>
          </w:pPr>
          <w:r w:rsidRPr="00E300B1">
            <w:rPr>
              <w:rFonts w:ascii="Arial Narrow" w:hAnsi="Arial Narrow"/>
              <w:bCs/>
              <w:sz w:val="22"/>
              <w:szCs w:val="22"/>
            </w:rPr>
            <w:t>1.7.</w:t>
          </w:r>
          <w:r w:rsidRPr="00E300B1">
            <w:rPr>
              <w:rFonts w:ascii="Arial Narrow" w:hAnsi="Arial Narrow"/>
              <w:bCs/>
              <w:sz w:val="22"/>
              <w:szCs w:val="22"/>
            </w:rPr>
            <w:fldChar w:fldCharType="begin"/>
          </w:r>
          <w:r w:rsidRPr="00E300B1">
            <w:rPr>
              <w:rFonts w:ascii="Arial Narrow" w:hAnsi="Arial Narrow"/>
              <w:bCs/>
              <w:sz w:val="22"/>
              <w:szCs w:val="22"/>
            </w:rPr>
            <w:instrText xml:space="preserve"> PAGE </w:instrText>
          </w:r>
          <w:r w:rsidRPr="00E300B1">
            <w:rPr>
              <w:rFonts w:ascii="Arial Narrow" w:hAnsi="Arial Narrow"/>
              <w:bCs/>
              <w:sz w:val="22"/>
              <w:szCs w:val="22"/>
            </w:rPr>
            <w:fldChar w:fldCharType="separate"/>
          </w:r>
          <w:r w:rsidR="00C14722">
            <w:rPr>
              <w:rFonts w:ascii="Arial Narrow" w:hAnsi="Arial Narrow"/>
              <w:bCs/>
              <w:noProof/>
              <w:sz w:val="22"/>
              <w:szCs w:val="22"/>
            </w:rPr>
            <w:t>1</w:t>
          </w:r>
          <w:r w:rsidRPr="00E300B1">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5980748"/>
          <w:dataBinding w:xpath="/ns0:ccMap[1]/ns0:ccElement_331283451" w:storeItemID="{E4FA813E-AD00-4D72-9583-41045100FD8D}"/>
          <w:text/>
        </w:sdtPr>
        <w:sdtEndPr/>
        <w:sdtContent>
          <w:tc>
            <w:tcPr>
              <w:tcW w:w="667" w:type="dxa"/>
              <w:vMerge w:val="restart"/>
              <w:tcBorders>
                <w:top w:val="single" w:sz="8" w:space="0" w:color="auto"/>
                <w:left w:val="nil"/>
                <w:right w:val="single" w:sz="8" w:space="0" w:color="auto"/>
              </w:tcBorders>
              <w:vAlign w:val="center"/>
            </w:tcPr>
            <w:p w:rsidR="001E0864" w:rsidRPr="00E300B1" w:rsidRDefault="001E0864" w:rsidP="001E0864">
              <w:pPr>
                <w:pStyle w:val="Header"/>
                <w:jc w:val="center"/>
                <w:rPr>
                  <w:rFonts w:ascii="Arial Narrow" w:hAnsi="Arial Narrow"/>
                  <w:bCs/>
                  <w:sz w:val="22"/>
                  <w:szCs w:val="22"/>
                </w:rPr>
              </w:pPr>
              <w:r w:rsidRPr="00E300B1">
                <w:rPr>
                  <w:rFonts w:ascii="Arial Narrow" w:hAnsi="Arial Narrow"/>
                  <w:sz w:val="22"/>
                  <w:szCs w:val="22"/>
                </w:rPr>
                <w:t>0</w:t>
              </w:r>
            </w:p>
          </w:tc>
        </w:sdtContent>
      </w:sdt>
    </w:tr>
    <w:tr w:rsidR="001E0864" w:rsidRPr="00F822BF" w:rsidTr="001E0864">
      <w:trPr>
        <w:cantSplit/>
        <w:trHeight w:hRule="exact" w:val="227"/>
        <w:jc w:val="center"/>
      </w:trPr>
      <w:tc>
        <w:tcPr>
          <w:tcW w:w="1401"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24"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270"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62"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8"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49" w:type="dxa"/>
          <w:vMerge/>
          <w:tcBorders>
            <w:left w:val="nil"/>
            <w:bottom w:val="single" w:sz="4"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667"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22AB9" w:rsidRDefault="001E0864" w:rsidP="001E0864">
    <w:pPr>
      <w:pStyle w:val="Header"/>
      <w:rPr>
        <w:rFonts w:ascii="Arial Narrow" w:hAnsi="Arial Narrow"/>
        <w:sz w:val="2"/>
        <w:szCs w:val="2"/>
        <w:lang w:val="it-IT"/>
      </w:rPr>
    </w:pPr>
  </w:p>
  <w:tbl>
    <w:tblPr>
      <w:tblW w:w="9882"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792"/>
      <w:gridCol w:w="9090"/>
    </w:tblGrid>
    <w:tr w:rsidR="001E0864" w:rsidRPr="00114985" w:rsidTr="001E0864">
      <w:trPr>
        <w:cantSplit/>
        <w:trHeight w:hRule="exact" w:val="454"/>
        <w:jc w:val="center"/>
      </w:trPr>
      <w:tc>
        <w:tcPr>
          <w:tcW w:w="792" w:type="dxa"/>
          <w:shd w:val="pct15" w:color="000000" w:fill="FFFFFF"/>
          <w:vAlign w:val="center"/>
        </w:tcPr>
        <w:p w:rsidR="001E0864" w:rsidRPr="009E0315" w:rsidRDefault="001E0864" w:rsidP="001E0864">
          <w:pPr>
            <w:pStyle w:val="Header"/>
            <w:ind w:left="-57" w:right="-57"/>
            <w:jc w:val="center"/>
            <w:rPr>
              <w:rFonts w:ascii="Arial Narrow" w:hAnsi="Arial Narrow"/>
              <w:b/>
              <w:sz w:val="22"/>
              <w:szCs w:val="22"/>
            </w:rPr>
          </w:pPr>
          <w:r w:rsidRPr="009E0315">
            <w:rPr>
              <w:rFonts w:ascii="Arial Narrow" w:hAnsi="Arial Narrow"/>
              <w:b/>
              <w:sz w:val="22"/>
              <w:szCs w:val="22"/>
            </w:rPr>
            <w:t>1.</w:t>
          </w:r>
          <w:r>
            <w:rPr>
              <w:rFonts w:ascii="Arial Narrow" w:hAnsi="Arial Narrow"/>
              <w:b/>
              <w:sz w:val="22"/>
              <w:szCs w:val="22"/>
            </w:rPr>
            <w:t>7</w:t>
          </w:r>
        </w:p>
      </w:tc>
      <w:tc>
        <w:tcPr>
          <w:tcW w:w="9090" w:type="dxa"/>
          <w:shd w:val="pct15" w:color="000000" w:fill="FFFFFF"/>
          <w:vAlign w:val="center"/>
        </w:tcPr>
        <w:p w:rsidR="001E0864" w:rsidRPr="005209B3" w:rsidRDefault="001E0864" w:rsidP="001E0864">
          <w:pPr>
            <w:pStyle w:val="Header"/>
            <w:ind w:left="-135" w:right="-145"/>
            <w:jc w:val="center"/>
            <w:rPr>
              <w:rFonts w:ascii="Arial Narrow" w:hAnsi="Arial Narrow"/>
              <w:b/>
              <w:sz w:val="22"/>
              <w:szCs w:val="22"/>
              <w:lang w:val="it-IT"/>
            </w:rPr>
          </w:pPr>
          <w:r>
            <w:rPr>
              <w:rFonts w:ascii="Arial Narrow" w:hAnsi="Arial Narrow"/>
              <w:b/>
              <w:sz w:val="22"/>
              <w:szCs w:val="22"/>
            </w:rPr>
            <w:t>Potvrda o međusobnoj usaglašenosti projekta</w:t>
          </w:r>
        </w:p>
      </w:tc>
    </w:tr>
  </w:tbl>
  <w:p w:rsidR="001E0864" w:rsidRPr="005209B3" w:rsidRDefault="001E0864" w:rsidP="001E0864">
    <w:pPr>
      <w:pStyle w:val="Header"/>
      <w:rPr>
        <w:rFonts w:ascii="Arial Narrow" w:hAnsi="Arial Narrow"/>
        <w:sz w:val="16"/>
        <w:szCs w:val="16"/>
        <w:lang w:val="it-IT"/>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9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70"/>
      <w:gridCol w:w="3124"/>
      <w:gridCol w:w="1358"/>
      <w:gridCol w:w="1274"/>
      <w:gridCol w:w="708"/>
      <w:gridCol w:w="849"/>
      <w:gridCol w:w="567"/>
      <w:gridCol w:w="742"/>
    </w:tblGrid>
    <w:tr w:rsidR="001E0864" w:rsidRPr="00F822BF" w:rsidTr="001E0864">
      <w:trPr>
        <w:cantSplit/>
        <w:trHeight w:hRule="exact" w:val="227"/>
        <w:jc w:val="center"/>
      </w:trPr>
      <w:tc>
        <w:tcPr>
          <w:tcW w:w="970"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26944902"/>
          <w:lock w:val="contentLocked"/>
          <w:dataBinding w:xpath="/ns0:ccMap[1]/ns0:ccElement_331283575" w:storeItemID="{E4FA813E-AD00-4D72-9583-41045100FD8D}"/>
          <w:text/>
        </w:sdtPr>
        <w:sdtEndPr/>
        <w:sdtContent>
          <w:tc>
            <w:tcPr>
              <w:tcW w:w="3124"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20/16-01-TR/TM-00</w:t>
              </w:r>
            </w:p>
          </w:tc>
        </w:sdtContent>
      </w:sdt>
      <w:tc>
        <w:tcPr>
          <w:tcW w:w="1358"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4"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26944903"/>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26944904"/>
              <w:lock w:val="contentLocked"/>
              <w:dataBinding w:xpath="/ns0:ccMap[1]/ns0:ccElement_331283345"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26944905"/>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8"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49" w:type="dxa"/>
          <w:vMerge w:val="restart"/>
          <w:tcBorders>
            <w:top w:val="single" w:sz="8" w:space="0" w:color="auto"/>
            <w:left w:val="nil"/>
            <w:bottom w:val="single" w:sz="4" w:space="0" w:color="auto"/>
          </w:tcBorders>
          <w:vAlign w:val="center"/>
        </w:tcPr>
        <w:p w:rsidR="001E0864" w:rsidRPr="00E300B1" w:rsidRDefault="001E0864" w:rsidP="001E0864">
          <w:pPr>
            <w:pStyle w:val="Header"/>
            <w:ind w:left="-142" w:right="-142"/>
            <w:jc w:val="center"/>
            <w:rPr>
              <w:rFonts w:ascii="Arial Narrow" w:hAnsi="Arial Narrow"/>
              <w:sz w:val="22"/>
              <w:szCs w:val="22"/>
            </w:rPr>
          </w:pPr>
          <w:r w:rsidRPr="00E300B1">
            <w:rPr>
              <w:rFonts w:ascii="Arial Narrow" w:hAnsi="Arial Narrow"/>
              <w:bCs/>
              <w:sz w:val="22"/>
              <w:szCs w:val="22"/>
            </w:rPr>
            <w:t>1.8.</w:t>
          </w:r>
          <w:r w:rsidRPr="00E300B1">
            <w:rPr>
              <w:rFonts w:ascii="Arial Narrow" w:hAnsi="Arial Narrow"/>
              <w:bCs/>
              <w:sz w:val="22"/>
              <w:szCs w:val="22"/>
            </w:rPr>
            <w:fldChar w:fldCharType="begin"/>
          </w:r>
          <w:r w:rsidRPr="00E300B1">
            <w:rPr>
              <w:rFonts w:ascii="Arial Narrow" w:hAnsi="Arial Narrow"/>
              <w:bCs/>
              <w:sz w:val="22"/>
              <w:szCs w:val="22"/>
            </w:rPr>
            <w:instrText xml:space="preserve"> PAGE </w:instrText>
          </w:r>
          <w:r w:rsidRPr="00E300B1">
            <w:rPr>
              <w:rFonts w:ascii="Arial Narrow" w:hAnsi="Arial Narrow"/>
              <w:bCs/>
              <w:sz w:val="22"/>
              <w:szCs w:val="22"/>
            </w:rPr>
            <w:fldChar w:fldCharType="separate"/>
          </w:r>
          <w:r w:rsidR="00C14722">
            <w:rPr>
              <w:rFonts w:ascii="Arial Narrow" w:hAnsi="Arial Narrow"/>
              <w:bCs/>
              <w:noProof/>
              <w:sz w:val="22"/>
              <w:szCs w:val="22"/>
            </w:rPr>
            <w:t>2</w:t>
          </w:r>
          <w:r w:rsidRPr="00E300B1">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26944966"/>
          <w:dataBinding w:xpath="/ns0:ccMap[1]/ns0:ccElement_331283451" w:storeItemID="{E4FA813E-AD00-4D72-9583-41045100FD8D}"/>
          <w:text/>
        </w:sdtPr>
        <w:sdtEndPr/>
        <w:sdtContent>
          <w:tc>
            <w:tcPr>
              <w:tcW w:w="742" w:type="dxa"/>
              <w:vMerge w:val="restart"/>
              <w:tcBorders>
                <w:top w:val="single" w:sz="8" w:space="0" w:color="auto"/>
                <w:left w:val="nil"/>
                <w:right w:val="single" w:sz="8" w:space="0" w:color="auto"/>
              </w:tcBorders>
              <w:vAlign w:val="center"/>
            </w:tcPr>
            <w:p w:rsidR="001E0864" w:rsidRPr="00E300B1" w:rsidRDefault="001E0864" w:rsidP="001E0864">
              <w:pPr>
                <w:pStyle w:val="Header"/>
                <w:jc w:val="center"/>
                <w:rPr>
                  <w:rFonts w:ascii="Arial Narrow" w:hAnsi="Arial Narrow"/>
                  <w:bCs/>
                  <w:sz w:val="22"/>
                  <w:szCs w:val="22"/>
                </w:rPr>
              </w:pPr>
              <w:r w:rsidRPr="00E300B1">
                <w:rPr>
                  <w:rFonts w:ascii="Arial Narrow" w:hAnsi="Arial Narrow"/>
                  <w:sz w:val="22"/>
                  <w:szCs w:val="22"/>
                </w:rPr>
                <w:t>0</w:t>
              </w:r>
            </w:p>
          </w:tc>
        </w:sdtContent>
      </w:sdt>
    </w:tr>
    <w:tr w:rsidR="001E0864" w:rsidRPr="00F822BF" w:rsidTr="001E0864">
      <w:trPr>
        <w:cantSplit/>
        <w:trHeight w:hRule="exact" w:val="227"/>
        <w:jc w:val="center"/>
      </w:trPr>
      <w:tc>
        <w:tcPr>
          <w:tcW w:w="970"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24"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358"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4"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8"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49" w:type="dxa"/>
          <w:vMerge/>
          <w:tcBorders>
            <w:left w:val="nil"/>
            <w:bottom w:val="single" w:sz="4"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742"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22AB9" w:rsidRDefault="001E0864" w:rsidP="001E0864">
    <w:pPr>
      <w:pStyle w:val="Header"/>
      <w:rPr>
        <w:sz w:val="2"/>
        <w:szCs w:val="2"/>
        <w:lang w:val="it-IT"/>
      </w:rPr>
    </w:pPr>
  </w:p>
  <w:tbl>
    <w:tblPr>
      <w:tblW w:w="9592"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842"/>
      <w:gridCol w:w="8750"/>
    </w:tblGrid>
    <w:tr w:rsidR="001E0864" w:rsidRPr="00114985" w:rsidTr="001E0864">
      <w:trPr>
        <w:cantSplit/>
        <w:trHeight w:hRule="exact" w:val="454"/>
        <w:jc w:val="center"/>
      </w:trPr>
      <w:tc>
        <w:tcPr>
          <w:tcW w:w="842" w:type="dxa"/>
          <w:shd w:val="pct15" w:color="000000" w:fill="FFFFFF"/>
          <w:vAlign w:val="center"/>
        </w:tcPr>
        <w:p w:rsidR="001E0864" w:rsidRPr="009E0315" w:rsidRDefault="001E0864" w:rsidP="001E0864">
          <w:pPr>
            <w:pStyle w:val="Header"/>
            <w:ind w:left="-57" w:right="-57"/>
            <w:jc w:val="center"/>
            <w:rPr>
              <w:rFonts w:ascii="Arial Narrow" w:hAnsi="Arial Narrow"/>
              <w:b/>
              <w:sz w:val="22"/>
              <w:szCs w:val="22"/>
            </w:rPr>
          </w:pPr>
          <w:r w:rsidRPr="009E0315">
            <w:rPr>
              <w:rFonts w:ascii="Arial Narrow" w:hAnsi="Arial Narrow"/>
              <w:b/>
              <w:sz w:val="22"/>
              <w:szCs w:val="22"/>
            </w:rPr>
            <w:t>1.</w:t>
          </w:r>
          <w:r>
            <w:rPr>
              <w:rFonts w:ascii="Arial Narrow" w:hAnsi="Arial Narrow"/>
              <w:b/>
              <w:sz w:val="22"/>
              <w:szCs w:val="22"/>
            </w:rPr>
            <w:t>8</w:t>
          </w:r>
        </w:p>
      </w:tc>
      <w:tc>
        <w:tcPr>
          <w:tcW w:w="8750" w:type="dxa"/>
          <w:shd w:val="pct15" w:color="000000" w:fill="FFFFFF"/>
          <w:vAlign w:val="center"/>
        </w:tcPr>
        <w:p w:rsidR="001E0864" w:rsidRPr="005209B3" w:rsidRDefault="001E0864" w:rsidP="001E0864">
          <w:pPr>
            <w:pStyle w:val="Header"/>
            <w:ind w:left="-135" w:right="-145"/>
            <w:jc w:val="center"/>
            <w:rPr>
              <w:rFonts w:ascii="Arial Narrow" w:hAnsi="Arial Narrow"/>
              <w:b/>
              <w:sz w:val="22"/>
              <w:szCs w:val="22"/>
              <w:lang w:val="it-IT"/>
            </w:rPr>
          </w:pPr>
          <w:r>
            <w:rPr>
              <w:rFonts w:ascii="Arial Narrow" w:hAnsi="Arial Narrow"/>
              <w:b/>
              <w:sz w:val="22"/>
              <w:szCs w:val="22"/>
            </w:rPr>
            <w:t>Spisak korišćenih propisa i standarda</w:t>
          </w:r>
        </w:p>
      </w:tc>
    </w:tr>
  </w:tbl>
  <w:p w:rsidR="001E0864" w:rsidRPr="005209B3" w:rsidRDefault="001E0864" w:rsidP="001E0864">
    <w:pPr>
      <w:pStyle w:val="Header"/>
      <w:rPr>
        <w:szCs w:val="16"/>
        <w:lang w:val="it-IT"/>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42" w:type="dxa"/>
        <w:right w:w="142" w:type="dxa"/>
      </w:tblCellMar>
      <w:tblLook w:val="0000" w:firstRow="0" w:lastRow="0" w:firstColumn="0" w:lastColumn="0" w:noHBand="0" w:noVBand="0"/>
    </w:tblPr>
    <w:tblGrid>
      <w:gridCol w:w="1309"/>
      <w:gridCol w:w="897"/>
      <w:gridCol w:w="7825"/>
    </w:tblGrid>
    <w:tr w:rsidR="001E0864" w:rsidRPr="00895036" w:rsidTr="001E0864">
      <w:trPr>
        <w:cantSplit/>
        <w:trHeight w:hRule="exact" w:val="227"/>
        <w:jc w:val="center"/>
      </w:trPr>
      <w:tc>
        <w:tcPr>
          <w:tcW w:w="0" w:type="auto"/>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4B10EFD6" wp14:editId="63CDC878">
                <wp:extent cx="787400" cy="558800"/>
                <wp:effectExtent l="19050" t="0" r="0" b="0"/>
                <wp:docPr id="6" name="Picture 9"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0" w:type="auto"/>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0" w:type="auto"/>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26944871"/>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26944872"/>
          <w:lock w:val="contentLocked"/>
          <w:dataBinding w:xpath="/ns0:ccMap[1]/ns0:ccElement_331283331" w:storeItemID="{E4FA813E-AD00-4D72-9583-41045100FD8D}"/>
          <w:text w:multiLine="1"/>
        </w:sdtPr>
        <w:sdtEndPr/>
        <w:sdtContent>
          <w:tc>
            <w:tcPr>
              <w:tcW w:w="0" w:type="auto"/>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cantSplit/>
        <w:trHeight w:hRule="exact" w:val="380"/>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0" w:type="auto"/>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sz w:val="18"/>
              <w:szCs w:val="18"/>
            </w:rPr>
          </w:pPr>
          <w:sdt>
            <w:sdtPr>
              <w:rPr>
                <w:rFonts w:ascii="Arial Narrow" w:hAnsi="Arial Narrow"/>
                <w:b/>
                <w:bCs/>
                <w:sz w:val="18"/>
                <w:szCs w:val="18"/>
              </w:rPr>
              <w:alias w:val="Projekt"/>
              <w:tag w:val="Projekt"/>
              <w:id w:val="26944873"/>
              <w:lock w:val="contentLocked"/>
              <w:dataBinding w:xpath="/ns0:ccMap[1]/ns0:ccElement_331283333" w:storeItemID="{E4FA813E-AD00-4D72-9583-41045100FD8D}"/>
              <w:text w:multiLine="1"/>
            </w:sdtPr>
            <w:sdtEndPr/>
            <w:sdtContent>
              <w:r w:rsidR="001E0864">
                <w:rPr>
                  <w:rFonts w:ascii="Arial Narrow" w:hAnsi="Arial Narrow"/>
                  <w:b/>
                  <w:bCs/>
                  <w:sz w:val="18"/>
                  <w:szCs w:val="18"/>
                </w:rPr>
                <w:t>Tehnički rudarski projekat rekonstrukcije sistema hranjenja postojećih drobilica na PK Drmno u cilju dobijanja projektovanih parametara izdrobljenog uglja – Tehnološko-mašinski projekat</w:t>
              </w:r>
            </w:sdtContent>
          </w:sdt>
        </w:p>
      </w:tc>
    </w:tr>
    <w:tr w:rsidR="001E0864" w:rsidRPr="00314078" w:rsidTr="001E0864">
      <w:trPr>
        <w:cantSplit/>
        <w:trHeight w:hRule="exact" w:val="550"/>
        <w:jc w:val="center"/>
      </w:trPr>
      <w:tc>
        <w:tcPr>
          <w:tcW w:w="0" w:type="auto"/>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rPr>
          </w:pPr>
        </w:p>
      </w:tc>
    </w:tr>
  </w:tbl>
  <w:p w:rsidR="001E0864" w:rsidRPr="00522AB9" w:rsidRDefault="001E0864" w:rsidP="001E0864">
    <w:pPr>
      <w:pStyle w:val="Header"/>
      <w:rPr>
        <w:rFonts w:ascii="Arial Narrow" w:hAnsi="Arial Narrow"/>
        <w:sz w:val="2"/>
        <w:szCs w:val="2"/>
        <w:lang w:val="it-IT"/>
      </w:rPr>
    </w:pPr>
  </w:p>
  <w:tbl>
    <w:tblPr>
      <w:tblW w:w="990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280"/>
      <w:gridCol w:w="3124"/>
      <w:gridCol w:w="1358"/>
      <w:gridCol w:w="1274"/>
      <w:gridCol w:w="708"/>
      <w:gridCol w:w="849"/>
      <w:gridCol w:w="567"/>
      <w:gridCol w:w="742"/>
    </w:tblGrid>
    <w:tr w:rsidR="001E0864" w:rsidRPr="00F822BF" w:rsidTr="001E0864">
      <w:trPr>
        <w:cantSplit/>
        <w:trHeight w:hRule="exact" w:val="227"/>
        <w:jc w:val="center"/>
      </w:trPr>
      <w:tc>
        <w:tcPr>
          <w:tcW w:w="1280"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26944898"/>
          <w:lock w:val="contentLocked"/>
          <w:dataBinding w:xpath="/ns0:ccMap[1]/ns0:ccElement_331283575" w:storeItemID="{E4FA813E-AD00-4D72-9583-41045100FD8D}"/>
          <w:text/>
        </w:sdtPr>
        <w:sdtEndPr/>
        <w:sdtContent>
          <w:tc>
            <w:tcPr>
              <w:tcW w:w="3124"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20/16-01-TR/TM-00</w:t>
              </w:r>
            </w:p>
          </w:tc>
        </w:sdtContent>
      </w:sdt>
      <w:tc>
        <w:tcPr>
          <w:tcW w:w="1358"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4"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26944899"/>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26944900"/>
              <w:lock w:val="contentLocked"/>
              <w:dataBinding w:xpath="/ns0:ccMap[1]/ns0:ccElement_331283345" w:storeItemID="{E4FA813E-AD00-4D72-9583-41045100FD8D}"/>
              <w:text/>
            </w:sdtPr>
            <w:sdtEndPr/>
            <w:sdtContent>
              <w:r w:rsidR="001E0864">
                <w:rPr>
                  <w:rFonts w:ascii="Arial Narrow" w:hAnsi="Arial Narrow"/>
                  <w:b/>
                  <w:bCs/>
                  <w:sz w:val="22"/>
                </w:rPr>
                <w:t>1</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26944901"/>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8"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49" w:type="dxa"/>
          <w:vMerge w:val="restart"/>
          <w:tcBorders>
            <w:top w:val="single" w:sz="8" w:space="0" w:color="auto"/>
            <w:left w:val="nil"/>
            <w:bottom w:val="single" w:sz="4" w:space="0" w:color="auto"/>
          </w:tcBorders>
          <w:vAlign w:val="center"/>
        </w:tcPr>
        <w:p w:rsidR="001E0864" w:rsidRPr="00E300B1" w:rsidRDefault="001E0864" w:rsidP="001E0864">
          <w:pPr>
            <w:pStyle w:val="Header"/>
            <w:ind w:left="-142" w:right="-142"/>
            <w:jc w:val="center"/>
            <w:rPr>
              <w:rFonts w:ascii="Arial Narrow" w:hAnsi="Arial Narrow"/>
              <w:sz w:val="22"/>
              <w:szCs w:val="22"/>
            </w:rPr>
          </w:pPr>
          <w:r w:rsidRPr="00E300B1">
            <w:rPr>
              <w:rFonts w:ascii="Arial Narrow" w:hAnsi="Arial Narrow"/>
              <w:bCs/>
              <w:sz w:val="22"/>
              <w:szCs w:val="22"/>
            </w:rPr>
            <w:t>1.8.</w:t>
          </w:r>
          <w:r w:rsidRPr="00E300B1">
            <w:rPr>
              <w:rFonts w:ascii="Arial Narrow" w:hAnsi="Arial Narrow"/>
              <w:bCs/>
              <w:sz w:val="22"/>
              <w:szCs w:val="22"/>
            </w:rPr>
            <w:fldChar w:fldCharType="begin"/>
          </w:r>
          <w:r w:rsidRPr="00E300B1">
            <w:rPr>
              <w:rFonts w:ascii="Arial Narrow" w:hAnsi="Arial Narrow"/>
              <w:bCs/>
              <w:sz w:val="22"/>
              <w:szCs w:val="22"/>
            </w:rPr>
            <w:instrText xml:space="preserve"> PAGE </w:instrText>
          </w:r>
          <w:r w:rsidRPr="00E300B1">
            <w:rPr>
              <w:rFonts w:ascii="Arial Narrow" w:hAnsi="Arial Narrow"/>
              <w:bCs/>
              <w:sz w:val="22"/>
              <w:szCs w:val="22"/>
            </w:rPr>
            <w:fldChar w:fldCharType="separate"/>
          </w:r>
          <w:r w:rsidR="00C14722">
            <w:rPr>
              <w:rFonts w:ascii="Arial Narrow" w:hAnsi="Arial Narrow"/>
              <w:bCs/>
              <w:noProof/>
              <w:sz w:val="22"/>
              <w:szCs w:val="22"/>
            </w:rPr>
            <w:t>1</w:t>
          </w:r>
          <w:r w:rsidRPr="00E300B1">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26944962"/>
          <w:dataBinding w:xpath="/ns0:ccMap[1]/ns0:ccElement_331283451" w:storeItemID="{E4FA813E-AD00-4D72-9583-41045100FD8D}"/>
          <w:text/>
        </w:sdtPr>
        <w:sdtEndPr/>
        <w:sdtContent>
          <w:tc>
            <w:tcPr>
              <w:tcW w:w="742" w:type="dxa"/>
              <w:vMerge w:val="restart"/>
              <w:tcBorders>
                <w:top w:val="single" w:sz="8" w:space="0" w:color="auto"/>
                <w:left w:val="nil"/>
                <w:right w:val="single" w:sz="8" w:space="0" w:color="auto"/>
              </w:tcBorders>
              <w:vAlign w:val="center"/>
            </w:tcPr>
            <w:p w:rsidR="001E0864" w:rsidRPr="00E300B1" w:rsidRDefault="001E0864" w:rsidP="001E0864">
              <w:pPr>
                <w:pStyle w:val="Header"/>
                <w:jc w:val="center"/>
                <w:rPr>
                  <w:rFonts w:ascii="Arial Narrow" w:hAnsi="Arial Narrow"/>
                  <w:bCs/>
                  <w:sz w:val="22"/>
                  <w:szCs w:val="22"/>
                </w:rPr>
              </w:pPr>
              <w:r w:rsidRPr="00E300B1">
                <w:rPr>
                  <w:rFonts w:ascii="Arial Narrow" w:hAnsi="Arial Narrow"/>
                  <w:sz w:val="22"/>
                  <w:szCs w:val="22"/>
                </w:rPr>
                <w:t>0</w:t>
              </w:r>
            </w:p>
          </w:tc>
        </w:sdtContent>
      </w:sdt>
    </w:tr>
    <w:tr w:rsidR="001E0864" w:rsidRPr="00F822BF" w:rsidTr="001E0864">
      <w:trPr>
        <w:cantSplit/>
        <w:trHeight w:hRule="exact" w:val="227"/>
        <w:jc w:val="center"/>
      </w:trPr>
      <w:tc>
        <w:tcPr>
          <w:tcW w:w="1280"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24"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358"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4"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8"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49" w:type="dxa"/>
          <w:vMerge/>
          <w:tcBorders>
            <w:left w:val="nil"/>
            <w:bottom w:val="single" w:sz="4"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742"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22AB9" w:rsidRDefault="001E0864" w:rsidP="001E0864">
    <w:pPr>
      <w:pStyle w:val="Header"/>
      <w:rPr>
        <w:rFonts w:ascii="Arial Narrow" w:hAnsi="Arial Narrow"/>
        <w:sz w:val="2"/>
        <w:szCs w:val="2"/>
        <w:lang w:val="it-IT"/>
      </w:rPr>
    </w:pPr>
  </w:p>
  <w:tbl>
    <w:tblPr>
      <w:tblW w:w="9881"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833"/>
      <w:gridCol w:w="9048"/>
    </w:tblGrid>
    <w:tr w:rsidR="001E0864" w:rsidRPr="00114985" w:rsidTr="001E0864">
      <w:trPr>
        <w:cantSplit/>
        <w:trHeight w:hRule="exact" w:val="454"/>
        <w:jc w:val="center"/>
      </w:trPr>
      <w:tc>
        <w:tcPr>
          <w:tcW w:w="833" w:type="dxa"/>
          <w:shd w:val="pct15" w:color="000000" w:fill="FFFFFF"/>
          <w:vAlign w:val="center"/>
        </w:tcPr>
        <w:p w:rsidR="001E0864" w:rsidRPr="009E0315" w:rsidRDefault="001E0864" w:rsidP="001E0864">
          <w:pPr>
            <w:pStyle w:val="Header"/>
            <w:ind w:left="-57" w:right="-57"/>
            <w:jc w:val="center"/>
            <w:rPr>
              <w:rFonts w:ascii="Arial Narrow" w:hAnsi="Arial Narrow"/>
              <w:b/>
              <w:sz w:val="22"/>
              <w:szCs w:val="22"/>
            </w:rPr>
          </w:pPr>
          <w:r w:rsidRPr="009E0315">
            <w:rPr>
              <w:rFonts w:ascii="Arial Narrow" w:hAnsi="Arial Narrow"/>
              <w:b/>
              <w:sz w:val="22"/>
              <w:szCs w:val="22"/>
            </w:rPr>
            <w:t>1.</w:t>
          </w:r>
          <w:r>
            <w:rPr>
              <w:rFonts w:ascii="Arial Narrow" w:hAnsi="Arial Narrow"/>
              <w:b/>
              <w:sz w:val="22"/>
              <w:szCs w:val="22"/>
            </w:rPr>
            <w:t>8</w:t>
          </w:r>
        </w:p>
      </w:tc>
      <w:tc>
        <w:tcPr>
          <w:tcW w:w="9048" w:type="dxa"/>
          <w:shd w:val="pct15" w:color="000000" w:fill="FFFFFF"/>
          <w:vAlign w:val="center"/>
        </w:tcPr>
        <w:p w:rsidR="001E0864" w:rsidRPr="005209B3" w:rsidRDefault="001E0864" w:rsidP="001E0864">
          <w:pPr>
            <w:pStyle w:val="Header"/>
            <w:ind w:left="-135" w:right="-145"/>
            <w:jc w:val="center"/>
            <w:rPr>
              <w:rFonts w:ascii="Arial Narrow" w:hAnsi="Arial Narrow"/>
              <w:b/>
              <w:sz w:val="22"/>
              <w:szCs w:val="22"/>
              <w:lang w:val="it-IT"/>
            </w:rPr>
          </w:pPr>
          <w:r>
            <w:rPr>
              <w:rFonts w:ascii="Arial Narrow" w:hAnsi="Arial Narrow"/>
              <w:b/>
              <w:sz w:val="22"/>
              <w:szCs w:val="22"/>
            </w:rPr>
            <w:t>Spisak korišćenih propisa i standarda</w:t>
          </w:r>
        </w:p>
      </w:tc>
    </w:tr>
  </w:tbl>
  <w:p w:rsidR="001E0864" w:rsidRPr="005209B3" w:rsidRDefault="001E0864" w:rsidP="001E0864">
    <w:pPr>
      <w:pStyle w:val="Header"/>
      <w:rPr>
        <w:rFonts w:ascii="Arial Narrow" w:hAnsi="Arial Narrow"/>
        <w:sz w:val="16"/>
        <w:szCs w:val="16"/>
        <w:lang w:val="it-IT"/>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tbl>
    <w:tblPr>
      <w:tblW w:w="964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94"/>
      <w:gridCol w:w="3107"/>
      <w:gridCol w:w="1554"/>
      <w:gridCol w:w="1273"/>
      <w:gridCol w:w="709"/>
      <w:gridCol w:w="850"/>
      <w:gridCol w:w="567"/>
      <w:gridCol w:w="587"/>
    </w:tblGrid>
    <w:tr w:rsidR="001E0864" w:rsidRPr="00F822BF" w:rsidTr="001E0864">
      <w:trPr>
        <w:cantSplit/>
        <w:trHeight w:hRule="exact" w:val="227"/>
        <w:jc w:val="center"/>
      </w:trPr>
      <w:tc>
        <w:tcPr>
          <w:tcW w:w="994"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26944914"/>
          <w:lock w:val="contentLocked"/>
          <w:dataBinding w:xpath="/ns0:ccMap[1]/ns0:ccElement_331283575" w:storeItemID="{E4FA813E-AD00-4D72-9583-41045100FD8D}"/>
          <w:text/>
        </w:sdtPr>
        <w:sdtEndPr/>
        <w:sdtContent>
          <w:tc>
            <w:tcPr>
              <w:tcW w:w="3107"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20/16-01-TR/TM-00</w:t>
              </w:r>
            </w:p>
          </w:tc>
        </w:sdtContent>
      </w:sdt>
      <w:tc>
        <w:tcPr>
          <w:tcW w:w="1554"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3"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26944915"/>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Knjiga"/>
              <w:tag w:val="Knjiga"/>
              <w:id w:val="26944916"/>
              <w:lock w:val="contentLocked"/>
              <w:dataBinding w:xpath="/ns0:ccMap[1]/ns0:ccElement_331283345"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 xml:space="preserve">/ </w:t>
          </w:r>
          <w:sdt>
            <w:sdtPr>
              <w:rPr>
                <w:rFonts w:ascii="Arial Narrow" w:hAnsi="Arial Narrow"/>
                <w:b/>
                <w:bCs/>
                <w:sz w:val="22"/>
              </w:rPr>
              <w:alias w:val="Sveska"/>
              <w:tag w:val="Sveska"/>
              <w:id w:val="26944917"/>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E300B1" w:rsidRDefault="001E0864" w:rsidP="001E0864">
          <w:pPr>
            <w:pStyle w:val="Header"/>
            <w:ind w:left="-142" w:right="-142"/>
            <w:jc w:val="center"/>
            <w:rPr>
              <w:rFonts w:ascii="Arial Narrow" w:hAnsi="Arial Narrow"/>
              <w:sz w:val="22"/>
              <w:szCs w:val="22"/>
            </w:rPr>
          </w:pPr>
          <w:r w:rsidRPr="00E300B1">
            <w:rPr>
              <w:rFonts w:ascii="Arial Narrow" w:hAnsi="Arial Narrow"/>
              <w:bCs/>
              <w:sz w:val="22"/>
              <w:szCs w:val="22"/>
            </w:rPr>
            <w:t>2.1.</w:t>
          </w:r>
          <w:r w:rsidRPr="00E300B1">
            <w:rPr>
              <w:rFonts w:ascii="Arial Narrow" w:hAnsi="Arial Narrow"/>
              <w:bCs/>
              <w:sz w:val="22"/>
              <w:szCs w:val="22"/>
            </w:rPr>
            <w:fldChar w:fldCharType="begin"/>
          </w:r>
          <w:r w:rsidRPr="00E300B1">
            <w:rPr>
              <w:rFonts w:ascii="Arial Narrow" w:hAnsi="Arial Narrow"/>
              <w:bCs/>
              <w:sz w:val="22"/>
              <w:szCs w:val="22"/>
            </w:rPr>
            <w:instrText xml:space="preserve"> PAGE </w:instrText>
          </w:r>
          <w:r w:rsidRPr="00E300B1">
            <w:rPr>
              <w:rFonts w:ascii="Arial Narrow" w:hAnsi="Arial Narrow"/>
              <w:bCs/>
              <w:sz w:val="22"/>
              <w:szCs w:val="22"/>
            </w:rPr>
            <w:fldChar w:fldCharType="separate"/>
          </w:r>
          <w:r>
            <w:rPr>
              <w:rFonts w:ascii="Arial Narrow" w:hAnsi="Arial Narrow"/>
              <w:bCs/>
              <w:noProof/>
              <w:sz w:val="22"/>
              <w:szCs w:val="22"/>
            </w:rPr>
            <w:t>2</w:t>
          </w:r>
          <w:r w:rsidRPr="00E300B1">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26944975"/>
          <w:dataBinding w:xpath="/ns0:ccMap[1]/ns0:ccElement_331283451" w:storeItemID="{E4FA813E-AD00-4D72-9583-41045100FD8D}"/>
          <w:text/>
        </w:sdtPr>
        <w:sdtEndPr/>
        <w:sdtContent>
          <w:tc>
            <w:tcPr>
              <w:tcW w:w="587" w:type="dxa"/>
              <w:vMerge w:val="restart"/>
              <w:tcBorders>
                <w:top w:val="single" w:sz="8" w:space="0" w:color="auto"/>
                <w:left w:val="nil"/>
                <w:right w:val="single" w:sz="8" w:space="0" w:color="auto"/>
              </w:tcBorders>
              <w:vAlign w:val="center"/>
            </w:tcPr>
            <w:p w:rsidR="001E0864" w:rsidRPr="00E300B1" w:rsidRDefault="001E0864" w:rsidP="001E0864">
              <w:pPr>
                <w:jc w:val="center"/>
                <w:rPr>
                  <w:rFonts w:ascii="Arial Narrow" w:hAnsi="Arial Narrow"/>
                  <w:sz w:val="22"/>
                  <w:szCs w:val="22"/>
                </w:rPr>
              </w:pPr>
              <w:r w:rsidRPr="00E300B1">
                <w:rPr>
                  <w:rFonts w:ascii="Arial Narrow" w:hAnsi="Arial Narrow"/>
                  <w:sz w:val="22"/>
                  <w:szCs w:val="22"/>
                </w:rPr>
                <w:t>0</w:t>
              </w:r>
            </w:p>
          </w:tc>
        </w:sdtContent>
      </w:sdt>
    </w:tr>
    <w:tr w:rsidR="001E0864" w:rsidRPr="00F822BF" w:rsidTr="001E0864">
      <w:trPr>
        <w:cantSplit/>
        <w:trHeight w:hRule="exact" w:val="227"/>
        <w:jc w:val="center"/>
      </w:trPr>
      <w:tc>
        <w:tcPr>
          <w:tcW w:w="994"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07"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4"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3"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587"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22AB9" w:rsidRDefault="001E0864">
    <w:pPr>
      <w:pStyle w:val="Header"/>
      <w:rPr>
        <w:rFonts w:ascii="Arial Narrow" w:hAnsi="Arial Narrow"/>
        <w:sz w:val="2"/>
        <w:szCs w:val="2"/>
      </w:rPr>
    </w:pPr>
  </w:p>
  <w:tbl>
    <w:tblPr>
      <w:tblW w:w="9641" w:type="dxa"/>
      <w:tblInd w:w="140"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69"/>
      <w:gridCol w:w="9072"/>
    </w:tblGrid>
    <w:tr w:rsidR="001E0864" w:rsidRPr="00202195" w:rsidTr="001E0864">
      <w:trPr>
        <w:cantSplit/>
        <w:trHeight w:hRule="exact" w:val="454"/>
      </w:trPr>
      <w:tc>
        <w:tcPr>
          <w:tcW w:w="569" w:type="dxa"/>
          <w:shd w:val="pct15" w:color="000000" w:fill="FFFFFF"/>
          <w:vAlign w:val="center"/>
        </w:tcPr>
        <w:p w:rsidR="001E0864" w:rsidRPr="00202195" w:rsidRDefault="001E0864" w:rsidP="001E0864">
          <w:pPr>
            <w:pStyle w:val="Header"/>
            <w:ind w:left="-142" w:right="-142"/>
            <w:jc w:val="center"/>
            <w:rPr>
              <w:rFonts w:ascii="Arial Narrow" w:hAnsi="Arial Narrow"/>
              <w:b/>
              <w:sz w:val="22"/>
            </w:rPr>
          </w:pPr>
          <w:r>
            <w:rPr>
              <w:rFonts w:ascii="Arial Narrow" w:hAnsi="Arial Narrow"/>
              <w:b/>
              <w:sz w:val="22"/>
            </w:rPr>
            <w:t>2</w:t>
          </w:r>
          <w:r w:rsidRPr="00202195">
            <w:rPr>
              <w:rFonts w:ascii="Arial Narrow" w:hAnsi="Arial Narrow"/>
              <w:b/>
              <w:sz w:val="22"/>
            </w:rPr>
            <w:t>.</w:t>
          </w:r>
          <w:r>
            <w:rPr>
              <w:rFonts w:ascii="Arial Narrow" w:hAnsi="Arial Narrow"/>
              <w:b/>
              <w:sz w:val="22"/>
            </w:rPr>
            <w:t>1</w:t>
          </w:r>
        </w:p>
      </w:tc>
      <w:tc>
        <w:tcPr>
          <w:tcW w:w="9072" w:type="dxa"/>
          <w:shd w:val="pct15" w:color="000000" w:fill="FFFFFF"/>
          <w:vAlign w:val="center"/>
        </w:tcPr>
        <w:p w:rsidR="001E0864" w:rsidRPr="0043196C" w:rsidRDefault="001E0864" w:rsidP="001E0864">
          <w:pPr>
            <w:pStyle w:val="Header"/>
            <w:jc w:val="center"/>
            <w:rPr>
              <w:rFonts w:ascii="Arial Narrow" w:hAnsi="Arial Narrow"/>
              <w:b/>
            </w:rPr>
          </w:pPr>
          <w:r w:rsidRPr="002A250E">
            <w:rPr>
              <w:rFonts w:ascii="Arial Narrow" w:hAnsi="Arial Narrow"/>
              <w:b/>
              <w:sz w:val="22"/>
              <w:szCs w:val="22"/>
            </w:rPr>
            <w:t>Izveštaj</w:t>
          </w:r>
          <w:r w:rsidRPr="0043196C">
            <w:rPr>
              <w:rFonts w:ascii="Arial Narrow" w:hAnsi="Arial Narrow"/>
              <w:b/>
              <w:sz w:val="22"/>
              <w:szCs w:val="22"/>
            </w:rPr>
            <w:t xml:space="preserve"> </w:t>
          </w:r>
          <w:r w:rsidRPr="002A250E">
            <w:rPr>
              <w:rFonts w:ascii="Arial Narrow" w:hAnsi="Arial Narrow"/>
              <w:b/>
              <w:sz w:val="22"/>
              <w:szCs w:val="22"/>
            </w:rPr>
            <w:t>odgovornog projektanta</w:t>
          </w:r>
        </w:p>
      </w:tc>
    </w:tr>
  </w:tbl>
  <w:p w:rsidR="001E0864" w:rsidRPr="00380EF4" w:rsidRDefault="001E0864">
    <w:pPr>
      <w:pStyle w:val="Header"/>
      <w:rPr>
        <w:rFonts w:ascii="Arial Narrow" w:hAnsi="Arial Narrow"/>
        <w:sz w:val="16"/>
        <w:szCs w:val="16"/>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3C3736" w:rsidRDefault="001E0864">
    <w:pPr>
      <w:pStyle w:val="Header"/>
      <w:rPr>
        <w:rFonts w:ascii="Arial Narrow" w:hAnsi="Arial Narrow"/>
        <w:sz w:val="2"/>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42" w:type="dxa"/>
        <w:right w:w="142" w:type="dxa"/>
      </w:tblCellMar>
      <w:tblLook w:val="0000" w:firstRow="0" w:lastRow="0" w:firstColumn="0" w:lastColumn="0" w:noHBand="0" w:noVBand="0"/>
    </w:tblPr>
    <w:tblGrid>
      <w:gridCol w:w="1269"/>
      <w:gridCol w:w="897"/>
      <w:gridCol w:w="7865"/>
    </w:tblGrid>
    <w:tr w:rsidR="001E0864" w:rsidRPr="00895036" w:rsidTr="001E0864">
      <w:trPr>
        <w:cantSplit/>
        <w:trHeight w:hRule="exact" w:val="227"/>
        <w:jc w:val="center"/>
      </w:trPr>
      <w:tc>
        <w:tcPr>
          <w:tcW w:w="0" w:type="auto"/>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68909ABA" wp14:editId="0E8CCA6F">
                <wp:extent cx="774700" cy="565150"/>
                <wp:effectExtent l="0" t="0" r="6350" b="6350"/>
                <wp:docPr id="22" name="Picture 1"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3032"/>
                        <pic:cNvPicPr>
                          <a:picLocks noChangeAspect="1" noChangeArrowheads="1"/>
                        </pic:cNvPicPr>
                      </pic:nvPicPr>
                      <pic:blipFill>
                        <a:blip r:embed="rId1">
                          <a:lum bright="-100000" contrast="100000"/>
                          <a:extLst>
                            <a:ext uri="{28A0092B-C50C-407E-A947-70E740481C1C}">
                              <a14:useLocalDpi xmlns:a14="http://schemas.microsoft.com/office/drawing/2010/main" val="0"/>
                            </a:ext>
                          </a:extLst>
                        </a:blip>
                        <a:srcRect/>
                        <a:stretch>
                          <a:fillRect/>
                        </a:stretch>
                      </pic:blipFill>
                      <pic:spPr bwMode="auto">
                        <a:xfrm>
                          <a:off x="0" y="0"/>
                          <a:ext cx="774700" cy="565150"/>
                        </a:xfrm>
                        <a:prstGeom prst="rect">
                          <a:avLst/>
                        </a:prstGeom>
                        <a:noFill/>
                        <a:ln>
                          <a:noFill/>
                        </a:ln>
                      </pic:spPr>
                    </pic:pic>
                  </a:graphicData>
                </a:graphic>
              </wp:inline>
            </w:drawing>
          </w:r>
        </w:p>
      </w:tc>
      <w:tc>
        <w:tcPr>
          <w:tcW w:w="0" w:type="auto"/>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0" w:type="auto"/>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26944874"/>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3C3736"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26944875"/>
          <w:lock w:val="contentLocked"/>
          <w:dataBinding w:xpath="/ns0:ccMap[1]/ns0:ccElement_331283331" w:storeItemID="{E4FA813E-AD00-4D72-9583-41045100FD8D}"/>
          <w:text w:multiLine="1"/>
        </w:sdtPr>
        <w:sdtEndPr/>
        <w:sdtContent>
          <w:tc>
            <w:tcPr>
              <w:tcW w:w="0" w:type="auto"/>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cantSplit/>
        <w:trHeight w:hRule="exact" w:val="380"/>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0" w:type="auto"/>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sz w:val="18"/>
              <w:szCs w:val="18"/>
            </w:rPr>
          </w:pPr>
          <w:sdt>
            <w:sdtPr>
              <w:rPr>
                <w:rFonts w:ascii="Arial Narrow" w:hAnsi="Arial Narrow"/>
                <w:b/>
                <w:bCs/>
                <w:sz w:val="18"/>
                <w:szCs w:val="18"/>
              </w:rPr>
              <w:alias w:val="Projekt"/>
              <w:tag w:val="Projekt"/>
              <w:id w:val="26944876"/>
              <w:lock w:val="contentLocked"/>
              <w:dataBinding w:xpath="/ns0:ccMap[1]/ns0:ccElement_331283333" w:storeItemID="{E4FA813E-AD00-4D72-9583-41045100FD8D}"/>
              <w:text w:multiLine="1"/>
            </w:sdtPr>
            <w:sdtEndPr/>
            <w:sdtContent>
              <w:r w:rsidR="001E0864">
                <w:rPr>
                  <w:rFonts w:ascii="Arial Narrow" w:hAnsi="Arial Narrow"/>
                  <w:b/>
                  <w:bCs/>
                  <w:sz w:val="18"/>
                  <w:szCs w:val="18"/>
                </w:rPr>
                <w:t>Tehnički rudarski projekat rekonstrukcije sistema hranjenja postojećih drobilica na PK Drmno u cilju dobijanja projektovanih parametara izdrobljenog uglja – Tehnološko-mašinski projekat</w:t>
              </w:r>
            </w:sdtContent>
          </w:sdt>
        </w:p>
      </w:tc>
    </w:tr>
    <w:tr w:rsidR="001E0864" w:rsidRPr="00314078" w:rsidTr="001E0864">
      <w:trPr>
        <w:cantSplit/>
        <w:trHeight w:hRule="exact" w:val="550"/>
        <w:jc w:val="center"/>
      </w:trPr>
      <w:tc>
        <w:tcPr>
          <w:tcW w:w="0" w:type="auto"/>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rPr>
          </w:pPr>
        </w:p>
      </w:tc>
    </w:tr>
  </w:tbl>
  <w:p w:rsidR="001E0864" w:rsidRPr="000C292F" w:rsidRDefault="001E0864" w:rsidP="001E0864">
    <w:pPr>
      <w:pStyle w:val="Header"/>
      <w:rPr>
        <w:rFonts w:ascii="Arial Narrow" w:hAnsi="Arial Narrow"/>
        <w:sz w:val="2"/>
        <w:szCs w:val="2"/>
      </w:rPr>
    </w:pPr>
  </w:p>
  <w:tbl>
    <w:tblPr>
      <w:tblW w:w="992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273"/>
      <w:gridCol w:w="3250"/>
      <w:gridCol w:w="1563"/>
      <w:gridCol w:w="1273"/>
      <w:gridCol w:w="709"/>
      <w:gridCol w:w="850"/>
      <w:gridCol w:w="567"/>
      <w:gridCol w:w="438"/>
    </w:tblGrid>
    <w:tr w:rsidR="001E0864" w:rsidRPr="00F822BF" w:rsidTr="001E0864">
      <w:trPr>
        <w:cantSplit/>
        <w:trHeight w:hRule="exact" w:val="227"/>
        <w:jc w:val="center"/>
      </w:trPr>
      <w:tc>
        <w:tcPr>
          <w:tcW w:w="1273"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26944906"/>
          <w:lock w:val="contentLocked"/>
          <w:dataBinding w:xpath="/ns0:ccMap[1]/ns0:ccElement_331283575" w:storeItemID="{E4FA813E-AD00-4D72-9583-41045100FD8D}"/>
          <w:text/>
        </w:sdtPr>
        <w:sdtEndPr/>
        <w:sdtContent>
          <w:tc>
            <w:tcPr>
              <w:tcW w:w="3250"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20/16-01-TR/TM-00</w:t>
              </w:r>
            </w:p>
          </w:tc>
        </w:sdtContent>
      </w:sdt>
      <w:tc>
        <w:tcPr>
          <w:tcW w:w="1563"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3"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26944907"/>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Knjiga"/>
              <w:tag w:val="Knjiga"/>
              <w:id w:val="26944908"/>
              <w:lock w:val="contentLocked"/>
              <w:dataBinding w:xpath="/ns0:ccMap[1]/ns0:ccElement_331283345" w:storeItemID="{E4FA813E-AD00-4D72-9583-41045100FD8D}"/>
              <w:text/>
            </w:sdtPr>
            <w:sdtEndPr/>
            <w:sdtContent>
              <w:r w:rsidR="001E0864">
                <w:rPr>
                  <w:rFonts w:ascii="Arial Narrow" w:hAnsi="Arial Narrow"/>
                  <w:b/>
                  <w:bCs/>
                  <w:sz w:val="22"/>
                </w:rPr>
                <w:t>1</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26944909"/>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bottom w:val="single" w:sz="8" w:space="0" w:color="auto"/>
          </w:tcBorders>
          <w:vAlign w:val="center"/>
        </w:tcPr>
        <w:p w:rsidR="001E0864" w:rsidRPr="00E300B1" w:rsidRDefault="001E0864" w:rsidP="001E0864">
          <w:pPr>
            <w:pStyle w:val="Header"/>
            <w:ind w:left="-142" w:right="-142"/>
            <w:jc w:val="center"/>
            <w:rPr>
              <w:rFonts w:ascii="Arial Narrow" w:hAnsi="Arial Narrow"/>
              <w:sz w:val="22"/>
              <w:szCs w:val="22"/>
            </w:rPr>
          </w:pPr>
          <w:r w:rsidRPr="00E300B1">
            <w:rPr>
              <w:rFonts w:ascii="Arial Narrow" w:hAnsi="Arial Narrow"/>
              <w:bCs/>
              <w:sz w:val="22"/>
              <w:szCs w:val="22"/>
            </w:rPr>
            <w:t>2.0.</w:t>
          </w:r>
          <w:r w:rsidRPr="00E300B1">
            <w:rPr>
              <w:rFonts w:ascii="Arial Narrow" w:hAnsi="Arial Narrow"/>
              <w:bCs/>
              <w:sz w:val="22"/>
              <w:szCs w:val="22"/>
            </w:rPr>
            <w:fldChar w:fldCharType="begin"/>
          </w:r>
          <w:r w:rsidRPr="00E300B1">
            <w:rPr>
              <w:rFonts w:ascii="Arial Narrow" w:hAnsi="Arial Narrow"/>
              <w:bCs/>
              <w:sz w:val="22"/>
              <w:szCs w:val="22"/>
            </w:rPr>
            <w:instrText xml:space="preserve"> PAGE </w:instrText>
          </w:r>
          <w:r w:rsidRPr="00E300B1">
            <w:rPr>
              <w:rFonts w:ascii="Arial Narrow" w:hAnsi="Arial Narrow"/>
              <w:bCs/>
              <w:sz w:val="22"/>
              <w:szCs w:val="22"/>
            </w:rPr>
            <w:fldChar w:fldCharType="separate"/>
          </w:r>
          <w:r w:rsidR="00C14722">
            <w:rPr>
              <w:rFonts w:ascii="Arial Narrow" w:hAnsi="Arial Narrow"/>
              <w:bCs/>
              <w:noProof/>
              <w:sz w:val="22"/>
              <w:szCs w:val="22"/>
            </w:rPr>
            <w:t>1</w:t>
          </w:r>
          <w:r w:rsidRPr="00E300B1">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26944967"/>
          <w:dataBinding w:xpath="/ns0:ccMap[1]/ns0:ccElement_331283451" w:storeItemID="{E4FA813E-AD00-4D72-9583-41045100FD8D}"/>
          <w:text/>
        </w:sdtPr>
        <w:sdtEndPr/>
        <w:sdtContent>
          <w:tc>
            <w:tcPr>
              <w:tcW w:w="438" w:type="dxa"/>
              <w:vMerge w:val="restart"/>
              <w:tcBorders>
                <w:top w:val="single" w:sz="8" w:space="0" w:color="auto"/>
                <w:left w:val="nil"/>
                <w:right w:val="single" w:sz="8" w:space="0" w:color="auto"/>
              </w:tcBorders>
              <w:vAlign w:val="center"/>
            </w:tcPr>
            <w:p w:rsidR="001E0864" w:rsidRPr="00E300B1" w:rsidRDefault="001E0864" w:rsidP="001E0864">
              <w:pPr>
                <w:jc w:val="center"/>
                <w:rPr>
                  <w:rFonts w:ascii="Arial Narrow" w:hAnsi="Arial Narrow"/>
                  <w:sz w:val="22"/>
                  <w:szCs w:val="22"/>
                </w:rPr>
              </w:pPr>
              <w:r w:rsidRPr="00E300B1">
                <w:rPr>
                  <w:rFonts w:ascii="Arial Narrow" w:hAnsi="Arial Narrow"/>
                  <w:sz w:val="22"/>
                  <w:szCs w:val="22"/>
                </w:rPr>
                <w:t>0</w:t>
              </w:r>
            </w:p>
          </w:tc>
        </w:sdtContent>
      </w:sdt>
    </w:tr>
    <w:tr w:rsidR="001E0864" w:rsidRPr="00F822BF" w:rsidTr="001E0864">
      <w:trPr>
        <w:cantSplit/>
        <w:trHeight w:hRule="exact" w:val="227"/>
        <w:jc w:val="center"/>
      </w:trPr>
      <w:tc>
        <w:tcPr>
          <w:tcW w:w="1273"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250"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63"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3"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38"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D05B38" w:rsidRDefault="001E0864" w:rsidP="001E0864">
    <w:pPr>
      <w:pStyle w:val="Header"/>
      <w:rPr>
        <w:rFonts w:ascii="Arial Narrow" w:hAnsi="Arial Narrow"/>
        <w:sz w:val="16"/>
        <w:szCs w:val="16"/>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42" w:type="dxa"/>
        <w:right w:w="142" w:type="dxa"/>
      </w:tblCellMar>
      <w:tblLook w:val="0000" w:firstRow="0" w:lastRow="0" w:firstColumn="0" w:lastColumn="0" w:noHBand="0" w:noVBand="0"/>
    </w:tblPr>
    <w:tblGrid>
      <w:gridCol w:w="1269"/>
      <w:gridCol w:w="897"/>
      <w:gridCol w:w="7865"/>
    </w:tblGrid>
    <w:tr w:rsidR="001E0864" w:rsidRPr="00895036" w:rsidTr="001E0864">
      <w:trPr>
        <w:cantSplit/>
        <w:trHeight w:hRule="exact" w:val="227"/>
        <w:jc w:val="center"/>
      </w:trPr>
      <w:tc>
        <w:tcPr>
          <w:tcW w:w="0" w:type="auto"/>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4A3EB746" wp14:editId="6309E60C">
                <wp:extent cx="774700" cy="565150"/>
                <wp:effectExtent l="0" t="0" r="6350" b="6350"/>
                <wp:docPr id="21" name="Picture 2"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3032"/>
                        <pic:cNvPicPr>
                          <a:picLocks noChangeAspect="1" noChangeArrowheads="1"/>
                        </pic:cNvPicPr>
                      </pic:nvPicPr>
                      <pic:blipFill>
                        <a:blip r:embed="rId1">
                          <a:lum bright="-100000" contrast="100000"/>
                          <a:extLst>
                            <a:ext uri="{28A0092B-C50C-407E-A947-70E740481C1C}">
                              <a14:useLocalDpi xmlns:a14="http://schemas.microsoft.com/office/drawing/2010/main" val="0"/>
                            </a:ext>
                          </a:extLst>
                        </a:blip>
                        <a:srcRect/>
                        <a:stretch>
                          <a:fillRect/>
                        </a:stretch>
                      </pic:blipFill>
                      <pic:spPr bwMode="auto">
                        <a:xfrm>
                          <a:off x="0" y="0"/>
                          <a:ext cx="774700" cy="565150"/>
                        </a:xfrm>
                        <a:prstGeom prst="rect">
                          <a:avLst/>
                        </a:prstGeom>
                        <a:noFill/>
                        <a:ln>
                          <a:noFill/>
                        </a:ln>
                      </pic:spPr>
                    </pic:pic>
                  </a:graphicData>
                </a:graphic>
              </wp:inline>
            </w:drawing>
          </w:r>
        </w:p>
      </w:tc>
      <w:tc>
        <w:tcPr>
          <w:tcW w:w="0" w:type="auto"/>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0" w:type="auto"/>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16419039"/>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16419040"/>
          <w:lock w:val="contentLocked"/>
          <w:dataBinding w:xpath="/ns0:ccMap[1]/ns0:ccElement_331283331" w:storeItemID="{E4FA813E-AD00-4D72-9583-41045100FD8D}"/>
          <w:text w:multiLine="1"/>
        </w:sdtPr>
        <w:sdtEndPr/>
        <w:sdtContent>
          <w:tc>
            <w:tcPr>
              <w:tcW w:w="0" w:type="auto"/>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cantSplit/>
        <w:trHeight w:hRule="exact" w:val="40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0" w:type="auto"/>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sz w:val="18"/>
              <w:szCs w:val="18"/>
            </w:rPr>
          </w:pPr>
          <w:sdt>
            <w:sdtPr>
              <w:rPr>
                <w:rFonts w:ascii="Arial Narrow" w:hAnsi="Arial Narrow"/>
                <w:b/>
                <w:bCs/>
                <w:sz w:val="18"/>
                <w:szCs w:val="18"/>
              </w:rPr>
              <w:alias w:val="Projekt"/>
              <w:tag w:val="Projekt"/>
              <w:id w:val="16419041"/>
              <w:lock w:val="contentLocked"/>
              <w:dataBinding w:xpath="/ns0:ccMap[1]/ns0:ccElement_331283333" w:storeItemID="{E4FA813E-AD00-4D72-9583-41045100FD8D}"/>
              <w:text w:multiLine="1"/>
            </w:sdtPr>
            <w:sdtEndPr/>
            <w:sdtContent>
              <w:r w:rsidR="001E0864">
                <w:rPr>
                  <w:rFonts w:ascii="Arial Narrow" w:hAnsi="Arial Narrow"/>
                  <w:b/>
                  <w:bCs/>
                  <w:sz w:val="18"/>
                  <w:szCs w:val="18"/>
                </w:rPr>
                <w:t>Tehnički rudarski projekat rekonstrukcije sistema hranjenja postojećih drobilica na PK Drmno u cilju dobijanja projektovanih parametara izdrobljenog uglja – Tehnološko-mašinski projekat</w:t>
              </w:r>
            </w:sdtContent>
          </w:sdt>
        </w:p>
      </w:tc>
    </w:tr>
    <w:tr w:rsidR="001E0864" w:rsidRPr="00314078" w:rsidTr="001E0864">
      <w:trPr>
        <w:cantSplit/>
        <w:trHeight w:hRule="exact" w:val="435"/>
        <w:jc w:val="center"/>
      </w:trPr>
      <w:tc>
        <w:tcPr>
          <w:tcW w:w="0" w:type="auto"/>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rPr>
          </w:pPr>
        </w:p>
      </w:tc>
    </w:tr>
  </w:tbl>
  <w:p w:rsidR="001E0864" w:rsidRPr="000C292F" w:rsidRDefault="001E0864" w:rsidP="001E0864">
    <w:pPr>
      <w:pStyle w:val="Header"/>
      <w:rPr>
        <w:rFonts w:ascii="Arial Narrow" w:hAnsi="Arial Narrow"/>
        <w:sz w:val="2"/>
        <w:szCs w:val="2"/>
      </w:rPr>
    </w:pPr>
  </w:p>
  <w:tbl>
    <w:tblPr>
      <w:tblW w:w="988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240"/>
      <w:gridCol w:w="3093"/>
      <w:gridCol w:w="1563"/>
      <w:gridCol w:w="1273"/>
      <w:gridCol w:w="709"/>
      <w:gridCol w:w="850"/>
      <w:gridCol w:w="567"/>
      <w:gridCol w:w="592"/>
    </w:tblGrid>
    <w:tr w:rsidR="001E0864" w:rsidRPr="00F822BF" w:rsidTr="001E0864">
      <w:trPr>
        <w:cantSplit/>
        <w:trHeight w:hRule="exact" w:val="227"/>
        <w:jc w:val="center"/>
      </w:trPr>
      <w:tc>
        <w:tcPr>
          <w:tcW w:w="1240"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16419042"/>
          <w:lock w:val="contentLocked"/>
          <w:dataBinding w:xpath="/ns0:ccMap[1]/ns0:ccElement_331283575" w:storeItemID="{E4FA813E-AD00-4D72-9583-41045100FD8D}"/>
          <w:text/>
        </w:sdtPr>
        <w:sdtEndPr/>
        <w:sdtContent>
          <w:tc>
            <w:tcPr>
              <w:tcW w:w="309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20/16-01-TR/TM-00</w:t>
              </w:r>
            </w:p>
          </w:tc>
        </w:sdtContent>
      </w:sdt>
      <w:tc>
        <w:tcPr>
          <w:tcW w:w="1563"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3"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6419043"/>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Knjiga"/>
              <w:tag w:val="Knjiga"/>
              <w:id w:val="16419044"/>
              <w:lock w:val="contentLocked"/>
              <w:dataBinding w:xpath="/ns0:ccMap[1]/ns0:ccElement_331283345"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16419045"/>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bottom w:val="single" w:sz="8" w:space="0" w:color="auto"/>
          </w:tcBorders>
          <w:vAlign w:val="center"/>
        </w:tcPr>
        <w:p w:rsidR="001E0864" w:rsidRPr="00E300B1" w:rsidRDefault="001E0864" w:rsidP="001E0864">
          <w:pPr>
            <w:pStyle w:val="Header"/>
            <w:ind w:left="-142" w:right="-142"/>
            <w:jc w:val="center"/>
            <w:rPr>
              <w:rFonts w:ascii="Arial Narrow" w:hAnsi="Arial Narrow"/>
              <w:sz w:val="22"/>
              <w:szCs w:val="22"/>
            </w:rPr>
          </w:pPr>
          <w:r w:rsidRPr="00E300B1">
            <w:rPr>
              <w:rFonts w:ascii="Arial Narrow" w:hAnsi="Arial Narrow"/>
              <w:bCs/>
              <w:sz w:val="22"/>
              <w:szCs w:val="22"/>
            </w:rPr>
            <w:t>2.1.</w:t>
          </w:r>
          <w:r w:rsidRPr="00E300B1">
            <w:rPr>
              <w:rFonts w:ascii="Arial Narrow" w:hAnsi="Arial Narrow"/>
              <w:bCs/>
              <w:sz w:val="22"/>
              <w:szCs w:val="22"/>
            </w:rPr>
            <w:fldChar w:fldCharType="begin"/>
          </w:r>
          <w:r w:rsidRPr="00E300B1">
            <w:rPr>
              <w:rFonts w:ascii="Arial Narrow" w:hAnsi="Arial Narrow"/>
              <w:bCs/>
              <w:sz w:val="22"/>
              <w:szCs w:val="22"/>
            </w:rPr>
            <w:instrText xml:space="preserve"> PAGE </w:instrText>
          </w:r>
          <w:r w:rsidRPr="00E300B1">
            <w:rPr>
              <w:rFonts w:ascii="Arial Narrow" w:hAnsi="Arial Narrow"/>
              <w:bCs/>
              <w:sz w:val="22"/>
              <w:szCs w:val="22"/>
            </w:rPr>
            <w:fldChar w:fldCharType="separate"/>
          </w:r>
          <w:r w:rsidR="00C14722">
            <w:rPr>
              <w:rFonts w:ascii="Arial Narrow" w:hAnsi="Arial Narrow"/>
              <w:bCs/>
              <w:noProof/>
              <w:sz w:val="22"/>
              <w:szCs w:val="22"/>
            </w:rPr>
            <w:t>1</w:t>
          </w:r>
          <w:r w:rsidRPr="00E300B1">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16419046"/>
          <w:dataBinding w:xpath="/ns0:ccMap[1]/ns0:ccElement_331283451" w:storeItemID="{E4FA813E-AD00-4D72-9583-41045100FD8D}"/>
          <w:text/>
        </w:sdtPr>
        <w:sdtEndPr/>
        <w:sdtContent>
          <w:tc>
            <w:tcPr>
              <w:tcW w:w="592" w:type="dxa"/>
              <w:vMerge w:val="restart"/>
              <w:tcBorders>
                <w:top w:val="single" w:sz="8" w:space="0" w:color="auto"/>
                <w:left w:val="nil"/>
                <w:right w:val="single" w:sz="8" w:space="0" w:color="auto"/>
              </w:tcBorders>
              <w:vAlign w:val="center"/>
            </w:tcPr>
            <w:p w:rsidR="001E0864" w:rsidRPr="00E300B1" w:rsidRDefault="001E0864" w:rsidP="001E0864">
              <w:pPr>
                <w:jc w:val="center"/>
                <w:rPr>
                  <w:rFonts w:ascii="Arial Narrow" w:hAnsi="Arial Narrow"/>
                  <w:sz w:val="22"/>
                  <w:szCs w:val="22"/>
                </w:rPr>
              </w:pPr>
              <w:r w:rsidRPr="00E300B1">
                <w:rPr>
                  <w:rFonts w:ascii="Arial Narrow" w:hAnsi="Arial Narrow"/>
                  <w:sz w:val="22"/>
                  <w:szCs w:val="22"/>
                </w:rPr>
                <w:t>0</w:t>
              </w:r>
            </w:p>
          </w:tc>
        </w:sdtContent>
      </w:sdt>
    </w:tr>
    <w:tr w:rsidR="001E0864" w:rsidRPr="00F822BF" w:rsidTr="001E0864">
      <w:trPr>
        <w:cantSplit/>
        <w:trHeight w:hRule="exact" w:val="227"/>
        <w:jc w:val="center"/>
      </w:trPr>
      <w:tc>
        <w:tcPr>
          <w:tcW w:w="1240"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093" w:type="dxa"/>
          <w:vMerge/>
          <w:tcBorders>
            <w:top w:val="nil"/>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63"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3" w:type="dxa"/>
          <w:vMerge/>
          <w:tcBorders>
            <w:top w:val="nil"/>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top w:val="nil"/>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592"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22AB9" w:rsidRDefault="001E0864" w:rsidP="001E0864">
    <w:pPr>
      <w:pStyle w:val="Header"/>
      <w:rPr>
        <w:rFonts w:ascii="Arial Narrow" w:hAnsi="Arial Narrow"/>
        <w:sz w:val="2"/>
        <w:szCs w:val="2"/>
      </w:rPr>
    </w:pPr>
  </w:p>
  <w:tbl>
    <w:tblPr>
      <w:tblW w:w="9923"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709"/>
      <w:gridCol w:w="9214"/>
    </w:tblGrid>
    <w:tr w:rsidR="001E0864" w:rsidRPr="00202195" w:rsidTr="001E0864">
      <w:trPr>
        <w:cantSplit/>
        <w:trHeight w:hRule="exact" w:val="454"/>
      </w:trPr>
      <w:tc>
        <w:tcPr>
          <w:tcW w:w="709" w:type="dxa"/>
          <w:shd w:val="pct15" w:color="000000" w:fill="FFFFFF"/>
          <w:vAlign w:val="center"/>
        </w:tcPr>
        <w:p w:rsidR="001E0864" w:rsidRPr="00202195" w:rsidRDefault="001E0864" w:rsidP="001E0864">
          <w:pPr>
            <w:pStyle w:val="Header"/>
            <w:ind w:left="-142" w:right="-142"/>
            <w:jc w:val="center"/>
            <w:rPr>
              <w:rFonts w:ascii="Arial Narrow" w:hAnsi="Arial Narrow"/>
              <w:b/>
              <w:sz w:val="22"/>
            </w:rPr>
          </w:pPr>
          <w:r>
            <w:rPr>
              <w:rFonts w:ascii="Arial Narrow" w:hAnsi="Arial Narrow"/>
              <w:b/>
              <w:sz w:val="22"/>
            </w:rPr>
            <w:t>2</w:t>
          </w:r>
          <w:r w:rsidRPr="00202195">
            <w:rPr>
              <w:rFonts w:ascii="Arial Narrow" w:hAnsi="Arial Narrow"/>
              <w:b/>
              <w:sz w:val="22"/>
            </w:rPr>
            <w:t>.</w:t>
          </w:r>
          <w:r>
            <w:rPr>
              <w:rFonts w:ascii="Arial Narrow" w:hAnsi="Arial Narrow"/>
              <w:b/>
              <w:sz w:val="22"/>
            </w:rPr>
            <w:t>1</w:t>
          </w:r>
        </w:p>
      </w:tc>
      <w:tc>
        <w:tcPr>
          <w:tcW w:w="9214" w:type="dxa"/>
          <w:shd w:val="pct15" w:color="000000" w:fill="FFFFFF"/>
          <w:vAlign w:val="center"/>
        </w:tcPr>
        <w:p w:rsidR="001E0864" w:rsidRPr="0043196C" w:rsidRDefault="001E0864" w:rsidP="001E0864">
          <w:pPr>
            <w:pStyle w:val="Header"/>
            <w:jc w:val="center"/>
            <w:rPr>
              <w:rFonts w:ascii="Arial Narrow" w:hAnsi="Arial Narrow"/>
              <w:b/>
            </w:rPr>
          </w:pPr>
          <w:r w:rsidRPr="002A250E">
            <w:rPr>
              <w:rFonts w:ascii="Arial Narrow" w:hAnsi="Arial Narrow"/>
              <w:b/>
              <w:sz w:val="22"/>
              <w:szCs w:val="22"/>
            </w:rPr>
            <w:t>Iz</w:t>
          </w:r>
          <w:r>
            <w:rPr>
              <w:rFonts w:ascii="Arial Narrow" w:hAnsi="Arial Narrow"/>
              <w:b/>
              <w:sz w:val="22"/>
              <w:szCs w:val="22"/>
            </w:rPr>
            <w:t>java glavnog i</w:t>
          </w:r>
          <w:r w:rsidRPr="0043196C">
            <w:rPr>
              <w:rFonts w:ascii="Arial Narrow" w:hAnsi="Arial Narrow"/>
              <w:b/>
              <w:sz w:val="22"/>
              <w:szCs w:val="22"/>
            </w:rPr>
            <w:t xml:space="preserve"> </w:t>
          </w:r>
          <w:r w:rsidRPr="002A250E">
            <w:rPr>
              <w:rFonts w:ascii="Arial Narrow" w:hAnsi="Arial Narrow"/>
              <w:b/>
              <w:sz w:val="22"/>
              <w:szCs w:val="22"/>
            </w:rPr>
            <w:t>odgovornog projektanta</w:t>
          </w:r>
        </w:p>
      </w:tc>
    </w:tr>
  </w:tbl>
  <w:p w:rsidR="001E0864" w:rsidRPr="00922447" w:rsidRDefault="001E0864" w:rsidP="001E0864">
    <w:pPr>
      <w:pStyle w:val="Header"/>
      <w:rPr>
        <w:rFonts w:ascii="Arial Narrow" w:hAnsi="Arial Narrow"/>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tbl>
    <w:tblPr>
      <w:tblW w:w="964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95"/>
      <w:gridCol w:w="3105"/>
      <w:gridCol w:w="1554"/>
      <w:gridCol w:w="1273"/>
      <w:gridCol w:w="709"/>
      <w:gridCol w:w="850"/>
      <w:gridCol w:w="567"/>
      <w:gridCol w:w="590"/>
    </w:tblGrid>
    <w:tr w:rsidR="001E0864" w:rsidRPr="00F822BF" w:rsidTr="001E0864">
      <w:trPr>
        <w:cantSplit/>
        <w:trHeight w:hRule="exact" w:val="227"/>
        <w:jc w:val="center"/>
      </w:trPr>
      <w:tc>
        <w:tcPr>
          <w:tcW w:w="995"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10022905"/>
          <w:lock w:val="contentLocked"/>
          <w:dataBinding w:xpath="/ns0:ccMap[1]/ns0:ccElement_331283575" w:storeItemID="{E4FA813E-AD00-4D72-9583-41045100FD8D}"/>
          <w:text/>
        </w:sdtPr>
        <w:sdtEndPr/>
        <w:sdtContent>
          <w:tc>
            <w:tcPr>
              <w:tcW w:w="3105"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20/16-01-TR/TM-00</w:t>
              </w:r>
            </w:p>
          </w:tc>
        </w:sdtContent>
      </w:sdt>
      <w:tc>
        <w:tcPr>
          <w:tcW w:w="1554"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3"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0022906"/>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0022907"/>
              <w:lock w:val="contentLocked"/>
              <w:dataBinding w:xpath="/ns0:ccMap[1]/ns0:ccElement_331283345"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10022908"/>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E300B1" w:rsidRDefault="001E0864" w:rsidP="001E0864">
          <w:pPr>
            <w:pStyle w:val="Header"/>
            <w:ind w:left="-142" w:right="-142"/>
            <w:jc w:val="center"/>
            <w:rPr>
              <w:rFonts w:ascii="Arial Narrow" w:hAnsi="Arial Narrow"/>
              <w:sz w:val="22"/>
              <w:szCs w:val="22"/>
            </w:rPr>
          </w:pPr>
          <w:r w:rsidRPr="00E300B1">
            <w:rPr>
              <w:rFonts w:ascii="Arial Narrow" w:hAnsi="Arial Narrow"/>
              <w:bCs/>
              <w:sz w:val="22"/>
              <w:szCs w:val="22"/>
            </w:rPr>
            <w:t>2.2.</w:t>
          </w:r>
          <w:r w:rsidRPr="00E300B1">
            <w:rPr>
              <w:rFonts w:ascii="Arial Narrow" w:hAnsi="Arial Narrow"/>
              <w:bCs/>
              <w:sz w:val="22"/>
              <w:szCs w:val="22"/>
            </w:rPr>
            <w:fldChar w:fldCharType="begin"/>
          </w:r>
          <w:r w:rsidRPr="00E300B1">
            <w:rPr>
              <w:rFonts w:ascii="Arial Narrow" w:hAnsi="Arial Narrow"/>
              <w:bCs/>
              <w:sz w:val="22"/>
              <w:szCs w:val="22"/>
            </w:rPr>
            <w:instrText xml:space="preserve"> PAGE </w:instrText>
          </w:r>
          <w:r w:rsidRPr="00E300B1">
            <w:rPr>
              <w:rFonts w:ascii="Arial Narrow" w:hAnsi="Arial Narrow"/>
              <w:bCs/>
              <w:sz w:val="22"/>
              <w:szCs w:val="22"/>
            </w:rPr>
            <w:fldChar w:fldCharType="separate"/>
          </w:r>
          <w:r w:rsidR="00C14722">
            <w:rPr>
              <w:rFonts w:ascii="Arial Narrow" w:hAnsi="Arial Narrow"/>
              <w:bCs/>
              <w:noProof/>
              <w:sz w:val="22"/>
              <w:szCs w:val="22"/>
            </w:rPr>
            <w:t>6</w:t>
          </w:r>
          <w:r w:rsidRPr="00E300B1">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10022909"/>
          <w:dataBinding w:xpath="/ns0:ccMap[1]/ns0:ccElement_331283451" w:storeItemID="{E4FA813E-AD00-4D72-9583-41045100FD8D}"/>
          <w:text/>
        </w:sdtPr>
        <w:sdtEndPr/>
        <w:sdtContent>
          <w:tc>
            <w:tcPr>
              <w:tcW w:w="590" w:type="dxa"/>
              <w:vMerge w:val="restart"/>
              <w:tcBorders>
                <w:top w:val="single" w:sz="8" w:space="0" w:color="auto"/>
                <w:left w:val="nil"/>
                <w:right w:val="single" w:sz="8" w:space="0" w:color="auto"/>
              </w:tcBorders>
              <w:vAlign w:val="center"/>
            </w:tcPr>
            <w:p w:rsidR="001E0864" w:rsidRPr="00950248" w:rsidRDefault="001E0864" w:rsidP="001E0864">
              <w:pPr>
                <w:jc w:val="center"/>
                <w:rPr>
                  <w:rFonts w:ascii="Arial Narrow" w:hAnsi="Arial Narrow"/>
                </w:rPr>
              </w:pPr>
              <w:r w:rsidRPr="00E300B1">
                <w:rPr>
                  <w:rFonts w:ascii="Arial Narrow" w:hAnsi="Arial Narrow"/>
                  <w:sz w:val="22"/>
                  <w:szCs w:val="22"/>
                </w:rPr>
                <w:t>0</w:t>
              </w:r>
            </w:p>
          </w:tc>
        </w:sdtContent>
      </w:sdt>
    </w:tr>
    <w:tr w:rsidR="001E0864" w:rsidRPr="00F822BF" w:rsidTr="001E0864">
      <w:trPr>
        <w:cantSplit/>
        <w:trHeight w:hRule="exact" w:val="227"/>
        <w:jc w:val="center"/>
      </w:trPr>
      <w:tc>
        <w:tcPr>
          <w:tcW w:w="995"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05"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4"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3"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590"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22AB9" w:rsidRDefault="001E0864">
    <w:pPr>
      <w:pStyle w:val="Header"/>
      <w:rPr>
        <w:rFonts w:ascii="Arial Narrow" w:hAnsi="Arial Narrow"/>
        <w:sz w:val="2"/>
        <w:szCs w:val="2"/>
      </w:rPr>
    </w:pPr>
  </w:p>
  <w:tbl>
    <w:tblPr>
      <w:tblW w:w="9643" w:type="dxa"/>
      <w:tblInd w:w="138"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71"/>
      <w:gridCol w:w="9072"/>
    </w:tblGrid>
    <w:tr w:rsidR="001E0864" w:rsidRPr="00202195" w:rsidTr="001E0864">
      <w:trPr>
        <w:cantSplit/>
        <w:trHeight w:hRule="exact" w:val="454"/>
      </w:trPr>
      <w:tc>
        <w:tcPr>
          <w:tcW w:w="571" w:type="dxa"/>
          <w:shd w:val="pct15" w:color="000000" w:fill="FFFFFF"/>
          <w:vAlign w:val="center"/>
        </w:tcPr>
        <w:p w:rsidR="001E0864" w:rsidRPr="00202195" w:rsidRDefault="001E0864" w:rsidP="001E0864">
          <w:pPr>
            <w:pStyle w:val="Header"/>
            <w:ind w:left="-142" w:right="-142"/>
            <w:jc w:val="center"/>
            <w:rPr>
              <w:rFonts w:ascii="Arial Narrow" w:hAnsi="Arial Narrow"/>
              <w:b/>
              <w:sz w:val="22"/>
            </w:rPr>
          </w:pPr>
          <w:r>
            <w:rPr>
              <w:rFonts w:ascii="Arial Narrow" w:hAnsi="Arial Narrow"/>
              <w:b/>
              <w:sz w:val="22"/>
            </w:rPr>
            <w:t>2</w:t>
          </w:r>
          <w:r w:rsidRPr="00202195">
            <w:rPr>
              <w:rFonts w:ascii="Arial Narrow" w:hAnsi="Arial Narrow"/>
              <w:b/>
              <w:sz w:val="22"/>
            </w:rPr>
            <w:t>.</w:t>
          </w:r>
          <w:r>
            <w:rPr>
              <w:rFonts w:ascii="Arial Narrow" w:hAnsi="Arial Narrow"/>
              <w:b/>
              <w:sz w:val="22"/>
            </w:rPr>
            <w:t>2</w:t>
          </w:r>
        </w:p>
      </w:tc>
      <w:tc>
        <w:tcPr>
          <w:tcW w:w="9072" w:type="dxa"/>
          <w:shd w:val="pct15" w:color="000000" w:fill="FFFFFF"/>
          <w:vAlign w:val="center"/>
        </w:tcPr>
        <w:p w:rsidR="001E0864" w:rsidRPr="0043196C" w:rsidRDefault="001E0864" w:rsidP="001E0864">
          <w:pPr>
            <w:pStyle w:val="Header"/>
            <w:jc w:val="center"/>
            <w:rPr>
              <w:rFonts w:ascii="Arial Narrow" w:hAnsi="Arial Narrow"/>
              <w:b/>
            </w:rPr>
          </w:pPr>
          <w:r w:rsidRPr="002A250E">
            <w:rPr>
              <w:rFonts w:ascii="Arial Narrow" w:hAnsi="Arial Narrow"/>
              <w:b/>
              <w:sz w:val="22"/>
              <w:szCs w:val="22"/>
            </w:rPr>
            <w:t>Tehnički</w:t>
          </w:r>
          <w:r>
            <w:rPr>
              <w:rFonts w:ascii="Arial Narrow" w:hAnsi="Arial Narrow"/>
              <w:b/>
              <w:sz w:val="22"/>
              <w:szCs w:val="22"/>
            </w:rPr>
            <w:t xml:space="preserve"> </w:t>
          </w:r>
          <w:r w:rsidRPr="002A250E">
            <w:rPr>
              <w:rFonts w:ascii="Arial Narrow" w:hAnsi="Arial Narrow"/>
              <w:b/>
              <w:sz w:val="22"/>
              <w:szCs w:val="22"/>
            </w:rPr>
            <w:t>opis</w:t>
          </w:r>
        </w:p>
      </w:tc>
    </w:tr>
  </w:tbl>
  <w:p w:rsidR="001E0864" w:rsidRPr="002A250E" w:rsidRDefault="001E0864">
    <w:pPr>
      <w:pStyle w:val="Header"/>
      <w:rPr>
        <w:rFonts w:ascii="Arial Narrow" w:hAnsi="Arial Narrow"/>
        <w:sz w:val="16"/>
        <w:szCs w:val="16"/>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42" w:type="dxa"/>
        <w:right w:w="142" w:type="dxa"/>
      </w:tblCellMar>
      <w:tblLook w:val="0000" w:firstRow="0" w:lastRow="0" w:firstColumn="0" w:lastColumn="0" w:noHBand="0" w:noVBand="0"/>
    </w:tblPr>
    <w:tblGrid>
      <w:gridCol w:w="1269"/>
      <w:gridCol w:w="897"/>
      <w:gridCol w:w="7865"/>
    </w:tblGrid>
    <w:tr w:rsidR="001E0864" w:rsidRPr="00895036" w:rsidTr="001E0864">
      <w:trPr>
        <w:cantSplit/>
        <w:trHeight w:hRule="exact" w:val="227"/>
        <w:jc w:val="center"/>
      </w:trPr>
      <w:tc>
        <w:tcPr>
          <w:tcW w:w="0" w:type="auto"/>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0DCB5099" wp14:editId="4BDFC92F">
                <wp:extent cx="774700" cy="565150"/>
                <wp:effectExtent l="0" t="0" r="6350" b="6350"/>
                <wp:docPr id="20" name="Picture 3"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3032"/>
                        <pic:cNvPicPr>
                          <a:picLocks noChangeAspect="1" noChangeArrowheads="1"/>
                        </pic:cNvPicPr>
                      </pic:nvPicPr>
                      <pic:blipFill>
                        <a:blip r:embed="rId1">
                          <a:lum bright="-100000" contrast="100000"/>
                          <a:extLst>
                            <a:ext uri="{28A0092B-C50C-407E-A947-70E740481C1C}">
                              <a14:useLocalDpi xmlns:a14="http://schemas.microsoft.com/office/drawing/2010/main" val="0"/>
                            </a:ext>
                          </a:extLst>
                        </a:blip>
                        <a:srcRect/>
                        <a:stretch>
                          <a:fillRect/>
                        </a:stretch>
                      </pic:blipFill>
                      <pic:spPr bwMode="auto">
                        <a:xfrm>
                          <a:off x="0" y="0"/>
                          <a:ext cx="774700" cy="565150"/>
                        </a:xfrm>
                        <a:prstGeom prst="rect">
                          <a:avLst/>
                        </a:prstGeom>
                        <a:noFill/>
                        <a:ln>
                          <a:noFill/>
                        </a:ln>
                      </pic:spPr>
                    </pic:pic>
                  </a:graphicData>
                </a:graphic>
              </wp:inline>
            </w:drawing>
          </w:r>
        </w:p>
      </w:tc>
      <w:tc>
        <w:tcPr>
          <w:tcW w:w="0" w:type="auto"/>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0" w:type="auto"/>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10022910"/>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10022911"/>
          <w:lock w:val="contentLocked"/>
          <w:dataBinding w:xpath="/ns0:ccMap[1]/ns0:ccElement_331283331" w:storeItemID="{E4FA813E-AD00-4D72-9583-41045100FD8D}"/>
          <w:text w:multiLine="1"/>
        </w:sdtPr>
        <w:sdtEndPr/>
        <w:sdtContent>
          <w:tc>
            <w:tcPr>
              <w:tcW w:w="0" w:type="auto"/>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cantSplit/>
        <w:trHeight w:hRule="exact" w:val="40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0" w:type="auto"/>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sz w:val="18"/>
              <w:szCs w:val="18"/>
            </w:rPr>
          </w:pPr>
          <w:sdt>
            <w:sdtPr>
              <w:rPr>
                <w:rFonts w:ascii="Arial Narrow" w:hAnsi="Arial Narrow"/>
                <w:b/>
                <w:bCs/>
                <w:sz w:val="18"/>
                <w:szCs w:val="18"/>
              </w:rPr>
              <w:alias w:val="Projekt"/>
              <w:tag w:val="Projekt"/>
              <w:id w:val="10022912"/>
              <w:lock w:val="contentLocked"/>
              <w:dataBinding w:xpath="/ns0:ccMap[1]/ns0:ccElement_331283333" w:storeItemID="{E4FA813E-AD00-4D72-9583-41045100FD8D}"/>
              <w:text w:multiLine="1"/>
            </w:sdtPr>
            <w:sdtEndPr/>
            <w:sdtContent>
              <w:r w:rsidR="001E0864">
                <w:rPr>
                  <w:rFonts w:ascii="Arial Narrow" w:hAnsi="Arial Narrow"/>
                  <w:b/>
                  <w:bCs/>
                  <w:sz w:val="18"/>
                  <w:szCs w:val="18"/>
                </w:rPr>
                <w:t>Tehnički rudarski projekat rekonstrukcije sistema hranjenja postojećih drobilica na PK Drmno u cilju dobijanja projektovanih parametara izdrobljenog uglja – Tehnološko-mašinski projekat</w:t>
              </w:r>
            </w:sdtContent>
          </w:sdt>
        </w:p>
      </w:tc>
    </w:tr>
    <w:tr w:rsidR="001E0864" w:rsidRPr="00314078" w:rsidTr="001E0864">
      <w:trPr>
        <w:cantSplit/>
        <w:trHeight w:hRule="exact" w:val="435"/>
        <w:jc w:val="center"/>
      </w:trPr>
      <w:tc>
        <w:tcPr>
          <w:tcW w:w="0" w:type="auto"/>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rPr>
          </w:pPr>
        </w:p>
      </w:tc>
    </w:tr>
  </w:tbl>
  <w:p w:rsidR="001E0864" w:rsidRPr="000C292F" w:rsidRDefault="001E0864" w:rsidP="001E0864">
    <w:pPr>
      <w:pStyle w:val="Header"/>
      <w:rPr>
        <w:rFonts w:ascii="Arial Narrow" w:hAnsi="Arial Narrow"/>
        <w:sz w:val="2"/>
        <w:szCs w:val="2"/>
      </w:rPr>
    </w:pPr>
  </w:p>
  <w:tbl>
    <w:tblPr>
      <w:tblW w:w="97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135"/>
      <w:gridCol w:w="3094"/>
      <w:gridCol w:w="1564"/>
      <w:gridCol w:w="1273"/>
      <w:gridCol w:w="709"/>
      <w:gridCol w:w="850"/>
      <w:gridCol w:w="567"/>
      <w:gridCol w:w="593"/>
    </w:tblGrid>
    <w:tr w:rsidR="001E0864" w:rsidRPr="00F822BF" w:rsidTr="001E0864">
      <w:trPr>
        <w:cantSplit/>
        <w:trHeight w:hRule="exact" w:val="227"/>
        <w:jc w:val="center"/>
      </w:trPr>
      <w:tc>
        <w:tcPr>
          <w:tcW w:w="1135"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10022913"/>
          <w:lock w:val="contentLocked"/>
          <w:dataBinding w:xpath="/ns0:ccMap[1]/ns0:ccElement_331283575" w:storeItemID="{E4FA813E-AD00-4D72-9583-41045100FD8D}"/>
          <w:text/>
        </w:sdtPr>
        <w:sdtEndPr/>
        <w:sdtContent>
          <w:tc>
            <w:tcPr>
              <w:tcW w:w="3094"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20/16-01-TR/TM-00</w:t>
              </w:r>
            </w:p>
          </w:tc>
        </w:sdtContent>
      </w:sdt>
      <w:tc>
        <w:tcPr>
          <w:tcW w:w="1564"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3"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0022914"/>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0022915"/>
              <w:lock w:val="contentLocked"/>
              <w:dataBinding w:xpath="/ns0:ccMap[1]/ns0:ccElement_331283345"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10022916"/>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bottom w:val="single" w:sz="8" w:space="0" w:color="auto"/>
          </w:tcBorders>
          <w:vAlign w:val="center"/>
        </w:tcPr>
        <w:p w:rsidR="001E0864" w:rsidRPr="00E300B1" w:rsidRDefault="001E0864" w:rsidP="001E0864">
          <w:pPr>
            <w:pStyle w:val="Header"/>
            <w:ind w:left="-142" w:right="-142"/>
            <w:jc w:val="center"/>
            <w:rPr>
              <w:rFonts w:ascii="Arial Narrow" w:hAnsi="Arial Narrow"/>
              <w:sz w:val="22"/>
              <w:szCs w:val="22"/>
            </w:rPr>
          </w:pPr>
          <w:r w:rsidRPr="00E300B1">
            <w:rPr>
              <w:rFonts w:ascii="Arial Narrow" w:hAnsi="Arial Narrow"/>
              <w:bCs/>
              <w:sz w:val="22"/>
              <w:szCs w:val="22"/>
            </w:rPr>
            <w:t>2.2.</w:t>
          </w:r>
          <w:r w:rsidRPr="00E300B1">
            <w:rPr>
              <w:rFonts w:ascii="Arial Narrow" w:hAnsi="Arial Narrow"/>
              <w:bCs/>
              <w:sz w:val="22"/>
              <w:szCs w:val="22"/>
            </w:rPr>
            <w:fldChar w:fldCharType="begin"/>
          </w:r>
          <w:r w:rsidRPr="00E300B1">
            <w:rPr>
              <w:rFonts w:ascii="Arial Narrow" w:hAnsi="Arial Narrow"/>
              <w:bCs/>
              <w:sz w:val="22"/>
              <w:szCs w:val="22"/>
            </w:rPr>
            <w:instrText xml:space="preserve"> PAGE </w:instrText>
          </w:r>
          <w:r w:rsidRPr="00E300B1">
            <w:rPr>
              <w:rFonts w:ascii="Arial Narrow" w:hAnsi="Arial Narrow"/>
              <w:bCs/>
              <w:sz w:val="22"/>
              <w:szCs w:val="22"/>
            </w:rPr>
            <w:fldChar w:fldCharType="separate"/>
          </w:r>
          <w:r w:rsidR="00C14722">
            <w:rPr>
              <w:rFonts w:ascii="Arial Narrow" w:hAnsi="Arial Narrow"/>
              <w:bCs/>
              <w:noProof/>
              <w:sz w:val="22"/>
              <w:szCs w:val="22"/>
            </w:rPr>
            <w:t>1</w:t>
          </w:r>
          <w:r w:rsidRPr="00E300B1">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10022917"/>
          <w:dataBinding w:xpath="/ns0:ccMap[1]/ns0:ccElement_331283451" w:storeItemID="{E4FA813E-AD00-4D72-9583-41045100FD8D}"/>
          <w:text/>
        </w:sdtPr>
        <w:sdtEndPr/>
        <w:sdtContent>
          <w:tc>
            <w:tcPr>
              <w:tcW w:w="593" w:type="dxa"/>
              <w:vMerge w:val="restart"/>
              <w:tcBorders>
                <w:top w:val="single" w:sz="8" w:space="0" w:color="auto"/>
                <w:left w:val="nil"/>
                <w:right w:val="single" w:sz="8" w:space="0" w:color="auto"/>
              </w:tcBorders>
              <w:vAlign w:val="center"/>
            </w:tcPr>
            <w:p w:rsidR="001E0864" w:rsidRPr="00E300B1" w:rsidRDefault="001E0864" w:rsidP="001E0864">
              <w:pPr>
                <w:jc w:val="center"/>
                <w:rPr>
                  <w:rFonts w:ascii="Arial Narrow" w:hAnsi="Arial Narrow"/>
                  <w:sz w:val="22"/>
                  <w:szCs w:val="22"/>
                </w:rPr>
              </w:pPr>
              <w:r w:rsidRPr="00E300B1">
                <w:rPr>
                  <w:rFonts w:ascii="Arial Narrow" w:hAnsi="Arial Narrow"/>
                  <w:sz w:val="22"/>
                  <w:szCs w:val="22"/>
                </w:rPr>
                <w:t>0</w:t>
              </w:r>
            </w:p>
          </w:tc>
        </w:sdtContent>
      </w:sdt>
    </w:tr>
    <w:tr w:rsidR="001E0864" w:rsidRPr="00F822BF" w:rsidTr="001E0864">
      <w:trPr>
        <w:cantSplit/>
        <w:trHeight w:hRule="exact" w:val="227"/>
        <w:jc w:val="center"/>
      </w:trPr>
      <w:tc>
        <w:tcPr>
          <w:tcW w:w="1135"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094"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64"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3"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593"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22AB9" w:rsidRDefault="001E0864" w:rsidP="001E0864">
    <w:pPr>
      <w:pStyle w:val="Header"/>
      <w:rPr>
        <w:rFonts w:ascii="Arial Narrow" w:hAnsi="Arial Narrow"/>
        <w:sz w:val="2"/>
        <w:szCs w:val="2"/>
      </w:rPr>
    </w:pPr>
  </w:p>
  <w:tbl>
    <w:tblPr>
      <w:tblW w:w="9639" w:type="dxa"/>
      <w:tblInd w:w="142"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59"/>
      <w:gridCol w:w="9080"/>
    </w:tblGrid>
    <w:tr w:rsidR="001E0864" w:rsidRPr="00202195" w:rsidTr="001E0864">
      <w:trPr>
        <w:cantSplit/>
        <w:trHeight w:hRule="exact" w:val="454"/>
      </w:trPr>
      <w:tc>
        <w:tcPr>
          <w:tcW w:w="559" w:type="dxa"/>
          <w:shd w:val="pct15" w:color="000000" w:fill="FFFFFF"/>
          <w:vAlign w:val="center"/>
        </w:tcPr>
        <w:p w:rsidR="001E0864" w:rsidRPr="00202195" w:rsidRDefault="001E0864" w:rsidP="001E0864">
          <w:pPr>
            <w:pStyle w:val="Header"/>
            <w:ind w:left="-142" w:right="-142"/>
            <w:jc w:val="center"/>
            <w:rPr>
              <w:rFonts w:ascii="Arial Narrow" w:hAnsi="Arial Narrow"/>
              <w:b/>
              <w:sz w:val="22"/>
            </w:rPr>
          </w:pPr>
          <w:r>
            <w:rPr>
              <w:rFonts w:ascii="Arial Narrow" w:hAnsi="Arial Narrow"/>
              <w:b/>
              <w:sz w:val="22"/>
            </w:rPr>
            <w:t>2</w:t>
          </w:r>
          <w:r w:rsidRPr="00202195">
            <w:rPr>
              <w:rFonts w:ascii="Arial Narrow" w:hAnsi="Arial Narrow"/>
              <w:b/>
              <w:sz w:val="22"/>
            </w:rPr>
            <w:t>.</w:t>
          </w:r>
          <w:r>
            <w:rPr>
              <w:rFonts w:ascii="Arial Narrow" w:hAnsi="Arial Narrow"/>
              <w:b/>
              <w:sz w:val="22"/>
            </w:rPr>
            <w:t>2</w:t>
          </w:r>
        </w:p>
      </w:tc>
      <w:tc>
        <w:tcPr>
          <w:tcW w:w="9080" w:type="dxa"/>
          <w:shd w:val="pct15" w:color="000000" w:fill="FFFFFF"/>
          <w:vAlign w:val="center"/>
        </w:tcPr>
        <w:p w:rsidR="001E0864" w:rsidRPr="0043196C" w:rsidRDefault="001E0864" w:rsidP="001E0864">
          <w:pPr>
            <w:pStyle w:val="Header"/>
            <w:jc w:val="center"/>
            <w:rPr>
              <w:rFonts w:ascii="Arial Narrow" w:hAnsi="Arial Narrow"/>
              <w:b/>
            </w:rPr>
          </w:pPr>
          <w:r w:rsidRPr="002A250E">
            <w:rPr>
              <w:rFonts w:ascii="Arial Narrow" w:hAnsi="Arial Narrow"/>
              <w:b/>
              <w:sz w:val="22"/>
              <w:szCs w:val="22"/>
            </w:rPr>
            <w:t>T</w:t>
          </w:r>
          <w:r>
            <w:rPr>
              <w:rFonts w:ascii="Arial Narrow" w:hAnsi="Arial Narrow"/>
              <w:b/>
              <w:sz w:val="22"/>
              <w:szCs w:val="22"/>
            </w:rPr>
            <w:t>ehnološko - t</w:t>
          </w:r>
          <w:r w:rsidRPr="002A250E">
            <w:rPr>
              <w:rFonts w:ascii="Arial Narrow" w:hAnsi="Arial Narrow"/>
              <w:b/>
              <w:sz w:val="22"/>
              <w:szCs w:val="22"/>
            </w:rPr>
            <w:t>ehnički</w:t>
          </w:r>
          <w:r>
            <w:rPr>
              <w:rFonts w:ascii="Arial Narrow" w:hAnsi="Arial Narrow"/>
              <w:b/>
              <w:sz w:val="22"/>
              <w:szCs w:val="22"/>
            </w:rPr>
            <w:t xml:space="preserve"> </w:t>
          </w:r>
          <w:r w:rsidRPr="002A250E">
            <w:rPr>
              <w:rFonts w:ascii="Arial Narrow" w:hAnsi="Arial Narrow"/>
              <w:b/>
              <w:sz w:val="22"/>
              <w:szCs w:val="22"/>
            </w:rPr>
            <w:t>opis</w:t>
          </w:r>
        </w:p>
      </w:tc>
    </w:tr>
  </w:tbl>
  <w:p w:rsidR="001E0864" w:rsidRPr="002A250E" w:rsidRDefault="001E0864" w:rsidP="001E0864">
    <w:pPr>
      <w:pStyle w:val="Header"/>
      <w:rPr>
        <w:rFonts w:ascii="Arial Narrow" w:hAnsi="Arial Narrow"/>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p w:rsidR="001E0864" w:rsidRPr="00821B20" w:rsidRDefault="001E0864" w:rsidP="001E0864">
    <w:pPr>
      <w:pStyle w:val="Header"/>
      <w:rPr>
        <w:rFonts w:ascii="Arial Narrow" w:hAnsi="Arial Narrow"/>
        <w:sz w:val="16"/>
        <w:szCs w:val="16"/>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tbl>
    <w:tblPr>
      <w:tblW w:w="964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94"/>
      <w:gridCol w:w="3102"/>
      <w:gridCol w:w="1554"/>
      <w:gridCol w:w="1273"/>
      <w:gridCol w:w="709"/>
      <w:gridCol w:w="850"/>
      <w:gridCol w:w="567"/>
      <w:gridCol w:w="592"/>
    </w:tblGrid>
    <w:tr w:rsidR="001E0864" w:rsidRPr="00F822BF" w:rsidTr="001E0864">
      <w:trPr>
        <w:cantSplit/>
        <w:trHeight w:hRule="exact" w:val="227"/>
        <w:jc w:val="center"/>
      </w:trPr>
      <w:tc>
        <w:tcPr>
          <w:tcW w:w="994"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26944930"/>
          <w:lock w:val="contentLocked"/>
          <w:dataBinding w:xpath="/ns0:ccMap[1]/ns0:ccElement_331283575" w:storeItemID="{E4FA813E-AD00-4D72-9583-41045100FD8D}"/>
          <w:text/>
        </w:sdtPr>
        <w:sdtEndPr/>
        <w:sdtContent>
          <w:tc>
            <w:tcPr>
              <w:tcW w:w="3102"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20/16-01-TR/TM-00</w:t>
              </w:r>
            </w:p>
          </w:tc>
        </w:sdtContent>
      </w:sdt>
      <w:tc>
        <w:tcPr>
          <w:tcW w:w="1554"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3"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26944931"/>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26944932"/>
              <w:lock w:val="contentLocked"/>
              <w:dataBinding w:xpath="/ns0:ccMap[1]/ns0:ccElement_331283345"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26944933"/>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E300B1" w:rsidRDefault="001E0864" w:rsidP="001E0864">
          <w:pPr>
            <w:pStyle w:val="Header"/>
            <w:ind w:left="-142" w:right="-142"/>
            <w:jc w:val="center"/>
            <w:rPr>
              <w:rFonts w:ascii="Arial Narrow" w:hAnsi="Arial Narrow"/>
              <w:sz w:val="22"/>
              <w:szCs w:val="22"/>
            </w:rPr>
          </w:pPr>
          <w:r w:rsidRPr="00E300B1">
            <w:rPr>
              <w:rFonts w:ascii="Arial Narrow" w:hAnsi="Arial Narrow"/>
              <w:bCs/>
              <w:sz w:val="22"/>
              <w:szCs w:val="22"/>
            </w:rPr>
            <w:t>2.3.</w:t>
          </w:r>
          <w:r w:rsidRPr="00E300B1">
            <w:rPr>
              <w:rFonts w:ascii="Arial Narrow" w:hAnsi="Arial Narrow"/>
              <w:bCs/>
              <w:sz w:val="22"/>
              <w:szCs w:val="22"/>
            </w:rPr>
            <w:fldChar w:fldCharType="begin"/>
          </w:r>
          <w:r w:rsidRPr="00E300B1">
            <w:rPr>
              <w:rFonts w:ascii="Arial Narrow" w:hAnsi="Arial Narrow"/>
              <w:bCs/>
              <w:sz w:val="22"/>
              <w:szCs w:val="22"/>
            </w:rPr>
            <w:instrText xml:space="preserve"> PAGE </w:instrText>
          </w:r>
          <w:r w:rsidRPr="00E300B1">
            <w:rPr>
              <w:rFonts w:ascii="Arial Narrow" w:hAnsi="Arial Narrow"/>
              <w:bCs/>
              <w:sz w:val="22"/>
              <w:szCs w:val="22"/>
            </w:rPr>
            <w:fldChar w:fldCharType="separate"/>
          </w:r>
          <w:r w:rsidR="00C14722">
            <w:rPr>
              <w:rFonts w:ascii="Arial Narrow" w:hAnsi="Arial Narrow"/>
              <w:bCs/>
              <w:noProof/>
              <w:sz w:val="22"/>
              <w:szCs w:val="22"/>
            </w:rPr>
            <w:t>4</w:t>
          </w:r>
          <w:r w:rsidRPr="00E300B1">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26944985"/>
          <w:dataBinding w:xpath="/ns0:ccMap[1]/ns0:ccElement_331283451" w:storeItemID="{E4FA813E-AD00-4D72-9583-41045100FD8D}"/>
          <w:text/>
        </w:sdtPr>
        <w:sdtEndPr/>
        <w:sdtContent>
          <w:tc>
            <w:tcPr>
              <w:tcW w:w="592" w:type="dxa"/>
              <w:vMerge w:val="restart"/>
              <w:tcBorders>
                <w:top w:val="single" w:sz="8" w:space="0" w:color="auto"/>
                <w:left w:val="nil"/>
                <w:right w:val="single" w:sz="8" w:space="0" w:color="auto"/>
              </w:tcBorders>
              <w:vAlign w:val="center"/>
            </w:tcPr>
            <w:p w:rsidR="001E0864" w:rsidRPr="00E300B1" w:rsidRDefault="001E0864" w:rsidP="001E0864">
              <w:pPr>
                <w:jc w:val="center"/>
                <w:rPr>
                  <w:rFonts w:ascii="Arial Narrow" w:hAnsi="Arial Narrow"/>
                  <w:sz w:val="22"/>
                  <w:szCs w:val="22"/>
                </w:rPr>
              </w:pPr>
              <w:r w:rsidRPr="00E300B1">
                <w:rPr>
                  <w:rFonts w:ascii="Arial Narrow" w:hAnsi="Arial Narrow"/>
                  <w:sz w:val="22"/>
                  <w:szCs w:val="22"/>
                </w:rPr>
                <w:t>0</w:t>
              </w:r>
            </w:p>
          </w:tc>
        </w:sdtContent>
      </w:sdt>
    </w:tr>
    <w:tr w:rsidR="001E0864" w:rsidRPr="00F822BF" w:rsidTr="001E0864">
      <w:trPr>
        <w:cantSplit/>
        <w:trHeight w:hRule="exact" w:val="227"/>
        <w:jc w:val="center"/>
      </w:trPr>
      <w:tc>
        <w:tcPr>
          <w:tcW w:w="994"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02"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4"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3"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592"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007D1" w:rsidRDefault="001E0864">
    <w:pPr>
      <w:pStyle w:val="Header"/>
      <w:rPr>
        <w:rFonts w:ascii="Arial Narrow" w:hAnsi="Arial Narrow"/>
        <w:sz w:val="2"/>
        <w:szCs w:val="2"/>
      </w:rPr>
    </w:pPr>
  </w:p>
  <w:tbl>
    <w:tblPr>
      <w:tblW w:w="9641" w:type="dxa"/>
      <w:tblInd w:w="140"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711"/>
      <w:gridCol w:w="8930"/>
    </w:tblGrid>
    <w:tr w:rsidR="001E0864" w:rsidRPr="00202195" w:rsidTr="001E0864">
      <w:trPr>
        <w:cantSplit/>
        <w:trHeight w:hRule="exact" w:val="454"/>
      </w:trPr>
      <w:tc>
        <w:tcPr>
          <w:tcW w:w="711" w:type="dxa"/>
          <w:shd w:val="pct15" w:color="000000" w:fill="FFFFFF"/>
          <w:vAlign w:val="center"/>
        </w:tcPr>
        <w:p w:rsidR="001E0864" w:rsidRPr="00202195" w:rsidRDefault="001E0864" w:rsidP="001E0864">
          <w:pPr>
            <w:pStyle w:val="Header"/>
            <w:ind w:left="-142" w:right="-142"/>
            <w:jc w:val="center"/>
            <w:rPr>
              <w:rFonts w:ascii="Arial Narrow" w:hAnsi="Arial Narrow"/>
              <w:b/>
              <w:sz w:val="22"/>
            </w:rPr>
          </w:pPr>
          <w:r>
            <w:rPr>
              <w:rFonts w:ascii="Arial Narrow" w:hAnsi="Arial Narrow"/>
              <w:b/>
              <w:sz w:val="22"/>
            </w:rPr>
            <w:t>2</w:t>
          </w:r>
          <w:r w:rsidRPr="00202195">
            <w:rPr>
              <w:rFonts w:ascii="Arial Narrow" w:hAnsi="Arial Narrow"/>
              <w:b/>
              <w:sz w:val="22"/>
            </w:rPr>
            <w:t>.</w:t>
          </w:r>
          <w:r>
            <w:rPr>
              <w:rFonts w:ascii="Arial Narrow" w:hAnsi="Arial Narrow"/>
              <w:b/>
              <w:sz w:val="22"/>
            </w:rPr>
            <w:t>3</w:t>
          </w:r>
        </w:p>
      </w:tc>
      <w:tc>
        <w:tcPr>
          <w:tcW w:w="8930" w:type="dxa"/>
          <w:shd w:val="pct15" w:color="000000" w:fill="FFFFFF"/>
          <w:vAlign w:val="center"/>
        </w:tcPr>
        <w:p w:rsidR="001E0864" w:rsidRPr="0043196C" w:rsidRDefault="001E0864" w:rsidP="001E0864">
          <w:pPr>
            <w:pStyle w:val="Header"/>
            <w:jc w:val="center"/>
            <w:rPr>
              <w:rFonts w:ascii="Arial Narrow" w:hAnsi="Arial Narrow"/>
              <w:b/>
            </w:rPr>
          </w:pPr>
          <w:r>
            <w:rPr>
              <w:rFonts w:ascii="Arial Narrow" w:hAnsi="Arial Narrow"/>
              <w:b/>
              <w:sz w:val="22"/>
              <w:szCs w:val="22"/>
            </w:rPr>
            <w:t>Proračun</w:t>
          </w:r>
        </w:p>
      </w:tc>
    </w:tr>
  </w:tbl>
  <w:p w:rsidR="001E0864" w:rsidRPr="002A250E" w:rsidRDefault="001E0864">
    <w:pPr>
      <w:pStyle w:val="Header"/>
      <w:rPr>
        <w:rFonts w:ascii="Arial Narrow" w:hAnsi="Arial Narrow"/>
        <w:sz w:val="16"/>
        <w:szCs w:val="16"/>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42" w:type="dxa"/>
        <w:right w:w="142" w:type="dxa"/>
      </w:tblCellMar>
      <w:tblLook w:val="0000" w:firstRow="0" w:lastRow="0" w:firstColumn="0" w:lastColumn="0" w:noHBand="0" w:noVBand="0"/>
    </w:tblPr>
    <w:tblGrid>
      <w:gridCol w:w="1269"/>
      <w:gridCol w:w="897"/>
      <w:gridCol w:w="7865"/>
    </w:tblGrid>
    <w:tr w:rsidR="001E0864" w:rsidRPr="00895036" w:rsidTr="001E0864">
      <w:trPr>
        <w:cantSplit/>
        <w:trHeight w:hRule="exact" w:val="227"/>
        <w:jc w:val="center"/>
      </w:trPr>
      <w:tc>
        <w:tcPr>
          <w:tcW w:w="0" w:type="auto"/>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6335F47A" wp14:editId="27F0D572">
                <wp:extent cx="774700" cy="565150"/>
                <wp:effectExtent l="0" t="0" r="6350" b="6350"/>
                <wp:docPr id="19" name="Picture 4"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3032"/>
                        <pic:cNvPicPr>
                          <a:picLocks noChangeAspect="1" noChangeArrowheads="1"/>
                        </pic:cNvPicPr>
                      </pic:nvPicPr>
                      <pic:blipFill>
                        <a:blip r:embed="rId1">
                          <a:lum bright="-100000" contrast="100000"/>
                          <a:extLst>
                            <a:ext uri="{28A0092B-C50C-407E-A947-70E740481C1C}">
                              <a14:useLocalDpi xmlns:a14="http://schemas.microsoft.com/office/drawing/2010/main" val="0"/>
                            </a:ext>
                          </a:extLst>
                        </a:blip>
                        <a:srcRect/>
                        <a:stretch>
                          <a:fillRect/>
                        </a:stretch>
                      </pic:blipFill>
                      <pic:spPr bwMode="auto">
                        <a:xfrm>
                          <a:off x="0" y="0"/>
                          <a:ext cx="774700" cy="565150"/>
                        </a:xfrm>
                        <a:prstGeom prst="rect">
                          <a:avLst/>
                        </a:prstGeom>
                        <a:noFill/>
                        <a:ln>
                          <a:noFill/>
                        </a:ln>
                      </pic:spPr>
                    </pic:pic>
                  </a:graphicData>
                </a:graphic>
              </wp:inline>
            </w:drawing>
          </w:r>
        </w:p>
      </w:tc>
      <w:tc>
        <w:tcPr>
          <w:tcW w:w="0" w:type="auto"/>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0" w:type="auto"/>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26944883"/>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26944884"/>
          <w:lock w:val="contentLocked"/>
          <w:dataBinding w:xpath="/ns0:ccMap[1]/ns0:ccElement_331283331" w:storeItemID="{E4FA813E-AD00-4D72-9583-41045100FD8D}"/>
          <w:text w:multiLine="1"/>
        </w:sdtPr>
        <w:sdtEndPr/>
        <w:sdtContent>
          <w:tc>
            <w:tcPr>
              <w:tcW w:w="0" w:type="auto"/>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cantSplit/>
        <w:trHeight w:hRule="exact" w:val="40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0" w:type="auto"/>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sz w:val="18"/>
              <w:szCs w:val="18"/>
            </w:rPr>
          </w:pPr>
          <w:sdt>
            <w:sdtPr>
              <w:rPr>
                <w:rFonts w:ascii="Arial Narrow" w:hAnsi="Arial Narrow"/>
                <w:b/>
                <w:bCs/>
                <w:sz w:val="18"/>
                <w:szCs w:val="18"/>
              </w:rPr>
              <w:alias w:val="Projekt"/>
              <w:tag w:val="Projekt"/>
              <w:id w:val="26944885"/>
              <w:lock w:val="contentLocked"/>
              <w:dataBinding w:xpath="/ns0:ccMap[1]/ns0:ccElement_331283333" w:storeItemID="{E4FA813E-AD00-4D72-9583-41045100FD8D}"/>
              <w:text w:multiLine="1"/>
            </w:sdtPr>
            <w:sdtEndPr/>
            <w:sdtContent>
              <w:r w:rsidR="001E0864">
                <w:rPr>
                  <w:rFonts w:ascii="Arial Narrow" w:hAnsi="Arial Narrow"/>
                  <w:b/>
                  <w:bCs/>
                  <w:sz w:val="18"/>
                  <w:szCs w:val="18"/>
                </w:rPr>
                <w:t>Tehnički rudarski projekat rekonstrukcije sistema hranjenja postojećih drobilica na PK Drmno u cilju dobijanja projektovanih parametara izdrobljenog uglja – Tehnološko-mašinski projekat</w:t>
              </w:r>
            </w:sdtContent>
          </w:sdt>
        </w:p>
      </w:tc>
    </w:tr>
    <w:tr w:rsidR="001E0864" w:rsidRPr="00314078" w:rsidTr="001E0864">
      <w:trPr>
        <w:cantSplit/>
        <w:trHeight w:hRule="exact" w:val="435"/>
        <w:jc w:val="center"/>
      </w:trPr>
      <w:tc>
        <w:tcPr>
          <w:tcW w:w="0" w:type="auto"/>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rPr>
          </w:pPr>
        </w:p>
      </w:tc>
    </w:tr>
  </w:tbl>
  <w:p w:rsidR="001E0864" w:rsidRPr="000C292F" w:rsidRDefault="001E0864" w:rsidP="001E0864">
    <w:pPr>
      <w:pStyle w:val="Header"/>
      <w:rPr>
        <w:rFonts w:ascii="Arial Narrow" w:hAnsi="Arial Narrow"/>
        <w:sz w:val="2"/>
        <w:szCs w:val="2"/>
      </w:rPr>
    </w:pPr>
  </w:p>
  <w:tbl>
    <w:tblPr>
      <w:tblW w:w="978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135"/>
      <w:gridCol w:w="3090"/>
      <w:gridCol w:w="1565"/>
      <w:gridCol w:w="1273"/>
      <w:gridCol w:w="709"/>
      <w:gridCol w:w="850"/>
      <w:gridCol w:w="567"/>
      <w:gridCol w:w="594"/>
    </w:tblGrid>
    <w:tr w:rsidR="001E0864" w:rsidRPr="00F822BF" w:rsidTr="001E0864">
      <w:trPr>
        <w:cantSplit/>
        <w:trHeight w:hRule="exact" w:val="227"/>
        <w:jc w:val="center"/>
      </w:trPr>
      <w:tc>
        <w:tcPr>
          <w:tcW w:w="1135"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26944926"/>
          <w:lock w:val="contentLocked"/>
          <w:dataBinding w:xpath="/ns0:ccMap[1]/ns0:ccElement_331283575" w:storeItemID="{E4FA813E-AD00-4D72-9583-41045100FD8D}"/>
          <w:text/>
        </w:sdtPr>
        <w:sdtEndPr/>
        <w:sdtContent>
          <w:tc>
            <w:tcPr>
              <w:tcW w:w="3090"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20/16-01-TR/TM-00</w:t>
              </w:r>
            </w:p>
          </w:tc>
        </w:sdtContent>
      </w:sdt>
      <w:tc>
        <w:tcPr>
          <w:tcW w:w="1565"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3"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26944927"/>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26944928"/>
              <w:lock w:val="contentLocked"/>
              <w:dataBinding w:xpath="/ns0:ccMap[1]/ns0:ccElement_331283345"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26944929"/>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bottom w:val="single" w:sz="8" w:space="0" w:color="auto"/>
          </w:tcBorders>
          <w:vAlign w:val="center"/>
        </w:tcPr>
        <w:p w:rsidR="001E0864" w:rsidRPr="00E300B1" w:rsidRDefault="001E0864" w:rsidP="001E0864">
          <w:pPr>
            <w:pStyle w:val="Header"/>
            <w:ind w:left="-142" w:right="-142"/>
            <w:jc w:val="center"/>
            <w:rPr>
              <w:rFonts w:ascii="Arial Narrow" w:hAnsi="Arial Narrow"/>
              <w:sz w:val="22"/>
              <w:szCs w:val="22"/>
            </w:rPr>
          </w:pPr>
          <w:r w:rsidRPr="00E300B1">
            <w:rPr>
              <w:rFonts w:ascii="Arial Narrow" w:hAnsi="Arial Narrow"/>
              <w:bCs/>
              <w:sz w:val="22"/>
              <w:szCs w:val="22"/>
            </w:rPr>
            <w:t>2.3.</w:t>
          </w:r>
          <w:r w:rsidRPr="00E300B1">
            <w:rPr>
              <w:rFonts w:ascii="Arial Narrow" w:hAnsi="Arial Narrow"/>
              <w:bCs/>
              <w:sz w:val="22"/>
              <w:szCs w:val="22"/>
            </w:rPr>
            <w:fldChar w:fldCharType="begin"/>
          </w:r>
          <w:r w:rsidRPr="00E300B1">
            <w:rPr>
              <w:rFonts w:ascii="Arial Narrow" w:hAnsi="Arial Narrow"/>
              <w:bCs/>
              <w:sz w:val="22"/>
              <w:szCs w:val="22"/>
            </w:rPr>
            <w:instrText xml:space="preserve"> PAGE </w:instrText>
          </w:r>
          <w:r w:rsidRPr="00E300B1">
            <w:rPr>
              <w:rFonts w:ascii="Arial Narrow" w:hAnsi="Arial Narrow"/>
              <w:bCs/>
              <w:sz w:val="22"/>
              <w:szCs w:val="22"/>
            </w:rPr>
            <w:fldChar w:fldCharType="separate"/>
          </w:r>
          <w:r w:rsidR="00C14722">
            <w:rPr>
              <w:rFonts w:ascii="Arial Narrow" w:hAnsi="Arial Narrow"/>
              <w:bCs/>
              <w:noProof/>
              <w:sz w:val="22"/>
              <w:szCs w:val="22"/>
            </w:rPr>
            <w:t>1</w:t>
          </w:r>
          <w:r w:rsidRPr="00E300B1">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26944981"/>
          <w:dataBinding w:xpath="/ns0:ccMap[1]/ns0:ccElement_331283451" w:storeItemID="{E4FA813E-AD00-4D72-9583-41045100FD8D}"/>
          <w:text/>
        </w:sdtPr>
        <w:sdtEndPr/>
        <w:sdtContent>
          <w:tc>
            <w:tcPr>
              <w:tcW w:w="594" w:type="dxa"/>
              <w:vMerge w:val="restart"/>
              <w:tcBorders>
                <w:top w:val="single" w:sz="8" w:space="0" w:color="auto"/>
                <w:left w:val="nil"/>
                <w:right w:val="single" w:sz="8" w:space="0" w:color="auto"/>
              </w:tcBorders>
              <w:vAlign w:val="center"/>
            </w:tcPr>
            <w:p w:rsidR="001E0864" w:rsidRPr="00E300B1" w:rsidRDefault="001E0864" w:rsidP="001E0864">
              <w:pPr>
                <w:jc w:val="center"/>
                <w:rPr>
                  <w:rFonts w:ascii="Arial Narrow" w:hAnsi="Arial Narrow"/>
                  <w:sz w:val="22"/>
                  <w:szCs w:val="22"/>
                </w:rPr>
              </w:pPr>
              <w:r w:rsidRPr="00E300B1">
                <w:rPr>
                  <w:rFonts w:ascii="Arial Narrow" w:hAnsi="Arial Narrow"/>
                  <w:sz w:val="22"/>
                  <w:szCs w:val="22"/>
                </w:rPr>
                <w:t>0</w:t>
              </w:r>
            </w:p>
          </w:tc>
        </w:sdtContent>
      </w:sdt>
    </w:tr>
    <w:tr w:rsidR="001E0864" w:rsidRPr="00F822BF" w:rsidTr="001E0864">
      <w:trPr>
        <w:cantSplit/>
        <w:trHeight w:hRule="exact" w:val="227"/>
        <w:jc w:val="center"/>
      </w:trPr>
      <w:tc>
        <w:tcPr>
          <w:tcW w:w="1135"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090"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65"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3"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59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007D1" w:rsidRDefault="001E0864" w:rsidP="001E0864">
    <w:pPr>
      <w:pStyle w:val="Header"/>
      <w:rPr>
        <w:rFonts w:ascii="Arial Narrow" w:hAnsi="Arial Narrow"/>
        <w:sz w:val="2"/>
        <w:szCs w:val="2"/>
      </w:rPr>
    </w:pPr>
  </w:p>
  <w:tbl>
    <w:tblPr>
      <w:tblW w:w="9639" w:type="dxa"/>
      <w:tblInd w:w="142"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709"/>
      <w:gridCol w:w="8930"/>
    </w:tblGrid>
    <w:tr w:rsidR="001E0864" w:rsidRPr="00202195" w:rsidTr="001E0864">
      <w:trPr>
        <w:cantSplit/>
        <w:trHeight w:hRule="exact" w:val="454"/>
      </w:trPr>
      <w:tc>
        <w:tcPr>
          <w:tcW w:w="709" w:type="dxa"/>
          <w:shd w:val="pct15" w:color="000000" w:fill="FFFFFF"/>
          <w:vAlign w:val="center"/>
        </w:tcPr>
        <w:p w:rsidR="001E0864" w:rsidRPr="00202195" w:rsidRDefault="001E0864" w:rsidP="001E0864">
          <w:pPr>
            <w:pStyle w:val="Header"/>
            <w:ind w:left="-142" w:right="-142"/>
            <w:jc w:val="center"/>
            <w:rPr>
              <w:rFonts w:ascii="Arial Narrow" w:hAnsi="Arial Narrow"/>
              <w:b/>
              <w:sz w:val="22"/>
            </w:rPr>
          </w:pPr>
          <w:r>
            <w:rPr>
              <w:rFonts w:ascii="Arial Narrow" w:hAnsi="Arial Narrow"/>
              <w:b/>
              <w:sz w:val="22"/>
            </w:rPr>
            <w:t>2</w:t>
          </w:r>
          <w:r w:rsidRPr="00202195">
            <w:rPr>
              <w:rFonts w:ascii="Arial Narrow" w:hAnsi="Arial Narrow"/>
              <w:b/>
              <w:sz w:val="22"/>
            </w:rPr>
            <w:t>.</w:t>
          </w:r>
          <w:r>
            <w:rPr>
              <w:rFonts w:ascii="Arial Narrow" w:hAnsi="Arial Narrow"/>
              <w:b/>
              <w:sz w:val="22"/>
            </w:rPr>
            <w:t>3</w:t>
          </w:r>
        </w:p>
      </w:tc>
      <w:tc>
        <w:tcPr>
          <w:tcW w:w="8930" w:type="dxa"/>
          <w:shd w:val="pct15" w:color="000000" w:fill="FFFFFF"/>
          <w:vAlign w:val="center"/>
        </w:tcPr>
        <w:p w:rsidR="001E0864" w:rsidRPr="0043196C" w:rsidRDefault="001E0864" w:rsidP="001E0864">
          <w:pPr>
            <w:pStyle w:val="Header"/>
            <w:jc w:val="center"/>
            <w:rPr>
              <w:rFonts w:ascii="Arial Narrow" w:hAnsi="Arial Narrow"/>
              <w:b/>
            </w:rPr>
          </w:pPr>
          <w:r>
            <w:rPr>
              <w:rFonts w:ascii="Arial Narrow" w:hAnsi="Arial Narrow"/>
              <w:b/>
              <w:sz w:val="22"/>
              <w:szCs w:val="22"/>
            </w:rPr>
            <w:t>Proračun</w:t>
          </w:r>
        </w:p>
      </w:tc>
    </w:tr>
  </w:tbl>
  <w:p w:rsidR="001E0864" w:rsidRPr="002A250E" w:rsidRDefault="001E0864" w:rsidP="001E0864">
    <w:pPr>
      <w:pStyle w:val="Header"/>
      <w:rPr>
        <w:rFonts w:ascii="Arial Narrow" w:hAnsi="Arial Narrow"/>
        <w:sz w:val="16"/>
        <w:szCs w:val="16"/>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tbl>
    <w:tblPr>
      <w:tblW w:w="984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43"/>
      <w:gridCol w:w="3085"/>
      <w:gridCol w:w="1727"/>
      <w:gridCol w:w="1108"/>
      <w:gridCol w:w="709"/>
      <w:gridCol w:w="850"/>
      <w:gridCol w:w="567"/>
      <w:gridCol w:w="860"/>
    </w:tblGrid>
    <w:tr w:rsidR="001E0864" w:rsidRPr="00F822BF" w:rsidTr="001E0864">
      <w:trPr>
        <w:cantSplit/>
        <w:trHeight w:hRule="exact" w:val="227"/>
        <w:jc w:val="center"/>
      </w:trPr>
      <w:tc>
        <w:tcPr>
          <w:tcW w:w="943"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16419055"/>
          <w:lock w:val="contentLocked"/>
          <w:dataBinding w:xpath="/ns0:ccMap[1]/ns0:ccElement_331283575" w:storeItemID="{E4FA813E-AD00-4D72-9583-41045100FD8D}"/>
          <w:text/>
        </w:sdtPr>
        <w:sdtEndPr/>
        <w:sdtContent>
          <w:tc>
            <w:tcPr>
              <w:tcW w:w="3085"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20/16-01-TR/TM-00</w:t>
              </w:r>
            </w:p>
          </w:tc>
        </w:sdtContent>
      </w:sdt>
      <w:tc>
        <w:tcPr>
          <w:tcW w:w="1727"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108"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6419056"/>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6419057"/>
              <w:lock w:val="contentLocked"/>
              <w:dataBinding w:xpath="/ns0:ccMap[1]/ns0:ccElement_331283345"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16419058"/>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bottom w:val="single" w:sz="8" w:space="0" w:color="auto"/>
          </w:tcBorders>
          <w:vAlign w:val="center"/>
        </w:tcPr>
        <w:p w:rsidR="001E0864" w:rsidRPr="0058607A" w:rsidRDefault="001E0864" w:rsidP="001E0864">
          <w:pPr>
            <w:pStyle w:val="Header"/>
            <w:ind w:left="-142" w:right="-142"/>
            <w:jc w:val="center"/>
            <w:rPr>
              <w:rFonts w:ascii="Arial Narrow" w:hAnsi="Arial Narrow"/>
              <w:sz w:val="22"/>
              <w:szCs w:val="22"/>
            </w:rPr>
          </w:pPr>
          <w:r w:rsidRPr="0058607A">
            <w:rPr>
              <w:rFonts w:ascii="Arial Narrow" w:hAnsi="Arial Narrow"/>
              <w:bCs/>
              <w:sz w:val="22"/>
              <w:szCs w:val="22"/>
            </w:rPr>
            <w:t>2.4.</w:t>
          </w:r>
          <w:r w:rsidRPr="0058607A">
            <w:rPr>
              <w:rFonts w:ascii="Arial Narrow" w:hAnsi="Arial Narrow"/>
              <w:bCs/>
              <w:sz w:val="22"/>
              <w:szCs w:val="22"/>
            </w:rPr>
            <w:fldChar w:fldCharType="begin"/>
          </w:r>
          <w:r w:rsidRPr="0058607A">
            <w:rPr>
              <w:rFonts w:ascii="Arial Narrow" w:hAnsi="Arial Narrow"/>
              <w:bCs/>
              <w:sz w:val="22"/>
              <w:szCs w:val="22"/>
            </w:rPr>
            <w:instrText xml:space="preserve"> PAGE </w:instrText>
          </w:r>
          <w:r w:rsidRPr="0058607A">
            <w:rPr>
              <w:rFonts w:ascii="Arial Narrow" w:hAnsi="Arial Narrow"/>
              <w:bCs/>
              <w:sz w:val="22"/>
              <w:szCs w:val="22"/>
            </w:rPr>
            <w:fldChar w:fldCharType="separate"/>
          </w:r>
          <w:r w:rsidR="00C14722">
            <w:rPr>
              <w:rFonts w:ascii="Arial Narrow" w:hAnsi="Arial Narrow"/>
              <w:bCs/>
              <w:noProof/>
              <w:sz w:val="22"/>
              <w:szCs w:val="22"/>
            </w:rPr>
            <w:t>4</w:t>
          </w:r>
          <w:r w:rsidRPr="0058607A">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16419059"/>
          <w:dataBinding w:xpath="/ns0:ccMap[1]/ns0:ccElement_331283451" w:storeItemID="{E4FA813E-AD00-4D72-9583-41045100FD8D}"/>
          <w:text/>
        </w:sdtPr>
        <w:sdtEndPr/>
        <w:sdtContent>
          <w:tc>
            <w:tcPr>
              <w:tcW w:w="860" w:type="dxa"/>
              <w:vMerge w:val="restart"/>
              <w:tcBorders>
                <w:top w:val="single" w:sz="8" w:space="0" w:color="auto"/>
                <w:left w:val="nil"/>
                <w:right w:val="single" w:sz="8" w:space="0" w:color="auto"/>
              </w:tcBorders>
              <w:vAlign w:val="center"/>
            </w:tcPr>
            <w:p w:rsidR="001E0864" w:rsidRPr="0058607A" w:rsidRDefault="001E0864" w:rsidP="001E0864">
              <w:pPr>
                <w:jc w:val="center"/>
                <w:rPr>
                  <w:rFonts w:ascii="Arial Narrow" w:hAnsi="Arial Narrow"/>
                  <w:sz w:val="22"/>
                  <w:szCs w:val="22"/>
                </w:rPr>
              </w:pPr>
              <w:r w:rsidRPr="0058607A">
                <w:rPr>
                  <w:rFonts w:ascii="Arial Narrow" w:hAnsi="Arial Narrow"/>
                  <w:sz w:val="22"/>
                  <w:szCs w:val="22"/>
                </w:rPr>
                <w:t>0</w:t>
              </w:r>
            </w:p>
          </w:tc>
        </w:sdtContent>
      </w:sdt>
    </w:tr>
    <w:tr w:rsidR="001E0864" w:rsidRPr="00F822BF" w:rsidTr="001E0864">
      <w:trPr>
        <w:cantSplit/>
        <w:trHeight w:hRule="exact" w:val="227"/>
        <w:jc w:val="center"/>
      </w:trPr>
      <w:tc>
        <w:tcPr>
          <w:tcW w:w="943"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085"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727"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108"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860"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Default="001E0864">
    <w:pPr>
      <w:pStyle w:val="Header"/>
      <w:rPr>
        <w:rFonts w:ascii="Arial Narrow" w:hAnsi="Arial Narrow"/>
        <w:sz w:val="2"/>
        <w:szCs w:val="2"/>
      </w:rPr>
    </w:pPr>
  </w:p>
  <w:tbl>
    <w:tblPr>
      <w:tblW w:w="9923"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707"/>
      <w:gridCol w:w="9216"/>
    </w:tblGrid>
    <w:tr w:rsidR="001E0864" w:rsidRPr="00B006F8" w:rsidTr="001E0864">
      <w:trPr>
        <w:cantSplit/>
        <w:trHeight w:hRule="exact" w:val="454"/>
      </w:trPr>
      <w:tc>
        <w:tcPr>
          <w:tcW w:w="707" w:type="dxa"/>
          <w:shd w:val="pct15" w:color="000000" w:fill="FFFFFF"/>
          <w:vAlign w:val="center"/>
        </w:tcPr>
        <w:p w:rsidR="001E0864" w:rsidRPr="00B006F8" w:rsidRDefault="001E0864" w:rsidP="001E0864">
          <w:pPr>
            <w:pStyle w:val="Header"/>
            <w:ind w:left="-142" w:right="-142"/>
            <w:jc w:val="center"/>
            <w:rPr>
              <w:rFonts w:ascii="Arial Narrow" w:hAnsi="Arial Narrow"/>
              <w:b/>
              <w:sz w:val="22"/>
            </w:rPr>
          </w:pPr>
          <w:r w:rsidRPr="00B006F8">
            <w:rPr>
              <w:rFonts w:ascii="Arial Narrow" w:hAnsi="Arial Narrow"/>
              <w:b/>
              <w:sz w:val="22"/>
            </w:rPr>
            <w:t>2.4</w:t>
          </w:r>
        </w:p>
      </w:tc>
      <w:tc>
        <w:tcPr>
          <w:tcW w:w="9216" w:type="dxa"/>
          <w:shd w:val="pct15" w:color="000000" w:fill="FFFFFF"/>
          <w:vAlign w:val="center"/>
        </w:tcPr>
        <w:p w:rsidR="001E0864" w:rsidRPr="00B006F8" w:rsidRDefault="001E0864" w:rsidP="001E0864">
          <w:pPr>
            <w:pStyle w:val="Header"/>
            <w:jc w:val="center"/>
            <w:rPr>
              <w:rFonts w:ascii="Arial Narrow" w:hAnsi="Arial Narrow"/>
              <w:b/>
            </w:rPr>
          </w:pPr>
          <w:r w:rsidRPr="00B006F8">
            <w:rPr>
              <w:rFonts w:ascii="Arial Narrow" w:hAnsi="Arial Narrow"/>
              <w:b/>
              <w:sz w:val="22"/>
              <w:szCs w:val="22"/>
            </w:rPr>
            <w:t>Predmer i predračun radova</w:t>
          </w:r>
        </w:p>
      </w:tc>
    </w:tr>
  </w:tbl>
  <w:p w:rsidR="001E0864" w:rsidRDefault="001E0864" w:rsidP="001E0864">
    <w:pPr>
      <w:pStyle w:val="Header"/>
      <w:rPr>
        <w:rFonts w:ascii="Arial Narrow" w:hAnsi="Arial Narrow"/>
        <w:sz w:val="2"/>
        <w:szCs w:val="2"/>
      </w:rPr>
    </w:pPr>
  </w:p>
  <w:tbl>
    <w:tblPr>
      <w:tblW w:w="9854"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142" w:type="dxa"/>
        <w:right w:w="142" w:type="dxa"/>
      </w:tblCellMar>
      <w:tblLook w:val="0000" w:firstRow="0" w:lastRow="0" w:firstColumn="0" w:lastColumn="0" w:noHBand="0" w:noVBand="0"/>
    </w:tblPr>
    <w:tblGrid>
      <w:gridCol w:w="675"/>
      <w:gridCol w:w="4253"/>
      <w:gridCol w:w="850"/>
      <w:gridCol w:w="993"/>
      <w:gridCol w:w="1521"/>
      <w:gridCol w:w="1562"/>
    </w:tblGrid>
    <w:tr w:rsidR="001E0864" w:rsidRPr="00B006F8" w:rsidTr="001E0864">
      <w:trPr>
        <w:cantSplit/>
        <w:trHeight w:hRule="exact" w:val="284"/>
        <w:tblHeader/>
        <w:jc w:val="center"/>
      </w:trPr>
      <w:tc>
        <w:tcPr>
          <w:tcW w:w="675" w:type="dxa"/>
          <w:vMerge w:val="restart"/>
          <w:tcBorders>
            <w:top w:val="single" w:sz="4" w:space="0" w:color="auto"/>
            <w:left w:val="single" w:sz="4" w:space="0" w:color="auto"/>
            <w:right w:val="single" w:sz="2" w:space="0" w:color="auto"/>
          </w:tcBorders>
          <w:shd w:val="pct15" w:color="000000" w:fill="FFFFFF"/>
          <w:vAlign w:val="center"/>
        </w:tcPr>
        <w:p w:rsidR="001E0864" w:rsidRPr="00B006F8" w:rsidRDefault="001E0864" w:rsidP="001E0864">
          <w:pPr>
            <w:pStyle w:val="Header"/>
            <w:ind w:right="-142"/>
            <w:jc w:val="center"/>
            <w:rPr>
              <w:rFonts w:ascii="Arial Narrow" w:hAnsi="Arial Narrow"/>
              <w:sz w:val="16"/>
              <w:szCs w:val="16"/>
            </w:rPr>
          </w:pPr>
        </w:p>
      </w:tc>
      <w:tc>
        <w:tcPr>
          <w:tcW w:w="4253" w:type="dxa"/>
          <w:vMerge w:val="restart"/>
          <w:tcBorders>
            <w:top w:val="single" w:sz="4" w:space="0" w:color="auto"/>
            <w:left w:val="single" w:sz="2" w:space="0" w:color="auto"/>
            <w:right w:val="single" w:sz="2" w:space="0" w:color="auto"/>
          </w:tcBorders>
          <w:shd w:val="pct15" w:color="000000" w:fill="FFFFFF"/>
          <w:vAlign w:val="center"/>
        </w:tcPr>
        <w:p w:rsidR="001E0864" w:rsidRPr="00B006F8" w:rsidRDefault="001E0864" w:rsidP="001E0864">
          <w:pPr>
            <w:pStyle w:val="Header"/>
            <w:ind w:right="-142"/>
            <w:jc w:val="center"/>
            <w:rPr>
              <w:rFonts w:ascii="Arial Narrow" w:hAnsi="Arial Narrow"/>
              <w:sz w:val="16"/>
              <w:szCs w:val="16"/>
            </w:rPr>
          </w:pPr>
          <w:r w:rsidRPr="00B006F8">
            <w:rPr>
              <w:rFonts w:ascii="Arial Narrow" w:hAnsi="Arial Narrow"/>
              <w:sz w:val="16"/>
              <w:szCs w:val="16"/>
            </w:rPr>
            <w:t>Poz.</w:t>
          </w:r>
        </w:p>
      </w:tc>
      <w:tc>
        <w:tcPr>
          <w:tcW w:w="850" w:type="dxa"/>
          <w:vMerge w:val="restart"/>
          <w:tcBorders>
            <w:top w:val="single" w:sz="4" w:space="0" w:color="auto"/>
            <w:left w:val="single" w:sz="2" w:space="0" w:color="auto"/>
            <w:right w:val="single" w:sz="2" w:space="0" w:color="auto"/>
          </w:tcBorders>
          <w:shd w:val="pct15" w:color="000000" w:fill="FFFFFF"/>
          <w:vAlign w:val="center"/>
        </w:tcPr>
        <w:p w:rsidR="001E0864" w:rsidRPr="00B006F8" w:rsidRDefault="001E0864" w:rsidP="001E0864">
          <w:pPr>
            <w:pStyle w:val="Header"/>
            <w:ind w:left="-57" w:right="-57"/>
            <w:jc w:val="center"/>
            <w:rPr>
              <w:rFonts w:ascii="Arial Narrow" w:hAnsi="Arial Narrow"/>
              <w:sz w:val="16"/>
              <w:szCs w:val="16"/>
            </w:rPr>
          </w:pPr>
          <w:r w:rsidRPr="00B006F8">
            <w:rPr>
              <w:rFonts w:ascii="Arial Narrow" w:hAnsi="Arial Narrow"/>
              <w:sz w:val="16"/>
              <w:szCs w:val="16"/>
            </w:rPr>
            <w:t>Jed.</w:t>
          </w:r>
          <w:r>
            <w:rPr>
              <w:rFonts w:ascii="Arial Narrow" w:hAnsi="Arial Narrow"/>
              <w:sz w:val="16"/>
              <w:szCs w:val="16"/>
            </w:rPr>
            <w:t xml:space="preserve"> </w:t>
          </w:r>
          <w:r w:rsidRPr="00B006F8">
            <w:rPr>
              <w:rFonts w:ascii="Arial Narrow" w:hAnsi="Arial Narrow"/>
              <w:sz w:val="16"/>
              <w:szCs w:val="16"/>
            </w:rPr>
            <w:t>mere</w:t>
          </w:r>
        </w:p>
      </w:tc>
      <w:tc>
        <w:tcPr>
          <w:tcW w:w="993" w:type="dxa"/>
          <w:vMerge w:val="restart"/>
          <w:tcBorders>
            <w:top w:val="single" w:sz="4" w:space="0" w:color="auto"/>
            <w:left w:val="single" w:sz="2"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Količina</w:t>
          </w:r>
        </w:p>
      </w:tc>
      <w:tc>
        <w:tcPr>
          <w:tcW w:w="3083" w:type="dxa"/>
          <w:gridSpan w:val="2"/>
          <w:tcBorders>
            <w:top w:val="single" w:sz="4" w:space="0" w:color="auto"/>
            <w:left w:val="single" w:sz="2" w:space="0" w:color="auto"/>
            <w:right w:val="single" w:sz="4"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 xml:space="preserve">Cena </w:t>
          </w:r>
          <w:r>
            <w:rPr>
              <w:rFonts w:ascii="Arial Narrow" w:hAnsi="Arial Narrow"/>
              <w:sz w:val="16"/>
              <w:szCs w:val="16"/>
            </w:rPr>
            <w:t>(RSD)</w:t>
          </w:r>
        </w:p>
      </w:tc>
    </w:tr>
    <w:tr w:rsidR="001E0864" w:rsidRPr="00B006F8" w:rsidTr="001E0864">
      <w:trPr>
        <w:cantSplit/>
        <w:trHeight w:hRule="exact" w:val="284"/>
        <w:tblHeader/>
        <w:jc w:val="center"/>
      </w:trPr>
      <w:tc>
        <w:tcPr>
          <w:tcW w:w="675" w:type="dxa"/>
          <w:vMerge/>
          <w:tcBorders>
            <w:left w:val="single" w:sz="4"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4253" w:type="dxa"/>
          <w:vMerge/>
          <w:tcBorders>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850" w:type="dxa"/>
          <w:vMerge/>
          <w:tcBorders>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993" w:type="dxa"/>
          <w:vMerge/>
          <w:tcBorders>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1521" w:type="dxa"/>
          <w:tcBorders>
            <w:top w:val="single" w:sz="4" w:space="0" w:color="auto"/>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Jedinična</w:t>
          </w:r>
        </w:p>
      </w:tc>
      <w:tc>
        <w:tcPr>
          <w:tcW w:w="1562" w:type="dxa"/>
          <w:tcBorders>
            <w:top w:val="single" w:sz="4" w:space="0" w:color="auto"/>
            <w:left w:val="single" w:sz="2" w:space="0" w:color="auto"/>
            <w:bottom w:val="single" w:sz="4" w:space="0" w:color="auto"/>
            <w:right w:val="single" w:sz="4"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Ukupna</w:t>
          </w:r>
        </w:p>
      </w:tc>
    </w:tr>
  </w:tbl>
  <w:p w:rsidR="001E0864" w:rsidRPr="00A75B10" w:rsidRDefault="001E0864">
    <w:pPr>
      <w:pStyle w:val="Header"/>
      <w:rPr>
        <w:rFonts w:ascii="Arial Narrow" w:hAnsi="Arial Narrow"/>
        <w:sz w:val="2"/>
        <w:szCs w:val="2"/>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42" w:type="dxa"/>
        <w:right w:w="142" w:type="dxa"/>
      </w:tblCellMar>
      <w:tblLook w:val="0000" w:firstRow="0" w:lastRow="0" w:firstColumn="0" w:lastColumn="0" w:noHBand="0" w:noVBand="0"/>
    </w:tblPr>
    <w:tblGrid>
      <w:gridCol w:w="1481"/>
      <w:gridCol w:w="1033"/>
      <w:gridCol w:w="7517"/>
    </w:tblGrid>
    <w:tr w:rsidR="001E0864" w:rsidRPr="00895036" w:rsidTr="001E0864">
      <w:trPr>
        <w:cantSplit/>
        <w:trHeight w:hRule="exact" w:val="227"/>
        <w:jc w:val="center"/>
      </w:trPr>
      <w:tc>
        <w:tcPr>
          <w:tcW w:w="738" w:type="pct"/>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5D394A2F" wp14:editId="79DFC9C2">
                <wp:extent cx="774700" cy="565150"/>
                <wp:effectExtent l="0" t="0" r="6350" b="6350"/>
                <wp:docPr id="18" name="Picture 5"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3032"/>
                        <pic:cNvPicPr>
                          <a:picLocks noChangeAspect="1" noChangeArrowheads="1"/>
                        </pic:cNvPicPr>
                      </pic:nvPicPr>
                      <pic:blipFill>
                        <a:blip r:embed="rId1">
                          <a:lum bright="-100000" contrast="100000"/>
                          <a:extLst>
                            <a:ext uri="{28A0092B-C50C-407E-A947-70E740481C1C}">
                              <a14:useLocalDpi xmlns:a14="http://schemas.microsoft.com/office/drawing/2010/main" val="0"/>
                            </a:ext>
                          </a:extLst>
                        </a:blip>
                        <a:srcRect/>
                        <a:stretch>
                          <a:fillRect/>
                        </a:stretch>
                      </pic:blipFill>
                      <pic:spPr bwMode="auto">
                        <a:xfrm>
                          <a:off x="0" y="0"/>
                          <a:ext cx="774700" cy="565150"/>
                        </a:xfrm>
                        <a:prstGeom prst="rect">
                          <a:avLst/>
                        </a:prstGeom>
                        <a:noFill/>
                        <a:ln>
                          <a:noFill/>
                        </a:ln>
                      </pic:spPr>
                    </pic:pic>
                  </a:graphicData>
                </a:graphic>
              </wp:inline>
            </w:drawing>
          </w:r>
        </w:p>
      </w:tc>
      <w:tc>
        <w:tcPr>
          <w:tcW w:w="515" w:type="pct"/>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3747" w:type="pct"/>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16419060"/>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cantSplit/>
        <w:trHeight w:hRule="exact" w:val="227"/>
        <w:jc w:val="center"/>
      </w:trPr>
      <w:tc>
        <w:tcPr>
          <w:tcW w:w="738" w:type="pct"/>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515" w:type="pct"/>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3747" w:type="pct"/>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314078" w:rsidTr="001E0864">
      <w:trPr>
        <w:cantSplit/>
        <w:trHeight w:hRule="exact" w:val="227"/>
        <w:jc w:val="center"/>
      </w:trPr>
      <w:tc>
        <w:tcPr>
          <w:tcW w:w="738" w:type="pct"/>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515" w:type="pct"/>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16419061"/>
          <w:lock w:val="contentLocked"/>
          <w:dataBinding w:xpath="/ns0:ccMap[1]/ns0:ccElement_331283331" w:storeItemID="{E4FA813E-AD00-4D72-9583-41045100FD8D}"/>
          <w:text w:multiLine="1"/>
        </w:sdtPr>
        <w:sdtEndPr/>
        <w:sdtContent>
          <w:tc>
            <w:tcPr>
              <w:tcW w:w="3747" w:type="pct"/>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cantSplit/>
        <w:trHeight w:hRule="exact" w:val="497"/>
        <w:jc w:val="center"/>
      </w:trPr>
      <w:tc>
        <w:tcPr>
          <w:tcW w:w="738" w:type="pct"/>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515" w:type="pct"/>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3747" w:type="pct"/>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314078" w:rsidTr="001E0864">
      <w:trPr>
        <w:cantSplit/>
        <w:trHeight w:hRule="exact" w:val="227"/>
        <w:jc w:val="center"/>
      </w:trPr>
      <w:tc>
        <w:tcPr>
          <w:tcW w:w="738" w:type="pct"/>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515" w:type="pct"/>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3747" w:type="pct"/>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sz w:val="18"/>
              <w:szCs w:val="18"/>
            </w:rPr>
          </w:pPr>
          <w:sdt>
            <w:sdtPr>
              <w:rPr>
                <w:rFonts w:ascii="Arial Narrow" w:hAnsi="Arial Narrow"/>
                <w:b/>
                <w:bCs/>
                <w:sz w:val="18"/>
                <w:szCs w:val="18"/>
              </w:rPr>
              <w:alias w:val="Projekt"/>
              <w:tag w:val="Projekt"/>
              <w:id w:val="16419062"/>
              <w:lock w:val="contentLocked"/>
              <w:dataBinding w:xpath="/ns0:ccMap[1]/ns0:ccElement_331283333" w:storeItemID="{E4FA813E-AD00-4D72-9583-41045100FD8D}"/>
              <w:text w:multiLine="1"/>
            </w:sdtPr>
            <w:sdtEndPr/>
            <w:sdtContent>
              <w:r w:rsidR="001E0864">
                <w:rPr>
                  <w:rFonts w:ascii="Arial Narrow" w:hAnsi="Arial Narrow"/>
                  <w:b/>
                  <w:bCs/>
                  <w:sz w:val="18"/>
                  <w:szCs w:val="18"/>
                </w:rPr>
                <w:t>Tehnički rudarski projekat rekonstrukcije sistema hranjenja postojećih drobilica na PK Drmno u cilju dobijanja projektovanih parametara izdrobljenog uglja – Tehnološko-mašinski projekat</w:t>
              </w:r>
            </w:sdtContent>
          </w:sdt>
        </w:p>
      </w:tc>
    </w:tr>
    <w:tr w:rsidR="001E0864" w:rsidRPr="00314078" w:rsidTr="001E0864">
      <w:trPr>
        <w:cantSplit/>
        <w:trHeight w:hRule="exact" w:val="435"/>
        <w:jc w:val="center"/>
      </w:trPr>
      <w:tc>
        <w:tcPr>
          <w:tcW w:w="738" w:type="pct"/>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515" w:type="pct"/>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3747" w:type="pct"/>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rPr>
          </w:pPr>
        </w:p>
      </w:tc>
    </w:tr>
  </w:tbl>
  <w:p w:rsidR="001E0864" w:rsidRPr="000C292F" w:rsidRDefault="001E0864" w:rsidP="001E0864">
    <w:pPr>
      <w:pStyle w:val="Header"/>
      <w:rPr>
        <w:rFonts w:ascii="Arial Narrow" w:hAnsi="Arial Narrow"/>
        <w:sz w:val="2"/>
        <w:szCs w:val="2"/>
      </w:rPr>
    </w:pPr>
  </w:p>
  <w:tbl>
    <w:tblPr>
      <w:tblW w:w="988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691"/>
      <w:gridCol w:w="3337"/>
      <w:gridCol w:w="1727"/>
      <w:gridCol w:w="1108"/>
      <w:gridCol w:w="709"/>
      <w:gridCol w:w="850"/>
      <w:gridCol w:w="567"/>
      <w:gridCol w:w="897"/>
    </w:tblGrid>
    <w:tr w:rsidR="001E0864" w:rsidRPr="00F822BF" w:rsidTr="001E0864">
      <w:trPr>
        <w:cantSplit/>
        <w:trHeight w:hRule="exact" w:val="227"/>
        <w:jc w:val="center"/>
      </w:trPr>
      <w:tc>
        <w:tcPr>
          <w:tcW w:w="691"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16419063"/>
          <w:lock w:val="contentLocked"/>
          <w:dataBinding w:xpath="/ns0:ccMap[1]/ns0:ccElement_331283575" w:storeItemID="{E4FA813E-AD00-4D72-9583-41045100FD8D}"/>
          <w:text/>
        </w:sdtPr>
        <w:sdtEndPr/>
        <w:sdtContent>
          <w:tc>
            <w:tcPr>
              <w:tcW w:w="3337"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20/16-01-TR/TM-00</w:t>
              </w:r>
            </w:p>
          </w:tc>
        </w:sdtContent>
      </w:sdt>
      <w:tc>
        <w:tcPr>
          <w:tcW w:w="1727"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108"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6419064"/>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6419065"/>
              <w:lock w:val="contentLocked"/>
              <w:dataBinding w:xpath="/ns0:ccMap[1]/ns0:ccElement_331283345" w:storeItemID="{E4FA813E-AD00-4D72-9583-41045100FD8D}"/>
              <w:text/>
            </w:sdtPr>
            <w:sdtEndPr/>
            <w:sdtContent>
              <w:r w:rsidR="001E0864">
                <w:rPr>
                  <w:rFonts w:ascii="Arial Narrow" w:hAnsi="Arial Narrow"/>
                  <w:b/>
                  <w:bCs/>
                  <w:sz w:val="22"/>
                </w:rPr>
                <w:t>1</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16419066"/>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bottom w:val="single" w:sz="8" w:space="0" w:color="auto"/>
          </w:tcBorders>
          <w:vAlign w:val="center"/>
        </w:tcPr>
        <w:p w:rsidR="001E0864" w:rsidRPr="0058607A" w:rsidRDefault="001E0864" w:rsidP="001E0864">
          <w:pPr>
            <w:pStyle w:val="Header"/>
            <w:ind w:left="-142" w:right="-142"/>
            <w:jc w:val="center"/>
            <w:rPr>
              <w:rFonts w:ascii="Arial Narrow" w:hAnsi="Arial Narrow"/>
              <w:sz w:val="22"/>
              <w:szCs w:val="22"/>
            </w:rPr>
          </w:pPr>
          <w:r w:rsidRPr="0058607A">
            <w:rPr>
              <w:rFonts w:ascii="Arial Narrow" w:hAnsi="Arial Narrow"/>
              <w:bCs/>
              <w:sz w:val="22"/>
              <w:szCs w:val="22"/>
            </w:rPr>
            <w:t>2.4.</w:t>
          </w:r>
          <w:r w:rsidRPr="0058607A">
            <w:rPr>
              <w:rFonts w:ascii="Arial Narrow" w:hAnsi="Arial Narrow"/>
              <w:bCs/>
              <w:sz w:val="22"/>
              <w:szCs w:val="22"/>
            </w:rPr>
            <w:fldChar w:fldCharType="begin"/>
          </w:r>
          <w:r w:rsidRPr="0058607A">
            <w:rPr>
              <w:rFonts w:ascii="Arial Narrow" w:hAnsi="Arial Narrow"/>
              <w:bCs/>
              <w:sz w:val="22"/>
              <w:szCs w:val="22"/>
            </w:rPr>
            <w:instrText xml:space="preserve"> PAGE </w:instrText>
          </w:r>
          <w:r w:rsidRPr="0058607A">
            <w:rPr>
              <w:rFonts w:ascii="Arial Narrow" w:hAnsi="Arial Narrow"/>
              <w:bCs/>
              <w:sz w:val="22"/>
              <w:szCs w:val="22"/>
            </w:rPr>
            <w:fldChar w:fldCharType="separate"/>
          </w:r>
          <w:r w:rsidR="00C14722">
            <w:rPr>
              <w:rFonts w:ascii="Arial Narrow" w:hAnsi="Arial Narrow"/>
              <w:bCs/>
              <w:noProof/>
              <w:sz w:val="22"/>
              <w:szCs w:val="22"/>
            </w:rPr>
            <w:t>1</w:t>
          </w:r>
          <w:r w:rsidRPr="0058607A">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16419067"/>
          <w:dataBinding w:xpath="/ns0:ccMap[1]/ns0:ccElement_331283451" w:storeItemID="{E4FA813E-AD00-4D72-9583-41045100FD8D}"/>
          <w:text/>
        </w:sdtPr>
        <w:sdtEndPr/>
        <w:sdtContent>
          <w:tc>
            <w:tcPr>
              <w:tcW w:w="897" w:type="dxa"/>
              <w:vMerge w:val="restart"/>
              <w:tcBorders>
                <w:top w:val="single" w:sz="8" w:space="0" w:color="auto"/>
                <w:left w:val="nil"/>
                <w:right w:val="single" w:sz="8" w:space="0" w:color="auto"/>
              </w:tcBorders>
              <w:vAlign w:val="center"/>
            </w:tcPr>
            <w:p w:rsidR="001E0864" w:rsidRPr="0058607A" w:rsidRDefault="001E0864" w:rsidP="001E0864">
              <w:pPr>
                <w:jc w:val="center"/>
                <w:rPr>
                  <w:rFonts w:ascii="Arial Narrow" w:hAnsi="Arial Narrow"/>
                  <w:sz w:val="22"/>
                  <w:szCs w:val="22"/>
                </w:rPr>
              </w:pPr>
              <w:r w:rsidRPr="0058607A">
                <w:rPr>
                  <w:rFonts w:ascii="Arial Narrow" w:hAnsi="Arial Narrow"/>
                  <w:sz w:val="22"/>
                  <w:szCs w:val="22"/>
                </w:rPr>
                <w:t>0</w:t>
              </w:r>
            </w:p>
          </w:tc>
        </w:sdtContent>
      </w:sdt>
    </w:tr>
    <w:tr w:rsidR="001E0864" w:rsidRPr="00F822BF" w:rsidTr="001E0864">
      <w:trPr>
        <w:cantSplit/>
        <w:trHeight w:hRule="exact" w:val="227"/>
        <w:jc w:val="center"/>
      </w:trPr>
      <w:tc>
        <w:tcPr>
          <w:tcW w:w="691"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337"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727"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108"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897"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Default="001E0864" w:rsidP="001E0864">
    <w:pPr>
      <w:pStyle w:val="Header"/>
      <w:rPr>
        <w:rFonts w:ascii="Arial Narrow" w:hAnsi="Arial Narrow"/>
        <w:sz w:val="2"/>
        <w:szCs w:val="2"/>
      </w:rPr>
    </w:pPr>
  </w:p>
  <w:tbl>
    <w:tblPr>
      <w:tblW w:w="9923"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707"/>
      <w:gridCol w:w="9216"/>
    </w:tblGrid>
    <w:tr w:rsidR="001E0864" w:rsidRPr="00B006F8" w:rsidTr="001E0864">
      <w:trPr>
        <w:cantSplit/>
        <w:trHeight w:hRule="exact" w:val="454"/>
      </w:trPr>
      <w:tc>
        <w:tcPr>
          <w:tcW w:w="707" w:type="dxa"/>
          <w:shd w:val="pct15" w:color="000000" w:fill="FFFFFF"/>
          <w:vAlign w:val="center"/>
        </w:tcPr>
        <w:p w:rsidR="001E0864" w:rsidRPr="00B006F8" w:rsidRDefault="001E0864" w:rsidP="001E0864">
          <w:pPr>
            <w:pStyle w:val="Header"/>
            <w:ind w:left="-142" w:right="-142"/>
            <w:jc w:val="center"/>
            <w:rPr>
              <w:rFonts w:ascii="Arial Narrow" w:hAnsi="Arial Narrow"/>
              <w:b/>
              <w:sz w:val="22"/>
            </w:rPr>
          </w:pPr>
          <w:r w:rsidRPr="00B006F8">
            <w:rPr>
              <w:rFonts w:ascii="Arial Narrow" w:hAnsi="Arial Narrow"/>
              <w:b/>
              <w:sz w:val="22"/>
            </w:rPr>
            <w:t>2.4</w:t>
          </w:r>
        </w:p>
      </w:tc>
      <w:tc>
        <w:tcPr>
          <w:tcW w:w="9216" w:type="dxa"/>
          <w:shd w:val="pct15" w:color="000000" w:fill="FFFFFF"/>
          <w:vAlign w:val="center"/>
        </w:tcPr>
        <w:p w:rsidR="001E0864" w:rsidRPr="00B006F8" w:rsidRDefault="001E0864" w:rsidP="001E0864">
          <w:pPr>
            <w:pStyle w:val="Header"/>
            <w:jc w:val="center"/>
            <w:rPr>
              <w:rFonts w:ascii="Arial Narrow" w:hAnsi="Arial Narrow"/>
              <w:b/>
            </w:rPr>
          </w:pPr>
          <w:r w:rsidRPr="00B006F8">
            <w:rPr>
              <w:rFonts w:ascii="Arial Narrow" w:hAnsi="Arial Narrow"/>
              <w:b/>
              <w:sz w:val="22"/>
              <w:szCs w:val="22"/>
            </w:rPr>
            <w:t>Predmer i predračun radova</w:t>
          </w:r>
        </w:p>
      </w:tc>
    </w:tr>
  </w:tbl>
  <w:p w:rsidR="001E0864" w:rsidRDefault="001E0864" w:rsidP="001E0864">
    <w:pPr>
      <w:pStyle w:val="Header"/>
      <w:rPr>
        <w:rFonts w:ascii="Arial Narrow" w:hAnsi="Arial Narrow"/>
        <w:sz w:val="2"/>
        <w:szCs w:val="2"/>
      </w:rPr>
    </w:pPr>
  </w:p>
  <w:tbl>
    <w:tblPr>
      <w:tblW w:w="9888"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142" w:type="dxa"/>
        <w:right w:w="142" w:type="dxa"/>
      </w:tblCellMar>
      <w:tblLook w:val="0000" w:firstRow="0" w:lastRow="0" w:firstColumn="0" w:lastColumn="0" w:noHBand="0" w:noVBand="0"/>
    </w:tblPr>
    <w:tblGrid>
      <w:gridCol w:w="692"/>
      <w:gridCol w:w="4253"/>
      <w:gridCol w:w="850"/>
      <w:gridCol w:w="993"/>
      <w:gridCol w:w="1417"/>
      <w:gridCol w:w="1683"/>
    </w:tblGrid>
    <w:tr w:rsidR="001E0864" w:rsidRPr="00B006F8" w:rsidTr="001E0864">
      <w:trPr>
        <w:cantSplit/>
        <w:trHeight w:hRule="exact" w:val="284"/>
        <w:tblHeader/>
        <w:jc w:val="center"/>
      </w:trPr>
      <w:tc>
        <w:tcPr>
          <w:tcW w:w="692" w:type="dxa"/>
          <w:vMerge w:val="restart"/>
          <w:tcBorders>
            <w:top w:val="single" w:sz="4" w:space="0" w:color="auto"/>
            <w:left w:val="single" w:sz="4" w:space="0" w:color="auto"/>
            <w:right w:val="single" w:sz="2" w:space="0" w:color="auto"/>
          </w:tcBorders>
          <w:shd w:val="pct15" w:color="000000" w:fill="FFFFFF"/>
          <w:vAlign w:val="center"/>
        </w:tcPr>
        <w:p w:rsidR="001E0864" w:rsidRPr="00B006F8" w:rsidRDefault="001E0864" w:rsidP="001E0864">
          <w:pPr>
            <w:pStyle w:val="Header"/>
            <w:ind w:right="-142"/>
            <w:jc w:val="center"/>
            <w:rPr>
              <w:rFonts w:ascii="Arial Narrow" w:hAnsi="Arial Narrow"/>
              <w:sz w:val="16"/>
              <w:szCs w:val="16"/>
            </w:rPr>
          </w:pPr>
        </w:p>
      </w:tc>
      <w:tc>
        <w:tcPr>
          <w:tcW w:w="4253" w:type="dxa"/>
          <w:vMerge w:val="restart"/>
          <w:tcBorders>
            <w:top w:val="single" w:sz="4" w:space="0" w:color="auto"/>
            <w:left w:val="single" w:sz="2" w:space="0" w:color="auto"/>
            <w:right w:val="single" w:sz="2" w:space="0" w:color="auto"/>
          </w:tcBorders>
          <w:shd w:val="pct15" w:color="000000" w:fill="FFFFFF"/>
          <w:vAlign w:val="center"/>
        </w:tcPr>
        <w:p w:rsidR="001E0864" w:rsidRPr="00B006F8" w:rsidRDefault="001E0864" w:rsidP="001E0864">
          <w:pPr>
            <w:pStyle w:val="Header"/>
            <w:ind w:right="-142"/>
            <w:jc w:val="center"/>
            <w:rPr>
              <w:rFonts w:ascii="Arial Narrow" w:hAnsi="Arial Narrow"/>
              <w:sz w:val="16"/>
              <w:szCs w:val="16"/>
            </w:rPr>
          </w:pPr>
          <w:r w:rsidRPr="00B006F8">
            <w:rPr>
              <w:rFonts w:ascii="Arial Narrow" w:hAnsi="Arial Narrow"/>
              <w:sz w:val="16"/>
              <w:szCs w:val="16"/>
            </w:rPr>
            <w:t>Poz.</w:t>
          </w:r>
        </w:p>
      </w:tc>
      <w:tc>
        <w:tcPr>
          <w:tcW w:w="850" w:type="dxa"/>
          <w:vMerge w:val="restart"/>
          <w:tcBorders>
            <w:top w:val="single" w:sz="4" w:space="0" w:color="auto"/>
            <w:left w:val="single" w:sz="2" w:space="0" w:color="auto"/>
            <w:right w:val="single" w:sz="2" w:space="0" w:color="auto"/>
          </w:tcBorders>
          <w:shd w:val="pct15" w:color="000000" w:fill="FFFFFF"/>
          <w:vAlign w:val="center"/>
        </w:tcPr>
        <w:p w:rsidR="001E0864" w:rsidRPr="00B006F8" w:rsidRDefault="001E0864" w:rsidP="001E0864">
          <w:pPr>
            <w:pStyle w:val="Header"/>
            <w:ind w:left="-57" w:right="-57"/>
            <w:jc w:val="center"/>
            <w:rPr>
              <w:rFonts w:ascii="Arial Narrow" w:hAnsi="Arial Narrow"/>
              <w:sz w:val="16"/>
              <w:szCs w:val="16"/>
            </w:rPr>
          </w:pPr>
          <w:r w:rsidRPr="00B006F8">
            <w:rPr>
              <w:rFonts w:ascii="Arial Narrow" w:hAnsi="Arial Narrow"/>
              <w:sz w:val="16"/>
              <w:szCs w:val="16"/>
            </w:rPr>
            <w:t>Jed.</w:t>
          </w:r>
          <w:r>
            <w:rPr>
              <w:rFonts w:ascii="Arial Narrow" w:hAnsi="Arial Narrow"/>
              <w:sz w:val="16"/>
              <w:szCs w:val="16"/>
            </w:rPr>
            <w:t xml:space="preserve"> </w:t>
          </w:r>
          <w:r w:rsidRPr="00B006F8">
            <w:rPr>
              <w:rFonts w:ascii="Arial Narrow" w:hAnsi="Arial Narrow"/>
              <w:sz w:val="16"/>
              <w:szCs w:val="16"/>
            </w:rPr>
            <w:t>mere</w:t>
          </w:r>
        </w:p>
      </w:tc>
      <w:tc>
        <w:tcPr>
          <w:tcW w:w="993" w:type="dxa"/>
          <w:vMerge w:val="restart"/>
          <w:tcBorders>
            <w:top w:val="single" w:sz="4" w:space="0" w:color="auto"/>
            <w:left w:val="single" w:sz="2"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Količina</w:t>
          </w:r>
        </w:p>
      </w:tc>
      <w:tc>
        <w:tcPr>
          <w:tcW w:w="3100" w:type="dxa"/>
          <w:gridSpan w:val="2"/>
          <w:tcBorders>
            <w:top w:val="single" w:sz="4" w:space="0" w:color="auto"/>
            <w:left w:val="single" w:sz="2" w:space="0" w:color="auto"/>
            <w:right w:val="single" w:sz="4"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 xml:space="preserve">Cena </w:t>
          </w:r>
          <w:r>
            <w:rPr>
              <w:rFonts w:ascii="Arial Narrow" w:hAnsi="Arial Narrow"/>
              <w:sz w:val="16"/>
              <w:szCs w:val="16"/>
            </w:rPr>
            <w:t>(RSD)</w:t>
          </w:r>
        </w:p>
      </w:tc>
    </w:tr>
    <w:tr w:rsidR="001E0864" w:rsidRPr="00B006F8" w:rsidTr="001E0864">
      <w:trPr>
        <w:cantSplit/>
        <w:trHeight w:hRule="exact" w:val="284"/>
        <w:tblHeader/>
        <w:jc w:val="center"/>
      </w:trPr>
      <w:tc>
        <w:tcPr>
          <w:tcW w:w="692" w:type="dxa"/>
          <w:vMerge/>
          <w:tcBorders>
            <w:left w:val="single" w:sz="4"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4253" w:type="dxa"/>
          <w:vMerge/>
          <w:tcBorders>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850" w:type="dxa"/>
          <w:vMerge/>
          <w:tcBorders>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993" w:type="dxa"/>
          <w:vMerge/>
          <w:tcBorders>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1417" w:type="dxa"/>
          <w:tcBorders>
            <w:top w:val="single" w:sz="4" w:space="0" w:color="auto"/>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Jedinična</w:t>
          </w:r>
        </w:p>
      </w:tc>
      <w:tc>
        <w:tcPr>
          <w:tcW w:w="1683" w:type="dxa"/>
          <w:tcBorders>
            <w:top w:val="single" w:sz="4" w:space="0" w:color="auto"/>
            <w:left w:val="single" w:sz="2" w:space="0" w:color="auto"/>
            <w:bottom w:val="single" w:sz="4" w:space="0" w:color="auto"/>
            <w:right w:val="single" w:sz="4"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Ukupna</w:t>
          </w:r>
        </w:p>
      </w:tc>
    </w:tr>
  </w:tbl>
  <w:p w:rsidR="001E0864" w:rsidRPr="00B006F8" w:rsidRDefault="001E0864" w:rsidP="001E0864">
    <w:pPr>
      <w:pStyle w:val="Header"/>
      <w:rPr>
        <w:rFonts w:ascii="Arial Narrow" w:hAnsi="Arial Narrow"/>
        <w:sz w:val="2"/>
        <w:szCs w:val="2"/>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tbl>
    <w:tblPr>
      <w:tblW w:w="964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94"/>
      <w:gridCol w:w="3093"/>
      <w:gridCol w:w="1554"/>
      <w:gridCol w:w="1272"/>
      <w:gridCol w:w="709"/>
      <w:gridCol w:w="850"/>
      <w:gridCol w:w="567"/>
      <w:gridCol w:w="602"/>
    </w:tblGrid>
    <w:tr w:rsidR="001E0864" w:rsidRPr="00F822BF" w:rsidTr="001E0864">
      <w:trPr>
        <w:cantSplit/>
        <w:trHeight w:hRule="exact" w:val="227"/>
        <w:jc w:val="center"/>
      </w:trPr>
      <w:tc>
        <w:tcPr>
          <w:tcW w:w="994"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26944946"/>
          <w:lock w:val="contentLocked"/>
          <w:dataBinding w:xpath="/ns0:ccMap[1]/ns0:ccElement_331283575" w:storeItemID="{E4FA813E-AD00-4D72-9583-41045100FD8D}"/>
          <w:text/>
        </w:sdtPr>
        <w:sdtEndPr/>
        <w:sdtContent>
          <w:tc>
            <w:tcPr>
              <w:tcW w:w="309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20/16-01-TR/TM-00</w:t>
              </w:r>
            </w:p>
          </w:tc>
        </w:sdtContent>
      </w:sdt>
      <w:tc>
        <w:tcPr>
          <w:tcW w:w="1554"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2"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26944947"/>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26944948"/>
              <w:lock w:val="contentLocked"/>
              <w:dataBinding w:xpath="/ns0:ccMap[1]/ns0:ccElement_331283345"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26944949"/>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58607A" w:rsidRDefault="001E0864" w:rsidP="001E0864">
          <w:pPr>
            <w:pStyle w:val="Header"/>
            <w:ind w:left="-142" w:right="-142"/>
            <w:jc w:val="center"/>
            <w:rPr>
              <w:rFonts w:ascii="Arial Narrow" w:hAnsi="Arial Narrow"/>
              <w:sz w:val="22"/>
              <w:szCs w:val="22"/>
            </w:rPr>
          </w:pPr>
          <w:r w:rsidRPr="0058607A">
            <w:rPr>
              <w:rFonts w:ascii="Arial Narrow" w:hAnsi="Arial Narrow"/>
              <w:bCs/>
              <w:sz w:val="22"/>
              <w:szCs w:val="22"/>
            </w:rPr>
            <w:t>2.5.</w:t>
          </w:r>
          <w:r w:rsidRPr="0058607A">
            <w:rPr>
              <w:rFonts w:ascii="Arial Narrow" w:hAnsi="Arial Narrow"/>
              <w:bCs/>
              <w:sz w:val="22"/>
              <w:szCs w:val="22"/>
            </w:rPr>
            <w:fldChar w:fldCharType="begin"/>
          </w:r>
          <w:r w:rsidRPr="0058607A">
            <w:rPr>
              <w:rFonts w:ascii="Arial Narrow" w:hAnsi="Arial Narrow"/>
              <w:bCs/>
              <w:sz w:val="22"/>
              <w:szCs w:val="22"/>
            </w:rPr>
            <w:instrText xml:space="preserve"> PAGE </w:instrText>
          </w:r>
          <w:r w:rsidRPr="0058607A">
            <w:rPr>
              <w:rFonts w:ascii="Arial Narrow" w:hAnsi="Arial Narrow"/>
              <w:bCs/>
              <w:sz w:val="22"/>
              <w:szCs w:val="22"/>
            </w:rPr>
            <w:fldChar w:fldCharType="separate"/>
          </w:r>
          <w:r w:rsidR="00C14722">
            <w:rPr>
              <w:rFonts w:ascii="Arial Narrow" w:hAnsi="Arial Narrow"/>
              <w:bCs/>
              <w:noProof/>
              <w:sz w:val="22"/>
              <w:szCs w:val="22"/>
            </w:rPr>
            <w:t>5</w:t>
          </w:r>
          <w:r w:rsidRPr="0058607A">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26944995"/>
          <w:dataBinding w:xpath="/ns0:ccMap[1]/ns0:ccElement_331283451" w:storeItemID="{E4FA813E-AD00-4D72-9583-41045100FD8D}"/>
          <w:text/>
        </w:sdtPr>
        <w:sdtEndPr/>
        <w:sdtContent>
          <w:tc>
            <w:tcPr>
              <w:tcW w:w="602" w:type="dxa"/>
              <w:vMerge w:val="restart"/>
              <w:tcBorders>
                <w:top w:val="single" w:sz="8" w:space="0" w:color="auto"/>
                <w:left w:val="nil"/>
                <w:right w:val="single" w:sz="8" w:space="0" w:color="auto"/>
              </w:tcBorders>
              <w:vAlign w:val="center"/>
            </w:tcPr>
            <w:p w:rsidR="001E0864" w:rsidRPr="0058607A" w:rsidRDefault="001E0864" w:rsidP="001E0864">
              <w:pPr>
                <w:jc w:val="center"/>
                <w:rPr>
                  <w:rFonts w:ascii="Arial Narrow" w:hAnsi="Arial Narrow"/>
                  <w:sz w:val="22"/>
                  <w:szCs w:val="22"/>
                </w:rPr>
              </w:pPr>
              <w:r w:rsidRPr="0058607A">
                <w:rPr>
                  <w:rFonts w:ascii="Arial Narrow" w:hAnsi="Arial Narrow"/>
                  <w:sz w:val="22"/>
                  <w:szCs w:val="22"/>
                </w:rPr>
                <w:t>0</w:t>
              </w:r>
            </w:p>
          </w:tc>
        </w:sdtContent>
      </w:sdt>
    </w:tr>
    <w:tr w:rsidR="001E0864" w:rsidRPr="00F822BF" w:rsidTr="001E0864">
      <w:trPr>
        <w:cantSplit/>
        <w:trHeight w:hRule="exact" w:val="227"/>
        <w:jc w:val="center"/>
      </w:trPr>
      <w:tc>
        <w:tcPr>
          <w:tcW w:w="994"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09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4"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2"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602"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007D1" w:rsidRDefault="001E0864">
    <w:pPr>
      <w:pStyle w:val="Header"/>
      <w:rPr>
        <w:rFonts w:ascii="Arial Narrow" w:hAnsi="Arial Narrow"/>
        <w:sz w:val="2"/>
        <w:szCs w:val="2"/>
      </w:rPr>
    </w:pPr>
  </w:p>
  <w:tbl>
    <w:tblPr>
      <w:tblW w:w="9641"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68"/>
      <w:gridCol w:w="9073"/>
    </w:tblGrid>
    <w:tr w:rsidR="001E0864" w:rsidRPr="00B006F8" w:rsidTr="001E0864">
      <w:trPr>
        <w:cantSplit/>
        <w:trHeight w:hRule="exact" w:val="567"/>
        <w:jc w:val="center"/>
      </w:trPr>
      <w:tc>
        <w:tcPr>
          <w:tcW w:w="568" w:type="dxa"/>
          <w:shd w:val="pct15" w:color="000000" w:fill="FFFFFF"/>
          <w:vAlign w:val="center"/>
        </w:tcPr>
        <w:p w:rsidR="001E0864" w:rsidRPr="00B006F8" w:rsidRDefault="001E0864" w:rsidP="001E0864">
          <w:pPr>
            <w:pStyle w:val="Header"/>
            <w:ind w:left="-142" w:right="-142"/>
            <w:jc w:val="center"/>
            <w:rPr>
              <w:rFonts w:ascii="Arial Narrow" w:hAnsi="Arial Narrow"/>
              <w:b/>
              <w:sz w:val="22"/>
            </w:rPr>
          </w:pPr>
          <w:r w:rsidRPr="00B006F8">
            <w:rPr>
              <w:rFonts w:ascii="Arial Narrow" w:hAnsi="Arial Narrow"/>
              <w:b/>
              <w:sz w:val="22"/>
            </w:rPr>
            <w:t>2.</w:t>
          </w:r>
          <w:r>
            <w:rPr>
              <w:rFonts w:ascii="Arial Narrow" w:hAnsi="Arial Narrow"/>
              <w:b/>
              <w:sz w:val="22"/>
            </w:rPr>
            <w:t>5</w:t>
          </w:r>
        </w:p>
      </w:tc>
      <w:tc>
        <w:tcPr>
          <w:tcW w:w="9073" w:type="dxa"/>
          <w:shd w:val="pct15" w:color="000000" w:fill="FFFFFF"/>
          <w:vAlign w:val="center"/>
        </w:tcPr>
        <w:p w:rsidR="001E0864" w:rsidRPr="00A75B10" w:rsidRDefault="001E0864" w:rsidP="001E0864">
          <w:pPr>
            <w:pStyle w:val="Header"/>
            <w:jc w:val="center"/>
            <w:rPr>
              <w:rFonts w:ascii="Arial Narrow" w:hAnsi="Arial Narrow"/>
              <w:b/>
            </w:rPr>
          </w:pPr>
          <w:r w:rsidRPr="001A776E">
            <w:rPr>
              <w:rFonts w:ascii="Arial Narrow" w:hAnsi="Arial Narrow"/>
              <w:b/>
              <w:sz w:val="22"/>
              <w:szCs w:val="22"/>
            </w:rPr>
            <w:t>Tehnički uslovi za izvođenje radova</w:t>
          </w:r>
        </w:p>
      </w:tc>
    </w:tr>
  </w:tbl>
  <w:p w:rsidR="001E0864" w:rsidRPr="001A776E" w:rsidRDefault="001E0864">
    <w:pPr>
      <w:pStyle w:val="Header"/>
      <w:rPr>
        <w:rFonts w:ascii="Arial Narrow" w:hAnsi="Arial Narrow"/>
        <w:sz w:val="16"/>
        <w:szCs w:val="16"/>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42" w:type="dxa"/>
        <w:right w:w="142" w:type="dxa"/>
      </w:tblCellMar>
      <w:tblLook w:val="0000" w:firstRow="0" w:lastRow="0" w:firstColumn="0" w:lastColumn="0" w:noHBand="0" w:noVBand="0"/>
    </w:tblPr>
    <w:tblGrid>
      <w:gridCol w:w="1269"/>
      <w:gridCol w:w="897"/>
      <w:gridCol w:w="7865"/>
    </w:tblGrid>
    <w:tr w:rsidR="001E0864" w:rsidRPr="00895036" w:rsidTr="001E0864">
      <w:trPr>
        <w:cantSplit/>
        <w:trHeight w:hRule="exact" w:val="227"/>
        <w:jc w:val="center"/>
      </w:trPr>
      <w:tc>
        <w:tcPr>
          <w:tcW w:w="0" w:type="auto"/>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194C0BC5" wp14:editId="156C3473">
                <wp:extent cx="774700" cy="565150"/>
                <wp:effectExtent l="0" t="0" r="6350" b="6350"/>
                <wp:docPr id="17" name="Picture 6"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3032"/>
                        <pic:cNvPicPr>
                          <a:picLocks noChangeAspect="1" noChangeArrowheads="1"/>
                        </pic:cNvPicPr>
                      </pic:nvPicPr>
                      <pic:blipFill>
                        <a:blip r:embed="rId1">
                          <a:lum bright="-100000" contrast="100000"/>
                          <a:extLst>
                            <a:ext uri="{28A0092B-C50C-407E-A947-70E740481C1C}">
                              <a14:useLocalDpi xmlns:a14="http://schemas.microsoft.com/office/drawing/2010/main" val="0"/>
                            </a:ext>
                          </a:extLst>
                        </a:blip>
                        <a:srcRect/>
                        <a:stretch>
                          <a:fillRect/>
                        </a:stretch>
                      </pic:blipFill>
                      <pic:spPr bwMode="auto">
                        <a:xfrm>
                          <a:off x="0" y="0"/>
                          <a:ext cx="774700" cy="565150"/>
                        </a:xfrm>
                        <a:prstGeom prst="rect">
                          <a:avLst/>
                        </a:prstGeom>
                        <a:noFill/>
                        <a:ln>
                          <a:noFill/>
                        </a:ln>
                      </pic:spPr>
                    </pic:pic>
                  </a:graphicData>
                </a:graphic>
              </wp:inline>
            </w:drawing>
          </w:r>
        </w:p>
      </w:tc>
      <w:tc>
        <w:tcPr>
          <w:tcW w:w="0" w:type="auto"/>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0" w:type="auto"/>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26944889"/>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26944890"/>
          <w:lock w:val="contentLocked"/>
          <w:dataBinding w:xpath="/ns0:ccMap[1]/ns0:ccElement_331283331" w:storeItemID="{E4FA813E-AD00-4D72-9583-41045100FD8D}"/>
          <w:text w:multiLine="1"/>
        </w:sdtPr>
        <w:sdtEndPr/>
        <w:sdtContent>
          <w:tc>
            <w:tcPr>
              <w:tcW w:w="0" w:type="auto"/>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cantSplit/>
        <w:trHeight w:hRule="exact" w:val="40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0" w:type="auto"/>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sz w:val="18"/>
              <w:szCs w:val="18"/>
            </w:rPr>
          </w:pPr>
          <w:sdt>
            <w:sdtPr>
              <w:rPr>
                <w:rFonts w:ascii="Arial Narrow" w:hAnsi="Arial Narrow"/>
                <w:b/>
                <w:bCs/>
                <w:sz w:val="18"/>
                <w:szCs w:val="18"/>
              </w:rPr>
              <w:alias w:val="Projekt"/>
              <w:tag w:val="Projekt"/>
              <w:id w:val="26944891"/>
              <w:lock w:val="contentLocked"/>
              <w:dataBinding w:xpath="/ns0:ccMap[1]/ns0:ccElement_331283333" w:storeItemID="{E4FA813E-AD00-4D72-9583-41045100FD8D}"/>
              <w:text w:multiLine="1"/>
            </w:sdtPr>
            <w:sdtEndPr/>
            <w:sdtContent>
              <w:r w:rsidR="001E0864">
                <w:rPr>
                  <w:rFonts w:ascii="Arial Narrow" w:hAnsi="Arial Narrow"/>
                  <w:b/>
                  <w:bCs/>
                  <w:sz w:val="18"/>
                  <w:szCs w:val="18"/>
                </w:rPr>
                <w:t>Tehnički rudarski projekat rekonstrukcije sistema hranjenja postojećih drobilica na PK Drmno u cilju dobijanja projektovanih parametara izdrobljenog uglja – Tehnološko-mašinski projekat</w:t>
              </w:r>
            </w:sdtContent>
          </w:sdt>
        </w:p>
      </w:tc>
    </w:tr>
    <w:tr w:rsidR="001E0864" w:rsidRPr="00314078" w:rsidTr="001E0864">
      <w:trPr>
        <w:cantSplit/>
        <w:trHeight w:hRule="exact" w:val="435"/>
        <w:jc w:val="center"/>
      </w:trPr>
      <w:tc>
        <w:tcPr>
          <w:tcW w:w="0" w:type="auto"/>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rPr>
          </w:pPr>
        </w:p>
      </w:tc>
    </w:tr>
  </w:tbl>
  <w:p w:rsidR="001E0864" w:rsidRPr="000C292F" w:rsidRDefault="001E0864" w:rsidP="001E0864">
    <w:pPr>
      <w:pStyle w:val="Header"/>
      <w:rPr>
        <w:rFonts w:ascii="Arial Narrow" w:hAnsi="Arial Narrow"/>
        <w:sz w:val="2"/>
        <w:szCs w:val="2"/>
      </w:rPr>
    </w:pPr>
  </w:p>
  <w:tbl>
    <w:tblPr>
      <w:tblW w:w="988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241"/>
      <w:gridCol w:w="3110"/>
      <w:gridCol w:w="1564"/>
      <w:gridCol w:w="1271"/>
      <w:gridCol w:w="709"/>
      <w:gridCol w:w="850"/>
      <w:gridCol w:w="567"/>
      <w:gridCol w:w="575"/>
    </w:tblGrid>
    <w:tr w:rsidR="001E0864" w:rsidRPr="00F822BF" w:rsidTr="001E0864">
      <w:trPr>
        <w:cantSplit/>
        <w:trHeight w:hRule="exact" w:val="227"/>
        <w:jc w:val="center"/>
      </w:trPr>
      <w:tc>
        <w:tcPr>
          <w:tcW w:w="1241"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26944942"/>
          <w:lock w:val="contentLocked"/>
          <w:dataBinding w:xpath="/ns0:ccMap[1]/ns0:ccElement_331283575" w:storeItemID="{E4FA813E-AD00-4D72-9583-41045100FD8D}"/>
          <w:text/>
        </w:sdtPr>
        <w:sdtEndPr/>
        <w:sdtContent>
          <w:tc>
            <w:tcPr>
              <w:tcW w:w="3110"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20/16-01-TR/TM-00</w:t>
              </w:r>
            </w:p>
          </w:tc>
        </w:sdtContent>
      </w:sdt>
      <w:tc>
        <w:tcPr>
          <w:tcW w:w="1564"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1"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26944943"/>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 xml:space="preserve">/ </w:t>
          </w:r>
          <w:sdt>
            <w:sdtPr>
              <w:rPr>
                <w:rFonts w:ascii="Arial Narrow" w:hAnsi="Arial Narrow"/>
                <w:b/>
                <w:bCs/>
                <w:sz w:val="22"/>
              </w:rPr>
              <w:alias w:val="Knjiga"/>
              <w:tag w:val="Knjiga"/>
              <w:id w:val="26944944"/>
              <w:lock w:val="contentLocked"/>
              <w:dataBinding w:xpath="/ns0:ccMap[1]/ns0:ccElement_331283345"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26944945"/>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bottom w:val="single" w:sz="8" w:space="0" w:color="auto"/>
          </w:tcBorders>
          <w:vAlign w:val="center"/>
        </w:tcPr>
        <w:p w:rsidR="001E0864" w:rsidRPr="0058607A" w:rsidRDefault="001E0864" w:rsidP="001E0864">
          <w:pPr>
            <w:pStyle w:val="Header"/>
            <w:ind w:left="-142" w:right="-142"/>
            <w:jc w:val="center"/>
            <w:rPr>
              <w:rFonts w:ascii="Arial Narrow" w:hAnsi="Arial Narrow"/>
              <w:sz w:val="22"/>
              <w:szCs w:val="22"/>
            </w:rPr>
          </w:pPr>
          <w:r w:rsidRPr="0058607A">
            <w:rPr>
              <w:rFonts w:ascii="Arial Narrow" w:hAnsi="Arial Narrow"/>
              <w:bCs/>
              <w:sz w:val="22"/>
              <w:szCs w:val="22"/>
            </w:rPr>
            <w:t>2.5.</w:t>
          </w:r>
          <w:r w:rsidRPr="0058607A">
            <w:rPr>
              <w:rFonts w:ascii="Arial Narrow" w:hAnsi="Arial Narrow"/>
              <w:bCs/>
              <w:sz w:val="22"/>
              <w:szCs w:val="22"/>
            </w:rPr>
            <w:fldChar w:fldCharType="begin"/>
          </w:r>
          <w:r w:rsidRPr="0058607A">
            <w:rPr>
              <w:rFonts w:ascii="Arial Narrow" w:hAnsi="Arial Narrow"/>
              <w:bCs/>
              <w:sz w:val="22"/>
              <w:szCs w:val="22"/>
            </w:rPr>
            <w:instrText xml:space="preserve"> PAGE </w:instrText>
          </w:r>
          <w:r w:rsidRPr="0058607A">
            <w:rPr>
              <w:rFonts w:ascii="Arial Narrow" w:hAnsi="Arial Narrow"/>
              <w:bCs/>
              <w:sz w:val="22"/>
              <w:szCs w:val="22"/>
            </w:rPr>
            <w:fldChar w:fldCharType="separate"/>
          </w:r>
          <w:r w:rsidR="00C14722">
            <w:rPr>
              <w:rFonts w:ascii="Arial Narrow" w:hAnsi="Arial Narrow"/>
              <w:bCs/>
              <w:noProof/>
              <w:sz w:val="22"/>
              <w:szCs w:val="22"/>
            </w:rPr>
            <w:t>1</w:t>
          </w:r>
          <w:r w:rsidRPr="0058607A">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26944991"/>
          <w:dataBinding w:xpath="/ns0:ccMap[1]/ns0:ccElement_331283451" w:storeItemID="{E4FA813E-AD00-4D72-9583-41045100FD8D}"/>
          <w:text/>
        </w:sdtPr>
        <w:sdtEndPr/>
        <w:sdtContent>
          <w:tc>
            <w:tcPr>
              <w:tcW w:w="575" w:type="dxa"/>
              <w:vMerge w:val="restart"/>
              <w:tcBorders>
                <w:top w:val="single" w:sz="8" w:space="0" w:color="auto"/>
                <w:left w:val="nil"/>
                <w:right w:val="single" w:sz="8" w:space="0" w:color="auto"/>
              </w:tcBorders>
              <w:vAlign w:val="center"/>
            </w:tcPr>
            <w:p w:rsidR="001E0864" w:rsidRPr="0058607A" w:rsidRDefault="001E0864" w:rsidP="001E0864">
              <w:pPr>
                <w:jc w:val="center"/>
                <w:rPr>
                  <w:rFonts w:ascii="Arial Narrow" w:hAnsi="Arial Narrow"/>
                  <w:sz w:val="22"/>
                  <w:szCs w:val="22"/>
                </w:rPr>
              </w:pPr>
              <w:r w:rsidRPr="0058607A">
                <w:rPr>
                  <w:rFonts w:ascii="Arial Narrow" w:hAnsi="Arial Narrow"/>
                  <w:sz w:val="22"/>
                  <w:szCs w:val="22"/>
                </w:rPr>
                <w:t>0</w:t>
              </w:r>
            </w:p>
          </w:tc>
        </w:sdtContent>
      </w:sdt>
    </w:tr>
    <w:tr w:rsidR="001E0864" w:rsidRPr="00F822BF" w:rsidTr="001E0864">
      <w:trPr>
        <w:cantSplit/>
        <w:trHeight w:hRule="exact" w:val="227"/>
        <w:jc w:val="center"/>
      </w:trPr>
      <w:tc>
        <w:tcPr>
          <w:tcW w:w="1241"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0"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64"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1"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575"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007D1" w:rsidRDefault="001E0864" w:rsidP="001E0864">
    <w:pPr>
      <w:pStyle w:val="Header"/>
      <w:rPr>
        <w:rFonts w:ascii="Arial Narrow" w:hAnsi="Arial Narrow"/>
        <w:sz w:val="2"/>
        <w:szCs w:val="2"/>
      </w:rPr>
    </w:pPr>
  </w:p>
  <w:tbl>
    <w:tblPr>
      <w:tblW w:w="9852"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780"/>
      <w:gridCol w:w="9072"/>
    </w:tblGrid>
    <w:tr w:rsidR="001E0864" w:rsidRPr="00B006F8" w:rsidTr="001E0864">
      <w:trPr>
        <w:cantSplit/>
        <w:trHeight w:hRule="exact" w:val="567"/>
        <w:jc w:val="center"/>
      </w:trPr>
      <w:tc>
        <w:tcPr>
          <w:tcW w:w="780" w:type="dxa"/>
          <w:shd w:val="pct15" w:color="000000" w:fill="FFFFFF"/>
          <w:vAlign w:val="center"/>
        </w:tcPr>
        <w:p w:rsidR="001E0864" w:rsidRPr="00B006F8" w:rsidRDefault="001E0864" w:rsidP="001E0864">
          <w:pPr>
            <w:pStyle w:val="Header"/>
            <w:ind w:left="-142" w:right="-142"/>
            <w:jc w:val="center"/>
            <w:rPr>
              <w:rFonts w:ascii="Arial Narrow" w:hAnsi="Arial Narrow"/>
              <w:b/>
              <w:sz w:val="22"/>
            </w:rPr>
          </w:pPr>
          <w:r w:rsidRPr="00B006F8">
            <w:rPr>
              <w:rFonts w:ascii="Arial Narrow" w:hAnsi="Arial Narrow"/>
              <w:b/>
              <w:sz w:val="22"/>
            </w:rPr>
            <w:t>2.</w:t>
          </w:r>
          <w:r>
            <w:rPr>
              <w:rFonts w:ascii="Arial Narrow" w:hAnsi="Arial Narrow"/>
              <w:b/>
              <w:sz w:val="22"/>
            </w:rPr>
            <w:t>5</w:t>
          </w:r>
        </w:p>
      </w:tc>
      <w:tc>
        <w:tcPr>
          <w:tcW w:w="9072" w:type="dxa"/>
          <w:shd w:val="pct15" w:color="000000" w:fill="FFFFFF"/>
          <w:vAlign w:val="center"/>
        </w:tcPr>
        <w:p w:rsidR="001E0864" w:rsidRPr="00A75B10" w:rsidRDefault="001E0864" w:rsidP="001E0864">
          <w:pPr>
            <w:pStyle w:val="Header"/>
            <w:jc w:val="center"/>
            <w:rPr>
              <w:rFonts w:ascii="Arial Narrow" w:hAnsi="Arial Narrow"/>
              <w:b/>
            </w:rPr>
          </w:pPr>
          <w:r w:rsidRPr="001A776E">
            <w:rPr>
              <w:rFonts w:ascii="Arial Narrow" w:hAnsi="Arial Narrow"/>
              <w:b/>
              <w:sz w:val="22"/>
              <w:szCs w:val="22"/>
            </w:rPr>
            <w:t xml:space="preserve">Tehnički uslovi za </w:t>
          </w:r>
          <w:r>
            <w:rPr>
              <w:rFonts w:ascii="Arial Narrow" w:hAnsi="Arial Narrow"/>
              <w:b/>
              <w:sz w:val="22"/>
              <w:szCs w:val="22"/>
            </w:rPr>
            <w:t xml:space="preserve">izvođenje </w:t>
          </w:r>
          <w:r w:rsidRPr="001A776E">
            <w:rPr>
              <w:rFonts w:ascii="Arial Narrow" w:hAnsi="Arial Narrow"/>
              <w:b/>
              <w:sz w:val="22"/>
              <w:szCs w:val="22"/>
            </w:rPr>
            <w:t>radova</w:t>
          </w:r>
        </w:p>
      </w:tc>
    </w:tr>
  </w:tbl>
  <w:p w:rsidR="001E0864" w:rsidRPr="001A776E" w:rsidRDefault="001E0864" w:rsidP="001E0864">
    <w:pPr>
      <w:pStyle w:val="Header"/>
      <w:rPr>
        <w:rFonts w:ascii="Arial Narrow" w:hAnsi="Arial Narrow"/>
        <w:sz w:val="16"/>
        <w:szCs w:val="16"/>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tbl>
    <w:tblPr>
      <w:tblW w:w="978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73"/>
      <w:gridCol w:w="3252"/>
      <w:gridCol w:w="1554"/>
      <w:gridCol w:w="1272"/>
      <w:gridCol w:w="709"/>
      <w:gridCol w:w="850"/>
      <w:gridCol w:w="567"/>
      <w:gridCol w:w="604"/>
    </w:tblGrid>
    <w:tr w:rsidR="001E0864" w:rsidRPr="00F822BF" w:rsidTr="001E0864">
      <w:trPr>
        <w:cantSplit/>
        <w:trHeight w:hRule="exact" w:val="227"/>
        <w:jc w:val="center"/>
      </w:trPr>
      <w:tc>
        <w:tcPr>
          <w:tcW w:w="973"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26944954"/>
          <w:lock w:val="contentLocked"/>
          <w:dataBinding w:xpath="/ns0:ccMap[1]/ns0:ccElement_331283575" w:storeItemID="{E4FA813E-AD00-4D72-9583-41045100FD8D}"/>
          <w:text/>
        </w:sdtPr>
        <w:sdtEndPr/>
        <w:sdtContent>
          <w:tc>
            <w:tcPr>
              <w:tcW w:w="3252"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20/16-01-TR/TM-00</w:t>
              </w:r>
            </w:p>
          </w:tc>
        </w:sdtContent>
      </w:sdt>
      <w:tc>
        <w:tcPr>
          <w:tcW w:w="1554"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2"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26944955"/>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26944956"/>
              <w:lock w:val="contentLocked"/>
              <w:dataBinding w:xpath="/ns0:ccMap[1]/ns0:ccElement_331283345" w:storeItemID="{E4FA813E-AD00-4D72-9583-41045100FD8D}"/>
              <w:text/>
            </w:sdtPr>
            <w:sdtEndPr/>
            <w:sdtContent>
              <w:r w:rsidR="001E0864">
                <w:rPr>
                  <w:rFonts w:ascii="Arial Narrow" w:hAnsi="Arial Narrow"/>
                  <w:b/>
                  <w:bCs/>
                  <w:sz w:val="22"/>
                </w:rPr>
                <w:t>1</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26944957"/>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58607A" w:rsidRDefault="001E0864" w:rsidP="001E0864">
          <w:pPr>
            <w:pStyle w:val="Header"/>
            <w:ind w:left="-142" w:right="-142"/>
            <w:jc w:val="center"/>
            <w:rPr>
              <w:rFonts w:ascii="Arial Narrow" w:hAnsi="Arial Narrow"/>
              <w:sz w:val="22"/>
              <w:szCs w:val="22"/>
            </w:rPr>
          </w:pPr>
          <w:r w:rsidRPr="0058607A">
            <w:rPr>
              <w:rFonts w:ascii="Arial Narrow" w:hAnsi="Arial Narrow"/>
              <w:bCs/>
              <w:sz w:val="22"/>
              <w:szCs w:val="22"/>
            </w:rPr>
            <w:t>2.6.</w:t>
          </w:r>
          <w:r w:rsidRPr="0058607A">
            <w:rPr>
              <w:rFonts w:ascii="Arial Narrow" w:hAnsi="Arial Narrow"/>
              <w:bCs/>
              <w:sz w:val="22"/>
              <w:szCs w:val="22"/>
            </w:rPr>
            <w:fldChar w:fldCharType="begin"/>
          </w:r>
          <w:r w:rsidRPr="0058607A">
            <w:rPr>
              <w:rFonts w:ascii="Arial Narrow" w:hAnsi="Arial Narrow"/>
              <w:bCs/>
              <w:sz w:val="22"/>
              <w:szCs w:val="22"/>
            </w:rPr>
            <w:instrText xml:space="preserve"> PAGE </w:instrText>
          </w:r>
          <w:r w:rsidRPr="0058607A">
            <w:rPr>
              <w:rFonts w:ascii="Arial Narrow" w:hAnsi="Arial Narrow"/>
              <w:bCs/>
              <w:sz w:val="22"/>
              <w:szCs w:val="22"/>
            </w:rPr>
            <w:fldChar w:fldCharType="separate"/>
          </w:r>
          <w:r w:rsidR="00C14722">
            <w:rPr>
              <w:rFonts w:ascii="Arial Narrow" w:hAnsi="Arial Narrow"/>
              <w:bCs/>
              <w:noProof/>
              <w:sz w:val="22"/>
              <w:szCs w:val="22"/>
            </w:rPr>
            <w:t>3</w:t>
          </w:r>
          <w:r w:rsidRPr="0058607A">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26945000"/>
          <w:dataBinding w:xpath="/ns0:ccMap[1]/ns0:ccElement_331283451" w:storeItemID="{E4FA813E-AD00-4D72-9583-41045100FD8D}"/>
          <w:text/>
        </w:sdtPr>
        <w:sdtEndPr/>
        <w:sdtContent>
          <w:tc>
            <w:tcPr>
              <w:tcW w:w="604" w:type="dxa"/>
              <w:vMerge w:val="restart"/>
              <w:tcBorders>
                <w:top w:val="single" w:sz="8" w:space="0" w:color="auto"/>
                <w:left w:val="nil"/>
                <w:right w:val="single" w:sz="8" w:space="0" w:color="auto"/>
              </w:tcBorders>
              <w:vAlign w:val="center"/>
            </w:tcPr>
            <w:p w:rsidR="001E0864" w:rsidRPr="0058607A" w:rsidRDefault="001E0864" w:rsidP="001E0864">
              <w:pPr>
                <w:jc w:val="center"/>
                <w:rPr>
                  <w:rFonts w:ascii="Arial Narrow" w:hAnsi="Arial Narrow"/>
                  <w:sz w:val="22"/>
                  <w:szCs w:val="22"/>
                </w:rPr>
              </w:pPr>
              <w:r w:rsidRPr="0058607A">
                <w:rPr>
                  <w:rFonts w:ascii="Arial Narrow" w:hAnsi="Arial Narrow"/>
                  <w:sz w:val="22"/>
                  <w:szCs w:val="22"/>
                </w:rPr>
                <w:t>0</w:t>
              </w:r>
            </w:p>
          </w:tc>
        </w:sdtContent>
      </w:sdt>
    </w:tr>
    <w:tr w:rsidR="001E0864" w:rsidRPr="00F822BF" w:rsidTr="001E0864">
      <w:trPr>
        <w:cantSplit/>
        <w:trHeight w:hRule="exact" w:val="227"/>
        <w:jc w:val="center"/>
      </w:trPr>
      <w:tc>
        <w:tcPr>
          <w:tcW w:w="973"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252"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4"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2"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60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007D1" w:rsidRDefault="001E0864">
    <w:pPr>
      <w:pStyle w:val="Header"/>
      <w:rPr>
        <w:rFonts w:ascii="Arial Narrow" w:hAnsi="Arial Narrow"/>
        <w:sz w:val="2"/>
        <w:szCs w:val="2"/>
        <w:lang w:val="it-IT"/>
      </w:rPr>
    </w:pPr>
  </w:p>
  <w:tbl>
    <w:tblPr>
      <w:tblW w:w="9787"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641"/>
      <w:gridCol w:w="9146"/>
    </w:tblGrid>
    <w:tr w:rsidR="001E0864" w:rsidRPr="00114985" w:rsidTr="001E0864">
      <w:trPr>
        <w:cantSplit/>
        <w:trHeight w:hRule="exact" w:val="454"/>
        <w:jc w:val="center"/>
      </w:trPr>
      <w:tc>
        <w:tcPr>
          <w:tcW w:w="641" w:type="dxa"/>
          <w:shd w:val="pct15" w:color="000000" w:fill="FFFFFF"/>
          <w:vAlign w:val="center"/>
        </w:tcPr>
        <w:p w:rsidR="001E0864" w:rsidRPr="00B006F8" w:rsidRDefault="001E0864" w:rsidP="001E0864">
          <w:pPr>
            <w:pStyle w:val="Header"/>
            <w:ind w:left="-142" w:right="-142"/>
            <w:jc w:val="center"/>
            <w:rPr>
              <w:rFonts w:ascii="Arial Narrow" w:hAnsi="Arial Narrow"/>
              <w:b/>
              <w:sz w:val="22"/>
            </w:rPr>
          </w:pPr>
          <w:r w:rsidRPr="00B006F8">
            <w:rPr>
              <w:rFonts w:ascii="Arial Narrow" w:hAnsi="Arial Narrow"/>
              <w:b/>
              <w:sz w:val="22"/>
            </w:rPr>
            <w:t>2.</w:t>
          </w:r>
          <w:r>
            <w:rPr>
              <w:rFonts w:ascii="Arial Narrow" w:hAnsi="Arial Narrow"/>
              <w:b/>
              <w:sz w:val="22"/>
            </w:rPr>
            <w:t>6</w:t>
          </w:r>
        </w:p>
      </w:tc>
      <w:tc>
        <w:tcPr>
          <w:tcW w:w="9146" w:type="dxa"/>
          <w:shd w:val="pct15" w:color="000000" w:fill="FFFFFF"/>
          <w:vAlign w:val="center"/>
        </w:tcPr>
        <w:p w:rsidR="001E0864" w:rsidRPr="005209B3" w:rsidRDefault="001E0864" w:rsidP="001E0864">
          <w:pPr>
            <w:pStyle w:val="Header"/>
            <w:ind w:left="-142" w:right="-150"/>
            <w:jc w:val="center"/>
            <w:rPr>
              <w:rFonts w:ascii="Arial Narrow" w:hAnsi="Arial Narrow"/>
              <w:b/>
              <w:lang w:val="it-IT"/>
            </w:rPr>
          </w:pPr>
          <w:r w:rsidRPr="001A776E">
            <w:rPr>
              <w:rFonts w:ascii="Arial Narrow" w:hAnsi="Arial Narrow"/>
              <w:b/>
              <w:sz w:val="22"/>
              <w:szCs w:val="22"/>
            </w:rPr>
            <w:t>Poseban prilog o bezbednosti i zdravlju na radu</w:t>
          </w:r>
        </w:p>
      </w:tc>
    </w:tr>
  </w:tbl>
  <w:p w:rsidR="001E0864" w:rsidRPr="005209B3" w:rsidRDefault="001E0864">
    <w:pPr>
      <w:pStyle w:val="Header"/>
      <w:rPr>
        <w:rFonts w:ascii="Arial Narrow" w:hAnsi="Arial Narrow"/>
        <w:sz w:val="16"/>
        <w:szCs w:val="16"/>
        <w:lang w:val="it-IT"/>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42" w:type="dxa"/>
        <w:right w:w="142" w:type="dxa"/>
      </w:tblCellMar>
      <w:tblLook w:val="0000" w:firstRow="0" w:lastRow="0" w:firstColumn="0" w:lastColumn="0" w:noHBand="0" w:noVBand="0"/>
    </w:tblPr>
    <w:tblGrid>
      <w:gridCol w:w="1619"/>
      <w:gridCol w:w="1003"/>
      <w:gridCol w:w="7409"/>
    </w:tblGrid>
    <w:tr w:rsidR="001E0864" w:rsidRPr="00895036" w:rsidTr="001E0864">
      <w:trPr>
        <w:cantSplit/>
        <w:trHeight w:hRule="exact" w:val="227"/>
        <w:jc w:val="center"/>
      </w:trPr>
      <w:tc>
        <w:tcPr>
          <w:tcW w:w="807" w:type="pct"/>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7324D5DF" wp14:editId="672DD1C2">
                <wp:extent cx="774700" cy="565150"/>
                <wp:effectExtent l="0" t="0" r="6350" b="6350"/>
                <wp:docPr id="16" name="Picture 7"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3032"/>
                        <pic:cNvPicPr>
                          <a:picLocks noChangeAspect="1" noChangeArrowheads="1"/>
                        </pic:cNvPicPr>
                      </pic:nvPicPr>
                      <pic:blipFill>
                        <a:blip r:embed="rId1">
                          <a:lum bright="-100000" contrast="100000"/>
                          <a:extLst>
                            <a:ext uri="{28A0092B-C50C-407E-A947-70E740481C1C}">
                              <a14:useLocalDpi xmlns:a14="http://schemas.microsoft.com/office/drawing/2010/main" val="0"/>
                            </a:ext>
                          </a:extLst>
                        </a:blip>
                        <a:srcRect/>
                        <a:stretch>
                          <a:fillRect/>
                        </a:stretch>
                      </pic:blipFill>
                      <pic:spPr bwMode="auto">
                        <a:xfrm>
                          <a:off x="0" y="0"/>
                          <a:ext cx="774700" cy="565150"/>
                        </a:xfrm>
                        <a:prstGeom prst="rect">
                          <a:avLst/>
                        </a:prstGeom>
                        <a:noFill/>
                        <a:ln>
                          <a:noFill/>
                        </a:ln>
                      </pic:spPr>
                    </pic:pic>
                  </a:graphicData>
                </a:graphic>
              </wp:inline>
            </w:drawing>
          </w:r>
        </w:p>
      </w:tc>
      <w:tc>
        <w:tcPr>
          <w:tcW w:w="500" w:type="pct"/>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3693" w:type="pct"/>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26944892"/>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cantSplit/>
        <w:trHeight w:hRule="exact" w:val="227"/>
        <w:jc w:val="center"/>
      </w:trPr>
      <w:tc>
        <w:tcPr>
          <w:tcW w:w="807" w:type="pct"/>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500" w:type="pct"/>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3693" w:type="pct"/>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314078" w:rsidTr="001E0864">
      <w:trPr>
        <w:cantSplit/>
        <w:trHeight w:hRule="exact" w:val="227"/>
        <w:jc w:val="center"/>
      </w:trPr>
      <w:tc>
        <w:tcPr>
          <w:tcW w:w="807" w:type="pct"/>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500" w:type="pct"/>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26944893"/>
          <w:lock w:val="contentLocked"/>
          <w:dataBinding w:xpath="/ns0:ccMap[1]/ns0:ccElement_331283331" w:storeItemID="{E4FA813E-AD00-4D72-9583-41045100FD8D}"/>
          <w:text w:multiLine="1"/>
        </w:sdtPr>
        <w:sdtEndPr/>
        <w:sdtContent>
          <w:tc>
            <w:tcPr>
              <w:tcW w:w="3693" w:type="pct"/>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cantSplit/>
        <w:trHeight w:hRule="exact" w:val="677"/>
        <w:jc w:val="center"/>
      </w:trPr>
      <w:tc>
        <w:tcPr>
          <w:tcW w:w="807" w:type="pct"/>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500" w:type="pct"/>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3693" w:type="pct"/>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314078" w:rsidTr="001E0864">
      <w:trPr>
        <w:cantSplit/>
        <w:trHeight w:hRule="exact" w:val="227"/>
        <w:jc w:val="center"/>
      </w:trPr>
      <w:tc>
        <w:tcPr>
          <w:tcW w:w="807" w:type="pct"/>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500" w:type="pct"/>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3693" w:type="pct"/>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sz w:val="18"/>
              <w:szCs w:val="18"/>
            </w:rPr>
          </w:pPr>
          <w:sdt>
            <w:sdtPr>
              <w:rPr>
                <w:rFonts w:ascii="Arial Narrow" w:hAnsi="Arial Narrow"/>
                <w:b/>
                <w:bCs/>
                <w:sz w:val="18"/>
                <w:szCs w:val="18"/>
              </w:rPr>
              <w:alias w:val="Projekt"/>
              <w:tag w:val="Projekt"/>
              <w:id w:val="26944894"/>
              <w:lock w:val="contentLocked"/>
              <w:dataBinding w:xpath="/ns0:ccMap[1]/ns0:ccElement_331283333" w:storeItemID="{E4FA813E-AD00-4D72-9583-41045100FD8D}"/>
              <w:text w:multiLine="1"/>
            </w:sdtPr>
            <w:sdtEndPr/>
            <w:sdtContent>
              <w:r w:rsidR="001E0864">
                <w:rPr>
                  <w:rFonts w:ascii="Arial Narrow" w:hAnsi="Arial Narrow"/>
                  <w:b/>
                  <w:bCs/>
                  <w:sz w:val="18"/>
                  <w:szCs w:val="18"/>
                </w:rPr>
                <w:t>Tehnički rudarski projekat rekonstrukcije sistema hranjenja postojećih drobilica na PK Drmno u cilju dobijanja projektovanih parametara izdrobljenog uglja – Tehnološko-mašinski projekat</w:t>
              </w:r>
            </w:sdtContent>
          </w:sdt>
        </w:p>
      </w:tc>
    </w:tr>
    <w:tr w:rsidR="001E0864" w:rsidRPr="00314078" w:rsidTr="001E0864">
      <w:trPr>
        <w:cantSplit/>
        <w:trHeight w:hRule="exact" w:val="435"/>
        <w:jc w:val="center"/>
      </w:trPr>
      <w:tc>
        <w:tcPr>
          <w:tcW w:w="807" w:type="pct"/>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500" w:type="pct"/>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3693" w:type="pct"/>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rPr>
          </w:pPr>
        </w:p>
      </w:tc>
    </w:tr>
  </w:tbl>
  <w:p w:rsidR="001E0864" w:rsidRPr="005007D1" w:rsidRDefault="001E0864" w:rsidP="001E0864">
    <w:pPr>
      <w:pStyle w:val="Header"/>
      <w:rPr>
        <w:rFonts w:ascii="Arial Narrow" w:hAnsi="Arial Narrow"/>
        <w:sz w:val="2"/>
        <w:szCs w:val="2"/>
        <w:lang w:val="it-IT"/>
      </w:rPr>
    </w:pPr>
  </w:p>
  <w:tbl>
    <w:tblPr>
      <w:tblW w:w="992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277"/>
      <w:gridCol w:w="3096"/>
      <w:gridCol w:w="1564"/>
      <w:gridCol w:w="1270"/>
      <w:gridCol w:w="709"/>
      <w:gridCol w:w="850"/>
      <w:gridCol w:w="567"/>
      <w:gridCol w:w="590"/>
    </w:tblGrid>
    <w:tr w:rsidR="001E0864" w:rsidRPr="00F822BF" w:rsidTr="001E0864">
      <w:trPr>
        <w:cantSplit/>
        <w:trHeight w:hRule="exact" w:val="227"/>
        <w:jc w:val="center"/>
      </w:trPr>
      <w:tc>
        <w:tcPr>
          <w:tcW w:w="1277"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26944950"/>
          <w:lock w:val="contentLocked"/>
          <w:dataBinding w:xpath="/ns0:ccMap[1]/ns0:ccElement_331283575" w:storeItemID="{E4FA813E-AD00-4D72-9583-41045100FD8D}"/>
          <w:text/>
        </w:sdtPr>
        <w:sdtEndPr/>
        <w:sdtContent>
          <w:tc>
            <w:tcPr>
              <w:tcW w:w="3096"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20/16-01-TR/TM-00</w:t>
              </w:r>
            </w:p>
          </w:tc>
        </w:sdtContent>
      </w:sdt>
      <w:tc>
        <w:tcPr>
          <w:tcW w:w="1564"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0"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26944951"/>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26944952"/>
              <w:lock w:val="contentLocked"/>
              <w:dataBinding w:xpath="/ns0:ccMap[1]/ns0:ccElement_331283345"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26944953"/>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bottom w:val="single" w:sz="8" w:space="0" w:color="auto"/>
          </w:tcBorders>
          <w:vAlign w:val="center"/>
        </w:tcPr>
        <w:p w:rsidR="001E0864" w:rsidRPr="0058607A" w:rsidRDefault="001E0864" w:rsidP="001E0864">
          <w:pPr>
            <w:pStyle w:val="Header"/>
            <w:ind w:left="-142" w:right="-142"/>
            <w:jc w:val="center"/>
            <w:rPr>
              <w:rFonts w:ascii="Arial Narrow" w:hAnsi="Arial Narrow"/>
              <w:sz w:val="22"/>
              <w:szCs w:val="22"/>
            </w:rPr>
          </w:pPr>
          <w:r w:rsidRPr="0058607A">
            <w:rPr>
              <w:rFonts w:ascii="Arial Narrow" w:hAnsi="Arial Narrow"/>
              <w:bCs/>
              <w:sz w:val="22"/>
              <w:szCs w:val="22"/>
            </w:rPr>
            <w:t>2.</w:t>
          </w:r>
          <w:r>
            <w:rPr>
              <w:rFonts w:ascii="Arial Narrow" w:hAnsi="Arial Narrow"/>
              <w:bCs/>
              <w:sz w:val="22"/>
              <w:szCs w:val="22"/>
            </w:rPr>
            <w:t>6</w:t>
          </w:r>
          <w:r w:rsidRPr="0058607A">
            <w:rPr>
              <w:rFonts w:ascii="Arial Narrow" w:hAnsi="Arial Narrow"/>
              <w:bCs/>
              <w:sz w:val="22"/>
              <w:szCs w:val="22"/>
            </w:rPr>
            <w:t>.</w:t>
          </w:r>
          <w:r w:rsidRPr="0058607A">
            <w:rPr>
              <w:rFonts w:ascii="Arial Narrow" w:hAnsi="Arial Narrow"/>
              <w:bCs/>
              <w:sz w:val="22"/>
              <w:szCs w:val="22"/>
            </w:rPr>
            <w:fldChar w:fldCharType="begin"/>
          </w:r>
          <w:r w:rsidRPr="0058607A">
            <w:rPr>
              <w:rFonts w:ascii="Arial Narrow" w:hAnsi="Arial Narrow"/>
              <w:bCs/>
              <w:sz w:val="22"/>
              <w:szCs w:val="22"/>
            </w:rPr>
            <w:instrText xml:space="preserve"> PAGE </w:instrText>
          </w:r>
          <w:r w:rsidRPr="0058607A">
            <w:rPr>
              <w:rFonts w:ascii="Arial Narrow" w:hAnsi="Arial Narrow"/>
              <w:bCs/>
              <w:sz w:val="22"/>
              <w:szCs w:val="22"/>
            </w:rPr>
            <w:fldChar w:fldCharType="separate"/>
          </w:r>
          <w:r w:rsidR="00C14722">
            <w:rPr>
              <w:rFonts w:ascii="Arial Narrow" w:hAnsi="Arial Narrow"/>
              <w:bCs/>
              <w:noProof/>
              <w:sz w:val="22"/>
              <w:szCs w:val="22"/>
            </w:rPr>
            <w:t>1</w:t>
          </w:r>
          <w:r w:rsidRPr="0058607A">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26944996"/>
          <w:dataBinding w:xpath="/ns0:ccMap[1]/ns0:ccElement_331283451" w:storeItemID="{E4FA813E-AD00-4D72-9583-41045100FD8D}"/>
          <w:text/>
        </w:sdtPr>
        <w:sdtEndPr/>
        <w:sdtContent>
          <w:tc>
            <w:tcPr>
              <w:tcW w:w="590" w:type="dxa"/>
              <w:vMerge w:val="restart"/>
              <w:tcBorders>
                <w:top w:val="single" w:sz="8" w:space="0" w:color="auto"/>
                <w:left w:val="nil"/>
                <w:right w:val="single" w:sz="8" w:space="0" w:color="auto"/>
              </w:tcBorders>
              <w:vAlign w:val="center"/>
            </w:tcPr>
            <w:p w:rsidR="001E0864" w:rsidRPr="00950248" w:rsidRDefault="001E0864" w:rsidP="001E0864">
              <w:pPr>
                <w:jc w:val="center"/>
                <w:rPr>
                  <w:rFonts w:ascii="Arial Narrow" w:hAnsi="Arial Narrow"/>
                </w:rPr>
              </w:pPr>
              <w:r w:rsidRPr="0058607A">
                <w:rPr>
                  <w:rFonts w:ascii="Arial Narrow" w:hAnsi="Arial Narrow"/>
                  <w:sz w:val="22"/>
                  <w:szCs w:val="22"/>
                </w:rPr>
                <w:t>0</w:t>
              </w:r>
            </w:p>
          </w:tc>
        </w:sdtContent>
      </w:sdt>
    </w:tr>
    <w:tr w:rsidR="001E0864" w:rsidRPr="00F822BF" w:rsidTr="001E0864">
      <w:trPr>
        <w:cantSplit/>
        <w:trHeight w:hRule="exact" w:val="227"/>
        <w:jc w:val="center"/>
      </w:trPr>
      <w:tc>
        <w:tcPr>
          <w:tcW w:w="1277"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096"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64"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0"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590"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007D1" w:rsidRDefault="001E0864" w:rsidP="001E0864">
    <w:pPr>
      <w:pStyle w:val="Header"/>
      <w:rPr>
        <w:rFonts w:ascii="Arial Narrow" w:hAnsi="Arial Narrow"/>
        <w:sz w:val="2"/>
        <w:szCs w:val="2"/>
        <w:lang w:val="it-IT"/>
      </w:rPr>
    </w:pPr>
  </w:p>
  <w:tbl>
    <w:tblPr>
      <w:tblW w:w="9923"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851"/>
      <w:gridCol w:w="9072"/>
    </w:tblGrid>
    <w:tr w:rsidR="001E0864" w:rsidRPr="00114985" w:rsidTr="001E0864">
      <w:trPr>
        <w:cantSplit/>
        <w:trHeight w:hRule="exact" w:val="454"/>
        <w:jc w:val="center"/>
      </w:trPr>
      <w:tc>
        <w:tcPr>
          <w:tcW w:w="851" w:type="dxa"/>
          <w:shd w:val="pct15" w:color="000000" w:fill="FFFFFF"/>
          <w:vAlign w:val="center"/>
        </w:tcPr>
        <w:p w:rsidR="001E0864" w:rsidRPr="00B006F8" w:rsidRDefault="001E0864" w:rsidP="001E0864">
          <w:pPr>
            <w:pStyle w:val="Header"/>
            <w:ind w:left="-142" w:right="-142"/>
            <w:jc w:val="center"/>
            <w:rPr>
              <w:rFonts w:ascii="Arial Narrow" w:hAnsi="Arial Narrow"/>
              <w:b/>
              <w:sz w:val="22"/>
            </w:rPr>
          </w:pPr>
          <w:r w:rsidRPr="00B006F8">
            <w:rPr>
              <w:rFonts w:ascii="Arial Narrow" w:hAnsi="Arial Narrow"/>
              <w:b/>
              <w:sz w:val="22"/>
            </w:rPr>
            <w:t>2.</w:t>
          </w:r>
          <w:r>
            <w:rPr>
              <w:rFonts w:ascii="Arial Narrow" w:hAnsi="Arial Narrow"/>
              <w:b/>
              <w:sz w:val="22"/>
            </w:rPr>
            <w:t>6</w:t>
          </w:r>
        </w:p>
      </w:tc>
      <w:tc>
        <w:tcPr>
          <w:tcW w:w="9072" w:type="dxa"/>
          <w:shd w:val="pct15" w:color="000000" w:fill="FFFFFF"/>
          <w:vAlign w:val="center"/>
        </w:tcPr>
        <w:p w:rsidR="001E0864" w:rsidRPr="005209B3" w:rsidRDefault="001E0864" w:rsidP="001E0864">
          <w:pPr>
            <w:pStyle w:val="Header"/>
            <w:ind w:left="-142" w:right="-150"/>
            <w:jc w:val="center"/>
            <w:rPr>
              <w:rFonts w:ascii="Arial Narrow" w:hAnsi="Arial Narrow"/>
              <w:b/>
              <w:lang w:val="it-IT"/>
            </w:rPr>
          </w:pPr>
          <w:r w:rsidRPr="001A776E">
            <w:rPr>
              <w:rFonts w:ascii="Arial Narrow" w:hAnsi="Arial Narrow"/>
              <w:b/>
              <w:sz w:val="22"/>
              <w:szCs w:val="22"/>
            </w:rPr>
            <w:t>Poseban prilog o bezbednosti i zdravlju na radu</w:t>
          </w:r>
        </w:p>
      </w:tc>
    </w:tr>
  </w:tbl>
  <w:p w:rsidR="001E0864" w:rsidRPr="005209B3" w:rsidRDefault="001E0864" w:rsidP="001E0864">
    <w:pPr>
      <w:pStyle w:val="Header"/>
      <w:rPr>
        <w:rFonts w:ascii="Arial Narrow" w:hAnsi="Arial Narrow"/>
        <w:sz w:val="16"/>
        <w:szCs w:val="16"/>
        <w:lang w:val="it-IT"/>
      </w:rP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42" w:type="dxa"/>
        <w:right w:w="142" w:type="dxa"/>
      </w:tblCellMar>
      <w:tblLook w:val="0000" w:firstRow="0" w:lastRow="0" w:firstColumn="0" w:lastColumn="0" w:noHBand="0" w:noVBand="0"/>
    </w:tblPr>
    <w:tblGrid>
      <w:gridCol w:w="1282"/>
      <w:gridCol w:w="907"/>
      <w:gridCol w:w="7842"/>
    </w:tblGrid>
    <w:tr w:rsidR="001E0864" w:rsidRPr="00895036" w:rsidTr="001E0864">
      <w:trPr>
        <w:cantSplit/>
        <w:trHeight w:hRule="exact" w:val="227"/>
        <w:jc w:val="center"/>
      </w:trPr>
      <w:tc>
        <w:tcPr>
          <w:tcW w:w="639" w:type="pct"/>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63D4E228" wp14:editId="78F4FAD6">
                <wp:extent cx="774700" cy="565150"/>
                <wp:effectExtent l="0" t="0" r="6350" b="6350"/>
                <wp:docPr id="15" name="Picture 8"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3032"/>
                        <pic:cNvPicPr>
                          <a:picLocks noChangeAspect="1" noChangeArrowheads="1"/>
                        </pic:cNvPicPr>
                      </pic:nvPicPr>
                      <pic:blipFill>
                        <a:blip r:embed="rId1">
                          <a:lum bright="-100000" contrast="100000"/>
                          <a:extLst>
                            <a:ext uri="{28A0092B-C50C-407E-A947-70E740481C1C}">
                              <a14:useLocalDpi xmlns:a14="http://schemas.microsoft.com/office/drawing/2010/main" val="0"/>
                            </a:ext>
                          </a:extLst>
                        </a:blip>
                        <a:srcRect/>
                        <a:stretch>
                          <a:fillRect/>
                        </a:stretch>
                      </pic:blipFill>
                      <pic:spPr bwMode="auto">
                        <a:xfrm>
                          <a:off x="0" y="0"/>
                          <a:ext cx="774700" cy="565150"/>
                        </a:xfrm>
                        <a:prstGeom prst="rect">
                          <a:avLst/>
                        </a:prstGeom>
                        <a:noFill/>
                        <a:ln>
                          <a:noFill/>
                        </a:ln>
                      </pic:spPr>
                    </pic:pic>
                  </a:graphicData>
                </a:graphic>
              </wp:inline>
            </w:drawing>
          </w:r>
        </w:p>
      </w:tc>
      <w:tc>
        <w:tcPr>
          <w:tcW w:w="452" w:type="pct"/>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3909" w:type="pct"/>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688979"/>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cantSplit/>
        <w:trHeight w:hRule="exact" w:val="227"/>
        <w:jc w:val="center"/>
      </w:trPr>
      <w:tc>
        <w:tcPr>
          <w:tcW w:w="639" w:type="pct"/>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452" w:type="pct"/>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3909" w:type="pct"/>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314078" w:rsidTr="001E0864">
      <w:trPr>
        <w:cantSplit/>
        <w:trHeight w:hRule="exact" w:val="227"/>
        <w:jc w:val="center"/>
      </w:trPr>
      <w:tc>
        <w:tcPr>
          <w:tcW w:w="639" w:type="pct"/>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452" w:type="pct"/>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688980"/>
          <w:lock w:val="contentLocked"/>
          <w:dataBinding w:xpath="/ns0:ccMap[1]/ns0:ccElement_331283331" w:storeItemID="{E4FA813E-AD00-4D72-9583-41045100FD8D}"/>
          <w:text w:multiLine="1"/>
        </w:sdtPr>
        <w:sdtEndPr/>
        <w:sdtContent>
          <w:tc>
            <w:tcPr>
              <w:tcW w:w="3909" w:type="pct"/>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cantSplit/>
        <w:trHeight w:hRule="exact" w:val="407"/>
        <w:jc w:val="center"/>
      </w:trPr>
      <w:tc>
        <w:tcPr>
          <w:tcW w:w="639" w:type="pct"/>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452" w:type="pct"/>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3909" w:type="pct"/>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314078" w:rsidTr="001E0864">
      <w:trPr>
        <w:cantSplit/>
        <w:trHeight w:hRule="exact" w:val="227"/>
        <w:jc w:val="center"/>
      </w:trPr>
      <w:tc>
        <w:tcPr>
          <w:tcW w:w="639" w:type="pct"/>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452" w:type="pct"/>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3909" w:type="pct"/>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sz w:val="18"/>
              <w:szCs w:val="18"/>
            </w:rPr>
          </w:pPr>
          <w:sdt>
            <w:sdtPr>
              <w:rPr>
                <w:rFonts w:ascii="Arial Narrow" w:hAnsi="Arial Narrow"/>
                <w:b/>
                <w:bCs/>
                <w:sz w:val="18"/>
                <w:szCs w:val="18"/>
              </w:rPr>
              <w:alias w:val="Projekt"/>
              <w:tag w:val="Projekt"/>
              <w:id w:val="688981"/>
              <w:lock w:val="contentLocked"/>
              <w:dataBinding w:xpath="/ns0:ccMap[1]/ns0:ccElement_331283333" w:storeItemID="{E4FA813E-AD00-4D72-9583-41045100FD8D}"/>
              <w:text w:multiLine="1"/>
            </w:sdtPr>
            <w:sdtEndPr/>
            <w:sdtContent>
              <w:r w:rsidR="001E0864">
                <w:rPr>
                  <w:rFonts w:ascii="Arial Narrow" w:hAnsi="Arial Narrow"/>
                  <w:b/>
                  <w:bCs/>
                  <w:sz w:val="18"/>
                  <w:szCs w:val="18"/>
                </w:rPr>
                <w:t>Tehnički rudarski projekat rekonstrukcije sistema hranjenja postojećih drobilica na PK Drmno u cilju dobijanja projektovanih parametara izdrobljenog uglja – Tehnološko-mašinski projekat</w:t>
              </w:r>
            </w:sdtContent>
          </w:sdt>
        </w:p>
      </w:tc>
    </w:tr>
    <w:tr w:rsidR="001E0864" w:rsidRPr="00314078" w:rsidTr="001E0864">
      <w:trPr>
        <w:cantSplit/>
        <w:trHeight w:hRule="exact" w:val="435"/>
        <w:jc w:val="center"/>
      </w:trPr>
      <w:tc>
        <w:tcPr>
          <w:tcW w:w="639" w:type="pct"/>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452" w:type="pct"/>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3909" w:type="pct"/>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rPr>
          </w:pPr>
        </w:p>
      </w:tc>
    </w:tr>
  </w:tbl>
  <w:p w:rsidR="001E0864" w:rsidRPr="000C292F" w:rsidRDefault="001E0864">
    <w:pPr>
      <w:pStyle w:val="Header"/>
      <w:rPr>
        <w:rFonts w:ascii="Arial Narrow" w:hAnsi="Arial Narrow"/>
        <w:sz w:val="2"/>
        <w:szCs w:val="2"/>
      </w:rPr>
    </w:pPr>
  </w:p>
  <w:tbl>
    <w:tblPr>
      <w:tblW w:w="988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227"/>
      <w:gridCol w:w="3251"/>
      <w:gridCol w:w="1564"/>
      <w:gridCol w:w="1270"/>
      <w:gridCol w:w="709"/>
      <w:gridCol w:w="850"/>
      <w:gridCol w:w="567"/>
      <w:gridCol w:w="449"/>
    </w:tblGrid>
    <w:tr w:rsidR="001E0864" w:rsidRPr="00F822BF" w:rsidTr="001E0864">
      <w:trPr>
        <w:cantSplit/>
        <w:trHeight w:hRule="exact" w:val="227"/>
        <w:jc w:val="center"/>
      </w:trPr>
      <w:tc>
        <w:tcPr>
          <w:tcW w:w="1227"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688982"/>
          <w:lock w:val="contentLocked"/>
          <w:dataBinding w:xpath="/ns0:ccMap[1]/ns0:ccElement_331283575" w:storeItemID="{E4FA813E-AD00-4D72-9583-41045100FD8D}"/>
          <w:text/>
        </w:sdtPr>
        <w:sdtEndPr/>
        <w:sdtContent>
          <w:tc>
            <w:tcPr>
              <w:tcW w:w="3251"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20/16-01-TR/TM-00</w:t>
              </w:r>
            </w:p>
          </w:tc>
        </w:sdtContent>
      </w:sdt>
      <w:tc>
        <w:tcPr>
          <w:tcW w:w="1564"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0"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688983"/>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688984"/>
              <w:lock w:val="contentLocked"/>
              <w:dataBinding w:xpath="/ns0:ccMap[1]/ns0:ccElement_331283345"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688985"/>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bottom w:val="single" w:sz="8" w:space="0" w:color="auto"/>
          </w:tcBorders>
          <w:vAlign w:val="center"/>
        </w:tcPr>
        <w:p w:rsidR="001E0864" w:rsidRPr="0058607A" w:rsidRDefault="001E0864" w:rsidP="001E0864">
          <w:pPr>
            <w:pStyle w:val="Header"/>
            <w:ind w:left="-142" w:right="-142"/>
            <w:jc w:val="center"/>
            <w:rPr>
              <w:rFonts w:ascii="Arial Narrow" w:hAnsi="Arial Narrow"/>
              <w:sz w:val="22"/>
              <w:szCs w:val="22"/>
            </w:rPr>
          </w:pPr>
          <w:r w:rsidRPr="0058607A">
            <w:rPr>
              <w:rFonts w:ascii="Arial Narrow" w:hAnsi="Arial Narrow"/>
              <w:bCs/>
              <w:sz w:val="22"/>
              <w:szCs w:val="22"/>
            </w:rPr>
            <w:t>3.0.</w:t>
          </w:r>
          <w:r w:rsidRPr="0058607A">
            <w:rPr>
              <w:rFonts w:ascii="Arial Narrow" w:hAnsi="Arial Narrow"/>
              <w:bCs/>
              <w:sz w:val="22"/>
              <w:szCs w:val="22"/>
            </w:rPr>
            <w:fldChar w:fldCharType="begin"/>
          </w:r>
          <w:r w:rsidRPr="0058607A">
            <w:rPr>
              <w:rFonts w:ascii="Arial Narrow" w:hAnsi="Arial Narrow"/>
              <w:bCs/>
              <w:sz w:val="22"/>
              <w:szCs w:val="22"/>
            </w:rPr>
            <w:instrText xml:space="preserve"> PAGE </w:instrText>
          </w:r>
          <w:r w:rsidRPr="0058607A">
            <w:rPr>
              <w:rFonts w:ascii="Arial Narrow" w:hAnsi="Arial Narrow"/>
              <w:bCs/>
              <w:sz w:val="22"/>
              <w:szCs w:val="22"/>
            </w:rPr>
            <w:fldChar w:fldCharType="separate"/>
          </w:r>
          <w:r w:rsidR="00C14722">
            <w:rPr>
              <w:rFonts w:ascii="Arial Narrow" w:hAnsi="Arial Narrow"/>
              <w:bCs/>
              <w:noProof/>
              <w:sz w:val="22"/>
              <w:szCs w:val="22"/>
            </w:rPr>
            <w:t>3</w:t>
          </w:r>
          <w:r w:rsidRPr="0058607A">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688986"/>
          <w:dataBinding w:xpath="/ns0:ccMap[1]/ns0:ccElement_331283451" w:storeItemID="{E4FA813E-AD00-4D72-9583-41045100FD8D}"/>
          <w:text/>
        </w:sdtPr>
        <w:sdtEndPr/>
        <w:sdtContent>
          <w:tc>
            <w:tcPr>
              <w:tcW w:w="449" w:type="dxa"/>
              <w:vMerge w:val="restart"/>
              <w:tcBorders>
                <w:top w:val="single" w:sz="8" w:space="0" w:color="auto"/>
                <w:left w:val="nil"/>
                <w:right w:val="single" w:sz="8" w:space="0" w:color="auto"/>
              </w:tcBorders>
              <w:vAlign w:val="center"/>
            </w:tcPr>
            <w:p w:rsidR="001E0864" w:rsidRPr="0058607A" w:rsidRDefault="001E0864" w:rsidP="001E0864">
              <w:pPr>
                <w:jc w:val="center"/>
                <w:rPr>
                  <w:rFonts w:ascii="Arial Narrow" w:hAnsi="Arial Narrow"/>
                  <w:sz w:val="22"/>
                  <w:szCs w:val="22"/>
                </w:rPr>
              </w:pPr>
              <w:r w:rsidRPr="0058607A">
                <w:rPr>
                  <w:rFonts w:ascii="Arial Narrow" w:hAnsi="Arial Narrow"/>
                  <w:sz w:val="22"/>
                  <w:szCs w:val="22"/>
                </w:rPr>
                <w:t>0</w:t>
              </w:r>
            </w:p>
          </w:tc>
        </w:sdtContent>
      </w:sdt>
    </w:tr>
    <w:tr w:rsidR="001E0864" w:rsidRPr="00F822BF" w:rsidTr="001E0864">
      <w:trPr>
        <w:cantSplit/>
        <w:trHeight w:hRule="exact" w:val="227"/>
        <w:jc w:val="center"/>
      </w:trPr>
      <w:tc>
        <w:tcPr>
          <w:tcW w:w="1227"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251"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64"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0"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49"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1A776E" w:rsidRDefault="001E0864">
    <w:pPr>
      <w:pStyle w:val="Header"/>
      <w:rPr>
        <w:rFonts w:ascii="Arial Narrow" w:hAnsi="Arial Narrow"/>
        <w:sz w:val="16"/>
        <w:szCs w:val="16"/>
      </w:rP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1E0864" w:rsidRDefault="001E0864">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639"/>
    </w:tblGrid>
    <w:tr w:rsidR="001E0864" w:rsidRPr="00895036">
      <w:trPr>
        <w:cantSplit/>
        <w:trHeight w:hRule="exact" w:val="454"/>
        <w:jc w:val="center"/>
      </w:trPr>
      <w:tc>
        <w:tcPr>
          <w:tcW w:w="1727" w:type="dxa"/>
          <w:vMerge w:val="restart"/>
          <w:tcBorders>
            <w:top w:val="single" w:sz="8" w:space="0" w:color="auto"/>
            <w:left w:val="single" w:sz="8" w:space="0" w:color="auto"/>
            <w:bottom w:val="single" w:sz="8" w:space="0" w:color="auto"/>
            <w:right w:val="single" w:sz="8" w:space="0" w:color="auto"/>
          </w:tcBorders>
          <w:vAlign w:val="center"/>
        </w:tcPr>
        <w:p w:rsidR="001E0864" w:rsidRPr="00895036" w:rsidRDefault="001E0864" w:rsidP="001E0864">
          <w:pPr>
            <w:pStyle w:val="Header"/>
            <w:ind w:left="-119" w:right="-126"/>
            <w:rPr>
              <w:rFonts w:ascii="Arial Narrow" w:hAnsi="Arial Narrow"/>
            </w:rPr>
          </w:pPr>
          <w:r>
            <w:rPr>
              <w:rFonts w:ascii="Arial Narrow" w:hAnsi="Arial Narrow"/>
            </w:rPr>
            <w:t xml:space="preserve">     </w:t>
          </w:r>
          <w:r>
            <w:rPr>
              <w:rFonts w:ascii="Arial Narrow" w:hAnsi="Arial Narrow"/>
              <w:noProof/>
              <w:lang w:val="en-US" w:eastAsia="en-US"/>
            </w:rPr>
            <w:drawing>
              <wp:inline distT="0" distB="0" distL="0" distR="0" wp14:anchorId="3DA3C3BE" wp14:editId="4E992DD5">
                <wp:extent cx="787400" cy="558800"/>
                <wp:effectExtent l="19050" t="0" r="0" b="0"/>
                <wp:docPr id="64" name="Picture 64"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r>
    <w:tr w:rsidR="001E0864" w:rsidRPr="00895036">
      <w:trPr>
        <w:cantSplit/>
        <w:trHeight w:hRule="exact" w:val="454"/>
        <w:jc w:val="center"/>
      </w:trPr>
      <w:tc>
        <w:tcPr>
          <w:tcW w:w="1727" w:type="dxa"/>
          <w:vMerge/>
          <w:tcBorders>
            <w:top w:val="nil"/>
            <w:left w:val="single" w:sz="8" w:space="0" w:color="auto"/>
            <w:bottom w:val="single" w:sz="8" w:space="0" w:color="auto"/>
            <w:right w:val="single" w:sz="8" w:space="0" w:color="auto"/>
          </w:tcBorders>
          <w:vAlign w:val="bottom"/>
        </w:tcPr>
        <w:p w:rsidR="001E0864" w:rsidRPr="00895036" w:rsidRDefault="001E0864" w:rsidP="001E0864">
          <w:pPr>
            <w:pStyle w:val="Header"/>
            <w:jc w:val="center"/>
            <w:rPr>
              <w:rFonts w:ascii="Arial Narrow" w:hAnsi="Arial Narrow"/>
            </w:rPr>
          </w:pPr>
        </w:p>
      </w:tc>
    </w:tr>
    <w:tr w:rsidR="001E0864" w:rsidRPr="00895036">
      <w:trPr>
        <w:cantSplit/>
        <w:trHeight w:hRule="exact" w:val="454"/>
        <w:jc w:val="center"/>
      </w:trPr>
      <w:tc>
        <w:tcPr>
          <w:tcW w:w="1727" w:type="dxa"/>
          <w:vMerge/>
          <w:tcBorders>
            <w:top w:val="nil"/>
            <w:left w:val="single" w:sz="8" w:space="0" w:color="auto"/>
            <w:bottom w:val="single" w:sz="8" w:space="0" w:color="auto"/>
            <w:right w:val="single" w:sz="8" w:space="0" w:color="auto"/>
          </w:tcBorders>
          <w:vAlign w:val="center"/>
        </w:tcPr>
        <w:p w:rsidR="001E0864" w:rsidRPr="00895036" w:rsidRDefault="001E0864" w:rsidP="001E0864">
          <w:pPr>
            <w:pStyle w:val="Header"/>
            <w:rPr>
              <w:rFonts w:ascii="Arial Narrow" w:hAnsi="Arial Narrow"/>
              <w:sz w:val="16"/>
            </w:rPr>
          </w:pPr>
        </w:p>
      </w:tc>
    </w:tr>
  </w:tbl>
  <w:p w:rsidR="001E0864" w:rsidRPr="00821B20" w:rsidRDefault="001E0864" w:rsidP="001E0864">
    <w:pPr>
      <w:pStyle w:val="Header"/>
      <w:rPr>
        <w:rFonts w:ascii="Arial Narrow" w:hAnsi="Arial Narrow"/>
        <w:sz w:val="16"/>
        <w:szCs w:val="16"/>
      </w:rP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p w:rsidR="001E0864" w:rsidRPr="00821B20" w:rsidRDefault="001E0864" w:rsidP="001E0864">
    <w:pPr>
      <w:pStyle w:val="Header"/>
      <w:rPr>
        <w:rFonts w:ascii="Arial Narrow" w:hAnsi="Arial Narrow"/>
        <w:sz w:val="16"/>
        <w:szCs w:val="16"/>
      </w:rP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4B20E1" w:rsidRDefault="001E0864">
    <w:pPr>
      <w:pStyle w:val="Header"/>
      <w:rPr>
        <w:rFonts w:ascii="Arial Narrow" w:hAnsi="Arial Narrow"/>
      </w:rP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639"/>
    </w:tblGrid>
    <w:tr w:rsidR="001E0864" w:rsidRPr="00895036">
      <w:trPr>
        <w:cantSplit/>
        <w:trHeight w:hRule="exact" w:val="454"/>
        <w:jc w:val="center"/>
      </w:trPr>
      <w:tc>
        <w:tcPr>
          <w:tcW w:w="1727" w:type="dxa"/>
          <w:vMerge w:val="restart"/>
          <w:tcBorders>
            <w:top w:val="single" w:sz="8" w:space="0" w:color="auto"/>
            <w:left w:val="single" w:sz="8" w:space="0" w:color="auto"/>
            <w:bottom w:val="single" w:sz="8" w:space="0" w:color="auto"/>
            <w:right w:val="single" w:sz="8" w:space="0" w:color="auto"/>
          </w:tcBorders>
          <w:vAlign w:val="center"/>
        </w:tcPr>
        <w:p w:rsidR="001E0864" w:rsidRPr="00895036" w:rsidRDefault="001E0864" w:rsidP="001E0864">
          <w:pPr>
            <w:pStyle w:val="Header"/>
            <w:ind w:left="-119" w:right="-126"/>
            <w:rPr>
              <w:rFonts w:ascii="Arial Narrow" w:hAnsi="Arial Narrow"/>
            </w:rPr>
          </w:pPr>
          <w:r>
            <w:rPr>
              <w:rFonts w:ascii="Arial Narrow" w:hAnsi="Arial Narrow"/>
            </w:rPr>
            <w:t xml:space="preserve">     </w:t>
          </w:r>
          <w:r>
            <w:rPr>
              <w:rFonts w:ascii="Arial Narrow" w:hAnsi="Arial Narrow"/>
              <w:noProof/>
              <w:lang w:val="en-US" w:eastAsia="en-US"/>
            </w:rPr>
            <w:drawing>
              <wp:inline distT="0" distB="0" distL="0" distR="0" wp14:anchorId="0E152258" wp14:editId="5BD33354">
                <wp:extent cx="787400" cy="558800"/>
                <wp:effectExtent l="19050" t="0" r="0" b="0"/>
                <wp:docPr id="161" name="Picture 161"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r>
    <w:tr w:rsidR="001E0864" w:rsidRPr="00895036">
      <w:trPr>
        <w:cantSplit/>
        <w:trHeight w:hRule="exact" w:val="454"/>
        <w:jc w:val="center"/>
      </w:trPr>
      <w:tc>
        <w:tcPr>
          <w:tcW w:w="1727" w:type="dxa"/>
          <w:vMerge/>
          <w:tcBorders>
            <w:top w:val="nil"/>
            <w:left w:val="single" w:sz="8" w:space="0" w:color="auto"/>
            <w:bottom w:val="single" w:sz="8" w:space="0" w:color="auto"/>
            <w:right w:val="single" w:sz="8" w:space="0" w:color="auto"/>
          </w:tcBorders>
          <w:vAlign w:val="bottom"/>
        </w:tcPr>
        <w:p w:rsidR="001E0864" w:rsidRPr="00895036" w:rsidRDefault="001E0864" w:rsidP="001E0864">
          <w:pPr>
            <w:pStyle w:val="Header"/>
            <w:jc w:val="center"/>
            <w:rPr>
              <w:rFonts w:ascii="Arial Narrow" w:hAnsi="Arial Narrow"/>
            </w:rPr>
          </w:pPr>
        </w:p>
      </w:tc>
    </w:tr>
    <w:tr w:rsidR="001E0864" w:rsidRPr="00895036">
      <w:trPr>
        <w:cantSplit/>
        <w:trHeight w:hRule="exact" w:val="454"/>
        <w:jc w:val="center"/>
      </w:trPr>
      <w:tc>
        <w:tcPr>
          <w:tcW w:w="1727" w:type="dxa"/>
          <w:vMerge/>
          <w:tcBorders>
            <w:top w:val="nil"/>
            <w:left w:val="single" w:sz="8" w:space="0" w:color="auto"/>
            <w:bottom w:val="single" w:sz="8" w:space="0" w:color="auto"/>
            <w:right w:val="single" w:sz="8" w:space="0" w:color="auto"/>
          </w:tcBorders>
          <w:vAlign w:val="center"/>
        </w:tcPr>
        <w:p w:rsidR="001E0864" w:rsidRPr="00895036" w:rsidRDefault="001E0864" w:rsidP="001E0864">
          <w:pPr>
            <w:pStyle w:val="Header"/>
            <w:rPr>
              <w:rFonts w:ascii="Arial Narrow" w:hAnsi="Arial Narrow"/>
              <w:sz w:val="16"/>
            </w:rPr>
          </w:pPr>
        </w:p>
      </w:tc>
    </w:tr>
  </w:tbl>
  <w:p w:rsidR="001E0864" w:rsidRPr="004321FC" w:rsidRDefault="001E0864" w:rsidP="001E0864">
    <w:pPr>
      <w:pStyle w:val="Header"/>
      <w:rPr>
        <w:rFonts w:ascii="Arial Narrow" w:hAnsi="Arial Narrow"/>
        <w:sz w:val="2"/>
        <w:szCs w:val="2"/>
      </w:rP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4B20E1" w:rsidRDefault="001E0864" w:rsidP="001E0864">
    <w:pPr>
      <w:pStyle w:val="Header"/>
      <w:rPr>
        <w:rFonts w:ascii="Arial Narrow" w:hAnsi="Arial Narrow"/>
      </w:rP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717"/>
      <w:gridCol w:w="964"/>
      <w:gridCol w:w="6961"/>
    </w:tblGrid>
    <w:tr w:rsidR="001E0864" w:rsidRPr="00895036" w:rsidTr="001E0864">
      <w:trPr>
        <w:cantSplit/>
        <w:trHeight w:hRule="exact" w:val="227"/>
        <w:jc w:val="center"/>
      </w:trPr>
      <w:tc>
        <w:tcPr>
          <w:tcW w:w="1717" w:type="dxa"/>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77F63523" wp14:editId="3B616A6A">
                <wp:extent cx="787400" cy="558800"/>
                <wp:effectExtent l="19050" t="0" r="0" b="0"/>
                <wp:docPr id="165" name="Picture 4"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964" w:type="dxa"/>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6961" w:type="dxa"/>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242230310"/>
              <w:lock w:val="contentLocked"/>
              <w:dataBinding w:xpath="/ns0:ccMap[1]/ns0:ccElement_331283323" w:storeItemID="{E4FA813E-AD00-4D72-9583-41045100FD8D}"/>
              <w:text w:multiLine="1"/>
            </w:sdtPr>
            <w:sdtEndPr/>
            <w:sdtContent>
              <w:r w:rsidR="001E0864">
                <w:rPr>
                  <w:rFonts w:ascii="Arial Narrow" w:hAnsi="Arial Narrow"/>
                  <w:b/>
                  <w:bCs/>
                  <w:sz w:val="22"/>
                  <w:lang w:val="sr-Latn-RS"/>
                </w:rPr>
                <w:t>Pogon za pripremu uglja P.K. “Drmno”</w:t>
              </w:r>
            </w:sdtContent>
          </w:sdt>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374898143"/>
          <w:lock w:val="contentLocked"/>
          <w:dataBinding w:xpath="/ns0:ccMap[1]/ns0:ccElement_331283331" w:storeItemID="{E4FA813E-AD00-4D72-9583-41045100FD8D}"/>
          <w:text w:multiLine="1"/>
        </w:sdtPr>
        <w:sdtEndPr/>
        <w:sdtContent>
          <w:tc>
            <w:tcPr>
              <w:tcW w:w="6961" w:type="dxa"/>
              <w:vMerge w:val="restart"/>
              <w:tcBorders>
                <w:top w:val="single" w:sz="2" w:space="0" w:color="auto"/>
                <w:left w:val="nil"/>
                <w:right w:val="single" w:sz="8" w:space="0" w:color="auto"/>
              </w:tcBorders>
              <w:vAlign w:val="center"/>
            </w:tcPr>
            <w:p w:rsidR="001E0864" w:rsidRPr="003E59AB" w:rsidRDefault="001E0864" w:rsidP="001E0864">
              <w:pPr>
                <w:rPr>
                  <w:rFonts w:ascii="Arial Narrow" w:hAnsi="Arial Narrow"/>
                </w:rPr>
              </w:pPr>
              <w:r>
                <w:rPr>
                  <w:rFonts w:ascii="Arial Narrow" w:hAnsi="Arial Narrow"/>
                  <w:b/>
                  <w:bCs/>
                  <w:sz w:val="22"/>
                  <w:szCs w:val="22"/>
                  <w:lang w:val="sr-Latn-RS"/>
                </w:rPr>
                <w:t>Objekat drobljenja uglja</w:t>
              </w:r>
            </w:p>
          </w:tc>
        </w:sdtContent>
      </w:sdt>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6961" w:type="dxa"/>
          <w:vMerge w:val="restart"/>
          <w:tcBorders>
            <w:top w:val="single" w:sz="2" w:space="0" w:color="auto"/>
            <w:left w:val="nil"/>
            <w:right w:val="single" w:sz="8" w:space="0" w:color="auto"/>
          </w:tcBorders>
          <w:vAlign w:val="center"/>
        </w:tcPr>
        <w:p w:rsidR="001E0864" w:rsidRPr="003E59AB" w:rsidRDefault="00DB2FFF" w:rsidP="001E0864">
          <w:pPr>
            <w:pStyle w:val="Header"/>
            <w:rPr>
              <w:rFonts w:ascii="Arial Narrow" w:hAnsi="Arial Narrow"/>
            </w:rPr>
          </w:pPr>
          <w:sdt>
            <w:sdtPr>
              <w:rPr>
                <w:rFonts w:ascii="Arial Narrow" w:hAnsi="Arial Narrow"/>
                <w:b/>
                <w:bCs/>
                <w:sz w:val="16"/>
                <w:szCs w:val="16"/>
              </w:rPr>
              <w:alias w:val="Projekt"/>
              <w:tag w:val="Projekt"/>
              <w:id w:val="831644722"/>
              <w:dataBinding w:xpath="/ns0:ccMap[1]/ns0:ccElement_331283333" w:storeItemID="{E4FA813E-AD00-4D72-9583-41045100FD8D}"/>
              <w:text w:multiLine="1"/>
            </w:sdtPr>
            <w:sdtEndPr/>
            <w:sdtContent>
              <w:r w:rsidR="001E0864">
                <w:rPr>
                  <w:rFonts w:ascii="Arial Narrow" w:hAnsi="Arial Narrow"/>
                  <w:b/>
                  <w:bCs/>
                  <w:sz w:val="16"/>
                  <w:szCs w:val="16"/>
                  <w:lang w:val="sr-Latn-RS"/>
                </w:rPr>
                <w:t>Tehnički rudarski projekat rekonstrukcije sistema hranjenja postojećih drobilica na PK Drmno u cilju dobijanja projektovanih parametara izdrobljenog uglja – Građevinski projekat čelične konstrukcije</w:t>
              </w:r>
            </w:sdtContent>
          </w:sdt>
        </w:p>
      </w:tc>
    </w:tr>
    <w:tr w:rsidR="001E0864" w:rsidRPr="00895036" w:rsidTr="001E0864">
      <w:trPr>
        <w:cantSplit/>
        <w:trHeight w:hRule="exact" w:val="227"/>
        <w:jc w:val="center"/>
      </w:trPr>
      <w:tc>
        <w:tcPr>
          <w:tcW w:w="1717" w:type="dxa"/>
          <w:vMerge/>
          <w:tcBorders>
            <w:left w:val="single" w:sz="8" w:space="0" w:color="auto"/>
            <w:bottom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8" w:space="0" w:color="auto"/>
            <w:right w:val="single" w:sz="8" w:space="0" w:color="auto"/>
          </w:tcBorders>
          <w:vAlign w:val="center"/>
        </w:tcPr>
        <w:p w:rsidR="001E0864" w:rsidRPr="003E59AB" w:rsidRDefault="001E0864" w:rsidP="001E0864">
          <w:pPr>
            <w:pStyle w:val="Header"/>
            <w:rPr>
              <w:rFonts w:ascii="Arial Narrow" w:hAnsi="Arial Narrow"/>
            </w:rPr>
          </w:pPr>
        </w:p>
      </w:tc>
    </w:tr>
  </w:tbl>
  <w:p w:rsidR="001E0864" w:rsidRPr="00522AB9" w:rsidRDefault="001E0864" w:rsidP="001E0864">
    <w:pPr>
      <w:pStyle w:val="Header"/>
      <w:rPr>
        <w:sz w:val="2"/>
        <w:szCs w:val="2"/>
      </w:rPr>
    </w:pPr>
  </w:p>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1400908701"/>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25989842"/>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783888576"/>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728734031"/>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sidRPr="007E081C">
            <w:rPr>
              <w:rFonts w:ascii="Arial Narrow" w:hAnsi="Arial Narrow"/>
              <w:bCs/>
              <w:sz w:val="22"/>
              <w:szCs w:val="22"/>
            </w:rPr>
            <w:t>1.0.</w:t>
          </w:r>
          <w:r w:rsidRPr="007E081C">
            <w:rPr>
              <w:rFonts w:ascii="Arial Narrow" w:hAnsi="Arial Narrow"/>
              <w:bCs/>
              <w:sz w:val="22"/>
              <w:szCs w:val="22"/>
            </w:rPr>
            <w:fldChar w:fldCharType="begin"/>
          </w:r>
          <w:r w:rsidRPr="007E081C">
            <w:rPr>
              <w:rFonts w:ascii="Arial Narrow" w:hAnsi="Arial Narrow"/>
              <w:bCs/>
              <w:sz w:val="22"/>
              <w:szCs w:val="22"/>
            </w:rPr>
            <w:instrText xml:space="preserve"> PAGE </w:instrText>
          </w:r>
          <w:r w:rsidRPr="007E081C">
            <w:rPr>
              <w:rFonts w:ascii="Arial Narrow" w:hAnsi="Arial Narrow"/>
              <w:bCs/>
              <w:sz w:val="22"/>
              <w:szCs w:val="22"/>
            </w:rPr>
            <w:fldChar w:fldCharType="separate"/>
          </w:r>
          <w:r w:rsidR="00C14722">
            <w:rPr>
              <w:rFonts w:ascii="Arial Narrow" w:hAnsi="Arial Narrow"/>
              <w:bCs/>
              <w:noProof/>
              <w:sz w:val="22"/>
              <w:szCs w:val="22"/>
            </w:rPr>
            <w:t>1</w:t>
          </w:r>
          <w:r w:rsidRPr="007E081C">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647977655"/>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9A1626" w:rsidRDefault="001E0864" w:rsidP="001E0864">
    <w:pPr>
      <w:pStyle w:val="Header"/>
      <w:rPr>
        <w:rFonts w:ascii="Arial Narrow" w:hAnsi="Arial Narrow"/>
        <w:sz w:val="2"/>
        <w:szCs w:val="2"/>
      </w:rP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1201980067"/>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133839485"/>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2083971785"/>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628833599"/>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sidRPr="007E081C">
            <w:rPr>
              <w:rFonts w:ascii="Arial Narrow" w:hAnsi="Arial Narrow"/>
              <w:bCs/>
              <w:sz w:val="22"/>
              <w:szCs w:val="22"/>
            </w:rPr>
            <w:t>1.</w:t>
          </w:r>
          <w:r>
            <w:rPr>
              <w:rFonts w:ascii="Arial Narrow" w:hAnsi="Arial Narrow"/>
              <w:bCs/>
              <w:sz w:val="22"/>
              <w:szCs w:val="22"/>
            </w:rPr>
            <w:t>1</w:t>
          </w:r>
          <w:r w:rsidRPr="007E081C">
            <w:rPr>
              <w:rFonts w:ascii="Arial Narrow" w:hAnsi="Arial Narrow"/>
              <w:bCs/>
              <w:sz w:val="22"/>
              <w:szCs w:val="22"/>
            </w:rPr>
            <w:t>.</w:t>
          </w:r>
          <w:r w:rsidRPr="007E081C">
            <w:rPr>
              <w:rFonts w:ascii="Arial Narrow" w:hAnsi="Arial Narrow"/>
              <w:bCs/>
              <w:sz w:val="22"/>
              <w:szCs w:val="22"/>
            </w:rPr>
            <w:fldChar w:fldCharType="begin"/>
          </w:r>
          <w:r w:rsidRPr="007E081C">
            <w:rPr>
              <w:rFonts w:ascii="Arial Narrow" w:hAnsi="Arial Narrow"/>
              <w:bCs/>
              <w:sz w:val="22"/>
              <w:szCs w:val="22"/>
            </w:rPr>
            <w:instrText xml:space="preserve"> PAGE </w:instrText>
          </w:r>
          <w:r w:rsidRPr="007E081C">
            <w:rPr>
              <w:rFonts w:ascii="Arial Narrow" w:hAnsi="Arial Narrow"/>
              <w:bCs/>
              <w:sz w:val="22"/>
              <w:szCs w:val="22"/>
            </w:rPr>
            <w:fldChar w:fldCharType="separate"/>
          </w:r>
          <w:r>
            <w:rPr>
              <w:rFonts w:ascii="Arial Narrow" w:hAnsi="Arial Narrow"/>
              <w:bCs/>
              <w:noProof/>
              <w:sz w:val="22"/>
              <w:szCs w:val="22"/>
            </w:rPr>
            <w:t>1</w:t>
          </w:r>
          <w:r w:rsidRPr="007E081C">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511536613"/>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Default="001E0864" w:rsidP="001E0864">
    <w:pPr>
      <w:pStyle w:val="Header"/>
      <w:rPr>
        <w:rFonts w:ascii="Arial" w:hAnsi="Arial"/>
        <w:sz w:val="2"/>
        <w:szCs w:val="2"/>
      </w:rPr>
    </w:pPr>
  </w:p>
  <w:tbl>
    <w:tblPr>
      <w:tblW w:w="9642"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696"/>
      <w:gridCol w:w="8946"/>
    </w:tblGrid>
    <w:tr w:rsidR="001E0864" w:rsidRPr="00360520" w:rsidTr="001E0864">
      <w:trPr>
        <w:cantSplit/>
        <w:trHeight w:hRule="exact" w:val="454"/>
        <w:jc w:val="center"/>
      </w:trPr>
      <w:tc>
        <w:tcPr>
          <w:tcW w:w="696" w:type="dxa"/>
          <w:shd w:val="pct15" w:color="000000" w:fill="FFFFFF"/>
          <w:vAlign w:val="center"/>
        </w:tcPr>
        <w:p w:rsidR="001E0864" w:rsidRPr="00360520" w:rsidRDefault="001E0864" w:rsidP="001E0864">
          <w:pPr>
            <w:pStyle w:val="Header"/>
            <w:ind w:left="-142" w:right="-142"/>
            <w:jc w:val="center"/>
            <w:rPr>
              <w:rFonts w:ascii="Arial Narrow" w:hAnsi="Arial Narrow"/>
              <w:b/>
              <w:sz w:val="22"/>
              <w:szCs w:val="22"/>
            </w:rPr>
          </w:pPr>
          <w:r w:rsidRPr="00360520">
            <w:rPr>
              <w:rFonts w:ascii="Arial Narrow" w:hAnsi="Arial Narrow"/>
              <w:b/>
              <w:sz w:val="22"/>
              <w:szCs w:val="22"/>
            </w:rPr>
            <w:t>1.1</w:t>
          </w:r>
        </w:p>
      </w:tc>
      <w:tc>
        <w:tcPr>
          <w:tcW w:w="8946" w:type="dxa"/>
          <w:shd w:val="pct15" w:color="000000" w:fill="FFFFFF"/>
          <w:vAlign w:val="center"/>
        </w:tcPr>
        <w:p w:rsidR="001E0864" w:rsidRPr="00360520" w:rsidRDefault="001E0864" w:rsidP="001E0864">
          <w:pPr>
            <w:pStyle w:val="Header"/>
            <w:ind w:left="-113" w:right="-113"/>
            <w:jc w:val="center"/>
            <w:rPr>
              <w:rFonts w:ascii="Arial Narrow" w:hAnsi="Arial Narrow"/>
              <w:b/>
              <w:bCs/>
              <w:sz w:val="22"/>
              <w:szCs w:val="22"/>
            </w:rPr>
          </w:pPr>
          <w:r w:rsidRPr="00360520">
            <w:rPr>
              <w:rFonts w:ascii="Arial Narrow" w:hAnsi="Arial Narrow"/>
              <w:b/>
              <w:bCs/>
              <w:sz w:val="22"/>
              <w:szCs w:val="22"/>
            </w:rPr>
            <w:t>Spisak</w:t>
          </w:r>
          <w:r>
            <w:rPr>
              <w:rFonts w:ascii="Arial Narrow" w:hAnsi="Arial Narrow"/>
              <w:b/>
              <w:bCs/>
              <w:sz w:val="22"/>
              <w:szCs w:val="22"/>
            </w:rPr>
            <w:t xml:space="preserve"> </w:t>
          </w:r>
          <w:r w:rsidRPr="00360520">
            <w:rPr>
              <w:rFonts w:ascii="Arial Narrow" w:hAnsi="Arial Narrow"/>
              <w:b/>
              <w:bCs/>
              <w:sz w:val="22"/>
              <w:szCs w:val="22"/>
            </w:rPr>
            <w:t xml:space="preserve">knjiga / </w:t>
          </w:r>
          <w:r>
            <w:rPr>
              <w:rFonts w:ascii="Arial Narrow" w:hAnsi="Arial Narrow"/>
              <w:b/>
              <w:bCs/>
              <w:sz w:val="22"/>
              <w:szCs w:val="22"/>
            </w:rPr>
            <w:t>s</w:t>
          </w:r>
          <w:r w:rsidRPr="00360520">
            <w:rPr>
              <w:rFonts w:ascii="Arial Narrow" w:hAnsi="Arial Narrow"/>
              <w:b/>
              <w:bCs/>
              <w:sz w:val="22"/>
              <w:szCs w:val="22"/>
            </w:rPr>
            <w:t>vezaka projekta</w:t>
          </w:r>
        </w:p>
      </w:tc>
    </w:tr>
  </w:tbl>
  <w:p w:rsidR="001E0864" w:rsidRDefault="001E0864" w:rsidP="001E0864">
    <w:pPr>
      <w:pStyle w:val="Header"/>
      <w:rPr>
        <w:rFonts w:ascii="Arial" w:hAnsi="Arial"/>
        <w:sz w:val="2"/>
        <w:szCs w:val="2"/>
      </w:rPr>
    </w:pPr>
  </w:p>
  <w:tbl>
    <w:tblPr>
      <w:tblW w:w="9642" w:type="dxa"/>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710"/>
      <w:gridCol w:w="708"/>
      <w:gridCol w:w="850"/>
      <w:gridCol w:w="851"/>
      <w:gridCol w:w="6523"/>
    </w:tblGrid>
    <w:tr w:rsidR="001E0864" w:rsidRPr="00A53BAE" w:rsidTr="001E0864">
      <w:trPr>
        <w:cantSplit/>
        <w:trHeight w:hRule="exact" w:val="284"/>
        <w:jc w:val="center"/>
      </w:trPr>
      <w:tc>
        <w:tcPr>
          <w:tcW w:w="710" w:type="dxa"/>
          <w:shd w:val="pct10" w:color="auto" w:fill="auto"/>
          <w:vAlign w:val="center"/>
        </w:tcPr>
        <w:p w:rsidR="001E0864" w:rsidRPr="00A53BAE" w:rsidRDefault="001E0864" w:rsidP="001E0864">
          <w:pPr>
            <w:ind w:left="-108" w:right="-106"/>
            <w:jc w:val="center"/>
            <w:rPr>
              <w:rFonts w:ascii="Arial Narrow" w:hAnsi="Arial Narrow"/>
              <w:sz w:val="16"/>
            </w:rPr>
          </w:pPr>
          <w:r w:rsidRPr="002A250E">
            <w:rPr>
              <w:rFonts w:ascii="Arial Narrow" w:hAnsi="Arial Narrow"/>
              <w:sz w:val="16"/>
              <w:lang w:val="sr-Latn-CS"/>
            </w:rPr>
            <w:t>Broj</w:t>
          </w:r>
          <w:r>
            <w:rPr>
              <w:rFonts w:ascii="Arial Narrow" w:hAnsi="Arial Narrow"/>
              <w:sz w:val="16"/>
              <w:lang w:val="sr-Latn-CS"/>
            </w:rPr>
            <w:t>:</w:t>
          </w:r>
        </w:p>
      </w:tc>
      <w:tc>
        <w:tcPr>
          <w:tcW w:w="708" w:type="dxa"/>
          <w:shd w:val="pct10" w:color="auto" w:fill="auto"/>
          <w:vAlign w:val="center"/>
        </w:tcPr>
        <w:p w:rsidR="001E0864" w:rsidRPr="00A53BAE" w:rsidRDefault="001E0864" w:rsidP="001E0864">
          <w:pPr>
            <w:jc w:val="center"/>
            <w:rPr>
              <w:rFonts w:ascii="Arial Narrow" w:hAnsi="Arial Narrow"/>
              <w:sz w:val="16"/>
            </w:rPr>
          </w:pPr>
          <w:r w:rsidRPr="00A53BAE">
            <w:rPr>
              <w:rFonts w:ascii="Arial Narrow" w:hAnsi="Arial Narrow"/>
              <w:sz w:val="16"/>
            </w:rPr>
            <w:t>Tom:</w:t>
          </w:r>
        </w:p>
      </w:tc>
      <w:tc>
        <w:tcPr>
          <w:tcW w:w="850" w:type="dxa"/>
          <w:shd w:val="pct10" w:color="auto" w:fill="auto"/>
          <w:vAlign w:val="center"/>
        </w:tcPr>
        <w:p w:rsidR="001E0864" w:rsidRPr="00A53BAE" w:rsidRDefault="001E0864" w:rsidP="001E0864">
          <w:pPr>
            <w:jc w:val="center"/>
            <w:rPr>
              <w:rFonts w:ascii="Arial Narrow" w:hAnsi="Arial Narrow"/>
              <w:sz w:val="16"/>
            </w:rPr>
          </w:pPr>
          <w:r w:rsidRPr="002A250E">
            <w:rPr>
              <w:rFonts w:ascii="Arial Narrow" w:hAnsi="Arial Narrow"/>
              <w:sz w:val="16"/>
              <w:lang w:val="sr-Latn-CS"/>
            </w:rPr>
            <w:t>Knjiga</w:t>
          </w:r>
          <w:r w:rsidRPr="00A53BAE">
            <w:rPr>
              <w:rFonts w:ascii="Arial Narrow" w:hAnsi="Arial Narrow"/>
              <w:sz w:val="16"/>
            </w:rPr>
            <w:t>:</w:t>
          </w:r>
        </w:p>
      </w:tc>
      <w:tc>
        <w:tcPr>
          <w:tcW w:w="851" w:type="dxa"/>
          <w:shd w:val="pct10" w:color="auto" w:fill="auto"/>
          <w:vAlign w:val="center"/>
        </w:tcPr>
        <w:p w:rsidR="001E0864" w:rsidRPr="00A53BAE" w:rsidRDefault="001E0864" w:rsidP="001E0864">
          <w:pPr>
            <w:ind w:left="-108" w:right="-106"/>
            <w:jc w:val="center"/>
            <w:rPr>
              <w:rFonts w:ascii="Arial Narrow" w:hAnsi="Arial Narrow"/>
              <w:sz w:val="16"/>
            </w:rPr>
          </w:pPr>
          <w:r w:rsidRPr="002A250E">
            <w:rPr>
              <w:rFonts w:ascii="Arial Narrow" w:hAnsi="Arial Narrow"/>
              <w:sz w:val="16"/>
              <w:lang w:val="sr-Latn-CS"/>
            </w:rPr>
            <w:t>Sveska</w:t>
          </w:r>
          <w:r w:rsidRPr="00A53BAE">
            <w:rPr>
              <w:rFonts w:ascii="Arial Narrow" w:hAnsi="Arial Narrow"/>
              <w:sz w:val="16"/>
            </w:rPr>
            <w:t>:</w:t>
          </w:r>
        </w:p>
      </w:tc>
      <w:tc>
        <w:tcPr>
          <w:tcW w:w="6523" w:type="dxa"/>
          <w:shd w:val="pct10" w:color="auto" w:fill="auto"/>
          <w:vAlign w:val="center"/>
        </w:tcPr>
        <w:p w:rsidR="001E0864" w:rsidRPr="00A53BAE" w:rsidRDefault="001E0864" w:rsidP="001E0864">
          <w:pPr>
            <w:ind w:left="-113" w:right="-113"/>
            <w:jc w:val="center"/>
            <w:rPr>
              <w:rFonts w:ascii="Arial Narrow" w:hAnsi="Arial Narrow"/>
              <w:sz w:val="16"/>
            </w:rPr>
          </w:pPr>
          <w:r w:rsidRPr="00A53BAE">
            <w:rPr>
              <w:rFonts w:ascii="Arial Narrow" w:hAnsi="Arial Narrow"/>
              <w:sz w:val="16"/>
              <w:lang w:val="sr-Latn-CS"/>
            </w:rPr>
            <w:t>Naziv</w:t>
          </w:r>
          <w:r w:rsidRPr="00A53BAE">
            <w:rPr>
              <w:rFonts w:ascii="Arial Narrow" w:hAnsi="Arial Narrow"/>
              <w:sz w:val="16"/>
            </w:rPr>
            <w:t xml:space="preserve"> </w:t>
          </w:r>
          <w:r w:rsidRPr="00A53BAE">
            <w:rPr>
              <w:rFonts w:ascii="Arial Narrow" w:hAnsi="Arial Narrow"/>
              <w:sz w:val="16"/>
              <w:lang w:val="sr-Latn-CS"/>
            </w:rPr>
            <w:t>objekta / Naziv projekta:</w:t>
          </w:r>
        </w:p>
      </w:tc>
    </w:tr>
  </w:tbl>
  <w:p w:rsidR="001E0864" w:rsidRPr="00895036" w:rsidRDefault="001E0864" w:rsidP="001E0864">
    <w:pPr>
      <w:pStyle w:val="Header"/>
      <w:rPr>
        <w:rFonts w:ascii="Arial" w:hAnsi="Arial"/>
        <w:sz w:val="2"/>
        <w:szCs w:val="2"/>
      </w:rPr>
    </w:pPr>
  </w:p>
  <w:p w:rsidR="001E0864" w:rsidRPr="007F7734" w:rsidRDefault="001E0864" w:rsidP="001E0864">
    <w:pPr>
      <w:pStyle w:val="Header"/>
      <w:rPr>
        <w:rFonts w:ascii="Arial Narrow" w:hAnsi="Arial Narrow"/>
        <w:sz w:val="2"/>
        <w:szCs w:val="2"/>
      </w:rP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717"/>
      <w:gridCol w:w="964"/>
      <w:gridCol w:w="6961"/>
    </w:tblGrid>
    <w:tr w:rsidR="001E0864" w:rsidRPr="00895036" w:rsidTr="001E0864">
      <w:trPr>
        <w:cantSplit/>
        <w:trHeight w:hRule="exact" w:val="227"/>
        <w:jc w:val="center"/>
      </w:trPr>
      <w:tc>
        <w:tcPr>
          <w:tcW w:w="1717" w:type="dxa"/>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233C3129" wp14:editId="5736C4C4">
                <wp:extent cx="787400" cy="558800"/>
                <wp:effectExtent l="19050" t="0" r="0" b="0"/>
                <wp:docPr id="166" name="Picture 4"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964" w:type="dxa"/>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6961" w:type="dxa"/>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2095426434"/>
              <w:lock w:val="contentLocked"/>
              <w:dataBinding w:xpath="/ns0:ccMap[1]/ns0:ccElement_331283323" w:storeItemID="{E4FA813E-AD00-4D72-9583-41045100FD8D}"/>
              <w:text w:multiLine="1"/>
            </w:sdtPr>
            <w:sdtEndPr/>
            <w:sdtContent>
              <w:r w:rsidR="001E0864">
                <w:rPr>
                  <w:rFonts w:ascii="Arial Narrow" w:hAnsi="Arial Narrow"/>
                  <w:b/>
                  <w:bCs/>
                  <w:sz w:val="22"/>
                  <w:lang w:val="sr-Latn-RS"/>
                </w:rPr>
                <w:t>Pogon za pripremu uglja P.K. “Drmno”</w:t>
              </w:r>
            </w:sdtContent>
          </w:sdt>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56554908"/>
          <w:lock w:val="contentLocked"/>
          <w:dataBinding w:xpath="/ns0:ccMap[1]/ns0:ccElement_331283331" w:storeItemID="{E4FA813E-AD00-4D72-9583-41045100FD8D}"/>
          <w:text w:multiLine="1"/>
        </w:sdtPr>
        <w:sdtEndPr/>
        <w:sdtContent>
          <w:tc>
            <w:tcPr>
              <w:tcW w:w="6961" w:type="dxa"/>
              <w:vMerge w:val="restart"/>
              <w:tcBorders>
                <w:top w:val="single" w:sz="2" w:space="0" w:color="auto"/>
                <w:left w:val="nil"/>
                <w:right w:val="single" w:sz="8" w:space="0" w:color="auto"/>
              </w:tcBorders>
              <w:vAlign w:val="center"/>
            </w:tcPr>
            <w:p w:rsidR="001E0864" w:rsidRPr="003E59AB" w:rsidRDefault="001E0864" w:rsidP="001E0864">
              <w:pPr>
                <w:rPr>
                  <w:rFonts w:ascii="Arial Narrow" w:hAnsi="Arial Narrow"/>
                </w:rPr>
              </w:pPr>
              <w:r>
                <w:rPr>
                  <w:rFonts w:ascii="Arial Narrow" w:hAnsi="Arial Narrow"/>
                  <w:b/>
                  <w:bCs/>
                  <w:sz w:val="22"/>
                  <w:szCs w:val="22"/>
                  <w:lang w:val="sr-Latn-RS"/>
                </w:rPr>
                <w:t>Objekat drobljenja uglja</w:t>
              </w:r>
            </w:p>
          </w:tc>
        </w:sdtContent>
      </w:sdt>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6961" w:type="dxa"/>
          <w:vMerge w:val="restart"/>
          <w:tcBorders>
            <w:top w:val="single" w:sz="2" w:space="0" w:color="auto"/>
            <w:left w:val="nil"/>
            <w:right w:val="single" w:sz="8" w:space="0" w:color="auto"/>
          </w:tcBorders>
          <w:vAlign w:val="center"/>
        </w:tcPr>
        <w:p w:rsidR="001E0864" w:rsidRPr="003E59AB" w:rsidRDefault="00DB2FFF" w:rsidP="001E0864">
          <w:pPr>
            <w:pStyle w:val="Header"/>
            <w:rPr>
              <w:rFonts w:ascii="Arial Narrow" w:hAnsi="Arial Narrow"/>
            </w:rPr>
          </w:pPr>
          <w:sdt>
            <w:sdtPr>
              <w:rPr>
                <w:rFonts w:ascii="Arial Narrow" w:hAnsi="Arial Narrow"/>
                <w:b/>
                <w:bCs/>
                <w:sz w:val="16"/>
              </w:rPr>
              <w:alias w:val="Projekt"/>
              <w:tag w:val="Projekt"/>
              <w:id w:val="-459339948"/>
              <w:dataBinding w:xpath="/ns0:ccMap[1]/ns0:ccElement_331283333" w:storeItemID="{E4FA813E-AD00-4D72-9583-41045100FD8D}"/>
              <w:text w:multiLine="1"/>
            </w:sdtPr>
            <w:sdtEndPr/>
            <w:sdtContent>
              <w:r w:rsidR="001E0864">
                <w:rPr>
                  <w:rFonts w:ascii="Arial Narrow" w:hAnsi="Arial Narrow"/>
                  <w:b/>
                  <w:bCs/>
                  <w:sz w:val="16"/>
                  <w:lang w:val="sr-Latn-RS"/>
                </w:rPr>
                <w:t>Tehnički rudarski projekat rekonstrukcije sistema hranjenja postojećih drobilica na PK Drmno u cilju dobijanja projektovanih parametara izdrobljenog uglja – Građevinski projekat čelične konstrukcije</w:t>
              </w:r>
            </w:sdtContent>
          </w:sdt>
        </w:p>
      </w:tc>
    </w:tr>
    <w:tr w:rsidR="001E0864" w:rsidRPr="00895036" w:rsidTr="001E0864">
      <w:trPr>
        <w:cantSplit/>
        <w:trHeight w:hRule="exact" w:val="227"/>
        <w:jc w:val="center"/>
      </w:trPr>
      <w:tc>
        <w:tcPr>
          <w:tcW w:w="1717" w:type="dxa"/>
          <w:vMerge/>
          <w:tcBorders>
            <w:left w:val="single" w:sz="8" w:space="0" w:color="auto"/>
            <w:bottom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8" w:space="0" w:color="auto"/>
            <w:right w:val="single" w:sz="8" w:space="0" w:color="auto"/>
          </w:tcBorders>
          <w:vAlign w:val="center"/>
        </w:tcPr>
        <w:p w:rsidR="001E0864" w:rsidRPr="003E59AB" w:rsidRDefault="001E0864" w:rsidP="001E0864">
          <w:pPr>
            <w:pStyle w:val="Header"/>
            <w:rPr>
              <w:rFonts w:ascii="Arial Narrow" w:hAnsi="Arial Narrow"/>
            </w:rPr>
          </w:pPr>
        </w:p>
      </w:tc>
    </w:tr>
  </w:tbl>
  <w:p w:rsidR="001E0864" w:rsidRPr="00522AB9" w:rsidRDefault="001E0864" w:rsidP="001E0864">
    <w:pPr>
      <w:pStyle w:val="Header"/>
      <w:rPr>
        <w:sz w:val="2"/>
        <w:szCs w:val="2"/>
      </w:rPr>
    </w:pPr>
  </w:p>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1540546021"/>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224347970"/>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75943869"/>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533192107"/>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sidRPr="007E081C">
            <w:rPr>
              <w:rFonts w:ascii="Arial Narrow" w:hAnsi="Arial Narrow"/>
              <w:bCs/>
              <w:sz w:val="22"/>
              <w:szCs w:val="22"/>
            </w:rPr>
            <w:t>1.</w:t>
          </w:r>
          <w:r>
            <w:rPr>
              <w:rFonts w:ascii="Arial Narrow" w:hAnsi="Arial Narrow"/>
              <w:bCs/>
              <w:sz w:val="22"/>
              <w:szCs w:val="22"/>
            </w:rPr>
            <w:t>1</w:t>
          </w:r>
          <w:r w:rsidRPr="007E081C">
            <w:rPr>
              <w:rFonts w:ascii="Arial Narrow" w:hAnsi="Arial Narrow"/>
              <w:bCs/>
              <w:sz w:val="22"/>
              <w:szCs w:val="22"/>
            </w:rPr>
            <w:t>.</w:t>
          </w:r>
          <w:r w:rsidRPr="007E081C">
            <w:rPr>
              <w:rFonts w:ascii="Arial Narrow" w:hAnsi="Arial Narrow"/>
              <w:bCs/>
              <w:sz w:val="22"/>
              <w:szCs w:val="22"/>
            </w:rPr>
            <w:fldChar w:fldCharType="begin"/>
          </w:r>
          <w:r w:rsidRPr="007E081C">
            <w:rPr>
              <w:rFonts w:ascii="Arial Narrow" w:hAnsi="Arial Narrow"/>
              <w:bCs/>
              <w:sz w:val="22"/>
              <w:szCs w:val="22"/>
            </w:rPr>
            <w:instrText xml:space="preserve"> PAGE </w:instrText>
          </w:r>
          <w:r w:rsidRPr="007E081C">
            <w:rPr>
              <w:rFonts w:ascii="Arial Narrow" w:hAnsi="Arial Narrow"/>
              <w:bCs/>
              <w:sz w:val="22"/>
              <w:szCs w:val="22"/>
            </w:rPr>
            <w:fldChar w:fldCharType="separate"/>
          </w:r>
          <w:r w:rsidR="00C14722">
            <w:rPr>
              <w:rFonts w:ascii="Arial Narrow" w:hAnsi="Arial Narrow"/>
              <w:bCs/>
              <w:noProof/>
              <w:sz w:val="22"/>
              <w:szCs w:val="22"/>
            </w:rPr>
            <w:t>1</w:t>
          </w:r>
          <w:r w:rsidRPr="007E081C">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1385910484"/>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Default="001E0864" w:rsidP="001E0864">
    <w:pPr>
      <w:pStyle w:val="Header"/>
      <w:rPr>
        <w:rFonts w:ascii="Arial" w:hAnsi="Arial"/>
        <w:sz w:val="2"/>
        <w:szCs w:val="2"/>
      </w:rPr>
    </w:pPr>
  </w:p>
  <w:tbl>
    <w:tblPr>
      <w:tblW w:w="9642"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696"/>
      <w:gridCol w:w="8946"/>
    </w:tblGrid>
    <w:tr w:rsidR="001E0864" w:rsidRPr="00360520" w:rsidTr="001E0864">
      <w:trPr>
        <w:cantSplit/>
        <w:trHeight w:hRule="exact" w:val="454"/>
        <w:jc w:val="center"/>
      </w:trPr>
      <w:tc>
        <w:tcPr>
          <w:tcW w:w="696" w:type="dxa"/>
          <w:shd w:val="pct15" w:color="000000" w:fill="FFFFFF"/>
          <w:vAlign w:val="center"/>
        </w:tcPr>
        <w:p w:rsidR="001E0864" w:rsidRPr="00360520" w:rsidRDefault="001E0864" w:rsidP="001E0864">
          <w:pPr>
            <w:pStyle w:val="Header"/>
            <w:ind w:left="-142" w:right="-142"/>
            <w:jc w:val="center"/>
            <w:rPr>
              <w:rFonts w:ascii="Arial Narrow" w:hAnsi="Arial Narrow"/>
              <w:b/>
              <w:sz w:val="22"/>
              <w:szCs w:val="22"/>
            </w:rPr>
          </w:pPr>
          <w:r w:rsidRPr="00360520">
            <w:rPr>
              <w:rFonts w:ascii="Arial Narrow" w:hAnsi="Arial Narrow"/>
              <w:b/>
              <w:sz w:val="22"/>
              <w:szCs w:val="22"/>
            </w:rPr>
            <w:t>1.1</w:t>
          </w:r>
        </w:p>
      </w:tc>
      <w:tc>
        <w:tcPr>
          <w:tcW w:w="8946" w:type="dxa"/>
          <w:shd w:val="pct15" w:color="000000" w:fill="FFFFFF"/>
          <w:vAlign w:val="center"/>
        </w:tcPr>
        <w:p w:rsidR="001E0864" w:rsidRPr="00360520" w:rsidRDefault="001E0864" w:rsidP="001E0864">
          <w:pPr>
            <w:pStyle w:val="Header"/>
            <w:ind w:left="-113" w:right="-113"/>
            <w:jc w:val="center"/>
            <w:rPr>
              <w:rFonts w:ascii="Arial Narrow" w:hAnsi="Arial Narrow"/>
              <w:b/>
              <w:bCs/>
              <w:sz w:val="22"/>
              <w:szCs w:val="22"/>
            </w:rPr>
          </w:pPr>
          <w:r w:rsidRPr="00360520">
            <w:rPr>
              <w:rFonts w:ascii="Arial Narrow" w:hAnsi="Arial Narrow"/>
              <w:b/>
              <w:bCs/>
              <w:sz w:val="22"/>
              <w:szCs w:val="22"/>
            </w:rPr>
            <w:t>Spisak</w:t>
          </w:r>
          <w:r>
            <w:rPr>
              <w:rFonts w:ascii="Arial Narrow" w:hAnsi="Arial Narrow"/>
              <w:b/>
              <w:bCs/>
              <w:sz w:val="22"/>
              <w:szCs w:val="22"/>
            </w:rPr>
            <w:t xml:space="preserve"> </w:t>
          </w:r>
          <w:r w:rsidRPr="00360520">
            <w:rPr>
              <w:rFonts w:ascii="Arial Narrow" w:hAnsi="Arial Narrow"/>
              <w:b/>
              <w:bCs/>
              <w:sz w:val="22"/>
              <w:szCs w:val="22"/>
            </w:rPr>
            <w:t xml:space="preserve">knjiga / </w:t>
          </w:r>
          <w:r>
            <w:rPr>
              <w:rFonts w:ascii="Arial Narrow" w:hAnsi="Arial Narrow"/>
              <w:b/>
              <w:bCs/>
              <w:sz w:val="22"/>
              <w:szCs w:val="22"/>
            </w:rPr>
            <w:t>s</w:t>
          </w:r>
          <w:r w:rsidRPr="00360520">
            <w:rPr>
              <w:rFonts w:ascii="Arial Narrow" w:hAnsi="Arial Narrow"/>
              <w:b/>
              <w:bCs/>
              <w:sz w:val="22"/>
              <w:szCs w:val="22"/>
            </w:rPr>
            <w:t>vezaka projekta</w:t>
          </w:r>
        </w:p>
      </w:tc>
    </w:tr>
  </w:tbl>
  <w:p w:rsidR="001E0864" w:rsidRDefault="001E0864" w:rsidP="001E0864">
    <w:pPr>
      <w:pStyle w:val="Header"/>
      <w:rPr>
        <w:rFonts w:ascii="Arial" w:hAnsi="Arial"/>
        <w:sz w:val="2"/>
        <w:szCs w:val="2"/>
      </w:rPr>
    </w:pPr>
  </w:p>
  <w:tbl>
    <w:tblPr>
      <w:tblW w:w="4890" w:type="pct"/>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CellMar>
        <w:left w:w="107" w:type="dxa"/>
        <w:right w:w="107" w:type="dxa"/>
      </w:tblCellMar>
      <w:tblLook w:val="0000" w:firstRow="0" w:lastRow="0" w:firstColumn="0" w:lastColumn="0" w:noHBand="0" w:noVBand="0"/>
    </w:tblPr>
    <w:tblGrid>
      <w:gridCol w:w="586"/>
      <w:gridCol w:w="2338"/>
      <w:gridCol w:w="779"/>
      <w:gridCol w:w="779"/>
      <w:gridCol w:w="779"/>
      <w:gridCol w:w="4481"/>
    </w:tblGrid>
    <w:tr w:rsidR="001E0864" w:rsidRPr="00A53BAE" w:rsidTr="001E0864">
      <w:trPr>
        <w:cantSplit/>
        <w:trHeight w:hRule="exact" w:val="284"/>
        <w:jc w:val="center"/>
      </w:trPr>
      <w:tc>
        <w:tcPr>
          <w:tcW w:w="300" w:type="pct"/>
          <w:shd w:val="pct10" w:color="auto" w:fill="auto"/>
          <w:vAlign w:val="center"/>
        </w:tcPr>
        <w:p w:rsidR="001E0864" w:rsidRPr="00A53BAE" w:rsidRDefault="001E0864" w:rsidP="001E0864">
          <w:pPr>
            <w:ind w:left="-108" w:right="-106"/>
            <w:jc w:val="center"/>
            <w:rPr>
              <w:rFonts w:ascii="Arial Narrow" w:hAnsi="Arial Narrow"/>
              <w:sz w:val="16"/>
            </w:rPr>
          </w:pPr>
          <w:r>
            <w:rPr>
              <w:rFonts w:ascii="Arial Narrow" w:hAnsi="Arial Narrow"/>
              <w:sz w:val="16"/>
              <w:lang w:val="sr-Latn-CS"/>
            </w:rPr>
            <w:t>Red.broj:</w:t>
          </w:r>
        </w:p>
      </w:tc>
      <w:tc>
        <w:tcPr>
          <w:tcW w:w="1200" w:type="pct"/>
          <w:shd w:val="pct10" w:color="auto" w:fill="auto"/>
          <w:vAlign w:val="center"/>
        </w:tcPr>
        <w:p w:rsidR="001E0864" w:rsidRPr="00A53BAE" w:rsidRDefault="001E0864" w:rsidP="001E0864">
          <w:pPr>
            <w:jc w:val="center"/>
            <w:rPr>
              <w:rFonts w:ascii="Arial Narrow" w:hAnsi="Arial Narrow"/>
              <w:sz w:val="16"/>
            </w:rPr>
          </w:pPr>
          <w:r>
            <w:rPr>
              <w:rFonts w:ascii="Arial Narrow" w:hAnsi="Arial Narrow"/>
              <w:sz w:val="16"/>
            </w:rPr>
            <w:t>Broj projekta</w:t>
          </w:r>
        </w:p>
      </w:tc>
      <w:tc>
        <w:tcPr>
          <w:tcW w:w="400" w:type="pct"/>
          <w:shd w:val="pct10" w:color="auto" w:fill="auto"/>
          <w:vAlign w:val="center"/>
        </w:tcPr>
        <w:p w:rsidR="001E0864" w:rsidRPr="00A53BAE" w:rsidRDefault="001E0864" w:rsidP="001E0864">
          <w:pPr>
            <w:jc w:val="center"/>
            <w:rPr>
              <w:rFonts w:ascii="Arial Narrow" w:hAnsi="Arial Narrow"/>
              <w:sz w:val="16"/>
            </w:rPr>
          </w:pPr>
          <w:r w:rsidRPr="00A53BAE">
            <w:rPr>
              <w:rFonts w:ascii="Arial Narrow" w:hAnsi="Arial Narrow"/>
              <w:sz w:val="16"/>
            </w:rPr>
            <w:t>Tom:</w:t>
          </w:r>
        </w:p>
      </w:tc>
      <w:tc>
        <w:tcPr>
          <w:tcW w:w="400" w:type="pct"/>
          <w:shd w:val="pct10" w:color="auto" w:fill="auto"/>
          <w:vAlign w:val="center"/>
        </w:tcPr>
        <w:p w:rsidR="001E0864" w:rsidRPr="00A53BAE" w:rsidRDefault="001E0864" w:rsidP="001E0864">
          <w:pPr>
            <w:jc w:val="center"/>
            <w:rPr>
              <w:rFonts w:ascii="Arial Narrow" w:hAnsi="Arial Narrow"/>
              <w:sz w:val="16"/>
            </w:rPr>
          </w:pPr>
          <w:r w:rsidRPr="002A250E">
            <w:rPr>
              <w:rFonts w:ascii="Arial Narrow" w:hAnsi="Arial Narrow"/>
              <w:sz w:val="16"/>
              <w:lang w:val="sr-Latn-CS"/>
            </w:rPr>
            <w:t>Knjiga</w:t>
          </w:r>
          <w:r w:rsidRPr="00A53BAE">
            <w:rPr>
              <w:rFonts w:ascii="Arial Narrow" w:hAnsi="Arial Narrow"/>
              <w:sz w:val="16"/>
            </w:rPr>
            <w:t>:</w:t>
          </w:r>
        </w:p>
      </w:tc>
      <w:tc>
        <w:tcPr>
          <w:tcW w:w="400" w:type="pct"/>
          <w:shd w:val="pct10" w:color="auto" w:fill="auto"/>
          <w:vAlign w:val="center"/>
        </w:tcPr>
        <w:p w:rsidR="001E0864" w:rsidRPr="00A53BAE" w:rsidRDefault="001E0864" w:rsidP="001E0864">
          <w:pPr>
            <w:ind w:left="-108" w:right="-106"/>
            <w:jc w:val="center"/>
            <w:rPr>
              <w:rFonts w:ascii="Arial Narrow" w:hAnsi="Arial Narrow"/>
              <w:sz w:val="16"/>
            </w:rPr>
          </w:pPr>
          <w:r w:rsidRPr="002A250E">
            <w:rPr>
              <w:rFonts w:ascii="Arial Narrow" w:hAnsi="Arial Narrow"/>
              <w:sz w:val="16"/>
              <w:lang w:val="sr-Latn-CS"/>
            </w:rPr>
            <w:t>Sveska</w:t>
          </w:r>
          <w:r w:rsidRPr="00A53BAE">
            <w:rPr>
              <w:rFonts w:ascii="Arial Narrow" w:hAnsi="Arial Narrow"/>
              <w:sz w:val="16"/>
            </w:rPr>
            <w:t>:</w:t>
          </w:r>
        </w:p>
      </w:tc>
      <w:tc>
        <w:tcPr>
          <w:tcW w:w="2342" w:type="pct"/>
          <w:shd w:val="pct10" w:color="auto" w:fill="auto"/>
          <w:vAlign w:val="center"/>
        </w:tcPr>
        <w:p w:rsidR="001E0864" w:rsidRPr="00A53BAE" w:rsidRDefault="001E0864" w:rsidP="001E0864">
          <w:pPr>
            <w:ind w:left="-113" w:right="-113"/>
            <w:jc w:val="center"/>
            <w:rPr>
              <w:rFonts w:ascii="Arial Narrow" w:hAnsi="Arial Narrow"/>
              <w:sz w:val="16"/>
            </w:rPr>
          </w:pPr>
          <w:r w:rsidRPr="00A53BAE">
            <w:rPr>
              <w:rFonts w:ascii="Arial Narrow" w:hAnsi="Arial Narrow"/>
              <w:sz w:val="16"/>
              <w:lang w:val="sr-Latn-CS"/>
            </w:rPr>
            <w:t>Naziv</w:t>
          </w:r>
          <w:r w:rsidRPr="00A53BAE">
            <w:rPr>
              <w:rFonts w:ascii="Arial Narrow" w:hAnsi="Arial Narrow"/>
              <w:sz w:val="16"/>
            </w:rPr>
            <w:t xml:space="preserve"> </w:t>
          </w:r>
          <w:r w:rsidRPr="00A53BAE">
            <w:rPr>
              <w:rFonts w:ascii="Arial Narrow" w:hAnsi="Arial Narrow"/>
              <w:sz w:val="16"/>
              <w:lang w:val="sr-Latn-CS"/>
            </w:rPr>
            <w:t>objekta / Naziv projekta:</w:t>
          </w:r>
        </w:p>
      </w:tc>
    </w:tr>
  </w:tbl>
  <w:p w:rsidR="001E0864" w:rsidRPr="00895036" w:rsidRDefault="001E0864" w:rsidP="001E0864">
    <w:pPr>
      <w:pStyle w:val="Header"/>
      <w:rPr>
        <w:rFonts w:ascii="Arial" w:hAnsi="Arial"/>
        <w:sz w:val="2"/>
        <w:szCs w:val="2"/>
      </w:rP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690962065"/>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888792875"/>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2065936171"/>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1528908357"/>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sidRPr="007E081C">
            <w:rPr>
              <w:rFonts w:ascii="Arial Narrow" w:hAnsi="Arial Narrow"/>
              <w:bCs/>
              <w:sz w:val="22"/>
              <w:szCs w:val="22"/>
            </w:rPr>
            <w:t>1.</w:t>
          </w:r>
          <w:r>
            <w:rPr>
              <w:rFonts w:ascii="Arial Narrow" w:hAnsi="Arial Narrow"/>
              <w:bCs/>
              <w:sz w:val="22"/>
              <w:szCs w:val="22"/>
            </w:rPr>
            <w:t>2</w:t>
          </w:r>
          <w:r w:rsidRPr="007E081C">
            <w:rPr>
              <w:rFonts w:ascii="Arial Narrow" w:hAnsi="Arial Narrow"/>
              <w:bCs/>
              <w:sz w:val="22"/>
              <w:szCs w:val="22"/>
            </w:rPr>
            <w:t>.</w:t>
          </w:r>
          <w:r w:rsidRPr="007E081C">
            <w:rPr>
              <w:rFonts w:ascii="Arial Narrow" w:hAnsi="Arial Narrow"/>
              <w:bCs/>
              <w:sz w:val="22"/>
              <w:szCs w:val="22"/>
            </w:rPr>
            <w:fldChar w:fldCharType="begin"/>
          </w:r>
          <w:r w:rsidRPr="007E081C">
            <w:rPr>
              <w:rFonts w:ascii="Arial Narrow" w:hAnsi="Arial Narrow"/>
              <w:bCs/>
              <w:sz w:val="22"/>
              <w:szCs w:val="22"/>
            </w:rPr>
            <w:instrText xml:space="preserve"> PAGE </w:instrText>
          </w:r>
          <w:r w:rsidRPr="007E081C">
            <w:rPr>
              <w:rFonts w:ascii="Arial Narrow" w:hAnsi="Arial Narrow"/>
              <w:bCs/>
              <w:sz w:val="22"/>
              <w:szCs w:val="22"/>
            </w:rPr>
            <w:fldChar w:fldCharType="separate"/>
          </w:r>
          <w:r w:rsidR="00C14722">
            <w:rPr>
              <w:rFonts w:ascii="Arial Narrow" w:hAnsi="Arial Narrow"/>
              <w:bCs/>
              <w:noProof/>
              <w:sz w:val="22"/>
              <w:szCs w:val="22"/>
            </w:rPr>
            <w:t>2</w:t>
          </w:r>
          <w:r w:rsidRPr="007E081C">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1914609990"/>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Default="001E0864" w:rsidP="001E0864">
    <w:pPr>
      <w:pStyle w:val="Header"/>
      <w:rPr>
        <w:rFonts w:ascii="Arial" w:hAnsi="Arial"/>
        <w:sz w:val="2"/>
        <w:szCs w:val="2"/>
      </w:rPr>
    </w:pPr>
  </w:p>
  <w:tbl>
    <w:tblPr>
      <w:tblW w:w="9642"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69"/>
      <w:gridCol w:w="9073"/>
    </w:tblGrid>
    <w:tr w:rsidR="001E0864" w:rsidRPr="00A53BAE" w:rsidTr="001E0864">
      <w:trPr>
        <w:cantSplit/>
        <w:trHeight w:hRule="exact" w:val="454"/>
        <w:jc w:val="center"/>
      </w:trPr>
      <w:tc>
        <w:tcPr>
          <w:tcW w:w="569" w:type="dxa"/>
          <w:shd w:val="pct15" w:color="000000" w:fill="FFFFFF"/>
          <w:vAlign w:val="center"/>
        </w:tcPr>
        <w:p w:rsidR="001E0864" w:rsidRPr="002D71D9" w:rsidRDefault="001E0864" w:rsidP="001E0864">
          <w:pPr>
            <w:pStyle w:val="Header"/>
            <w:ind w:left="-142" w:right="-142"/>
            <w:jc w:val="center"/>
            <w:rPr>
              <w:rFonts w:ascii="Arial Narrow" w:hAnsi="Arial Narrow"/>
              <w:b/>
              <w:sz w:val="22"/>
            </w:rPr>
          </w:pPr>
          <w:r w:rsidRPr="002D71D9">
            <w:rPr>
              <w:rFonts w:ascii="Arial Narrow" w:hAnsi="Arial Narrow"/>
              <w:b/>
              <w:sz w:val="22"/>
            </w:rPr>
            <w:t>1.2</w:t>
          </w:r>
        </w:p>
      </w:tc>
      <w:tc>
        <w:tcPr>
          <w:tcW w:w="9073" w:type="dxa"/>
          <w:shd w:val="pct15" w:color="000000" w:fill="FFFFFF"/>
          <w:vAlign w:val="center"/>
        </w:tcPr>
        <w:p w:rsidR="001E0864" w:rsidRPr="002D71D9" w:rsidRDefault="001E0864" w:rsidP="001E0864">
          <w:pPr>
            <w:pStyle w:val="Header"/>
            <w:jc w:val="center"/>
            <w:rPr>
              <w:rFonts w:ascii="Arial Narrow" w:hAnsi="Arial Narrow"/>
              <w:b/>
              <w:sz w:val="22"/>
            </w:rPr>
          </w:pPr>
          <w:r w:rsidRPr="00360520">
            <w:rPr>
              <w:rFonts w:ascii="Arial Narrow" w:hAnsi="Arial Narrow"/>
              <w:b/>
              <w:sz w:val="22"/>
            </w:rPr>
            <w:t>Sadržaj</w:t>
          </w:r>
          <w:r>
            <w:rPr>
              <w:rFonts w:ascii="Arial Narrow" w:hAnsi="Arial Narrow"/>
              <w:b/>
              <w:sz w:val="22"/>
            </w:rPr>
            <w:t xml:space="preserve"> </w:t>
          </w:r>
          <w:r w:rsidRPr="00360520">
            <w:rPr>
              <w:rFonts w:ascii="Arial Narrow" w:hAnsi="Arial Narrow"/>
              <w:b/>
              <w:sz w:val="22"/>
            </w:rPr>
            <w:t>projekta</w:t>
          </w:r>
        </w:p>
      </w:tc>
    </w:tr>
  </w:tbl>
  <w:p w:rsidR="001E0864" w:rsidRDefault="001E0864" w:rsidP="001E0864">
    <w:pPr>
      <w:pStyle w:val="Header"/>
      <w:rPr>
        <w:rFonts w:ascii="Arial" w:hAnsi="Arial"/>
        <w:sz w:val="2"/>
        <w:szCs w:val="2"/>
      </w:rPr>
    </w:pPr>
  </w:p>
  <w:tbl>
    <w:tblPr>
      <w:tblW w:w="9642" w:type="dxa"/>
      <w:jc w:val="center"/>
      <w:tblLayout w:type="fixed"/>
      <w:tblCellMar>
        <w:left w:w="107" w:type="dxa"/>
        <w:right w:w="107" w:type="dxa"/>
      </w:tblCellMar>
      <w:tblLook w:val="0000" w:firstRow="0" w:lastRow="0" w:firstColumn="0" w:lastColumn="0" w:noHBand="0" w:noVBand="0"/>
    </w:tblPr>
    <w:tblGrid>
      <w:gridCol w:w="569"/>
      <w:gridCol w:w="3544"/>
      <w:gridCol w:w="1559"/>
      <w:gridCol w:w="567"/>
      <w:gridCol w:w="709"/>
      <w:gridCol w:w="291"/>
      <w:gridCol w:w="283"/>
      <w:gridCol w:w="284"/>
      <w:gridCol w:w="283"/>
      <w:gridCol w:w="284"/>
      <w:gridCol w:w="276"/>
      <w:gridCol w:w="993"/>
    </w:tblGrid>
    <w:tr w:rsidR="001E0864" w:rsidRPr="002D71D9" w:rsidTr="001E0864">
      <w:trPr>
        <w:cantSplit/>
        <w:trHeight w:hRule="exact" w:val="227"/>
        <w:jc w:val="center"/>
      </w:trPr>
      <w:tc>
        <w:tcPr>
          <w:tcW w:w="569" w:type="dxa"/>
          <w:vMerge w:val="restart"/>
          <w:tcBorders>
            <w:top w:val="single" w:sz="4" w:space="0" w:color="auto"/>
            <w:left w:val="single" w:sz="4" w:space="0" w:color="auto"/>
            <w:right w:val="single" w:sz="2" w:space="0" w:color="auto"/>
          </w:tcBorders>
          <w:shd w:val="pct10" w:color="auto" w:fill="auto"/>
          <w:vAlign w:val="center"/>
        </w:tcPr>
        <w:p w:rsidR="001E0864" w:rsidRPr="002D71D9" w:rsidRDefault="001E0864" w:rsidP="001E0864">
          <w:pPr>
            <w:ind w:left="-108" w:right="-106"/>
            <w:jc w:val="center"/>
            <w:rPr>
              <w:rFonts w:ascii="Arial Narrow" w:hAnsi="Arial Narrow"/>
              <w:sz w:val="16"/>
            </w:rPr>
          </w:pPr>
          <w:r w:rsidRPr="002D71D9">
            <w:rPr>
              <w:rFonts w:ascii="Arial Narrow" w:hAnsi="Arial Narrow"/>
              <w:sz w:val="16"/>
              <w:lang w:val="sr-Latn-CS"/>
            </w:rPr>
            <w:t>Broj</w:t>
          </w:r>
          <w:r>
            <w:rPr>
              <w:rFonts w:ascii="Arial Narrow" w:hAnsi="Arial Narrow"/>
              <w:sz w:val="16"/>
              <w:lang w:val="sr-Latn-CS"/>
            </w:rPr>
            <w:t>:</w:t>
          </w:r>
        </w:p>
      </w:tc>
      <w:tc>
        <w:tcPr>
          <w:tcW w:w="3544" w:type="dxa"/>
          <w:vMerge w:val="restart"/>
          <w:tcBorders>
            <w:top w:val="single" w:sz="4" w:space="0" w:color="auto"/>
            <w:left w:val="single" w:sz="2" w:space="0" w:color="auto"/>
            <w:right w:val="single" w:sz="2" w:space="0" w:color="auto"/>
          </w:tcBorders>
          <w:shd w:val="pct10" w:color="auto" w:fill="auto"/>
          <w:vAlign w:val="center"/>
        </w:tcPr>
        <w:p w:rsidR="001E0864" w:rsidRPr="002D71D9" w:rsidRDefault="001E0864" w:rsidP="001E0864">
          <w:pPr>
            <w:ind w:left="-108" w:right="-106"/>
            <w:jc w:val="center"/>
            <w:rPr>
              <w:rFonts w:ascii="Arial Narrow" w:hAnsi="Arial Narrow"/>
              <w:sz w:val="16"/>
              <w:lang w:val="sr-Latn-CS"/>
            </w:rPr>
          </w:pPr>
          <w:r w:rsidRPr="002D71D9">
            <w:rPr>
              <w:rFonts w:ascii="Arial Narrow" w:hAnsi="Arial Narrow"/>
              <w:sz w:val="16"/>
              <w:lang w:val="sr-Latn-CS"/>
            </w:rPr>
            <w:t>Naziv  dokumenta</w:t>
          </w:r>
          <w:r>
            <w:rPr>
              <w:rFonts w:ascii="Arial Narrow" w:hAnsi="Arial Narrow"/>
              <w:sz w:val="16"/>
              <w:lang w:val="sr-Latn-CS"/>
            </w:rPr>
            <w:t>:</w:t>
          </w:r>
        </w:p>
      </w:tc>
      <w:tc>
        <w:tcPr>
          <w:tcW w:w="1559" w:type="dxa"/>
          <w:vMerge w:val="restart"/>
          <w:tcBorders>
            <w:top w:val="single" w:sz="4" w:space="0" w:color="auto"/>
            <w:left w:val="single" w:sz="2" w:space="0" w:color="auto"/>
            <w:right w:val="single" w:sz="2" w:space="0" w:color="auto"/>
          </w:tcBorders>
          <w:shd w:val="pct10" w:color="auto" w:fill="auto"/>
          <w:vAlign w:val="center"/>
        </w:tcPr>
        <w:p w:rsidR="001E0864" w:rsidRPr="002D71D9" w:rsidRDefault="001E0864" w:rsidP="001E0864">
          <w:pPr>
            <w:ind w:left="-108" w:right="-106"/>
            <w:jc w:val="center"/>
            <w:rPr>
              <w:rFonts w:ascii="Arial Narrow" w:hAnsi="Arial Narrow"/>
              <w:sz w:val="16"/>
              <w:lang w:val="sr-Latn-CS"/>
            </w:rPr>
          </w:pPr>
          <w:r w:rsidRPr="002D71D9">
            <w:rPr>
              <w:rFonts w:ascii="Arial Narrow" w:hAnsi="Arial Narrow"/>
              <w:sz w:val="16"/>
              <w:lang w:val="sr-Latn-CS"/>
            </w:rPr>
            <w:t>Broj dokumenta</w:t>
          </w:r>
          <w:r>
            <w:rPr>
              <w:rFonts w:ascii="Arial Narrow" w:hAnsi="Arial Narrow"/>
              <w:sz w:val="16"/>
              <w:lang w:val="sr-Latn-CS"/>
            </w:rPr>
            <w:t>:</w:t>
          </w:r>
        </w:p>
      </w:tc>
      <w:tc>
        <w:tcPr>
          <w:tcW w:w="567" w:type="dxa"/>
          <w:vMerge w:val="restart"/>
          <w:tcBorders>
            <w:top w:val="single" w:sz="4" w:space="0" w:color="auto"/>
            <w:left w:val="single" w:sz="2"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6"/>
            </w:rPr>
          </w:pPr>
          <w:r w:rsidRPr="002D71D9">
            <w:rPr>
              <w:rFonts w:ascii="Arial Narrow" w:hAnsi="Arial Narrow"/>
              <w:sz w:val="16"/>
            </w:rPr>
            <w:t>Format</w:t>
          </w:r>
          <w:r>
            <w:rPr>
              <w:rFonts w:ascii="Arial Narrow" w:hAnsi="Arial Narrow"/>
              <w:sz w:val="16"/>
            </w:rPr>
            <w:t>:</w:t>
          </w:r>
        </w:p>
      </w:tc>
      <w:tc>
        <w:tcPr>
          <w:tcW w:w="709" w:type="dxa"/>
          <w:vMerge w:val="restart"/>
          <w:tcBorders>
            <w:top w:val="single" w:sz="4" w:space="0" w:color="auto"/>
            <w:left w:val="single" w:sz="2" w:space="0" w:color="auto"/>
            <w:right w:val="single" w:sz="2" w:space="0" w:color="auto"/>
          </w:tcBorders>
          <w:shd w:val="pct10" w:color="auto" w:fill="auto"/>
          <w:vAlign w:val="center"/>
        </w:tcPr>
        <w:p w:rsidR="001E0864" w:rsidRPr="002D71D9" w:rsidRDefault="001E0864" w:rsidP="001E0864">
          <w:pPr>
            <w:ind w:left="-107" w:right="-105"/>
            <w:jc w:val="center"/>
            <w:rPr>
              <w:rFonts w:ascii="Arial Narrow" w:hAnsi="Arial Narrow"/>
              <w:sz w:val="16"/>
            </w:rPr>
          </w:pPr>
          <w:r w:rsidRPr="002D71D9">
            <w:rPr>
              <w:rFonts w:ascii="Arial Narrow" w:hAnsi="Arial Narrow"/>
              <w:sz w:val="16"/>
            </w:rPr>
            <w:t>List</w:t>
          </w:r>
          <w:r>
            <w:rPr>
              <w:rFonts w:ascii="Arial Narrow" w:hAnsi="Arial Narrow"/>
              <w:sz w:val="16"/>
            </w:rPr>
            <w:t>ova:</w:t>
          </w:r>
        </w:p>
      </w:tc>
      <w:tc>
        <w:tcPr>
          <w:tcW w:w="1701" w:type="dxa"/>
          <w:gridSpan w:val="6"/>
          <w:tcBorders>
            <w:top w:val="single" w:sz="4" w:space="0" w:color="auto"/>
            <w:left w:val="single" w:sz="2" w:space="0" w:color="auto"/>
            <w:bottom w:val="single" w:sz="2" w:space="0" w:color="auto"/>
            <w:right w:val="single" w:sz="2" w:space="0" w:color="auto"/>
          </w:tcBorders>
          <w:shd w:val="pct10" w:color="auto" w:fill="auto"/>
          <w:vAlign w:val="center"/>
        </w:tcPr>
        <w:p w:rsidR="001E0864" w:rsidRPr="002D71D9" w:rsidRDefault="001E0864" w:rsidP="001E0864">
          <w:pPr>
            <w:ind w:right="-57"/>
            <w:jc w:val="center"/>
            <w:rPr>
              <w:rFonts w:ascii="Arial Narrow" w:hAnsi="Arial Narrow"/>
              <w:sz w:val="16"/>
            </w:rPr>
          </w:pPr>
          <w:r w:rsidRPr="00DD3387">
            <w:rPr>
              <w:rFonts w:ascii="Arial Narrow" w:hAnsi="Arial Narrow"/>
              <w:sz w:val="16"/>
              <w:lang w:val="sr-Latn-CS"/>
            </w:rPr>
            <w:t>Revizija</w:t>
          </w:r>
          <w:r>
            <w:rPr>
              <w:rFonts w:ascii="Arial Narrow" w:hAnsi="Arial Narrow"/>
              <w:sz w:val="16"/>
            </w:rPr>
            <w:t>:</w:t>
          </w:r>
        </w:p>
      </w:tc>
      <w:tc>
        <w:tcPr>
          <w:tcW w:w="993" w:type="dxa"/>
          <w:vMerge w:val="restart"/>
          <w:tcBorders>
            <w:top w:val="single" w:sz="4" w:space="0" w:color="auto"/>
            <w:left w:val="single" w:sz="2" w:space="0" w:color="auto"/>
            <w:right w:val="single" w:sz="4" w:space="0" w:color="auto"/>
          </w:tcBorders>
          <w:shd w:val="pct10" w:color="auto" w:fill="auto"/>
          <w:vAlign w:val="center"/>
        </w:tcPr>
        <w:p w:rsidR="001E0864" w:rsidRPr="002D71D9" w:rsidRDefault="001E0864" w:rsidP="001E0864">
          <w:pPr>
            <w:ind w:left="-113" w:right="-113"/>
            <w:jc w:val="center"/>
            <w:rPr>
              <w:rFonts w:ascii="Arial Narrow" w:hAnsi="Arial Narrow"/>
              <w:sz w:val="16"/>
            </w:rPr>
          </w:pPr>
          <w:r>
            <w:rPr>
              <w:rFonts w:ascii="Arial Narrow" w:hAnsi="Arial Narrow"/>
              <w:sz w:val="16"/>
            </w:rPr>
            <w:t>Datum:</w:t>
          </w:r>
        </w:p>
      </w:tc>
    </w:tr>
    <w:tr w:rsidR="001E0864" w:rsidRPr="002D71D9" w:rsidTr="001E0864">
      <w:trPr>
        <w:cantSplit/>
        <w:trHeight w:hRule="exact" w:val="227"/>
        <w:jc w:val="center"/>
      </w:trPr>
      <w:tc>
        <w:tcPr>
          <w:tcW w:w="569" w:type="dxa"/>
          <w:vMerge/>
          <w:tcBorders>
            <w:left w:val="single" w:sz="4" w:space="0" w:color="auto"/>
            <w:bottom w:val="single" w:sz="4" w:space="0" w:color="auto"/>
            <w:right w:val="single" w:sz="2" w:space="0" w:color="auto"/>
          </w:tcBorders>
          <w:shd w:val="pct10" w:color="auto" w:fill="auto"/>
          <w:vAlign w:val="center"/>
        </w:tcPr>
        <w:p w:rsidR="001E0864" w:rsidRPr="002D71D9" w:rsidRDefault="001E0864" w:rsidP="001E0864">
          <w:pPr>
            <w:ind w:left="-108" w:right="-106"/>
            <w:jc w:val="center"/>
            <w:rPr>
              <w:rFonts w:ascii="Arial Narrow" w:hAnsi="Arial Narrow"/>
              <w:sz w:val="16"/>
            </w:rPr>
          </w:pPr>
        </w:p>
      </w:tc>
      <w:tc>
        <w:tcPr>
          <w:tcW w:w="3544" w:type="dxa"/>
          <w:vMerge/>
          <w:tcBorders>
            <w:left w:val="single" w:sz="2" w:space="0" w:color="auto"/>
            <w:bottom w:val="single" w:sz="4" w:space="0" w:color="auto"/>
            <w:right w:val="single" w:sz="2" w:space="0" w:color="auto"/>
          </w:tcBorders>
          <w:shd w:val="pct10" w:color="auto" w:fill="auto"/>
          <w:vAlign w:val="center"/>
        </w:tcPr>
        <w:p w:rsidR="001E0864" w:rsidRPr="002D71D9" w:rsidRDefault="001E0864" w:rsidP="001E0864">
          <w:pPr>
            <w:jc w:val="center"/>
            <w:rPr>
              <w:rFonts w:ascii="Arial Narrow" w:hAnsi="Arial Narrow"/>
              <w:sz w:val="16"/>
            </w:rPr>
          </w:pPr>
        </w:p>
      </w:tc>
      <w:tc>
        <w:tcPr>
          <w:tcW w:w="1559" w:type="dxa"/>
          <w:vMerge/>
          <w:tcBorders>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108" w:right="-106"/>
            <w:jc w:val="center"/>
            <w:rPr>
              <w:rFonts w:ascii="Arial Narrow" w:hAnsi="Arial Narrow"/>
              <w:sz w:val="16"/>
            </w:rPr>
          </w:pPr>
        </w:p>
      </w:tc>
      <w:tc>
        <w:tcPr>
          <w:tcW w:w="567" w:type="dxa"/>
          <w:vMerge/>
          <w:tcBorders>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6"/>
            </w:rPr>
          </w:pPr>
        </w:p>
      </w:tc>
      <w:tc>
        <w:tcPr>
          <w:tcW w:w="709" w:type="dxa"/>
          <w:vMerge/>
          <w:tcBorders>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107" w:right="-105"/>
            <w:jc w:val="center"/>
            <w:rPr>
              <w:rFonts w:ascii="Arial Narrow" w:hAnsi="Arial Narrow"/>
              <w:sz w:val="16"/>
            </w:rPr>
          </w:pPr>
        </w:p>
      </w:tc>
      <w:tc>
        <w:tcPr>
          <w:tcW w:w="291"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0</w:t>
          </w:r>
        </w:p>
      </w:tc>
      <w:tc>
        <w:tcPr>
          <w:tcW w:w="283"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1</w:t>
          </w:r>
        </w:p>
      </w:tc>
      <w:tc>
        <w:tcPr>
          <w:tcW w:w="284"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2</w:t>
          </w:r>
        </w:p>
      </w:tc>
      <w:tc>
        <w:tcPr>
          <w:tcW w:w="283"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3</w:t>
          </w:r>
        </w:p>
      </w:tc>
      <w:tc>
        <w:tcPr>
          <w:tcW w:w="284"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4</w:t>
          </w:r>
        </w:p>
      </w:tc>
      <w:tc>
        <w:tcPr>
          <w:tcW w:w="276"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5</w:t>
          </w:r>
        </w:p>
      </w:tc>
      <w:tc>
        <w:tcPr>
          <w:tcW w:w="993" w:type="dxa"/>
          <w:vMerge/>
          <w:tcBorders>
            <w:left w:val="single" w:sz="2" w:space="0" w:color="auto"/>
            <w:bottom w:val="single" w:sz="4" w:space="0" w:color="auto"/>
            <w:right w:val="single" w:sz="4" w:space="0" w:color="auto"/>
          </w:tcBorders>
          <w:shd w:val="pct10" w:color="auto" w:fill="auto"/>
          <w:vAlign w:val="center"/>
        </w:tcPr>
        <w:p w:rsidR="001E0864" w:rsidRPr="002D71D9" w:rsidRDefault="001E0864" w:rsidP="001E0864">
          <w:pPr>
            <w:ind w:left="-113" w:right="-113"/>
            <w:jc w:val="center"/>
            <w:rPr>
              <w:rFonts w:ascii="Arial Narrow" w:hAnsi="Arial Narrow"/>
              <w:sz w:val="16"/>
            </w:rPr>
          </w:pPr>
        </w:p>
      </w:tc>
    </w:tr>
  </w:tbl>
  <w:p w:rsidR="001E0864" w:rsidRPr="00737686" w:rsidRDefault="001E0864" w:rsidP="001E0864">
    <w:pPr>
      <w:pStyle w:val="Header"/>
      <w:rPr>
        <w:sz w:val="2"/>
        <w:szCs w:val="2"/>
      </w:rP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717"/>
      <w:gridCol w:w="964"/>
      <w:gridCol w:w="6961"/>
    </w:tblGrid>
    <w:tr w:rsidR="001E0864" w:rsidRPr="00895036" w:rsidTr="001E0864">
      <w:trPr>
        <w:cantSplit/>
        <w:trHeight w:hRule="exact" w:val="227"/>
        <w:jc w:val="center"/>
      </w:trPr>
      <w:tc>
        <w:tcPr>
          <w:tcW w:w="1717" w:type="dxa"/>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6B2768FE" wp14:editId="61F3D7A6">
                <wp:extent cx="787400" cy="558800"/>
                <wp:effectExtent l="19050" t="0" r="0" b="0"/>
                <wp:docPr id="168" name="Picture 4"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964" w:type="dxa"/>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6961" w:type="dxa"/>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1281839403"/>
              <w:lock w:val="contentLocked"/>
              <w:dataBinding w:xpath="/ns0:ccMap[1]/ns0:ccElement_331283323" w:storeItemID="{E4FA813E-AD00-4D72-9583-41045100FD8D}"/>
              <w:text w:multiLine="1"/>
            </w:sdtPr>
            <w:sdtEndPr/>
            <w:sdtContent>
              <w:r w:rsidR="001E0864">
                <w:rPr>
                  <w:rFonts w:ascii="Arial Narrow" w:hAnsi="Arial Narrow"/>
                  <w:b/>
                  <w:bCs/>
                  <w:sz w:val="22"/>
                  <w:lang w:val="sr-Latn-RS"/>
                </w:rPr>
                <w:t>Pogon za pripremu uglja P.K. “Drmno”</w:t>
              </w:r>
            </w:sdtContent>
          </w:sdt>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1045103523"/>
          <w:lock w:val="contentLocked"/>
          <w:dataBinding w:xpath="/ns0:ccMap[1]/ns0:ccElement_331283331" w:storeItemID="{E4FA813E-AD00-4D72-9583-41045100FD8D}"/>
          <w:text w:multiLine="1"/>
        </w:sdtPr>
        <w:sdtEndPr/>
        <w:sdtContent>
          <w:tc>
            <w:tcPr>
              <w:tcW w:w="6961" w:type="dxa"/>
              <w:vMerge w:val="restart"/>
              <w:tcBorders>
                <w:top w:val="single" w:sz="2" w:space="0" w:color="auto"/>
                <w:left w:val="nil"/>
                <w:right w:val="single" w:sz="8" w:space="0" w:color="auto"/>
              </w:tcBorders>
              <w:vAlign w:val="center"/>
            </w:tcPr>
            <w:p w:rsidR="001E0864" w:rsidRPr="003E59AB" w:rsidRDefault="001E0864" w:rsidP="001E0864">
              <w:pPr>
                <w:rPr>
                  <w:rFonts w:ascii="Arial Narrow" w:hAnsi="Arial Narrow"/>
                </w:rPr>
              </w:pPr>
              <w:r>
                <w:rPr>
                  <w:rFonts w:ascii="Arial Narrow" w:hAnsi="Arial Narrow"/>
                  <w:b/>
                  <w:bCs/>
                  <w:sz w:val="22"/>
                  <w:szCs w:val="22"/>
                  <w:lang w:val="sr-Latn-RS"/>
                </w:rPr>
                <w:t>Objekat drobljenja uglja</w:t>
              </w:r>
            </w:p>
          </w:tc>
        </w:sdtContent>
      </w:sdt>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6961" w:type="dxa"/>
          <w:vMerge w:val="restart"/>
          <w:tcBorders>
            <w:top w:val="single" w:sz="2" w:space="0" w:color="auto"/>
            <w:left w:val="nil"/>
            <w:right w:val="single" w:sz="8" w:space="0" w:color="auto"/>
          </w:tcBorders>
          <w:vAlign w:val="center"/>
        </w:tcPr>
        <w:p w:rsidR="001E0864" w:rsidRPr="003E59AB" w:rsidRDefault="00DB2FFF" w:rsidP="001E0864">
          <w:pPr>
            <w:pStyle w:val="Header"/>
            <w:rPr>
              <w:rFonts w:ascii="Arial Narrow" w:hAnsi="Arial Narrow"/>
            </w:rPr>
          </w:pPr>
          <w:sdt>
            <w:sdtPr>
              <w:rPr>
                <w:rFonts w:ascii="Arial Narrow" w:hAnsi="Arial Narrow"/>
                <w:b/>
                <w:bCs/>
                <w:sz w:val="16"/>
              </w:rPr>
              <w:alias w:val="Projekt"/>
              <w:tag w:val="Projekt"/>
              <w:id w:val="-1027099353"/>
              <w:dataBinding w:xpath="/ns0:ccMap[1]/ns0:ccElement_331283333" w:storeItemID="{E4FA813E-AD00-4D72-9583-41045100FD8D}"/>
              <w:text w:multiLine="1"/>
            </w:sdtPr>
            <w:sdtEndPr/>
            <w:sdtContent>
              <w:r w:rsidR="001E0864">
                <w:rPr>
                  <w:rFonts w:ascii="Arial Narrow" w:hAnsi="Arial Narrow"/>
                  <w:b/>
                  <w:bCs/>
                  <w:sz w:val="16"/>
                  <w:lang w:val="sr-Latn-RS"/>
                </w:rPr>
                <w:t>Tehnički rudarski projekat rekonstrukcije sistema hranjenja postojećih drobilica na PK Drmno u cilju dobijanja projektovanih parametara izdrobljenog uglja – Građevinski projekat čelične konstrukcije</w:t>
              </w:r>
            </w:sdtContent>
          </w:sdt>
        </w:p>
      </w:tc>
    </w:tr>
    <w:tr w:rsidR="001E0864" w:rsidRPr="00895036" w:rsidTr="001E0864">
      <w:trPr>
        <w:cantSplit/>
        <w:trHeight w:hRule="exact" w:val="227"/>
        <w:jc w:val="center"/>
      </w:trPr>
      <w:tc>
        <w:tcPr>
          <w:tcW w:w="1717" w:type="dxa"/>
          <w:vMerge/>
          <w:tcBorders>
            <w:left w:val="single" w:sz="8" w:space="0" w:color="auto"/>
            <w:bottom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8" w:space="0" w:color="auto"/>
            <w:right w:val="single" w:sz="8" w:space="0" w:color="auto"/>
          </w:tcBorders>
          <w:vAlign w:val="center"/>
        </w:tcPr>
        <w:p w:rsidR="001E0864" w:rsidRPr="003E59AB" w:rsidRDefault="001E0864" w:rsidP="001E0864">
          <w:pPr>
            <w:pStyle w:val="Header"/>
            <w:rPr>
              <w:rFonts w:ascii="Arial Narrow" w:hAnsi="Arial Narrow"/>
            </w:rPr>
          </w:pPr>
        </w:p>
      </w:tc>
    </w:tr>
  </w:tbl>
  <w:p w:rsidR="001E0864" w:rsidRPr="00522AB9" w:rsidRDefault="001E0864" w:rsidP="001E0864">
    <w:pPr>
      <w:pStyle w:val="Header"/>
      <w:rPr>
        <w:sz w:val="2"/>
        <w:szCs w:val="2"/>
      </w:rPr>
    </w:pPr>
  </w:p>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106710092"/>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2101280288"/>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919009923"/>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1827632782"/>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sidRPr="007E081C">
            <w:rPr>
              <w:rFonts w:ascii="Arial Narrow" w:hAnsi="Arial Narrow"/>
              <w:bCs/>
              <w:sz w:val="22"/>
              <w:szCs w:val="22"/>
            </w:rPr>
            <w:t>1.</w:t>
          </w:r>
          <w:r>
            <w:rPr>
              <w:rFonts w:ascii="Arial Narrow" w:hAnsi="Arial Narrow"/>
              <w:bCs/>
              <w:sz w:val="22"/>
              <w:szCs w:val="22"/>
            </w:rPr>
            <w:t>2</w:t>
          </w:r>
          <w:r w:rsidRPr="007E081C">
            <w:rPr>
              <w:rFonts w:ascii="Arial Narrow" w:hAnsi="Arial Narrow"/>
              <w:bCs/>
              <w:sz w:val="22"/>
              <w:szCs w:val="22"/>
            </w:rPr>
            <w:t>.</w:t>
          </w:r>
          <w:r w:rsidRPr="007E081C">
            <w:rPr>
              <w:rFonts w:ascii="Arial Narrow" w:hAnsi="Arial Narrow"/>
              <w:bCs/>
              <w:sz w:val="22"/>
              <w:szCs w:val="22"/>
            </w:rPr>
            <w:fldChar w:fldCharType="begin"/>
          </w:r>
          <w:r w:rsidRPr="007E081C">
            <w:rPr>
              <w:rFonts w:ascii="Arial Narrow" w:hAnsi="Arial Narrow"/>
              <w:bCs/>
              <w:sz w:val="22"/>
              <w:szCs w:val="22"/>
            </w:rPr>
            <w:instrText xml:space="preserve"> PAGE </w:instrText>
          </w:r>
          <w:r w:rsidRPr="007E081C">
            <w:rPr>
              <w:rFonts w:ascii="Arial Narrow" w:hAnsi="Arial Narrow"/>
              <w:bCs/>
              <w:sz w:val="22"/>
              <w:szCs w:val="22"/>
            </w:rPr>
            <w:fldChar w:fldCharType="separate"/>
          </w:r>
          <w:r w:rsidR="00C14722">
            <w:rPr>
              <w:rFonts w:ascii="Arial Narrow" w:hAnsi="Arial Narrow"/>
              <w:bCs/>
              <w:noProof/>
              <w:sz w:val="22"/>
              <w:szCs w:val="22"/>
            </w:rPr>
            <w:t>1</w:t>
          </w:r>
          <w:r w:rsidRPr="007E081C">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1852146853"/>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Default="001E0864" w:rsidP="001E0864">
    <w:pPr>
      <w:pStyle w:val="Header"/>
      <w:rPr>
        <w:rFonts w:ascii="Arial" w:hAnsi="Arial"/>
        <w:sz w:val="2"/>
        <w:szCs w:val="2"/>
      </w:rPr>
    </w:pPr>
  </w:p>
  <w:tbl>
    <w:tblPr>
      <w:tblW w:w="9642"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69"/>
      <w:gridCol w:w="9073"/>
    </w:tblGrid>
    <w:tr w:rsidR="001E0864" w:rsidRPr="00A53BAE" w:rsidTr="001E0864">
      <w:trPr>
        <w:cantSplit/>
        <w:trHeight w:hRule="exact" w:val="454"/>
        <w:jc w:val="center"/>
      </w:trPr>
      <w:tc>
        <w:tcPr>
          <w:tcW w:w="569" w:type="dxa"/>
          <w:shd w:val="pct15" w:color="000000" w:fill="FFFFFF"/>
          <w:vAlign w:val="center"/>
        </w:tcPr>
        <w:p w:rsidR="001E0864" w:rsidRPr="002D71D9" w:rsidRDefault="001E0864" w:rsidP="001E0864">
          <w:pPr>
            <w:pStyle w:val="Header"/>
            <w:ind w:left="-142" w:right="-142"/>
            <w:jc w:val="center"/>
            <w:rPr>
              <w:rFonts w:ascii="Arial Narrow" w:hAnsi="Arial Narrow"/>
              <w:b/>
              <w:sz w:val="22"/>
            </w:rPr>
          </w:pPr>
          <w:r w:rsidRPr="002D71D9">
            <w:rPr>
              <w:rFonts w:ascii="Arial Narrow" w:hAnsi="Arial Narrow"/>
              <w:b/>
              <w:sz w:val="22"/>
            </w:rPr>
            <w:t>1.2</w:t>
          </w:r>
        </w:p>
      </w:tc>
      <w:tc>
        <w:tcPr>
          <w:tcW w:w="9073" w:type="dxa"/>
          <w:shd w:val="pct15" w:color="000000" w:fill="FFFFFF"/>
          <w:vAlign w:val="center"/>
        </w:tcPr>
        <w:p w:rsidR="001E0864" w:rsidRPr="002D71D9" w:rsidRDefault="001E0864" w:rsidP="001E0864">
          <w:pPr>
            <w:pStyle w:val="Header"/>
            <w:jc w:val="center"/>
            <w:rPr>
              <w:rFonts w:ascii="Arial Narrow" w:hAnsi="Arial Narrow"/>
              <w:b/>
              <w:sz w:val="22"/>
            </w:rPr>
          </w:pPr>
          <w:r w:rsidRPr="00360520">
            <w:rPr>
              <w:rFonts w:ascii="Arial Narrow" w:hAnsi="Arial Narrow"/>
              <w:b/>
              <w:sz w:val="22"/>
            </w:rPr>
            <w:t>Sadržaj</w:t>
          </w:r>
          <w:r>
            <w:rPr>
              <w:rFonts w:ascii="Arial Narrow" w:hAnsi="Arial Narrow"/>
              <w:b/>
              <w:sz w:val="22"/>
            </w:rPr>
            <w:t xml:space="preserve"> </w:t>
          </w:r>
          <w:r w:rsidRPr="00360520">
            <w:rPr>
              <w:rFonts w:ascii="Arial Narrow" w:hAnsi="Arial Narrow"/>
              <w:b/>
              <w:sz w:val="22"/>
            </w:rPr>
            <w:t>projekta</w:t>
          </w:r>
        </w:p>
      </w:tc>
    </w:tr>
  </w:tbl>
  <w:p w:rsidR="001E0864" w:rsidRDefault="001E0864" w:rsidP="001E0864">
    <w:pPr>
      <w:pStyle w:val="Header"/>
      <w:rPr>
        <w:rFonts w:ascii="Arial" w:hAnsi="Arial"/>
        <w:sz w:val="2"/>
        <w:szCs w:val="2"/>
      </w:rPr>
    </w:pPr>
  </w:p>
  <w:tbl>
    <w:tblPr>
      <w:tblW w:w="9642" w:type="dxa"/>
      <w:jc w:val="center"/>
      <w:tblLayout w:type="fixed"/>
      <w:tblCellMar>
        <w:left w:w="107" w:type="dxa"/>
        <w:right w:w="107" w:type="dxa"/>
      </w:tblCellMar>
      <w:tblLook w:val="0000" w:firstRow="0" w:lastRow="0" w:firstColumn="0" w:lastColumn="0" w:noHBand="0" w:noVBand="0"/>
    </w:tblPr>
    <w:tblGrid>
      <w:gridCol w:w="569"/>
      <w:gridCol w:w="3544"/>
      <w:gridCol w:w="1559"/>
      <w:gridCol w:w="567"/>
      <w:gridCol w:w="709"/>
      <w:gridCol w:w="291"/>
      <w:gridCol w:w="283"/>
      <w:gridCol w:w="284"/>
      <w:gridCol w:w="283"/>
      <w:gridCol w:w="284"/>
      <w:gridCol w:w="276"/>
      <w:gridCol w:w="993"/>
    </w:tblGrid>
    <w:tr w:rsidR="001E0864" w:rsidRPr="002D71D9" w:rsidTr="001E0864">
      <w:trPr>
        <w:cantSplit/>
        <w:trHeight w:hRule="exact" w:val="227"/>
        <w:jc w:val="center"/>
      </w:trPr>
      <w:tc>
        <w:tcPr>
          <w:tcW w:w="569" w:type="dxa"/>
          <w:vMerge w:val="restart"/>
          <w:tcBorders>
            <w:top w:val="single" w:sz="4" w:space="0" w:color="auto"/>
            <w:left w:val="single" w:sz="4" w:space="0" w:color="auto"/>
            <w:right w:val="single" w:sz="2" w:space="0" w:color="auto"/>
          </w:tcBorders>
          <w:shd w:val="pct10" w:color="auto" w:fill="auto"/>
          <w:vAlign w:val="center"/>
        </w:tcPr>
        <w:p w:rsidR="001E0864" w:rsidRPr="002D71D9" w:rsidRDefault="001E0864" w:rsidP="001E0864">
          <w:pPr>
            <w:ind w:left="-108" w:right="-106"/>
            <w:jc w:val="center"/>
            <w:rPr>
              <w:rFonts w:ascii="Arial Narrow" w:hAnsi="Arial Narrow"/>
              <w:sz w:val="16"/>
            </w:rPr>
          </w:pPr>
          <w:r w:rsidRPr="002D71D9">
            <w:rPr>
              <w:rFonts w:ascii="Arial Narrow" w:hAnsi="Arial Narrow"/>
              <w:sz w:val="16"/>
              <w:lang w:val="sr-Latn-CS"/>
            </w:rPr>
            <w:t>Broj</w:t>
          </w:r>
          <w:r>
            <w:rPr>
              <w:rFonts w:ascii="Arial Narrow" w:hAnsi="Arial Narrow"/>
              <w:sz w:val="16"/>
              <w:lang w:val="sr-Latn-CS"/>
            </w:rPr>
            <w:t>:</w:t>
          </w:r>
        </w:p>
      </w:tc>
      <w:tc>
        <w:tcPr>
          <w:tcW w:w="3544" w:type="dxa"/>
          <w:vMerge w:val="restart"/>
          <w:tcBorders>
            <w:top w:val="single" w:sz="4" w:space="0" w:color="auto"/>
            <w:left w:val="single" w:sz="2" w:space="0" w:color="auto"/>
            <w:right w:val="single" w:sz="2" w:space="0" w:color="auto"/>
          </w:tcBorders>
          <w:shd w:val="pct10" w:color="auto" w:fill="auto"/>
          <w:vAlign w:val="center"/>
        </w:tcPr>
        <w:p w:rsidR="001E0864" w:rsidRPr="002D71D9" w:rsidRDefault="001E0864" w:rsidP="001E0864">
          <w:pPr>
            <w:ind w:left="-108" w:right="-106"/>
            <w:jc w:val="center"/>
            <w:rPr>
              <w:rFonts w:ascii="Arial Narrow" w:hAnsi="Arial Narrow"/>
              <w:sz w:val="16"/>
              <w:lang w:val="sr-Latn-CS"/>
            </w:rPr>
          </w:pPr>
          <w:r w:rsidRPr="002D71D9">
            <w:rPr>
              <w:rFonts w:ascii="Arial Narrow" w:hAnsi="Arial Narrow"/>
              <w:sz w:val="16"/>
              <w:lang w:val="sr-Latn-CS"/>
            </w:rPr>
            <w:t>Naziv dokumenta</w:t>
          </w:r>
          <w:r>
            <w:rPr>
              <w:rFonts w:ascii="Arial Narrow" w:hAnsi="Arial Narrow"/>
              <w:sz w:val="16"/>
              <w:lang w:val="sr-Latn-CS"/>
            </w:rPr>
            <w:t>:</w:t>
          </w:r>
        </w:p>
      </w:tc>
      <w:tc>
        <w:tcPr>
          <w:tcW w:w="1559" w:type="dxa"/>
          <w:vMerge w:val="restart"/>
          <w:tcBorders>
            <w:top w:val="single" w:sz="4" w:space="0" w:color="auto"/>
            <w:left w:val="single" w:sz="2" w:space="0" w:color="auto"/>
            <w:right w:val="single" w:sz="2" w:space="0" w:color="auto"/>
          </w:tcBorders>
          <w:shd w:val="pct10" w:color="auto" w:fill="auto"/>
          <w:vAlign w:val="center"/>
        </w:tcPr>
        <w:p w:rsidR="001E0864" w:rsidRPr="002D71D9" w:rsidRDefault="001E0864" w:rsidP="001E0864">
          <w:pPr>
            <w:ind w:left="-108" w:right="-106"/>
            <w:jc w:val="center"/>
            <w:rPr>
              <w:rFonts w:ascii="Arial Narrow" w:hAnsi="Arial Narrow"/>
              <w:sz w:val="16"/>
              <w:lang w:val="sr-Latn-CS"/>
            </w:rPr>
          </w:pPr>
          <w:r w:rsidRPr="002D71D9">
            <w:rPr>
              <w:rFonts w:ascii="Arial Narrow" w:hAnsi="Arial Narrow"/>
              <w:sz w:val="16"/>
              <w:lang w:val="sr-Latn-CS"/>
            </w:rPr>
            <w:t>Broj dokumenta</w:t>
          </w:r>
          <w:r>
            <w:rPr>
              <w:rFonts w:ascii="Arial Narrow" w:hAnsi="Arial Narrow"/>
              <w:sz w:val="16"/>
              <w:lang w:val="sr-Latn-CS"/>
            </w:rPr>
            <w:t>:</w:t>
          </w:r>
        </w:p>
      </w:tc>
      <w:tc>
        <w:tcPr>
          <w:tcW w:w="567" w:type="dxa"/>
          <w:vMerge w:val="restart"/>
          <w:tcBorders>
            <w:top w:val="single" w:sz="4" w:space="0" w:color="auto"/>
            <w:left w:val="single" w:sz="2"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6"/>
            </w:rPr>
          </w:pPr>
          <w:r w:rsidRPr="002D71D9">
            <w:rPr>
              <w:rFonts w:ascii="Arial Narrow" w:hAnsi="Arial Narrow"/>
              <w:sz w:val="16"/>
            </w:rPr>
            <w:t>Format</w:t>
          </w:r>
          <w:r>
            <w:rPr>
              <w:rFonts w:ascii="Arial Narrow" w:hAnsi="Arial Narrow"/>
              <w:sz w:val="16"/>
            </w:rPr>
            <w:t>:</w:t>
          </w:r>
        </w:p>
      </w:tc>
      <w:tc>
        <w:tcPr>
          <w:tcW w:w="709" w:type="dxa"/>
          <w:vMerge w:val="restart"/>
          <w:tcBorders>
            <w:top w:val="single" w:sz="4" w:space="0" w:color="auto"/>
            <w:left w:val="single" w:sz="2" w:space="0" w:color="auto"/>
            <w:right w:val="single" w:sz="2" w:space="0" w:color="auto"/>
          </w:tcBorders>
          <w:shd w:val="pct10" w:color="auto" w:fill="auto"/>
          <w:vAlign w:val="center"/>
        </w:tcPr>
        <w:p w:rsidR="001E0864" w:rsidRPr="002D71D9" w:rsidRDefault="001E0864" w:rsidP="001E0864">
          <w:pPr>
            <w:ind w:left="-107" w:right="-105"/>
            <w:jc w:val="center"/>
            <w:rPr>
              <w:rFonts w:ascii="Arial Narrow" w:hAnsi="Arial Narrow"/>
              <w:sz w:val="16"/>
            </w:rPr>
          </w:pPr>
          <w:r w:rsidRPr="002D71D9">
            <w:rPr>
              <w:rFonts w:ascii="Arial Narrow" w:hAnsi="Arial Narrow"/>
              <w:sz w:val="16"/>
            </w:rPr>
            <w:t>List</w:t>
          </w:r>
          <w:r>
            <w:rPr>
              <w:rFonts w:ascii="Arial Narrow" w:hAnsi="Arial Narrow"/>
              <w:sz w:val="16"/>
            </w:rPr>
            <w:t>ova:</w:t>
          </w:r>
        </w:p>
      </w:tc>
      <w:tc>
        <w:tcPr>
          <w:tcW w:w="1701" w:type="dxa"/>
          <w:gridSpan w:val="6"/>
          <w:tcBorders>
            <w:top w:val="single" w:sz="4" w:space="0" w:color="auto"/>
            <w:left w:val="single" w:sz="2" w:space="0" w:color="auto"/>
            <w:bottom w:val="single" w:sz="2" w:space="0" w:color="auto"/>
            <w:right w:val="single" w:sz="2" w:space="0" w:color="auto"/>
          </w:tcBorders>
          <w:shd w:val="pct10" w:color="auto" w:fill="auto"/>
          <w:vAlign w:val="center"/>
        </w:tcPr>
        <w:p w:rsidR="001E0864" w:rsidRPr="002D71D9" w:rsidRDefault="001E0864" w:rsidP="001E0864">
          <w:pPr>
            <w:ind w:right="-57"/>
            <w:jc w:val="center"/>
            <w:rPr>
              <w:rFonts w:ascii="Arial Narrow" w:hAnsi="Arial Narrow"/>
              <w:sz w:val="16"/>
            </w:rPr>
          </w:pPr>
          <w:r w:rsidRPr="00DD3387">
            <w:rPr>
              <w:rFonts w:ascii="Arial Narrow" w:hAnsi="Arial Narrow"/>
              <w:sz w:val="16"/>
              <w:lang w:val="sr-Latn-CS"/>
            </w:rPr>
            <w:t>Revizija</w:t>
          </w:r>
          <w:r>
            <w:rPr>
              <w:rFonts w:ascii="Arial Narrow" w:hAnsi="Arial Narrow"/>
              <w:sz w:val="16"/>
              <w:lang w:val="sr-Latn-CS"/>
            </w:rPr>
            <w:t>:</w:t>
          </w:r>
        </w:p>
      </w:tc>
      <w:tc>
        <w:tcPr>
          <w:tcW w:w="993" w:type="dxa"/>
          <w:vMerge w:val="restart"/>
          <w:tcBorders>
            <w:top w:val="single" w:sz="4" w:space="0" w:color="auto"/>
            <w:left w:val="single" w:sz="2" w:space="0" w:color="auto"/>
            <w:right w:val="single" w:sz="4" w:space="0" w:color="auto"/>
          </w:tcBorders>
          <w:shd w:val="pct10" w:color="auto" w:fill="auto"/>
          <w:vAlign w:val="center"/>
        </w:tcPr>
        <w:p w:rsidR="001E0864" w:rsidRPr="002D71D9" w:rsidRDefault="001E0864" w:rsidP="001E0864">
          <w:pPr>
            <w:ind w:left="-113" w:right="-113"/>
            <w:jc w:val="center"/>
            <w:rPr>
              <w:rFonts w:ascii="Arial Narrow" w:hAnsi="Arial Narrow"/>
              <w:sz w:val="16"/>
            </w:rPr>
          </w:pPr>
          <w:r w:rsidRPr="002D71D9">
            <w:rPr>
              <w:rFonts w:ascii="Arial Narrow" w:hAnsi="Arial Narrow"/>
              <w:sz w:val="16"/>
            </w:rPr>
            <w:t>Datum</w:t>
          </w:r>
          <w:r>
            <w:rPr>
              <w:rFonts w:ascii="Arial Narrow" w:hAnsi="Arial Narrow"/>
              <w:sz w:val="16"/>
            </w:rPr>
            <w:t>:</w:t>
          </w:r>
        </w:p>
      </w:tc>
    </w:tr>
    <w:tr w:rsidR="001E0864" w:rsidRPr="002D71D9" w:rsidTr="001E0864">
      <w:trPr>
        <w:cantSplit/>
        <w:trHeight w:hRule="exact" w:val="227"/>
        <w:jc w:val="center"/>
      </w:trPr>
      <w:tc>
        <w:tcPr>
          <w:tcW w:w="569" w:type="dxa"/>
          <w:vMerge/>
          <w:tcBorders>
            <w:left w:val="single" w:sz="4" w:space="0" w:color="auto"/>
            <w:bottom w:val="single" w:sz="4" w:space="0" w:color="auto"/>
            <w:right w:val="single" w:sz="2" w:space="0" w:color="auto"/>
          </w:tcBorders>
          <w:shd w:val="pct10" w:color="auto" w:fill="auto"/>
          <w:vAlign w:val="center"/>
        </w:tcPr>
        <w:p w:rsidR="001E0864" w:rsidRPr="002D71D9" w:rsidRDefault="001E0864" w:rsidP="001E0864">
          <w:pPr>
            <w:ind w:left="-108" w:right="-106"/>
            <w:jc w:val="center"/>
            <w:rPr>
              <w:rFonts w:ascii="Arial Narrow" w:hAnsi="Arial Narrow"/>
              <w:sz w:val="16"/>
            </w:rPr>
          </w:pPr>
        </w:p>
      </w:tc>
      <w:tc>
        <w:tcPr>
          <w:tcW w:w="3544" w:type="dxa"/>
          <w:vMerge/>
          <w:tcBorders>
            <w:left w:val="single" w:sz="2" w:space="0" w:color="auto"/>
            <w:bottom w:val="single" w:sz="4" w:space="0" w:color="auto"/>
            <w:right w:val="single" w:sz="2" w:space="0" w:color="auto"/>
          </w:tcBorders>
          <w:shd w:val="pct10" w:color="auto" w:fill="auto"/>
          <w:vAlign w:val="center"/>
        </w:tcPr>
        <w:p w:rsidR="001E0864" w:rsidRPr="002D71D9" w:rsidRDefault="001E0864" w:rsidP="001E0864">
          <w:pPr>
            <w:jc w:val="center"/>
            <w:rPr>
              <w:rFonts w:ascii="Arial Narrow" w:hAnsi="Arial Narrow"/>
              <w:sz w:val="16"/>
            </w:rPr>
          </w:pPr>
        </w:p>
      </w:tc>
      <w:tc>
        <w:tcPr>
          <w:tcW w:w="1559" w:type="dxa"/>
          <w:vMerge/>
          <w:tcBorders>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108" w:right="-106"/>
            <w:jc w:val="center"/>
            <w:rPr>
              <w:rFonts w:ascii="Arial Narrow" w:hAnsi="Arial Narrow"/>
              <w:sz w:val="16"/>
            </w:rPr>
          </w:pPr>
        </w:p>
      </w:tc>
      <w:tc>
        <w:tcPr>
          <w:tcW w:w="567" w:type="dxa"/>
          <w:vMerge/>
          <w:tcBorders>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6"/>
            </w:rPr>
          </w:pPr>
        </w:p>
      </w:tc>
      <w:tc>
        <w:tcPr>
          <w:tcW w:w="709" w:type="dxa"/>
          <w:vMerge/>
          <w:tcBorders>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107" w:right="-105"/>
            <w:jc w:val="center"/>
            <w:rPr>
              <w:rFonts w:ascii="Arial Narrow" w:hAnsi="Arial Narrow"/>
              <w:sz w:val="16"/>
            </w:rPr>
          </w:pPr>
        </w:p>
      </w:tc>
      <w:tc>
        <w:tcPr>
          <w:tcW w:w="291"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0</w:t>
          </w:r>
        </w:p>
      </w:tc>
      <w:tc>
        <w:tcPr>
          <w:tcW w:w="283"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1</w:t>
          </w:r>
        </w:p>
      </w:tc>
      <w:tc>
        <w:tcPr>
          <w:tcW w:w="284"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2</w:t>
          </w:r>
        </w:p>
      </w:tc>
      <w:tc>
        <w:tcPr>
          <w:tcW w:w="283"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3</w:t>
          </w:r>
        </w:p>
      </w:tc>
      <w:tc>
        <w:tcPr>
          <w:tcW w:w="284"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4</w:t>
          </w:r>
        </w:p>
      </w:tc>
      <w:tc>
        <w:tcPr>
          <w:tcW w:w="276"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5</w:t>
          </w:r>
        </w:p>
      </w:tc>
      <w:tc>
        <w:tcPr>
          <w:tcW w:w="993" w:type="dxa"/>
          <w:vMerge/>
          <w:tcBorders>
            <w:left w:val="single" w:sz="2" w:space="0" w:color="auto"/>
            <w:bottom w:val="single" w:sz="4" w:space="0" w:color="auto"/>
            <w:right w:val="single" w:sz="4" w:space="0" w:color="auto"/>
          </w:tcBorders>
          <w:shd w:val="pct10" w:color="auto" w:fill="auto"/>
          <w:vAlign w:val="center"/>
        </w:tcPr>
        <w:p w:rsidR="001E0864" w:rsidRPr="002D71D9" w:rsidRDefault="001E0864" w:rsidP="001E0864">
          <w:pPr>
            <w:ind w:left="-113" w:right="-113"/>
            <w:jc w:val="center"/>
            <w:rPr>
              <w:rFonts w:ascii="Arial Narrow" w:hAnsi="Arial Narrow"/>
              <w:sz w:val="16"/>
            </w:rPr>
          </w:pPr>
        </w:p>
      </w:tc>
    </w:tr>
  </w:tbl>
  <w:p w:rsidR="001E0864" w:rsidRPr="00895036" w:rsidRDefault="001E0864" w:rsidP="001E0864">
    <w:pPr>
      <w:pStyle w:val="Header"/>
      <w:rPr>
        <w:rFonts w:ascii="Arial" w:hAnsi="Arial"/>
        <w:sz w:val="2"/>
        <w:szCs w:val="2"/>
      </w:rP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1903710299"/>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18217878"/>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369696647"/>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9071295"/>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sidRPr="007E081C">
            <w:rPr>
              <w:rFonts w:ascii="Arial Narrow" w:hAnsi="Arial Narrow"/>
              <w:bCs/>
              <w:sz w:val="22"/>
              <w:szCs w:val="22"/>
            </w:rPr>
            <w:t>1.</w:t>
          </w:r>
          <w:r>
            <w:rPr>
              <w:rFonts w:ascii="Arial Narrow" w:hAnsi="Arial Narrow"/>
              <w:bCs/>
              <w:sz w:val="22"/>
              <w:szCs w:val="22"/>
            </w:rPr>
            <w:t>5</w:t>
          </w:r>
          <w:r w:rsidRPr="007E081C">
            <w:rPr>
              <w:rFonts w:ascii="Arial Narrow" w:hAnsi="Arial Narrow"/>
              <w:bCs/>
              <w:sz w:val="22"/>
              <w:szCs w:val="22"/>
            </w:rPr>
            <w:t>.</w:t>
          </w:r>
          <w:r w:rsidRPr="007E081C">
            <w:rPr>
              <w:rFonts w:ascii="Arial Narrow" w:hAnsi="Arial Narrow"/>
              <w:bCs/>
              <w:sz w:val="22"/>
              <w:szCs w:val="22"/>
            </w:rPr>
            <w:fldChar w:fldCharType="begin"/>
          </w:r>
          <w:r w:rsidRPr="007E081C">
            <w:rPr>
              <w:rFonts w:ascii="Arial Narrow" w:hAnsi="Arial Narrow"/>
              <w:bCs/>
              <w:sz w:val="22"/>
              <w:szCs w:val="22"/>
            </w:rPr>
            <w:instrText xml:space="preserve"> PAGE </w:instrText>
          </w:r>
          <w:r w:rsidRPr="007E081C">
            <w:rPr>
              <w:rFonts w:ascii="Arial Narrow" w:hAnsi="Arial Narrow"/>
              <w:bCs/>
              <w:sz w:val="22"/>
              <w:szCs w:val="22"/>
            </w:rPr>
            <w:fldChar w:fldCharType="separate"/>
          </w:r>
          <w:r w:rsidR="00C14722">
            <w:rPr>
              <w:rFonts w:ascii="Arial Narrow" w:hAnsi="Arial Narrow"/>
              <w:bCs/>
              <w:noProof/>
              <w:sz w:val="22"/>
              <w:szCs w:val="22"/>
            </w:rPr>
            <w:t>2</w:t>
          </w:r>
          <w:r w:rsidRPr="007E081C">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1094138833"/>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Default="001E0864" w:rsidP="001E0864">
    <w:pPr>
      <w:pStyle w:val="Header"/>
      <w:rPr>
        <w:sz w:val="2"/>
      </w:rPr>
    </w:pPr>
  </w:p>
  <w:tbl>
    <w:tblPr>
      <w:tblW w:w="9652"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142" w:type="dxa"/>
        <w:right w:w="142" w:type="dxa"/>
      </w:tblCellMar>
      <w:tblLook w:val="0000" w:firstRow="0" w:lastRow="0" w:firstColumn="0" w:lastColumn="0" w:noHBand="0" w:noVBand="0"/>
    </w:tblPr>
    <w:tblGrid>
      <w:gridCol w:w="574"/>
      <w:gridCol w:w="9078"/>
    </w:tblGrid>
    <w:tr w:rsidR="001E0864" w:rsidRPr="00114985" w:rsidTr="001E0864">
      <w:trPr>
        <w:cantSplit/>
        <w:trHeight w:hRule="exact" w:val="454"/>
        <w:jc w:val="center"/>
      </w:trPr>
      <w:tc>
        <w:tcPr>
          <w:tcW w:w="574" w:type="dxa"/>
          <w:tcBorders>
            <w:top w:val="single" w:sz="8" w:space="0" w:color="auto"/>
            <w:left w:val="single" w:sz="8" w:space="0" w:color="auto"/>
            <w:bottom w:val="single" w:sz="8" w:space="0" w:color="auto"/>
            <w:right w:val="nil"/>
          </w:tcBorders>
          <w:shd w:val="pct15" w:color="000000" w:fill="FFFFFF"/>
          <w:vAlign w:val="center"/>
        </w:tcPr>
        <w:p w:rsidR="001E0864" w:rsidRPr="00EB340E" w:rsidRDefault="001E0864" w:rsidP="001E0864">
          <w:pPr>
            <w:pStyle w:val="Header"/>
            <w:ind w:left="-57" w:right="-57"/>
            <w:jc w:val="center"/>
            <w:rPr>
              <w:rFonts w:ascii="Arial Narrow" w:hAnsi="Arial Narrow"/>
              <w:b/>
              <w:sz w:val="22"/>
              <w:szCs w:val="22"/>
            </w:rPr>
          </w:pPr>
          <w:r w:rsidRPr="00EB340E">
            <w:rPr>
              <w:rFonts w:ascii="Arial Narrow" w:hAnsi="Arial Narrow"/>
              <w:b/>
              <w:sz w:val="22"/>
              <w:szCs w:val="22"/>
            </w:rPr>
            <w:t>1.</w:t>
          </w:r>
          <w:r>
            <w:rPr>
              <w:rFonts w:ascii="Arial Narrow" w:hAnsi="Arial Narrow"/>
              <w:b/>
              <w:sz w:val="22"/>
              <w:szCs w:val="22"/>
            </w:rPr>
            <w:t>5</w:t>
          </w:r>
        </w:p>
      </w:tc>
      <w:tc>
        <w:tcPr>
          <w:tcW w:w="9078" w:type="dxa"/>
          <w:tcBorders>
            <w:top w:val="single" w:sz="8" w:space="0" w:color="auto"/>
            <w:left w:val="nil"/>
            <w:bottom w:val="single" w:sz="8" w:space="0" w:color="auto"/>
            <w:right w:val="single" w:sz="8" w:space="0" w:color="auto"/>
          </w:tcBorders>
          <w:shd w:val="pct15" w:color="000000" w:fill="FFFFFF"/>
          <w:vAlign w:val="center"/>
        </w:tcPr>
        <w:p w:rsidR="001E0864" w:rsidRPr="005209B3" w:rsidRDefault="001E0864" w:rsidP="001E0864">
          <w:pPr>
            <w:pStyle w:val="Header"/>
            <w:tabs>
              <w:tab w:val="clear" w:pos="4320"/>
            </w:tabs>
            <w:ind w:left="-142"/>
            <w:jc w:val="center"/>
            <w:rPr>
              <w:rFonts w:ascii="Arial Narrow" w:hAnsi="Arial Narrow"/>
              <w:b/>
              <w:sz w:val="22"/>
              <w:szCs w:val="22"/>
              <w:lang w:val="it-IT"/>
            </w:rPr>
          </w:pPr>
          <w:r w:rsidRPr="0004560D">
            <w:rPr>
              <w:rFonts w:ascii="Arial Narrow" w:hAnsi="Arial Narrow"/>
              <w:b/>
              <w:sz w:val="22"/>
              <w:szCs w:val="22"/>
            </w:rPr>
            <w:t>Rešenje</w:t>
          </w:r>
          <w:r w:rsidRPr="005209B3">
            <w:rPr>
              <w:rFonts w:ascii="Arial Narrow" w:hAnsi="Arial Narrow"/>
              <w:b/>
              <w:sz w:val="22"/>
              <w:szCs w:val="22"/>
              <w:lang w:val="it-IT"/>
            </w:rPr>
            <w:t xml:space="preserve"> </w:t>
          </w:r>
          <w:r w:rsidRPr="0004560D">
            <w:rPr>
              <w:rFonts w:ascii="Arial Narrow" w:hAnsi="Arial Narrow"/>
              <w:b/>
              <w:sz w:val="22"/>
              <w:szCs w:val="22"/>
            </w:rPr>
            <w:t>o imenovanju odgovornog projektanta</w:t>
          </w:r>
        </w:p>
      </w:tc>
    </w:tr>
  </w:tbl>
  <w:p w:rsidR="001E0864" w:rsidRPr="002C33B7" w:rsidRDefault="001E0864">
    <w:pPr>
      <w:pStyle w:val="Header"/>
      <w:rPr>
        <w:rFonts w:ascii="Arial Narrow" w:hAnsi="Arial Narrow"/>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42" w:type="dxa"/>
        <w:right w:w="142" w:type="dxa"/>
      </w:tblCellMar>
      <w:tblLook w:val="0000" w:firstRow="0" w:lastRow="0" w:firstColumn="0" w:lastColumn="0" w:noHBand="0" w:noVBand="0"/>
    </w:tblPr>
    <w:tblGrid>
      <w:gridCol w:w="1309"/>
      <w:gridCol w:w="897"/>
      <w:gridCol w:w="7825"/>
    </w:tblGrid>
    <w:tr w:rsidR="001E0864" w:rsidRPr="00895036" w:rsidTr="001E0864">
      <w:trPr>
        <w:cantSplit/>
        <w:trHeight w:hRule="exact" w:val="227"/>
        <w:jc w:val="center"/>
      </w:trPr>
      <w:tc>
        <w:tcPr>
          <w:tcW w:w="0" w:type="auto"/>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0D631AAE" wp14:editId="2E033AD3">
                <wp:extent cx="787400" cy="558800"/>
                <wp:effectExtent l="19050" t="0" r="0" b="0"/>
                <wp:docPr id="68" name="Picture 4"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0" w:type="auto"/>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0" w:type="auto"/>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1045102303"/>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r w:rsidRPr="002D71D9">
            <w:rPr>
              <w:rFonts w:ascii="Arial Narrow" w:hAnsi="Arial Narrow"/>
              <w:sz w:val="16"/>
            </w:rPr>
            <w:t xml:space="preserve">  </w:t>
          </w:r>
        </w:p>
      </w:tc>
      <w:tc>
        <w:tcPr>
          <w:tcW w:w="0" w:type="auto"/>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339121936"/>
          <w:lock w:val="contentLocked"/>
          <w:dataBinding w:xpath="/ns0:ccMap[1]/ns0:ccElement_331283331" w:storeItemID="{E4FA813E-AD00-4D72-9583-41045100FD8D}"/>
          <w:text w:multiLine="1"/>
        </w:sdtPr>
        <w:sdtEndPr/>
        <w:sdtContent>
          <w:tc>
            <w:tcPr>
              <w:tcW w:w="0" w:type="auto"/>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cantSplit/>
        <w:trHeight w:hRule="exact" w:val="40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0" w:type="auto"/>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sz w:val="18"/>
              <w:szCs w:val="18"/>
            </w:rPr>
          </w:pPr>
          <w:sdt>
            <w:sdtPr>
              <w:rPr>
                <w:rFonts w:ascii="Arial Narrow" w:hAnsi="Arial Narrow"/>
                <w:b/>
                <w:bCs/>
                <w:sz w:val="18"/>
                <w:szCs w:val="18"/>
              </w:rPr>
              <w:alias w:val="Projekt"/>
              <w:tag w:val="Projekt"/>
              <w:id w:val="-1579588769"/>
              <w:lock w:val="contentLocked"/>
              <w:dataBinding w:xpath="/ns0:ccMap[1]/ns0:ccElement_331283333" w:storeItemID="{E4FA813E-AD00-4D72-9583-41045100FD8D}"/>
              <w:text w:multiLine="1"/>
            </w:sdtPr>
            <w:sdtEndPr/>
            <w:sdtContent>
              <w:r w:rsidR="001E0864">
                <w:rPr>
                  <w:rFonts w:ascii="Arial Narrow" w:hAnsi="Arial Narrow"/>
                  <w:b/>
                  <w:bCs/>
                  <w:sz w:val="18"/>
                  <w:szCs w:val="18"/>
                </w:rPr>
                <w:t>Tehnički rudarski projekat rekonstrukcije sistema hranjenja postojećih drobilica na PK Drmno u cilju dobijanja projektovanih parametara izdrobljenog uglja – Tehnološko-mašinski projekat</w:t>
              </w:r>
            </w:sdtContent>
          </w:sdt>
        </w:p>
      </w:tc>
    </w:tr>
    <w:tr w:rsidR="001E0864" w:rsidRPr="00314078" w:rsidTr="001E0864">
      <w:trPr>
        <w:cantSplit/>
        <w:trHeight w:hRule="exact" w:val="435"/>
        <w:jc w:val="center"/>
      </w:trPr>
      <w:tc>
        <w:tcPr>
          <w:tcW w:w="0" w:type="auto"/>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rPr>
          </w:pPr>
        </w:p>
      </w:tc>
    </w:tr>
  </w:tbl>
  <w:p w:rsidR="001E0864" w:rsidRPr="002A77E0" w:rsidRDefault="001E0864" w:rsidP="001E0864">
    <w:pPr>
      <w:pStyle w:val="Header"/>
      <w:rPr>
        <w:sz w:val="8"/>
        <w:szCs w:val="8"/>
      </w:rPr>
    </w:pPr>
  </w:p>
  <w:tbl>
    <w:tblPr>
      <w:tblW w:w="988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199"/>
      <w:gridCol w:w="3261"/>
      <w:gridCol w:w="1556"/>
      <w:gridCol w:w="1270"/>
      <w:gridCol w:w="709"/>
      <w:gridCol w:w="850"/>
      <w:gridCol w:w="567"/>
      <w:gridCol w:w="476"/>
    </w:tblGrid>
    <w:tr w:rsidR="001E0864" w:rsidRPr="00F822BF" w:rsidTr="001E0864">
      <w:trPr>
        <w:cantSplit/>
        <w:trHeight w:hRule="exact" w:val="227"/>
        <w:jc w:val="center"/>
      </w:trPr>
      <w:tc>
        <w:tcPr>
          <w:tcW w:w="1199"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1810708143"/>
          <w:lock w:val="contentLocked"/>
          <w:dataBinding w:xpath="/ns0:ccMap[1]/ns0:ccElement_331283575" w:storeItemID="{E4FA813E-AD00-4D72-9583-41045100FD8D}"/>
          <w:text/>
        </w:sdtPr>
        <w:sdtEndPr/>
        <w:sdtContent>
          <w:tc>
            <w:tcPr>
              <w:tcW w:w="3261"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20/16-01-TR/TM-00</w:t>
              </w:r>
            </w:p>
          </w:tc>
        </w:sdtContent>
      </w:sdt>
      <w:tc>
        <w:tcPr>
          <w:tcW w:w="1556"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0"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2128045000"/>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213936117"/>
              <w:lock w:val="contentLocked"/>
              <w:dataBinding w:xpath="/ns0:ccMap[1]/ns0:ccElement_331283345" w:storeItemID="{E4FA813E-AD00-4D72-9583-41045100FD8D}"/>
              <w:text/>
            </w:sdtPr>
            <w:sdtEndPr/>
            <w:sdtContent>
              <w:r w:rsidR="001E0864">
                <w:rPr>
                  <w:rFonts w:ascii="Arial Narrow" w:hAnsi="Arial Narrow"/>
                  <w:b/>
                  <w:bCs/>
                  <w:sz w:val="22"/>
                </w:rPr>
                <w:t>1</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760913934"/>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sidRPr="007E081C">
            <w:rPr>
              <w:rFonts w:ascii="Arial Narrow" w:hAnsi="Arial Narrow"/>
              <w:bCs/>
              <w:sz w:val="22"/>
              <w:szCs w:val="22"/>
            </w:rPr>
            <w:t>1.0.</w:t>
          </w:r>
          <w:r w:rsidRPr="007E081C">
            <w:rPr>
              <w:rFonts w:ascii="Arial Narrow" w:hAnsi="Arial Narrow"/>
              <w:bCs/>
              <w:sz w:val="22"/>
              <w:szCs w:val="22"/>
            </w:rPr>
            <w:fldChar w:fldCharType="begin"/>
          </w:r>
          <w:r w:rsidRPr="007E081C">
            <w:rPr>
              <w:rFonts w:ascii="Arial Narrow" w:hAnsi="Arial Narrow"/>
              <w:bCs/>
              <w:sz w:val="22"/>
              <w:szCs w:val="22"/>
            </w:rPr>
            <w:instrText xml:space="preserve"> PAGE </w:instrText>
          </w:r>
          <w:r w:rsidRPr="007E081C">
            <w:rPr>
              <w:rFonts w:ascii="Arial Narrow" w:hAnsi="Arial Narrow"/>
              <w:bCs/>
              <w:sz w:val="22"/>
              <w:szCs w:val="22"/>
            </w:rPr>
            <w:fldChar w:fldCharType="separate"/>
          </w:r>
          <w:r w:rsidR="00C14722">
            <w:rPr>
              <w:rFonts w:ascii="Arial Narrow" w:hAnsi="Arial Narrow"/>
              <w:bCs/>
              <w:noProof/>
              <w:sz w:val="22"/>
              <w:szCs w:val="22"/>
            </w:rPr>
            <w:t>1</w:t>
          </w:r>
          <w:r w:rsidRPr="007E081C">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637154056"/>
          <w:dataBinding w:xpath="/ns0:ccMap[1]/ns0:ccElement_331283451" w:storeItemID="{E4FA813E-AD00-4D72-9583-41045100FD8D}"/>
          <w:text/>
        </w:sdtPr>
        <w:sdtEndPr/>
        <w:sdtContent>
          <w:tc>
            <w:tcPr>
              <w:tcW w:w="476"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119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261"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6"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0"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76"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31699C" w:rsidRDefault="001E0864" w:rsidP="001E0864">
    <w:pPr>
      <w:pStyle w:val="Header"/>
      <w:rPr>
        <w:sz w:val="16"/>
        <w:szCs w:val="16"/>
      </w:rP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717"/>
      <w:gridCol w:w="964"/>
      <w:gridCol w:w="6961"/>
    </w:tblGrid>
    <w:tr w:rsidR="001E0864" w:rsidRPr="00895036" w:rsidTr="001E0864">
      <w:trPr>
        <w:cantSplit/>
        <w:trHeight w:hRule="exact" w:val="227"/>
        <w:jc w:val="center"/>
      </w:trPr>
      <w:tc>
        <w:tcPr>
          <w:tcW w:w="1717" w:type="dxa"/>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62A4F36A" wp14:editId="6D1B09DD">
                <wp:extent cx="787400" cy="558800"/>
                <wp:effectExtent l="19050" t="0" r="0" b="0"/>
                <wp:docPr id="169" name="Picture 4"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964" w:type="dxa"/>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6961" w:type="dxa"/>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341437922"/>
              <w:lock w:val="contentLocked"/>
              <w:dataBinding w:xpath="/ns0:ccMap[1]/ns0:ccElement_331283323" w:storeItemID="{E4FA813E-AD00-4D72-9583-41045100FD8D}"/>
              <w:text w:multiLine="1"/>
            </w:sdtPr>
            <w:sdtEndPr/>
            <w:sdtContent>
              <w:r w:rsidR="001E0864">
                <w:rPr>
                  <w:rFonts w:ascii="Arial Narrow" w:hAnsi="Arial Narrow"/>
                  <w:b/>
                  <w:bCs/>
                  <w:sz w:val="22"/>
                  <w:lang w:val="sr-Latn-RS"/>
                </w:rPr>
                <w:t>Pogon za pripremu uglja P.K. “Drmno”</w:t>
              </w:r>
            </w:sdtContent>
          </w:sdt>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1453362737"/>
          <w:lock w:val="contentLocked"/>
          <w:dataBinding w:xpath="/ns0:ccMap[1]/ns0:ccElement_331283331" w:storeItemID="{E4FA813E-AD00-4D72-9583-41045100FD8D}"/>
          <w:text w:multiLine="1"/>
        </w:sdtPr>
        <w:sdtEndPr/>
        <w:sdtContent>
          <w:tc>
            <w:tcPr>
              <w:tcW w:w="6961" w:type="dxa"/>
              <w:vMerge w:val="restart"/>
              <w:tcBorders>
                <w:top w:val="single" w:sz="2" w:space="0" w:color="auto"/>
                <w:left w:val="nil"/>
                <w:right w:val="single" w:sz="8" w:space="0" w:color="auto"/>
              </w:tcBorders>
              <w:vAlign w:val="center"/>
            </w:tcPr>
            <w:p w:rsidR="001E0864" w:rsidRPr="003E59AB" w:rsidRDefault="001E0864" w:rsidP="001E0864">
              <w:pPr>
                <w:rPr>
                  <w:rFonts w:ascii="Arial Narrow" w:hAnsi="Arial Narrow"/>
                </w:rPr>
              </w:pPr>
              <w:r>
                <w:rPr>
                  <w:rFonts w:ascii="Arial Narrow" w:hAnsi="Arial Narrow"/>
                  <w:b/>
                  <w:bCs/>
                  <w:sz w:val="22"/>
                  <w:szCs w:val="22"/>
                  <w:lang w:val="sr-Latn-RS"/>
                </w:rPr>
                <w:t>Objekat drobljenja uglja</w:t>
              </w:r>
            </w:p>
          </w:tc>
        </w:sdtContent>
      </w:sdt>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6961" w:type="dxa"/>
          <w:vMerge w:val="restart"/>
          <w:tcBorders>
            <w:top w:val="single" w:sz="2" w:space="0" w:color="auto"/>
            <w:left w:val="nil"/>
            <w:right w:val="single" w:sz="8" w:space="0" w:color="auto"/>
          </w:tcBorders>
          <w:vAlign w:val="center"/>
        </w:tcPr>
        <w:p w:rsidR="001E0864" w:rsidRPr="003E59AB" w:rsidRDefault="00DB2FFF" w:rsidP="001E0864">
          <w:pPr>
            <w:pStyle w:val="Header"/>
            <w:rPr>
              <w:rFonts w:ascii="Arial Narrow" w:hAnsi="Arial Narrow"/>
            </w:rPr>
          </w:pPr>
          <w:sdt>
            <w:sdtPr>
              <w:rPr>
                <w:rFonts w:ascii="Arial Narrow" w:hAnsi="Arial Narrow"/>
                <w:b/>
                <w:bCs/>
                <w:sz w:val="16"/>
              </w:rPr>
              <w:alias w:val="Projekt"/>
              <w:tag w:val="Projekt"/>
              <w:id w:val="1460691269"/>
              <w:dataBinding w:xpath="/ns0:ccMap[1]/ns0:ccElement_331283333" w:storeItemID="{E4FA813E-AD00-4D72-9583-41045100FD8D}"/>
              <w:text w:multiLine="1"/>
            </w:sdtPr>
            <w:sdtEndPr/>
            <w:sdtContent>
              <w:r w:rsidR="001E0864">
                <w:rPr>
                  <w:rFonts w:ascii="Arial Narrow" w:hAnsi="Arial Narrow"/>
                  <w:b/>
                  <w:bCs/>
                  <w:sz w:val="16"/>
                  <w:lang w:val="sr-Latn-RS"/>
                </w:rPr>
                <w:t>Tehnički rudarski projekat rekonstrukcije sistema hranjenja postojećih drobilica na PK Drmno u cilju dobijanja projektovanih parametara izdrobljenog uglja – Građevinski projekat čelične konstrukcije</w:t>
              </w:r>
            </w:sdtContent>
          </w:sdt>
        </w:p>
      </w:tc>
    </w:tr>
    <w:tr w:rsidR="001E0864" w:rsidRPr="00895036" w:rsidTr="001E0864">
      <w:trPr>
        <w:cantSplit/>
        <w:trHeight w:hRule="exact" w:val="227"/>
        <w:jc w:val="center"/>
      </w:trPr>
      <w:tc>
        <w:tcPr>
          <w:tcW w:w="1717" w:type="dxa"/>
          <w:vMerge/>
          <w:tcBorders>
            <w:left w:val="single" w:sz="8" w:space="0" w:color="auto"/>
            <w:bottom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8" w:space="0" w:color="auto"/>
            <w:right w:val="single" w:sz="8" w:space="0" w:color="auto"/>
          </w:tcBorders>
          <w:vAlign w:val="center"/>
        </w:tcPr>
        <w:p w:rsidR="001E0864" w:rsidRPr="003E59AB" w:rsidRDefault="001E0864" w:rsidP="001E0864">
          <w:pPr>
            <w:pStyle w:val="Header"/>
            <w:rPr>
              <w:rFonts w:ascii="Arial Narrow" w:hAnsi="Arial Narrow"/>
            </w:rPr>
          </w:pPr>
        </w:p>
      </w:tc>
    </w:tr>
  </w:tbl>
  <w:p w:rsidR="001E0864" w:rsidRPr="00522AB9" w:rsidRDefault="001E0864" w:rsidP="001E0864">
    <w:pPr>
      <w:pStyle w:val="Header"/>
      <w:rPr>
        <w:sz w:val="2"/>
        <w:szCs w:val="2"/>
      </w:rPr>
    </w:pPr>
  </w:p>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124856883"/>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912190656"/>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417207746"/>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2102991514"/>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sidRPr="007E081C">
            <w:rPr>
              <w:rFonts w:ascii="Arial Narrow" w:hAnsi="Arial Narrow"/>
              <w:bCs/>
              <w:sz w:val="22"/>
              <w:szCs w:val="22"/>
            </w:rPr>
            <w:t>1.</w:t>
          </w:r>
          <w:r>
            <w:rPr>
              <w:rFonts w:ascii="Arial Narrow" w:hAnsi="Arial Narrow"/>
              <w:bCs/>
              <w:sz w:val="22"/>
              <w:szCs w:val="22"/>
            </w:rPr>
            <w:t>5</w:t>
          </w:r>
          <w:r w:rsidRPr="007E081C">
            <w:rPr>
              <w:rFonts w:ascii="Arial Narrow" w:hAnsi="Arial Narrow"/>
              <w:bCs/>
              <w:sz w:val="22"/>
              <w:szCs w:val="22"/>
            </w:rPr>
            <w:t>.</w:t>
          </w:r>
          <w:r w:rsidRPr="007E081C">
            <w:rPr>
              <w:rFonts w:ascii="Arial Narrow" w:hAnsi="Arial Narrow"/>
              <w:bCs/>
              <w:sz w:val="22"/>
              <w:szCs w:val="22"/>
            </w:rPr>
            <w:fldChar w:fldCharType="begin"/>
          </w:r>
          <w:r w:rsidRPr="007E081C">
            <w:rPr>
              <w:rFonts w:ascii="Arial Narrow" w:hAnsi="Arial Narrow"/>
              <w:bCs/>
              <w:sz w:val="22"/>
              <w:szCs w:val="22"/>
            </w:rPr>
            <w:instrText xml:space="preserve"> PAGE </w:instrText>
          </w:r>
          <w:r w:rsidRPr="007E081C">
            <w:rPr>
              <w:rFonts w:ascii="Arial Narrow" w:hAnsi="Arial Narrow"/>
              <w:bCs/>
              <w:sz w:val="22"/>
              <w:szCs w:val="22"/>
            </w:rPr>
            <w:fldChar w:fldCharType="separate"/>
          </w:r>
          <w:r w:rsidR="00C14722">
            <w:rPr>
              <w:rFonts w:ascii="Arial Narrow" w:hAnsi="Arial Narrow"/>
              <w:bCs/>
              <w:noProof/>
              <w:sz w:val="22"/>
              <w:szCs w:val="22"/>
            </w:rPr>
            <w:t>1</w:t>
          </w:r>
          <w:r w:rsidRPr="007E081C">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884483607"/>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Default="001E0864">
    <w:pPr>
      <w:pStyle w:val="Header"/>
      <w:rPr>
        <w:sz w:val="2"/>
      </w:rPr>
    </w:pPr>
  </w:p>
  <w:tbl>
    <w:tblPr>
      <w:tblW w:w="9652"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142" w:type="dxa"/>
        <w:right w:w="142" w:type="dxa"/>
      </w:tblCellMar>
      <w:tblLook w:val="0000" w:firstRow="0" w:lastRow="0" w:firstColumn="0" w:lastColumn="0" w:noHBand="0" w:noVBand="0"/>
    </w:tblPr>
    <w:tblGrid>
      <w:gridCol w:w="574"/>
      <w:gridCol w:w="9078"/>
    </w:tblGrid>
    <w:tr w:rsidR="001E0864" w:rsidRPr="00114985" w:rsidTr="001E0864">
      <w:trPr>
        <w:cantSplit/>
        <w:trHeight w:hRule="exact" w:val="454"/>
        <w:jc w:val="center"/>
      </w:trPr>
      <w:tc>
        <w:tcPr>
          <w:tcW w:w="574" w:type="dxa"/>
          <w:tcBorders>
            <w:top w:val="single" w:sz="8" w:space="0" w:color="auto"/>
            <w:left w:val="single" w:sz="8" w:space="0" w:color="auto"/>
            <w:bottom w:val="single" w:sz="8" w:space="0" w:color="auto"/>
            <w:right w:val="nil"/>
          </w:tcBorders>
          <w:shd w:val="pct15" w:color="000000" w:fill="FFFFFF"/>
          <w:vAlign w:val="center"/>
        </w:tcPr>
        <w:p w:rsidR="001E0864" w:rsidRPr="00EB340E" w:rsidRDefault="001E0864" w:rsidP="001E0864">
          <w:pPr>
            <w:pStyle w:val="Header"/>
            <w:ind w:left="-57" w:right="-57"/>
            <w:jc w:val="center"/>
            <w:rPr>
              <w:rFonts w:ascii="Arial Narrow" w:hAnsi="Arial Narrow"/>
              <w:b/>
              <w:sz w:val="22"/>
              <w:szCs w:val="22"/>
            </w:rPr>
          </w:pPr>
          <w:r w:rsidRPr="00EB340E">
            <w:rPr>
              <w:rFonts w:ascii="Arial Narrow" w:hAnsi="Arial Narrow"/>
              <w:b/>
              <w:sz w:val="22"/>
              <w:szCs w:val="22"/>
            </w:rPr>
            <w:t>1.</w:t>
          </w:r>
          <w:r>
            <w:rPr>
              <w:rFonts w:ascii="Arial Narrow" w:hAnsi="Arial Narrow"/>
              <w:b/>
              <w:sz w:val="22"/>
              <w:szCs w:val="22"/>
            </w:rPr>
            <w:t>5</w:t>
          </w:r>
        </w:p>
      </w:tc>
      <w:tc>
        <w:tcPr>
          <w:tcW w:w="9078" w:type="dxa"/>
          <w:tcBorders>
            <w:top w:val="single" w:sz="8" w:space="0" w:color="auto"/>
            <w:left w:val="nil"/>
            <w:bottom w:val="single" w:sz="8" w:space="0" w:color="auto"/>
            <w:right w:val="single" w:sz="8" w:space="0" w:color="auto"/>
          </w:tcBorders>
          <w:shd w:val="pct15" w:color="000000" w:fill="FFFFFF"/>
          <w:vAlign w:val="center"/>
        </w:tcPr>
        <w:p w:rsidR="001E0864" w:rsidRPr="005209B3" w:rsidRDefault="001E0864" w:rsidP="001E0864">
          <w:pPr>
            <w:pStyle w:val="Header"/>
            <w:tabs>
              <w:tab w:val="clear" w:pos="4320"/>
            </w:tabs>
            <w:ind w:left="-142"/>
            <w:jc w:val="center"/>
            <w:rPr>
              <w:rFonts w:ascii="Arial Narrow" w:hAnsi="Arial Narrow"/>
              <w:b/>
              <w:sz w:val="22"/>
              <w:szCs w:val="22"/>
              <w:lang w:val="it-IT"/>
            </w:rPr>
          </w:pPr>
          <w:r w:rsidRPr="0004560D">
            <w:rPr>
              <w:rFonts w:ascii="Arial Narrow" w:hAnsi="Arial Narrow"/>
              <w:b/>
              <w:sz w:val="22"/>
              <w:szCs w:val="22"/>
            </w:rPr>
            <w:t>Rešenje</w:t>
          </w:r>
          <w:r w:rsidRPr="005209B3">
            <w:rPr>
              <w:rFonts w:ascii="Arial Narrow" w:hAnsi="Arial Narrow"/>
              <w:b/>
              <w:sz w:val="22"/>
              <w:szCs w:val="22"/>
              <w:lang w:val="it-IT"/>
            </w:rPr>
            <w:t xml:space="preserve"> </w:t>
          </w:r>
          <w:r w:rsidRPr="0004560D">
            <w:rPr>
              <w:rFonts w:ascii="Arial Narrow" w:hAnsi="Arial Narrow"/>
              <w:b/>
              <w:sz w:val="22"/>
              <w:szCs w:val="22"/>
            </w:rPr>
            <w:t>o imenovanju odgovornog projektanta</w:t>
          </w:r>
        </w:p>
      </w:tc>
    </w:tr>
  </w:tbl>
  <w:p w:rsidR="001E0864" w:rsidRPr="006F2E89" w:rsidRDefault="001E0864" w:rsidP="001E0864">
    <w:pPr>
      <w:pStyle w:val="Header"/>
      <w:rPr>
        <w:rFonts w:ascii="Arial Narrow" w:hAnsi="Arial Narrow"/>
        <w:sz w:val="2"/>
        <w:szCs w:val="2"/>
      </w:rP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1836600176"/>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700744634"/>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084645588"/>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57172727"/>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Pr>
              <w:rFonts w:ascii="Arial Narrow" w:hAnsi="Arial Narrow"/>
              <w:bCs/>
              <w:sz w:val="22"/>
              <w:szCs w:val="22"/>
            </w:rPr>
            <w:t>1.7</w:t>
          </w:r>
          <w:r w:rsidRPr="007E081C">
            <w:rPr>
              <w:rFonts w:ascii="Arial Narrow" w:hAnsi="Arial Narrow"/>
              <w:bCs/>
              <w:sz w:val="22"/>
              <w:szCs w:val="22"/>
            </w:rPr>
            <w:t>.</w:t>
          </w:r>
          <w:r w:rsidRPr="007E081C">
            <w:rPr>
              <w:rFonts w:ascii="Arial Narrow" w:hAnsi="Arial Narrow"/>
              <w:bCs/>
              <w:sz w:val="22"/>
              <w:szCs w:val="22"/>
            </w:rPr>
            <w:fldChar w:fldCharType="begin"/>
          </w:r>
          <w:r w:rsidRPr="007E081C">
            <w:rPr>
              <w:rFonts w:ascii="Arial Narrow" w:hAnsi="Arial Narrow"/>
              <w:bCs/>
              <w:sz w:val="22"/>
              <w:szCs w:val="22"/>
            </w:rPr>
            <w:instrText xml:space="preserve"> PAGE </w:instrText>
          </w:r>
          <w:r w:rsidRPr="007E081C">
            <w:rPr>
              <w:rFonts w:ascii="Arial Narrow" w:hAnsi="Arial Narrow"/>
              <w:bCs/>
              <w:sz w:val="22"/>
              <w:szCs w:val="22"/>
            </w:rPr>
            <w:fldChar w:fldCharType="separate"/>
          </w:r>
          <w:r w:rsidR="00C14722">
            <w:rPr>
              <w:rFonts w:ascii="Arial Narrow" w:hAnsi="Arial Narrow"/>
              <w:bCs/>
              <w:noProof/>
              <w:sz w:val="22"/>
              <w:szCs w:val="22"/>
            </w:rPr>
            <w:t>2</w:t>
          </w:r>
          <w:r w:rsidRPr="007E081C">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735469640"/>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22AB9" w:rsidRDefault="001E0864" w:rsidP="001E0864">
    <w:pPr>
      <w:pStyle w:val="Header"/>
      <w:rPr>
        <w:rFonts w:ascii="Arial Narrow" w:hAnsi="Arial Narrow"/>
        <w:sz w:val="2"/>
        <w:szCs w:val="2"/>
        <w:lang w:val="it-IT"/>
      </w:rPr>
    </w:pPr>
  </w:p>
  <w:tbl>
    <w:tblPr>
      <w:tblW w:w="9639"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67"/>
      <w:gridCol w:w="9072"/>
    </w:tblGrid>
    <w:tr w:rsidR="001E0864" w:rsidRPr="00114985" w:rsidTr="001E0864">
      <w:trPr>
        <w:cantSplit/>
        <w:trHeight w:hRule="exact" w:val="454"/>
        <w:jc w:val="center"/>
      </w:trPr>
      <w:tc>
        <w:tcPr>
          <w:tcW w:w="567" w:type="dxa"/>
          <w:shd w:val="pct15" w:color="000000" w:fill="FFFFFF"/>
          <w:vAlign w:val="center"/>
        </w:tcPr>
        <w:p w:rsidR="001E0864" w:rsidRPr="009E0315" w:rsidRDefault="001E0864" w:rsidP="001E0864">
          <w:pPr>
            <w:pStyle w:val="Header"/>
            <w:ind w:left="-57" w:right="-57"/>
            <w:jc w:val="center"/>
            <w:rPr>
              <w:rFonts w:ascii="Arial Narrow" w:hAnsi="Arial Narrow"/>
              <w:b/>
              <w:sz w:val="22"/>
              <w:szCs w:val="22"/>
            </w:rPr>
          </w:pPr>
          <w:r w:rsidRPr="009E0315">
            <w:rPr>
              <w:rFonts w:ascii="Arial Narrow" w:hAnsi="Arial Narrow"/>
              <w:b/>
              <w:sz w:val="22"/>
              <w:szCs w:val="22"/>
            </w:rPr>
            <w:t>1.</w:t>
          </w:r>
          <w:r>
            <w:rPr>
              <w:rFonts w:ascii="Arial Narrow" w:hAnsi="Arial Narrow"/>
              <w:b/>
              <w:sz w:val="22"/>
              <w:szCs w:val="22"/>
            </w:rPr>
            <w:t>7</w:t>
          </w:r>
        </w:p>
      </w:tc>
      <w:tc>
        <w:tcPr>
          <w:tcW w:w="9072" w:type="dxa"/>
          <w:shd w:val="pct15" w:color="000000" w:fill="FFFFFF"/>
          <w:vAlign w:val="center"/>
        </w:tcPr>
        <w:p w:rsidR="001E0864" w:rsidRPr="005209B3" w:rsidRDefault="001E0864" w:rsidP="001E0864">
          <w:pPr>
            <w:pStyle w:val="Header"/>
            <w:ind w:left="-135" w:right="-145"/>
            <w:jc w:val="center"/>
            <w:rPr>
              <w:rFonts w:ascii="Arial Narrow" w:hAnsi="Arial Narrow"/>
              <w:b/>
              <w:sz w:val="22"/>
              <w:szCs w:val="22"/>
              <w:lang w:val="it-IT"/>
            </w:rPr>
          </w:pPr>
          <w:r>
            <w:rPr>
              <w:rFonts w:ascii="Arial Narrow" w:hAnsi="Arial Narrow"/>
              <w:b/>
              <w:sz w:val="22"/>
              <w:szCs w:val="22"/>
            </w:rPr>
            <w:t>Potvrda o međusobnoj usaglašenosti projekta</w:t>
          </w:r>
        </w:p>
      </w:tc>
    </w:tr>
  </w:tbl>
  <w:p w:rsidR="001E0864" w:rsidRPr="005340A1" w:rsidRDefault="001E0864" w:rsidP="001E0864">
    <w:pPr>
      <w:pStyle w:val="Header"/>
      <w:tabs>
        <w:tab w:val="clear" w:pos="8640"/>
      </w:tabs>
      <w:rPr>
        <w:rFonts w:ascii="Arial Narrow" w:hAnsi="Arial Narrow"/>
        <w:sz w:val="2"/>
        <w:szCs w:val="2"/>
        <w:lang w:val="it-IT"/>
      </w:rP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tbl>
    <w:tblPr>
      <w:tblW w:w="96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717"/>
      <w:gridCol w:w="964"/>
      <w:gridCol w:w="6961"/>
    </w:tblGrid>
    <w:tr w:rsidR="001E0864" w:rsidRPr="00895036" w:rsidTr="001E0864">
      <w:trPr>
        <w:cantSplit/>
        <w:trHeight w:hRule="exact" w:val="227"/>
        <w:jc w:val="center"/>
      </w:trPr>
      <w:tc>
        <w:tcPr>
          <w:tcW w:w="1717" w:type="dxa"/>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415653C1" wp14:editId="27D7DF51">
                <wp:extent cx="787400" cy="558800"/>
                <wp:effectExtent l="19050" t="0" r="0" b="0"/>
                <wp:docPr id="171" name="Picture 4"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964" w:type="dxa"/>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p>
      </w:tc>
      <w:tc>
        <w:tcPr>
          <w:tcW w:w="6961" w:type="dxa"/>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1398930304"/>
              <w:lock w:val="contentLocked"/>
              <w:dataBinding w:xpath="/ns0:ccMap[1]/ns0:ccElement_331283323" w:storeItemID="{E4FA813E-AD00-4D72-9583-41045100FD8D}"/>
              <w:text w:multiLine="1"/>
            </w:sdtPr>
            <w:sdtEndPr/>
            <w:sdtContent>
              <w:r w:rsidR="001E0864">
                <w:rPr>
                  <w:rFonts w:ascii="Arial Narrow" w:hAnsi="Arial Narrow"/>
                  <w:b/>
                  <w:bCs/>
                  <w:sz w:val="22"/>
                  <w:lang w:val="sr-Latn-RS"/>
                </w:rPr>
                <w:t>Pogon za pripremu uglja P.K. “Drmno”</w:t>
              </w:r>
            </w:sdtContent>
          </w:sdt>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926040942"/>
          <w:lock w:val="contentLocked"/>
          <w:dataBinding w:xpath="/ns0:ccMap[1]/ns0:ccElement_331283331" w:storeItemID="{E4FA813E-AD00-4D72-9583-41045100FD8D}"/>
          <w:text w:multiLine="1"/>
        </w:sdtPr>
        <w:sdtEndPr/>
        <w:sdtContent>
          <w:tc>
            <w:tcPr>
              <w:tcW w:w="6961" w:type="dxa"/>
              <w:vMerge w:val="restart"/>
              <w:tcBorders>
                <w:top w:val="single" w:sz="2" w:space="0" w:color="auto"/>
                <w:left w:val="nil"/>
                <w:right w:val="single" w:sz="8" w:space="0" w:color="auto"/>
              </w:tcBorders>
              <w:vAlign w:val="center"/>
            </w:tcPr>
            <w:p w:rsidR="001E0864" w:rsidRPr="003E59AB" w:rsidRDefault="001E0864" w:rsidP="001E0864">
              <w:pPr>
                <w:rPr>
                  <w:rFonts w:ascii="Arial Narrow" w:hAnsi="Arial Narrow"/>
                </w:rPr>
              </w:pPr>
              <w:r>
                <w:rPr>
                  <w:rFonts w:ascii="Arial Narrow" w:hAnsi="Arial Narrow"/>
                  <w:b/>
                  <w:bCs/>
                  <w:sz w:val="22"/>
                  <w:szCs w:val="22"/>
                  <w:lang w:val="sr-Latn-RS"/>
                </w:rPr>
                <w:t>Objekat drobljenja uglja</w:t>
              </w:r>
            </w:p>
          </w:tc>
        </w:sdtContent>
      </w:sdt>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6961" w:type="dxa"/>
          <w:vMerge w:val="restart"/>
          <w:tcBorders>
            <w:top w:val="single" w:sz="2" w:space="0" w:color="auto"/>
            <w:left w:val="nil"/>
            <w:right w:val="single" w:sz="8" w:space="0" w:color="auto"/>
          </w:tcBorders>
          <w:vAlign w:val="center"/>
        </w:tcPr>
        <w:p w:rsidR="001E0864" w:rsidRPr="003E59AB" w:rsidRDefault="00DB2FFF" w:rsidP="001E0864">
          <w:pPr>
            <w:pStyle w:val="Header"/>
            <w:rPr>
              <w:rFonts w:ascii="Arial Narrow" w:hAnsi="Arial Narrow"/>
            </w:rPr>
          </w:pPr>
          <w:sdt>
            <w:sdtPr>
              <w:rPr>
                <w:rFonts w:ascii="Arial Narrow" w:hAnsi="Arial Narrow"/>
                <w:b/>
                <w:bCs/>
                <w:sz w:val="16"/>
              </w:rPr>
              <w:alias w:val="Projekt"/>
              <w:tag w:val="Projekt"/>
              <w:id w:val="-2109887967"/>
              <w:dataBinding w:xpath="/ns0:ccMap[1]/ns0:ccElement_331283333" w:storeItemID="{E4FA813E-AD00-4D72-9583-41045100FD8D}"/>
              <w:text w:multiLine="1"/>
            </w:sdtPr>
            <w:sdtEndPr/>
            <w:sdtContent>
              <w:r w:rsidR="001E0864">
                <w:rPr>
                  <w:rFonts w:ascii="Arial Narrow" w:hAnsi="Arial Narrow"/>
                  <w:b/>
                  <w:bCs/>
                  <w:sz w:val="16"/>
                  <w:lang w:val="sr-Latn-RS"/>
                </w:rPr>
                <w:t>Tehnički rudarski projekat rekonstrukcije sistema hranjenja postojećih drobilica na PK Drmno u cilju dobijanja projektovanih parametara izdrobljenog uglja – Građevinski projekat čelične konstrukcije</w:t>
              </w:r>
            </w:sdtContent>
          </w:sdt>
        </w:p>
      </w:tc>
    </w:tr>
    <w:tr w:rsidR="001E0864" w:rsidRPr="00895036" w:rsidTr="001E0864">
      <w:trPr>
        <w:cantSplit/>
        <w:trHeight w:hRule="exact" w:val="227"/>
        <w:jc w:val="center"/>
      </w:trPr>
      <w:tc>
        <w:tcPr>
          <w:tcW w:w="1717" w:type="dxa"/>
          <w:vMerge/>
          <w:tcBorders>
            <w:left w:val="single" w:sz="8" w:space="0" w:color="auto"/>
            <w:bottom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8" w:space="0" w:color="auto"/>
            <w:right w:val="single" w:sz="8" w:space="0" w:color="auto"/>
          </w:tcBorders>
          <w:vAlign w:val="center"/>
        </w:tcPr>
        <w:p w:rsidR="001E0864" w:rsidRPr="003E59AB" w:rsidRDefault="001E0864" w:rsidP="001E0864">
          <w:pPr>
            <w:pStyle w:val="Header"/>
            <w:rPr>
              <w:rFonts w:ascii="Arial Narrow" w:hAnsi="Arial Narrow"/>
            </w:rPr>
          </w:pPr>
        </w:p>
      </w:tc>
    </w:tr>
  </w:tbl>
  <w:p w:rsidR="001E0864" w:rsidRPr="00522AB9" w:rsidRDefault="001E0864" w:rsidP="001E0864">
    <w:pPr>
      <w:pStyle w:val="Header"/>
      <w:rPr>
        <w:sz w:val="2"/>
        <w:szCs w:val="2"/>
      </w:rPr>
    </w:pPr>
  </w:p>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496778732"/>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504513228"/>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477235318"/>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445544047"/>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Pr>
              <w:rFonts w:ascii="Arial Narrow" w:hAnsi="Arial Narrow"/>
              <w:bCs/>
              <w:sz w:val="22"/>
              <w:szCs w:val="22"/>
            </w:rPr>
            <w:t>1.7</w:t>
          </w:r>
          <w:r w:rsidRPr="007E081C">
            <w:rPr>
              <w:rFonts w:ascii="Arial Narrow" w:hAnsi="Arial Narrow"/>
              <w:bCs/>
              <w:sz w:val="22"/>
              <w:szCs w:val="22"/>
            </w:rPr>
            <w:t>.</w:t>
          </w:r>
          <w:r w:rsidRPr="007E081C">
            <w:rPr>
              <w:rFonts w:ascii="Arial Narrow" w:hAnsi="Arial Narrow"/>
              <w:bCs/>
              <w:sz w:val="22"/>
              <w:szCs w:val="22"/>
            </w:rPr>
            <w:fldChar w:fldCharType="begin"/>
          </w:r>
          <w:r w:rsidRPr="007E081C">
            <w:rPr>
              <w:rFonts w:ascii="Arial Narrow" w:hAnsi="Arial Narrow"/>
              <w:bCs/>
              <w:sz w:val="22"/>
              <w:szCs w:val="22"/>
            </w:rPr>
            <w:instrText xml:space="preserve"> PAGE </w:instrText>
          </w:r>
          <w:r w:rsidRPr="007E081C">
            <w:rPr>
              <w:rFonts w:ascii="Arial Narrow" w:hAnsi="Arial Narrow"/>
              <w:bCs/>
              <w:sz w:val="22"/>
              <w:szCs w:val="22"/>
            </w:rPr>
            <w:fldChar w:fldCharType="separate"/>
          </w:r>
          <w:r w:rsidR="00C14722">
            <w:rPr>
              <w:rFonts w:ascii="Arial Narrow" w:hAnsi="Arial Narrow"/>
              <w:bCs/>
              <w:noProof/>
              <w:sz w:val="22"/>
              <w:szCs w:val="22"/>
            </w:rPr>
            <w:t>1</w:t>
          </w:r>
          <w:r w:rsidRPr="007E081C">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537819211"/>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22AB9" w:rsidRDefault="001E0864" w:rsidP="001E0864">
    <w:pPr>
      <w:pStyle w:val="Header"/>
      <w:rPr>
        <w:rFonts w:ascii="Arial Narrow" w:hAnsi="Arial Narrow"/>
        <w:sz w:val="2"/>
        <w:szCs w:val="2"/>
        <w:lang w:val="it-IT"/>
      </w:rPr>
    </w:pPr>
  </w:p>
  <w:tbl>
    <w:tblPr>
      <w:tblW w:w="9639"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67"/>
      <w:gridCol w:w="9072"/>
    </w:tblGrid>
    <w:tr w:rsidR="001E0864" w:rsidRPr="00114985" w:rsidTr="001E0864">
      <w:trPr>
        <w:cantSplit/>
        <w:trHeight w:hRule="exact" w:val="454"/>
        <w:jc w:val="center"/>
      </w:trPr>
      <w:tc>
        <w:tcPr>
          <w:tcW w:w="567" w:type="dxa"/>
          <w:shd w:val="pct15" w:color="000000" w:fill="FFFFFF"/>
          <w:vAlign w:val="center"/>
        </w:tcPr>
        <w:p w:rsidR="001E0864" w:rsidRPr="009E0315" w:rsidRDefault="001E0864" w:rsidP="001E0864">
          <w:pPr>
            <w:pStyle w:val="Header"/>
            <w:ind w:left="-57" w:right="-57"/>
            <w:jc w:val="center"/>
            <w:rPr>
              <w:rFonts w:ascii="Arial Narrow" w:hAnsi="Arial Narrow"/>
              <w:b/>
              <w:sz w:val="22"/>
              <w:szCs w:val="22"/>
            </w:rPr>
          </w:pPr>
          <w:r w:rsidRPr="009E0315">
            <w:rPr>
              <w:rFonts w:ascii="Arial Narrow" w:hAnsi="Arial Narrow"/>
              <w:b/>
              <w:sz w:val="22"/>
              <w:szCs w:val="22"/>
            </w:rPr>
            <w:t>1.</w:t>
          </w:r>
          <w:r>
            <w:rPr>
              <w:rFonts w:ascii="Arial Narrow" w:hAnsi="Arial Narrow"/>
              <w:b/>
              <w:sz w:val="22"/>
              <w:szCs w:val="22"/>
            </w:rPr>
            <w:t>7</w:t>
          </w:r>
        </w:p>
      </w:tc>
      <w:tc>
        <w:tcPr>
          <w:tcW w:w="9072" w:type="dxa"/>
          <w:shd w:val="pct15" w:color="000000" w:fill="FFFFFF"/>
          <w:vAlign w:val="center"/>
        </w:tcPr>
        <w:p w:rsidR="001E0864" w:rsidRPr="005209B3" w:rsidRDefault="001E0864" w:rsidP="001E0864">
          <w:pPr>
            <w:pStyle w:val="Header"/>
            <w:ind w:left="-135" w:right="-145"/>
            <w:jc w:val="center"/>
            <w:rPr>
              <w:rFonts w:ascii="Arial Narrow" w:hAnsi="Arial Narrow"/>
              <w:b/>
              <w:sz w:val="22"/>
              <w:szCs w:val="22"/>
              <w:lang w:val="it-IT"/>
            </w:rPr>
          </w:pPr>
          <w:r>
            <w:rPr>
              <w:rFonts w:ascii="Arial Narrow" w:hAnsi="Arial Narrow"/>
              <w:b/>
              <w:sz w:val="22"/>
              <w:szCs w:val="22"/>
            </w:rPr>
            <w:t>Potvrda o međusobnoj usaglašenosti projekta</w:t>
          </w:r>
        </w:p>
      </w:tc>
    </w:tr>
  </w:tbl>
  <w:p w:rsidR="001E0864" w:rsidRPr="006F2E89" w:rsidRDefault="001E0864" w:rsidP="001E0864">
    <w:pPr>
      <w:pStyle w:val="Header"/>
      <w:rPr>
        <w:rFonts w:ascii="Arial Narrow" w:hAnsi="Arial Narrow"/>
        <w:sz w:val="2"/>
        <w:szCs w:val="2"/>
        <w:lang w:val="it-IT"/>
      </w:rP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1033106522"/>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794486546"/>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68221461"/>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205073991"/>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sidRPr="007E081C">
            <w:rPr>
              <w:rFonts w:ascii="Arial Narrow" w:hAnsi="Arial Narrow"/>
              <w:bCs/>
              <w:sz w:val="22"/>
              <w:szCs w:val="22"/>
            </w:rPr>
            <w:t>1.</w:t>
          </w:r>
          <w:r>
            <w:rPr>
              <w:rFonts w:ascii="Arial Narrow" w:hAnsi="Arial Narrow"/>
              <w:bCs/>
              <w:sz w:val="22"/>
              <w:szCs w:val="22"/>
            </w:rPr>
            <w:t>8</w:t>
          </w:r>
          <w:r w:rsidRPr="007E081C">
            <w:rPr>
              <w:rFonts w:ascii="Arial Narrow" w:hAnsi="Arial Narrow"/>
              <w:bCs/>
              <w:sz w:val="22"/>
              <w:szCs w:val="22"/>
            </w:rPr>
            <w:t>.</w:t>
          </w:r>
          <w:r w:rsidRPr="007E081C">
            <w:rPr>
              <w:rFonts w:ascii="Arial Narrow" w:hAnsi="Arial Narrow"/>
              <w:bCs/>
              <w:sz w:val="22"/>
              <w:szCs w:val="22"/>
            </w:rPr>
            <w:fldChar w:fldCharType="begin"/>
          </w:r>
          <w:r w:rsidRPr="007E081C">
            <w:rPr>
              <w:rFonts w:ascii="Arial Narrow" w:hAnsi="Arial Narrow"/>
              <w:bCs/>
              <w:sz w:val="22"/>
              <w:szCs w:val="22"/>
            </w:rPr>
            <w:instrText xml:space="preserve"> PAGE </w:instrText>
          </w:r>
          <w:r w:rsidRPr="007E081C">
            <w:rPr>
              <w:rFonts w:ascii="Arial Narrow" w:hAnsi="Arial Narrow"/>
              <w:bCs/>
              <w:sz w:val="22"/>
              <w:szCs w:val="22"/>
            </w:rPr>
            <w:fldChar w:fldCharType="separate"/>
          </w:r>
          <w:r w:rsidR="00C14722">
            <w:rPr>
              <w:rFonts w:ascii="Arial Narrow" w:hAnsi="Arial Narrow"/>
              <w:bCs/>
              <w:noProof/>
              <w:sz w:val="22"/>
              <w:szCs w:val="22"/>
            </w:rPr>
            <w:t>2</w:t>
          </w:r>
          <w:r w:rsidRPr="007E081C">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1555230212"/>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22AB9" w:rsidRDefault="001E0864" w:rsidP="001E0864">
    <w:pPr>
      <w:pStyle w:val="Header"/>
      <w:rPr>
        <w:rFonts w:ascii="Arial Narrow" w:hAnsi="Arial Narrow"/>
        <w:sz w:val="2"/>
        <w:szCs w:val="2"/>
        <w:lang w:val="it-IT"/>
      </w:rPr>
    </w:pPr>
  </w:p>
  <w:tbl>
    <w:tblPr>
      <w:tblW w:w="9638"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79"/>
      <w:gridCol w:w="9059"/>
    </w:tblGrid>
    <w:tr w:rsidR="001E0864" w:rsidRPr="00114985" w:rsidTr="001E0864">
      <w:trPr>
        <w:cantSplit/>
        <w:trHeight w:hRule="exact" w:val="454"/>
        <w:jc w:val="center"/>
      </w:trPr>
      <w:tc>
        <w:tcPr>
          <w:tcW w:w="579" w:type="dxa"/>
          <w:shd w:val="pct15" w:color="000000" w:fill="FFFFFF"/>
          <w:vAlign w:val="center"/>
        </w:tcPr>
        <w:p w:rsidR="001E0864" w:rsidRPr="009E0315" w:rsidRDefault="001E0864" w:rsidP="001E0864">
          <w:pPr>
            <w:pStyle w:val="Header"/>
            <w:ind w:left="-57" w:right="-57"/>
            <w:jc w:val="center"/>
            <w:rPr>
              <w:rFonts w:ascii="Arial Narrow" w:hAnsi="Arial Narrow"/>
              <w:b/>
              <w:sz w:val="22"/>
              <w:szCs w:val="22"/>
            </w:rPr>
          </w:pPr>
          <w:r w:rsidRPr="009E0315">
            <w:rPr>
              <w:rFonts w:ascii="Arial Narrow" w:hAnsi="Arial Narrow"/>
              <w:b/>
              <w:sz w:val="22"/>
              <w:szCs w:val="22"/>
            </w:rPr>
            <w:t>1.</w:t>
          </w:r>
          <w:r>
            <w:rPr>
              <w:rFonts w:ascii="Arial Narrow" w:hAnsi="Arial Narrow"/>
              <w:b/>
              <w:sz w:val="22"/>
              <w:szCs w:val="22"/>
            </w:rPr>
            <w:t>8</w:t>
          </w:r>
        </w:p>
      </w:tc>
      <w:tc>
        <w:tcPr>
          <w:tcW w:w="9059" w:type="dxa"/>
          <w:shd w:val="pct15" w:color="000000" w:fill="FFFFFF"/>
          <w:vAlign w:val="center"/>
        </w:tcPr>
        <w:p w:rsidR="001E0864" w:rsidRPr="005209B3" w:rsidRDefault="001E0864" w:rsidP="001E0864">
          <w:pPr>
            <w:pStyle w:val="Header"/>
            <w:ind w:left="-135" w:right="-145"/>
            <w:jc w:val="center"/>
            <w:rPr>
              <w:rFonts w:ascii="Arial Narrow" w:hAnsi="Arial Narrow"/>
              <w:b/>
              <w:sz w:val="22"/>
              <w:szCs w:val="22"/>
              <w:lang w:val="it-IT"/>
            </w:rPr>
          </w:pPr>
          <w:r>
            <w:rPr>
              <w:rFonts w:ascii="Arial Narrow" w:hAnsi="Arial Narrow"/>
              <w:b/>
              <w:sz w:val="22"/>
              <w:szCs w:val="22"/>
            </w:rPr>
            <w:t>Spisak korišćenih propisa i standarda</w:t>
          </w:r>
        </w:p>
      </w:tc>
    </w:tr>
  </w:tbl>
  <w:p w:rsidR="001E0864" w:rsidRPr="005340A1" w:rsidRDefault="001E0864" w:rsidP="001E0864">
    <w:pPr>
      <w:pStyle w:val="Header"/>
      <w:rPr>
        <w:rFonts w:ascii="Arial Narrow" w:hAnsi="Arial Narrow"/>
        <w:sz w:val="2"/>
        <w:szCs w:val="2"/>
        <w:lang w:val="it-IT"/>
      </w:rP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717"/>
      <w:gridCol w:w="964"/>
      <w:gridCol w:w="6961"/>
    </w:tblGrid>
    <w:tr w:rsidR="001E0864" w:rsidRPr="00895036" w:rsidTr="001E0864">
      <w:trPr>
        <w:cantSplit/>
        <w:trHeight w:hRule="exact" w:val="227"/>
        <w:jc w:val="center"/>
      </w:trPr>
      <w:tc>
        <w:tcPr>
          <w:tcW w:w="1717" w:type="dxa"/>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1F9EF5DA" wp14:editId="304A745A">
                <wp:extent cx="787400" cy="558800"/>
                <wp:effectExtent l="19050" t="0" r="0" b="0"/>
                <wp:docPr id="172" name="Picture 4"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964" w:type="dxa"/>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6961" w:type="dxa"/>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1366984358"/>
              <w:lock w:val="contentLocked"/>
              <w:dataBinding w:xpath="/ns0:ccMap[1]/ns0:ccElement_331283323" w:storeItemID="{E4FA813E-AD00-4D72-9583-41045100FD8D}"/>
              <w:text w:multiLine="1"/>
            </w:sdtPr>
            <w:sdtEndPr/>
            <w:sdtContent>
              <w:r w:rsidR="001E0864">
                <w:rPr>
                  <w:rFonts w:ascii="Arial Narrow" w:hAnsi="Arial Narrow"/>
                  <w:b/>
                  <w:bCs/>
                  <w:sz w:val="22"/>
                  <w:lang w:val="sr-Latn-RS"/>
                </w:rPr>
                <w:t>Pogon za pripremu uglja P.K. “Drmno”</w:t>
              </w:r>
            </w:sdtContent>
          </w:sdt>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1050911608"/>
          <w:lock w:val="contentLocked"/>
          <w:dataBinding w:xpath="/ns0:ccMap[1]/ns0:ccElement_331283331" w:storeItemID="{E4FA813E-AD00-4D72-9583-41045100FD8D}"/>
          <w:text w:multiLine="1"/>
        </w:sdtPr>
        <w:sdtEndPr/>
        <w:sdtContent>
          <w:tc>
            <w:tcPr>
              <w:tcW w:w="6961" w:type="dxa"/>
              <w:vMerge w:val="restart"/>
              <w:tcBorders>
                <w:top w:val="single" w:sz="2" w:space="0" w:color="auto"/>
                <w:left w:val="nil"/>
                <w:right w:val="single" w:sz="8" w:space="0" w:color="auto"/>
              </w:tcBorders>
              <w:vAlign w:val="center"/>
            </w:tcPr>
            <w:p w:rsidR="001E0864" w:rsidRPr="003E59AB" w:rsidRDefault="001E0864" w:rsidP="001E0864">
              <w:pPr>
                <w:rPr>
                  <w:rFonts w:ascii="Arial Narrow" w:hAnsi="Arial Narrow"/>
                </w:rPr>
              </w:pPr>
              <w:r>
                <w:rPr>
                  <w:rFonts w:ascii="Arial Narrow" w:hAnsi="Arial Narrow"/>
                  <w:b/>
                  <w:bCs/>
                  <w:sz w:val="22"/>
                  <w:szCs w:val="22"/>
                  <w:lang w:val="sr-Latn-RS"/>
                </w:rPr>
                <w:t>Objekat drobljenja uglja</w:t>
              </w:r>
            </w:p>
          </w:tc>
        </w:sdtContent>
      </w:sdt>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6961" w:type="dxa"/>
          <w:vMerge w:val="restart"/>
          <w:tcBorders>
            <w:top w:val="single" w:sz="2" w:space="0" w:color="auto"/>
            <w:left w:val="nil"/>
            <w:right w:val="single" w:sz="8" w:space="0" w:color="auto"/>
          </w:tcBorders>
          <w:vAlign w:val="center"/>
        </w:tcPr>
        <w:p w:rsidR="001E0864" w:rsidRPr="003E59AB" w:rsidRDefault="00DB2FFF" w:rsidP="001E0864">
          <w:pPr>
            <w:pStyle w:val="Header"/>
            <w:rPr>
              <w:rFonts w:ascii="Arial Narrow" w:hAnsi="Arial Narrow"/>
            </w:rPr>
          </w:pPr>
          <w:sdt>
            <w:sdtPr>
              <w:rPr>
                <w:rFonts w:ascii="Arial Narrow" w:hAnsi="Arial Narrow"/>
                <w:b/>
                <w:bCs/>
                <w:sz w:val="16"/>
              </w:rPr>
              <w:alias w:val="Projekt"/>
              <w:tag w:val="Projekt"/>
              <w:id w:val="337278312"/>
              <w:dataBinding w:xpath="/ns0:ccMap[1]/ns0:ccElement_331283333" w:storeItemID="{E4FA813E-AD00-4D72-9583-41045100FD8D}"/>
              <w:text w:multiLine="1"/>
            </w:sdtPr>
            <w:sdtEndPr/>
            <w:sdtContent>
              <w:r w:rsidR="001E0864">
                <w:rPr>
                  <w:rFonts w:ascii="Arial Narrow" w:hAnsi="Arial Narrow"/>
                  <w:b/>
                  <w:bCs/>
                  <w:sz w:val="16"/>
                  <w:lang w:val="sr-Latn-RS"/>
                </w:rPr>
                <w:t>Tehnički rudarski projekat rekonstrukcije sistema hranjenja postojećih drobilica na PK Drmno u cilju dobijanja projektovanih parametara izdrobljenog uglja – Građevinski projekat čelične konstrukcije</w:t>
              </w:r>
            </w:sdtContent>
          </w:sdt>
        </w:p>
      </w:tc>
    </w:tr>
    <w:tr w:rsidR="001E0864" w:rsidRPr="00895036" w:rsidTr="001E0864">
      <w:trPr>
        <w:cantSplit/>
        <w:trHeight w:hRule="exact" w:val="227"/>
        <w:jc w:val="center"/>
      </w:trPr>
      <w:tc>
        <w:tcPr>
          <w:tcW w:w="1717" w:type="dxa"/>
          <w:vMerge/>
          <w:tcBorders>
            <w:left w:val="single" w:sz="8" w:space="0" w:color="auto"/>
            <w:bottom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8" w:space="0" w:color="auto"/>
            <w:right w:val="single" w:sz="8" w:space="0" w:color="auto"/>
          </w:tcBorders>
          <w:vAlign w:val="center"/>
        </w:tcPr>
        <w:p w:rsidR="001E0864" w:rsidRPr="003E59AB" w:rsidRDefault="001E0864" w:rsidP="001E0864">
          <w:pPr>
            <w:pStyle w:val="Header"/>
            <w:rPr>
              <w:rFonts w:ascii="Arial Narrow" w:hAnsi="Arial Narrow"/>
            </w:rPr>
          </w:pPr>
        </w:p>
      </w:tc>
    </w:tr>
  </w:tbl>
  <w:p w:rsidR="001E0864" w:rsidRPr="00522AB9" w:rsidRDefault="001E0864" w:rsidP="001E0864">
    <w:pPr>
      <w:pStyle w:val="Header"/>
      <w:rPr>
        <w:sz w:val="2"/>
        <w:szCs w:val="2"/>
      </w:rPr>
    </w:pPr>
  </w:p>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1749460150"/>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718635913"/>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2117318552"/>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1528551301"/>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sidRPr="007E081C">
            <w:rPr>
              <w:rFonts w:ascii="Arial Narrow" w:hAnsi="Arial Narrow"/>
              <w:bCs/>
              <w:sz w:val="22"/>
              <w:szCs w:val="22"/>
            </w:rPr>
            <w:t>1.</w:t>
          </w:r>
          <w:r>
            <w:rPr>
              <w:rFonts w:ascii="Arial Narrow" w:hAnsi="Arial Narrow"/>
              <w:bCs/>
              <w:sz w:val="22"/>
              <w:szCs w:val="22"/>
            </w:rPr>
            <w:t>8</w:t>
          </w:r>
          <w:r w:rsidRPr="007E081C">
            <w:rPr>
              <w:rFonts w:ascii="Arial Narrow" w:hAnsi="Arial Narrow"/>
              <w:bCs/>
              <w:sz w:val="22"/>
              <w:szCs w:val="22"/>
            </w:rPr>
            <w:t>.</w:t>
          </w:r>
          <w:r w:rsidRPr="007E081C">
            <w:rPr>
              <w:rFonts w:ascii="Arial Narrow" w:hAnsi="Arial Narrow"/>
              <w:bCs/>
              <w:sz w:val="22"/>
              <w:szCs w:val="22"/>
            </w:rPr>
            <w:fldChar w:fldCharType="begin"/>
          </w:r>
          <w:r w:rsidRPr="007E081C">
            <w:rPr>
              <w:rFonts w:ascii="Arial Narrow" w:hAnsi="Arial Narrow"/>
              <w:bCs/>
              <w:sz w:val="22"/>
              <w:szCs w:val="22"/>
            </w:rPr>
            <w:instrText xml:space="preserve"> PAGE </w:instrText>
          </w:r>
          <w:r w:rsidRPr="007E081C">
            <w:rPr>
              <w:rFonts w:ascii="Arial Narrow" w:hAnsi="Arial Narrow"/>
              <w:bCs/>
              <w:sz w:val="22"/>
              <w:szCs w:val="22"/>
            </w:rPr>
            <w:fldChar w:fldCharType="separate"/>
          </w:r>
          <w:r w:rsidR="00C14722">
            <w:rPr>
              <w:rFonts w:ascii="Arial Narrow" w:hAnsi="Arial Narrow"/>
              <w:bCs/>
              <w:noProof/>
              <w:sz w:val="22"/>
              <w:szCs w:val="22"/>
            </w:rPr>
            <w:t>1</w:t>
          </w:r>
          <w:r w:rsidRPr="007E081C">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1266115250"/>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22AB9" w:rsidRDefault="001E0864" w:rsidP="001E0864">
    <w:pPr>
      <w:pStyle w:val="Header"/>
      <w:rPr>
        <w:rFonts w:ascii="Arial Narrow" w:hAnsi="Arial Narrow"/>
        <w:sz w:val="2"/>
        <w:szCs w:val="2"/>
        <w:lang w:val="it-IT"/>
      </w:rPr>
    </w:pPr>
  </w:p>
  <w:tbl>
    <w:tblPr>
      <w:tblW w:w="9638"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79"/>
      <w:gridCol w:w="9059"/>
    </w:tblGrid>
    <w:tr w:rsidR="001E0864" w:rsidRPr="00114985" w:rsidTr="001E0864">
      <w:trPr>
        <w:cantSplit/>
        <w:trHeight w:hRule="exact" w:val="454"/>
        <w:jc w:val="center"/>
      </w:trPr>
      <w:tc>
        <w:tcPr>
          <w:tcW w:w="579" w:type="dxa"/>
          <w:shd w:val="pct15" w:color="000000" w:fill="FFFFFF"/>
          <w:vAlign w:val="center"/>
        </w:tcPr>
        <w:p w:rsidR="001E0864" w:rsidRPr="009E0315" w:rsidRDefault="001E0864" w:rsidP="001E0864">
          <w:pPr>
            <w:pStyle w:val="Header"/>
            <w:ind w:left="-57" w:right="-57"/>
            <w:jc w:val="center"/>
            <w:rPr>
              <w:rFonts w:ascii="Arial Narrow" w:hAnsi="Arial Narrow"/>
              <w:b/>
              <w:sz w:val="22"/>
              <w:szCs w:val="22"/>
            </w:rPr>
          </w:pPr>
          <w:r w:rsidRPr="009E0315">
            <w:rPr>
              <w:rFonts w:ascii="Arial Narrow" w:hAnsi="Arial Narrow"/>
              <w:b/>
              <w:sz w:val="22"/>
              <w:szCs w:val="22"/>
            </w:rPr>
            <w:t>1.</w:t>
          </w:r>
          <w:r>
            <w:rPr>
              <w:rFonts w:ascii="Arial Narrow" w:hAnsi="Arial Narrow"/>
              <w:b/>
              <w:sz w:val="22"/>
              <w:szCs w:val="22"/>
            </w:rPr>
            <w:t>8</w:t>
          </w:r>
        </w:p>
      </w:tc>
      <w:tc>
        <w:tcPr>
          <w:tcW w:w="9059" w:type="dxa"/>
          <w:shd w:val="pct15" w:color="000000" w:fill="FFFFFF"/>
          <w:vAlign w:val="center"/>
        </w:tcPr>
        <w:p w:rsidR="001E0864" w:rsidRPr="005209B3" w:rsidRDefault="001E0864" w:rsidP="001E0864">
          <w:pPr>
            <w:pStyle w:val="Header"/>
            <w:ind w:left="-135" w:right="-145"/>
            <w:jc w:val="center"/>
            <w:rPr>
              <w:rFonts w:ascii="Arial Narrow" w:hAnsi="Arial Narrow"/>
              <w:b/>
              <w:sz w:val="22"/>
              <w:szCs w:val="22"/>
              <w:lang w:val="it-IT"/>
            </w:rPr>
          </w:pPr>
          <w:r>
            <w:rPr>
              <w:rFonts w:ascii="Arial Narrow" w:hAnsi="Arial Narrow"/>
              <w:b/>
              <w:sz w:val="22"/>
              <w:szCs w:val="22"/>
            </w:rPr>
            <w:t>Spisak korišćenih propisa i standarda</w:t>
          </w:r>
        </w:p>
      </w:tc>
    </w:tr>
  </w:tbl>
  <w:p w:rsidR="001E0864" w:rsidRPr="009000A6" w:rsidRDefault="001E0864" w:rsidP="001E0864">
    <w:pPr>
      <w:pStyle w:val="Header"/>
      <w:rPr>
        <w:rFonts w:ascii="Arial Narrow" w:hAnsi="Arial Narrow"/>
        <w:sz w:val="2"/>
        <w:szCs w:val="2"/>
        <w:lang w:val="it-IT"/>
      </w:rP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435424" w:rsidRDefault="001E0864" w:rsidP="001E0864">
    <w:pPr>
      <w:pStyle w:val="Header"/>
      <w:rPr>
        <w:rFonts w:ascii="Arial Narrow" w:hAnsi="Arial Narrow"/>
      </w:rP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717"/>
      <w:gridCol w:w="964"/>
      <w:gridCol w:w="6961"/>
    </w:tblGrid>
    <w:tr w:rsidR="001E0864" w:rsidRPr="00895036" w:rsidTr="001E0864">
      <w:trPr>
        <w:cantSplit/>
        <w:trHeight w:hRule="exact" w:val="227"/>
        <w:jc w:val="center"/>
      </w:trPr>
      <w:tc>
        <w:tcPr>
          <w:tcW w:w="1717" w:type="dxa"/>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335E7777" wp14:editId="4A19D0BE">
                <wp:extent cx="787400" cy="558800"/>
                <wp:effectExtent l="19050" t="0" r="0" b="0"/>
                <wp:docPr id="173" name="Picture 4"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964" w:type="dxa"/>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6961" w:type="dxa"/>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1479652147"/>
              <w:lock w:val="contentLocked"/>
              <w:dataBinding w:xpath="/ns0:ccMap[1]/ns0:ccElement_331283323" w:storeItemID="{E4FA813E-AD00-4D72-9583-41045100FD8D}"/>
              <w:text w:multiLine="1"/>
            </w:sdtPr>
            <w:sdtEndPr/>
            <w:sdtContent>
              <w:r w:rsidR="001E0864">
                <w:rPr>
                  <w:rFonts w:ascii="Arial Narrow" w:hAnsi="Arial Narrow"/>
                  <w:b/>
                  <w:bCs/>
                  <w:sz w:val="22"/>
                  <w:lang w:val="sr-Latn-RS"/>
                </w:rPr>
                <w:t>Pogon za pripremu uglja P.K. “Drmno”</w:t>
              </w:r>
            </w:sdtContent>
          </w:sdt>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45798224"/>
          <w:lock w:val="contentLocked"/>
          <w:dataBinding w:xpath="/ns0:ccMap[1]/ns0:ccElement_331283331" w:storeItemID="{E4FA813E-AD00-4D72-9583-41045100FD8D}"/>
          <w:text w:multiLine="1"/>
        </w:sdtPr>
        <w:sdtEndPr/>
        <w:sdtContent>
          <w:tc>
            <w:tcPr>
              <w:tcW w:w="6961" w:type="dxa"/>
              <w:vMerge w:val="restart"/>
              <w:tcBorders>
                <w:top w:val="single" w:sz="2" w:space="0" w:color="auto"/>
                <w:left w:val="nil"/>
                <w:right w:val="single" w:sz="8" w:space="0" w:color="auto"/>
              </w:tcBorders>
              <w:vAlign w:val="center"/>
            </w:tcPr>
            <w:p w:rsidR="001E0864" w:rsidRPr="003E59AB" w:rsidRDefault="001E0864" w:rsidP="001E0864">
              <w:pPr>
                <w:rPr>
                  <w:rFonts w:ascii="Arial Narrow" w:hAnsi="Arial Narrow"/>
                </w:rPr>
              </w:pPr>
              <w:r>
                <w:rPr>
                  <w:rFonts w:ascii="Arial Narrow" w:hAnsi="Arial Narrow"/>
                  <w:b/>
                  <w:bCs/>
                  <w:sz w:val="22"/>
                  <w:szCs w:val="22"/>
                  <w:lang w:val="sr-Latn-RS"/>
                </w:rPr>
                <w:t>Objekat drobljenja uglja</w:t>
              </w:r>
            </w:p>
          </w:tc>
        </w:sdtContent>
      </w:sdt>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6961" w:type="dxa"/>
          <w:vMerge w:val="restart"/>
          <w:tcBorders>
            <w:top w:val="single" w:sz="2" w:space="0" w:color="auto"/>
            <w:left w:val="nil"/>
            <w:right w:val="single" w:sz="8" w:space="0" w:color="auto"/>
          </w:tcBorders>
          <w:vAlign w:val="center"/>
        </w:tcPr>
        <w:p w:rsidR="001E0864" w:rsidRPr="003E59AB" w:rsidRDefault="00DB2FFF" w:rsidP="001E0864">
          <w:pPr>
            <w:pStyle w:val="Header"/>
            <w:rPr>
              <w:rFonts w:ascii="Arial Narrow" w:hAnsi="Arial Narrow"/>
            </w:rPr>
          </w:pPr>
          <w:sdt>
            <w:sdtPr>
              <w:rPr>
                <w:rFonts w:ascii="Arial Narrow" w:hAnsi="Arial Narrow"/>
                <w:b/>
                <w:bCs/>
                <w:sz w:val="16"/>
              </w:rPr>
              <w:alias w:val="Projekt"/>
              <w:tag w:val="Projekt"/>
              <w:id w:val="-21166469"/>
              <w:dataBinding w:xpath="/ns0:ccMap[1]/ns0:ccElement_331283333" w:storeItemID="{E4FA813E-AD00-4D72-9583-41045100FD8D}"/>
              <w:text w:multiLine="1"/>
            </w:sdtPr>
            <w:sdtEndPr/>
            <w:sdtContent>
              <w:r w:rsidR="001E0864">
                <w:rPr>
                  <w:rFonts w:ascii="Arial Narrow" w:hAnsi="Arial Narrow"/>
                  <w:b/>
                  <w:bCs/>
                  <w:sz w:val="16"/>
                  <w:lang w:val="sr-Latn-RS"/>
                </w:rPr>
                <w:t>Tehnički rudarski projekat rekonstrukcije sistema hranjenja postojećih drobilica na PK Drmno u cilju dobijanja projektovanih parametara izdrobljenog uglja – Građevinski projekat čelične konstrukcije</w:t>
              </w:r>
            </w:sdtContent>
          </w:sdt>
        </w:p>
      </w:tc>
    </w:tr>
    <w:tr w:rsidR="001E0864" w:rsidRPr="00895036" w:rsidTr="001E0864">
      <w:trPr>
        <w:cantSplit/>
        <w:trHeight w:hRule="exact" w:val="227"/>
        <w:jc w:val="center"/>
      </w:trPr>
      <w:tc>
        <w:tcPr>
          <w:tcW w:w="1717" w:type="dxa"/>
          <w:vMerge/>
          <w:tcBorders>
            <w:left w:val="single" w:sz="8" w:space="0" w:color="auto"/>
            <w:bottom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8" w:space="0" w:color="auto"/>
            <w:right w:val="single" w:sz="8" w:space="0" w:color="auto"/>
          </w:tcBorders>
          <w:vAlign w:val="center"/>
        </w:tcPr>
        <w:p w:rsidR="001E0864" w:rsidRPr="003E59AB" w:rsidRDefault="001E0864" w:rsidP="001E0864">
          <w:pPr>
            <w:pStyle w:val="Header"/>
            <w:rPr>
              <w:rFonts w:ascii="Arial Narrow" w:hAnsi="Arial Narrow"/>
            </w:rPr>
          </w:pPr>
        </w:p>
      </w:tc>
    </w:tr>
  </w:tbl>
  <w:p w:rsidR="001E0864" w:rsidRPr="00522AB9" w:rsidRDefault="001E0864" w:rsidP="001E0864">
    <w:pPr>
      <w:pStyle w:val="Header"/>
      <w:rPr>
        <w:sz w:val="2"/>
        <w:szCs w:val="2"/>
      </w:rPr>
    </w:pPr>
  </w:p>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717201671"/>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798140358"/>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97988577"/>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858500897"/>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Pr>
              <w:rFonts w:ascii="Arial Narrow" w:hAnsi="Arial Narrow"/>
              <w:bCs/>
              <w:sz w:val="22"/>
              <w:szCs w:val="22"/>
            </w:rPr>
            <w:t>2</w:t>
          </w:r>
          <w:r w:rsidRPr="007E081C">
            <w:rPr>
              <w:rFonts w:ascii="Arial Narrow" w:hAnsi="Arial Narrow"/>
              <w:bCs/>
              <w:sz w:val="22"/>
              <w:szCs w:val="22"/>
            </w:rPr>
            <w:t>.0.</w:t>
          </w:r>
          <w:r w:rsidRPr="007E081C">
            <w:rPr>
              <w:rFonts w:ascii="Arial Narrow" w:hAnsi="Arial Narrow"/>
              <w:bCs/>
              <w:sz w:val="22"/>
              <w:szCs w:val="22"/>
            </w:rPr>
            <w:fldChar w:fldCharType="begin"/>
          </w:r>
          <w:r w:rsidRPr="007E081C">
            <w:rPr>
              <w:rFonts w:ascii="Arial Narrow" w:hAnsi="Arial Narrow"/>
              <w:bCs/>
              <w:sz w:val="22"/>
              <w:szCs w:val="22"/>
            </w:rPr>
            <w:instrText xml:space="preserve"> PAGE </w:instrText>
          </w:r>
          <w:r w:rsidRPr="007E081C">
            <w:rPr>
              <w:rFonts w:ascii="Arial Narrow" w:hAnsi="Arial Narrow"/>
              <w:bCs/>
              <w:sz w:val="22"/>
              <w:szCs w:val="22"/>
            </w:rPr>
            <w:fldChar w:fldCharType="separate"/>
          </w:r>
          <w:r w:rsidR="00C14722">
            <w:rPr>
              <w:rFonts w:ascii="Arial Narrow" w:hAnsi="Arial Narrow"/>
              <w:bCs/>
              <w:noProof/>
              <w:sz w:val="22"/>
              <w:szCs w:val="22"/>
            </w:rPr>
            <w:t>1</w:t>
          </w:r>
          <w:r w:rsidRPr="007E081C">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851575244"/>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340A1" w:rsidRDefault="001E0864" w:rsidP="001E0864">
    <w:pPr>
      <w:pStyle w:val="Header"/>
      <w:rPr>
        <w:rFonts w:ascii="Arial Narrow" w:hAnsi="Arial Narrow"/>
        <w:sz w:val="2"/>
        <w:szCs w:val="2"/>
      </w:rP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1095714305"/>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720362599"/>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218826808"/>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862868559"/>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Pr>
              <w:rFonts w:ascii="Arial Narrow" w:hAnsi="Arial Narrow"/>
              <w:bCs/>
              <w:sz w:val="22"/>
              <w:szCs w:val="22"/>
            </w:rPr>
            <w:t>2.1</w:t>
          </w:r>
          <w:r w:rsidRPr="007E081C">
            <w:rPr>
              <w:rFonts w:ascii="Arial Narrow" w:hAnsi="Arial Narrow"/>
              <w:bCs/>
              <w:sz w:val="22"/>
              <w:szCs w:val="22"/>
            </w:rPr>
            <w:t>.</w:t>
          </w:r>
          <w:r w:rsidRPr="007E081C">
            <w:rPr>
              <w:rFonts w:ascii="Arial Narrow" w:hAnsi="Arial Narrow"/>
              <w:bCs/>
              <w:sz w:val="22"/>
              <w:szCs w:val="22"/>
            </w:rPr>
            <w:fldChar w:fldCharType="begin"/>
          </w:r>
          <w:r w:rsidRPr="007E081C">
            <w:rPr>
              <w:rFonts w:ascii="Arial Narrow" w:hAnsi="Arial Narrow"/>
              <w:bCs/>
              <w:sz w:val="22"/>
              <w:szCs w:val="22"/>
            </w:rPr>
            <w:instrText xml:space="preserve"> PAGE </w:instrText>
          </w:r>
          <w:r w:rsidRPr="007E081C">
            <w:rPr>
              <w:rFonts w:ascii="Arial Narrow" w:hAnsi="Arial Narrow"/>
              <w:bCs/>
              <w:sz w:val="22"/>
              <w:szCs w:val="22"/>
            </w:rPr>
            <w:fldChar w:fldCharType="separate"/>
          </w:r>
          <w:r w:rsidR="00C14722">
            <w:rPr>
              <w:rFonts w:ascii="Arial Narrow" w:hAnsi="Arial Narrow"/>
              <w:bCs/>
              <w:noProof/>
              <w:sz w:val="22"/>
              <w:szCs w:val="22"/>
            </w:rPr>
            <w:t>2</w:t>
          </w:r>
          <w:r w:rsidRPr="007E081C">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1396585894"/>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22AB9" w:rsidRDefault="001E0864" w:rsidP="001E0864">
    <w:pPr>
      <w:pStyle w:val="Header"/>
      <w:rPr>
        <w:rFonts w:ascii="Arial Narrow" w:hAnsi="Arial Narrow"/>
        <w:sz w:val="2"/>
        <w:szCs w:val="2"/>
      </w:rPr>
    </w:pPr>
  </w:p>
  <w:tbl>
    <w:tblPr>
      <w:tblW w:w="9641" w:type="dxa"/>
      <w:tblInd w:w="140"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69"/>
      <w:gridCol w:w="9072"/>
    </w:tblGrid>
    <w:tr w:rsidR="001E0864" w:rsidRPr="00202195" w:rsidTr="001E0864">
      <w:trPr>
        <w:cantSplit/>
        <w:trHeight w:hRule="exact" w:val="454"/>
      </w:trPr>
      <w:tc>
        <w:tcPr>
          <w:tcW w:w="569" w:type="dxa"/>
          <w:shd w:val="pct15" w:color="000000" w:fill="FFFFFF"/>
          <w:vAlign w:val="center"/>
        </w:tcPr>
        <w:p w:rsidR="001E0864" w:rsidRPr="00202195" w:rsidRDefault="001E0864" w:rsidP="001E0864">
          <w:pPr>
            <w:pStyle w:val="Header"/>
            <w:ind w:left="-142" w:right="-142"/>
            <w:jc w:val="center"/>
            <w:rPr>
              <w:rFonts w:ascii="Arial Narrow" w:hAnsi="Arial Narrow"/>
              <w:b/>
              <w:sz w:val="22"/>
            </w:rPr>
          </w:pPr>
          <w:r>
            <w:rPr>
              <w:rFonts w:ascii="Arial Narrow" w:hAnsi="Arial Narrow"/>
              <w:b/>
              <w:sz w:val="22"/>
            </w:rPr>
            <w:t>2</w:t>
          </w:r>
          <w:r w:rsidRPr="00202195">
            <w:rPr>
              <w:rFonts w:ascii="Arial Narrow" w:hAnsi="Arial Narrow"/>
              <w:b/>
              <w:sz w:val="22"/>
            </w:rPr>
            <w:t>.</w:t>
          </w:r>
          <w:r>
            <w:rPr>
              <w:rFonts w:ascii="Arial Narrow" w:hAnsi="Arial Narrow"/>
              <w:b/>
              <w:sz w:val="22"/>
            </w:rPr>
            <w:t>1</w:t>
          </w:r>
        </w:p>
      </w:tc>
      <w:tc>
        <w:tcPr>
          <w:tcW w:w="9072" w:type="dxa"/>
          <w:shd w:val="pct15" w:color="000000" w:fill="FFFFFF"/>
          <w:vAlign w:val="center"/>
        </w:tcPr>
        <w:p w:rsidR="001E0864" w:rsidRPr="0043196C" w:rsidRDefault="001E0864" w:rsidP="001E0864">
          <w:pPr>
            <w:pStyle w:val="Header"/>
            <w:jc w:val="center"/>
            <w:rPr>
              <w:rFonts w:ascii="Arial Narrow" w:hAnsi="Arial Narrow"/>
              <w:b/>
            </w:rPr>
          </w:pPr>
          <w:r w:rsidRPr="002A250E">
            <w:rPr>
              <w:rFonts w:ascii="Arial Narrow" w:hAnsi="Arial Narrow"/>
              <w:b/>
              <w:sz w:val="22"/>
              <w:szCs w:val="22"/>
            </w:rPr>
            <w:t>Izveštaj</w:t>
          </w:r>
          <w:r w:rsidRPr="0043196C">
            <w:rPr>
              <w:rFonts w:ascii="Arial Narrow" w:hAnsi="Arial Narrow"/>
              <w:b/>
              <w:sz w:val="22"/>
              <w:szCs w:val="22"/>
            </w:rPr>
            <w:t xml:space="preserve"> </w:t>
          </w:r>
          <w:r w:rsidRPr="002A250E">
            <w:rPr>
              <w:rFonts w:ascii="Arial Narrow" w:hAnsi="Arial Narrow"/>
              <w:b/>
              <w:sz w:val="22"/>
              <w:szCs w:val="22"/>
            </w:rPr>
            <w:t>odgovornog projektanta</w:t>
          </w:r>
        </w:p>
      </w:tc>
    </w:tr>
  </w:tbl>
  <w:p w:rsidR="001E0864" w:rsidRPr="00435424" w:rsidRDefault="001E0864" w:rsidP="001E0864">
    <w:pPr>
      <w:pStyle w:val="Header"/>
      <w:rPr>
        <w:rFonts w:ascii="Arial Narrow" w:hAnsi="Arial Narrow"/>
        <w:sz w:val="2"/>
        <w:szCs w:val="2"/>
      </w:rP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717"/>
      <w:gridCol w:w="964"/>
      <w:gridCol w:w="6961"/>
    </w:tblGrid>
    <w:tr w:rsidR="001E0864" w:rsidRPr="00895036" w:rsidTr="001E0864">
      <w:trPr>
        <w:cantSplit/>
        <w:trHeight w:hRule="exact" w:val="227"/>
        <w:jc w:val="center"/>
      </w:trPr>
      <w:tc>
        <w:tcPr>
          <w:tcW w:w="1717" w:type="dxa"/>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5B69F1EC" wp14:editId="0A72CFF7">
                <wp:extent cx="787400" cy="558800"/>
                <wp:effectExtent l="19050" t="0" r="0" b="0"/>
                <wp:docPr id="174" name="Picture 4"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964" w:type="dxa"/>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6961" w:type="dxa"/>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1100402255"/>
              <w:lock w:val="contentLocked"/>
              <w:dataBinding w:xpath="/ns0:ccMap[1]/ns0:ccElement_331283323" w:storeItemID="{E4FA813E-AD00-4D72-9583-41045100FD8D}"/>
              <w:text w:multiLine="1"/>
            </w:sdtPr>
            <w:sdtEndPr/>
            <w:sdtContent>
              <w:r w:rsidR="001E0864">
                <w:rPr>
                  <w:rFonts w:ascii="Arial Narrow" w:hAnsi="Arial Narrow"/>
                  <w:b/>
                  <w:bCs/>
                  <w:sz w:val="22"/>
                  <w:lang w:val="sr-Latn-RS"/>
                </w:rPr>
                <w:t>Pogon za pripremu uglja P.K. “Drmno”</w:t>
              </w:r>
            </w:sdtContent>
          </w:sdt>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1507046940"/>
          <w:lock w:val="contentLocked"/>
          <w:dataBinding w:xpath="/ns0:ccMap[1]/ns0:ccElement_331283331" w:storeItemID="{E4FA813E-AD00-4D72-9583-41045100FD8D}"/>
          <w:text w:multiLine="1"/>
        </w:sdtPr>
        <w:sdtEndPr/>
        <w:sdtContent>
          <w:tc>
            <w:tcPr>
              <w:tcW w:w="6961" w:type="dxa"/>
              <w:vMerge w:val="restart"/>
              <w:tcBorders>
                <w:top w:val="single" w:sz="2" w:space="0" w:color="auto"/>
                <w:left w:val="nil"/>
                <w:right w:val="single" w:sz="8" w:space="0" w:color="auto"/>
              </w:tcBorders>
              <w:vAlign w:val="center"/>
            </w:tcPr>
            <w:p w:rsidR="001E0864" w:rsidRPr="003E59AB" w:rsidRDefault="001E0864" w:rsidP="001E0864">
              <w:pPr>
                <w:rPr>
                  <w:rFonts w:ascii="Arial Narrow" w:hAnsi="Arial Narrow"/>
                </w:rPr>
              </w:pPr>
              <w:r>
                <w:rPr>
                  <w:rFonts w:ascii="Arial Narrow" w:hAnsi="Arial Narrow"/>
                  <w:b/>
                  <w:bCs/>
                  <w:sz w:val="22"/>
                  <w:szCs w:val="22"/>
                  <w:lang w:val="sr-Latn-RS"/>
                </w:rPr>
                <w:t>Objekat drobljenja uglja</w:t>
              </w:r>
            </w:p>
          </w:tc>
        </w:sdtContent>
      </w:sdt>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6961" w:type="dxa"/>
          <w:vMerge w:val="restart"/>
          <w:tcBorders>
            <w:top w:val="single" w:sz="2" w:space="0" w:color="auto"/>
            <w:left w:val="nil"/>
            <w:right w:val="single" w:sz="8" w:space="0" w:color="auto"/>
          </w:tcBorders>
          <w:vAlign w:val="center"/>
        </w:tcPr>
        <w:p w:rsidR="001E0864" w:rsidRPr="003E59AB" w:rsidRDefault="00DB2FFF" w:rsidP="001E0864">
          <w:pPr>
            <w:pStyle w:val="Header"/>
            <w:rPr>
              <w:rFonts w:ascii="Arial Narrow" w:hAnsi="Arial Narrow"/>
            </w:rPr>
          </w:pPr>
          <w:sdt>
            <w:sdtPr>
              <w:rPr>
                <w:rFonts w:ascii="Arial Narrow" w:hAnsi="Arial Narrow"/>
                <w:b/>
                <w:bCs/>
                <w:sz w:val="16"/>
              </w:rPr>
              <w:alias w:val="Projekt"/>
              <w:tag w:val="Projekt"/>
              <w:id w:val="340972028"/>
              <w:dataBinding w:xpath="/ns0:ccMap[1]/ns0:ccElement_331283333" w:storeItemID="{E4FA813E-AD00-4D72-9583-41045100FD8D}"/>
              <w:text w:multiLine="1"/>
            </w:sdtPr>
            <w:sdtEndPr/>
            <w:sdtContent>
              <w:r w:rsidR="001E0864">
                <w:rPr>
                  <w:rFonts w:ascii="Arial Narrow" w:hAnsi="Arial Narrow"/>
                  <w:b/>
                  <w:bCs/>
                  <w:sz w:val="16"/>
                  <w:lang w:val="sr-Latn-RS"/>
                </w:rPr>
                <w:t>Tehnički rudarski projekat rekonstrukcije sistema hranjenja postojećih drobilica na PK Drmno u cilju dobijanja projektovanih parametara izdrobljenog uglja – Građevinski projekat čelične konstrukcije</w:t>
              </w:r>
            </w:sdtContent>
          </w:sdt>
        </w:p>
      </w:tc>
    </w:tr>
    <w:tr w:rsidR="001E0864" w:rsidRPr="00895036" w:rsidTr="001E0864">
      <w:trPr>
        <w:cantSplit/>
        <w:trHeight w:hRule="exact" w:val="227"/>
        <w:jc w:val="center"/>
      </w:trPr>
      <w:tc>
        <w:tcPr>
          <w:tcW w:w="1717" w:type="dxa"/>
          <w:vMerge/>
          <w:tcBorders>
            <w:left w:val="single" w:sz="8" w:space="0" w:color="auto"/>
            <w:bottom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8" w:space="0" w:color="auto"/>
            <w:right w:val="single" w:sz="8" w:space="0" w:color="auto"/>
          </w:tcBorders>
          <w:vAlign w:val="center"/>
        </w:tcPr>
        <w:p w:rsidR="001E0864" w:rsidRPr="003E59AB" w:rsidRDefault="001E0864" w:rsidP="001E0864">
          <w:pPr>
            <w:pStyle w:val="Header"/>
            <w:rPr>
              <w:rFonts w:ascii="Arial Narrow" w:hAnsi="Arial Narrow"/>
            </w:rPr>
          </w:pPr>
        </w:p>
      </w:tc>
    </w:tr>
  </w:tbl>
  <w:p w:rsidR="001E0864" w:rsidRPr="00522AB9" w:rsidRDefault="001E0864" w:rsidP="001E0864">
    <w:pPr>
      <w:pStyle w:val="Header"/>
      <w:rPr>
        <w:sz w:val="2"/>
        <w:szCs w:val="2"/>
      </w:rPr>
    </w:pPr>
  </w:p>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328415773"/>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225828991"/>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2123917573"/>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2034843296"/>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Pr>
              <w:rFonts w:ascii="Arial Narrow" w:hAnsi="Arial Narrow"/>
              <w:bCs/>
              <w:sz w:val="22"/>
              <w:szCs w:val="22"/>
            </w:rPr>
            <w:t>2.1</w:t>
          </w:r>
          <w:r w:rsidRPr="007E081C">
            <w:rPr>
              <w:rFonts w:ascii="Arial Narrow" w:hAnsi="Arial Narrow"/>
              <w:bCs/>
              <w:sz w:val="22"/>
              <w:szCs w:val="22"/>
            </w:rPr>
            <w:t>.</w:t>
          </w:r>
          <w:r w:rsidRPr="007E081C">
            <w:rPr>
              <w:rFonts w:ascii="Arial Narrow" w:hAnsi="Arial Narrow"/>
              <w:bCs/>
              <w:sz w:val="22"/>
              <w:szCs w:val="22"/>
            </w:rPr>
            <w:fldChar w:fldCharType="begin"/>
          </w:r>
          <w:r w:rsidRPr="007E081C">
            <w:rPr>
              <w:rFonts w:ascii="Arial Narrow" w:hAnsi="Arial Narrow"/>
              <w:bCs/>
              <w:sz w:val="22"/>
              <w:szCs w:val="22"/>
            </w:rPr>
            <w:instrText xml:space="preserve"> PAGE </w:instrText>
          </w:r>
          <w:r w:rsidRPr="007E081C">
            <w:rPr>
              <w:rFonts w:ascii="Arial Narrow" w:hAnsi="Arial Narrow"/>
              <w:bCs/>
              <w:sz w:val="22"/>
              <w:szCs w:val="22"/>
            </w:rPr>
            <w:fldChar w:fldCharType="separate"/>
          </w:r>
          <w:r w:rsidR="00C14722">
            <w:rPr>
              <w:rFonts w:ascii="Arial Narrow" w:hAnsi="Arial Narrow"/>
              <w:bCs/>
              <w:noProof/>
              <w:sz w:val="22"/>
              <w:szCs w:val="22"/>
            </w:rPr>
            <w:t>1</w:t>
          </w:r>
          <w:r w:rsidRPr="007E081C">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620755601"/>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22AB9" w:rsidRDefault="001E0864" w:rsidP="001E0864">
    <w:pPr>
      <w:pStyle w:val="Header"/>
      <w:rPr>
        <w:rFonts w:ascii="Arial Narrow" w:hAnsi="Arial Narrow"/>
        <w:sz w:val="2"/>
        <w:szCs w:val="2"/>
      </w:rPr>
    </w:pPr>
  </w:p>
  <w:tbl>
    <w:tblPr>
      <w:tblW w:w="9641" w:type="dxa"/>
      <w:tblInd w:w="140"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69"/>
      <w:gridCol w:w="9072"/>
    </w:tblGrid>
    <w:tr w:rsidR="001E0864" w:rsidRPr="00202195" w:rsidTr="001E0864">
      <w:trPr>
        <w:cantSplit/>
        <w:trHeight w:hRule="exact" w:val="454"/>
      </w:trPr>
      <w:tc>
        <w:tcPr>
          <w:tcW w:w="569" w:type="dxa"/>
          <w:shd w:val="pct15" w:color="000000" w:fill="FFFFFF"/>
          <w:vAlign w:val="center"/>
        </w:tcPr>
        <w:p w:rsidR="001E0864" w:rsidRPr="00202195" w:rsidRDefault="001E0864" w:rsidP="001E0864">
          <w:pPr>
            <w:pStyle w:val="Header"/>
            <w:ind w:left="-142" w:right="-142"/>
            <w:jc w:val="center"/>
            <w:rPr>
              <w:rFonts w:ascii="Arial Narrow" w:hAnsi="Arial Narrow"/>
              <w:b/>
              <w:sz w:val="22"/>
            </w:rPr>
          </w:pPr>
          <w:r>
            <w:rPr>
              <w:rFonts w:ascii="Arial Narrow" w:hAnsi="Arial Narrow"/>
              <w:b/>
              <w:sz w:val="22"/>
            </w:rPr>
            <w:t>2</w:t>
          </w:r>
          <w:r w:rsidRPr="00202195">
            <w:rPr>
              <w:rFonts w:ascii="Arial Narrow" w:hAnsi="Arial Narrow"/>
              <w:b/>
              <w:sz w:val="22"/>
            </w:rPr>
            <w:t>.</w:t>
          </w:r>
          <w:r>
            <w:rPr>
              <w:rFonts w:ascii="Arial Narrow" w:hAnsi="Arial Narrow"/>
              <w:b/>
              <w:sz w:val="22"/>
            </w:rPr>
            <w:t>1</w:t>
          </w:r>
        </w:p>
      </w:tc>
      <w:tc>
        <w:tcPr>
          <w:tcW w:w="9072" w:type="dxa"/>
          <w:shd w:val="pct15" w:color="000000" w:fill="FFFFFF"/>
          <w:vAlign w:val="center"/>
        </w:tcPr>
        <w:p w:rsidR="001E0864" w:rsidRPr="0043196C" w:rsidRDefault="001E0864" w:rsidP="001E0864">
          <w:pPr>
            <w:pStyle w:val="Header"/>
            <w:jc w:val="center"/>
            <w:rPr>
              <w:rFonts w:ascii="Arial Narrow" w:hAnsi="Arial Narrow"/>
              <w:b/>
            </w:rPr>
          </w:pPr>
          <w:r w:rsidRPr="002A250E">
            <w:rPr>
              <w:rFonts w:ascii="Arial Narrow" w:hAnsi="Arial Narrow"/>
              <w:b/>
              <w:sz w:val="22"/>
              <w:szCs w:val="22"/>
            </w:rPr>
            <w:t>Izveštaj</w:t>
          </w:r>
          <w:r w:rsidRPr="0043196C">
            <w:rPr>
              <w:rFonts w:ascii="Arial Narrow" w:hAnsi="Arial Narrow"/>
              <w:b/>
              <w:sz w:val="22"/>
              <w:szCs w:val="22"/>
            </w:rPr>
            <w:t xml:space="preserve"> </w:t>
          </w:r>
          <w:r w:rsidRPr="002A250E">
            <w:rPr>
              <w:rFonts w:ascii="Arial Narrow" w:hAnsi="Arial Narrow"/>
              <w:b/>
              <w:sz w:val="22"/>
              <w:szCs w:val="22"/>
            </w:rPr>
            <w:t>odgovornog projektanta</w:t>
          </w:r>
        </w:p>
      </w:tc>
    </w:tr>
  </w:tbl>
  <w:p w:rsidR="001E0864" w:rsidRPr="00D60718" w:rsidRDefault="001E0864" w:rsidP="001E0864">
    <w:pPr>
      <w:pStyle w:val="Header"/>
      <w:rPr>
        <w:rFonts w:ascii="Arial Narrow" w:hAnsi="Arial Narrow"/>
        <w:sz w:val="2"/>
        <w:szCs w:val="2"/>
      </w:rP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910121662"/>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2082710775"/>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82711366"/>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1795352186"/>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Pr>
              <w:rFonts w:ascii="Arial Narrow" w:hAnsi="Arial Narrow"/>
              <w:bCs/>
              <w:sz w:val="22"/>
              <w:szCs w:val="22"/>
            </w:rPr>
            <w:t>2.2</w:t>
          </w:r>
          <w:r w:rsidRPr="007E081C">
            <w:rPr>
              <w:rFonts w:ascii="Arial Narrow" w:hAnsi="Arial Narrow"/>
              <w:bCs/>
              <w:sz w:val="22"/>
              <w:szCs w:val="22"/>
            </w:rPr>
            <w:t>.</w:t>
          </w:r>
          <w:r w:rsidRPr="007E081C">
            <w:rPr>
              <w:rFonts w:ascii="Arial Narrow" w:hAnsi="Arial Narrow"/>
              <w:bCs/>
              <w:sz w:val="22"/>
              <w:szCs w:val="22"/>
            </w:rPr>
            <w:fldChar w:fldCharType="begin"/>
          </w:r>
          <w:r w:rsidRPr="007E081C">
            <w:rPr>
              <w:rFonts w:ascii="Arial Narrow" w:hAnsi="Arial Narrow"/>
              <w:bCs/>
              <w:sz w:val="22"/>
              <w:szCs w:val="22"/>
            </w:rPr>
            <w:instrText xml:space="preserve"> PAGE </w:instrText>
          </w:r>
          <w:r w:rsidRPr="007E081C">
            <w:rPr>
              <w:rFonts w:ascii="Arial Narrow" w:hAnsi="Arial Narrow"/>
              <w:bCs/>
              <w:sz w:val="22"/>
              <w:szCs w:val="22"/>
            </w:rPr>
            <w:fldChar w:fldCharType="separate"/>
          </w:r>
          <w:r w:rsidR="00C14722">
            <w:rPr>
              <w:rFonts w:ascii="Arial Narrow" w:hAnsi="Arial Narrow"/>
              <w:bCs/>
              <w:noProof/>
              <w:sz w:val="22"/>
              <w:szCs w:val="22"/>
            </w:rPr>
            <w:t>2</w:t>
          </w:r>
          <w:r w:rsidRPr="007E081C">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2054845153"/>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22AB9" w:rsidRDefault="001E0864" w:rsidP="001E0864">
    <w:pPr>
      <w:pStyle w:val="Header"/>
      <w:rPr>
        <w:rFonts w:ascii="Arial Narrow" w:hAnsi="Arial Narrow"/>
        <w:sz w:val="2"/>
        <w:szCs w:val="2"/>
      </w:rPr>
    </w:pPr>
  </w:p>
  <w:tbl>
    <w:tblPr>
      <w:tblW w:w="9639" w:type="dxa"/>
      <w:tblInd w:w="142"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59"/>
      <w:gridCol w:w="9080"/>
    </w:tblGrid>
    <w:tr w:rsidR="001E0864" w:rsidRPr="00202195" w:rsidTr="001E0864">
      <w:trPr>
        <w:cantSplit/>
        <w:trHeight w:hRule="exact" w:val="454"/>
      </w:trPr>
      <w:tc>
        <w:tcPr>
          <w:tcW w:w="559" w:type="dxa"/>
          <w:shd w:val="pct15" w:color="000000" w:fill="FFFFFF"/>
          <w:vAlign w:val="center"/>
        </w:tcPr>
        <w:p w:rsidR="001E0864" w:rsidRPr="00202195" w:rsidRDefault="001E0864" w:rsidP="001E0864">
          <w:pPr>
            <w:pStyle w:val="Header"/>
            <w:ind w:left="-142" w:right="-142"/>
            <w:jc w:val="center"/>
            <w:rPr>
              <w:rFonts w:ascii="Arial Narrow" w:hAnsi="Arial Narrow"/>
              <w:b/>
              <w:sz w:val="22"/>
            </w:rPr>
          </w:pPr>
          <w:r>
            <w:rPr>
              <w:rFonts w:ascii="Arial Narrow" w:hAnsi="Arial Narrow"/>
              <w:b/>
              <w:sz w:val="22"/>
            </w:rPr>
            <w:t>2</w:t>
          </w:r>
          <w:r w:rsidRPr="00202195">
            <w:rPr>
              <w:rFonts w:ascii="Arial Narrow" w:hAnsi="Arial Narrow"/>
              <w:b/>
              <w:sz w:val="22"/>
            </w:rPr>
            <w:t>.</w:t>
          </w:r>
          <w:r>
            <w:rPr>
              <w:rFonts w:ascii="Arial Narrow" w:hAnsi="Arial Narrow"/>
              <w:b/>
              <w:sz w:val="22"/>
            </w:rPr>
            <w:t>2</w:t>
          </w:r>
        </w:p>
      </w:tc>
      <w:tc>
        <w:tcPr>
          <w:tcW w:w="9080" w:type="dxa"/>
          <w:shd w:val="pct15" w:color="000000" w:fill="FFFFFF"/>
          <w:vAlign w:val="center"/>
        </w:tcPr>
        <w:p w:rsidR="001E0864" w:rsidRPr="0043196C" w:rsidRDefault="001E0864" w:rsidP="001E0864">
          <w:pPr>
            <w:pStyle w:val="Header"/>
            <w:jc w:val="center"/>
            <w:rPr>
              <w:rFonts w:ascii="Arial Narrow" w:hAnsi="Arial Narrow"/>
              <w:b/>
            </w:rPr>
          </w:pPr>
          <w:r w:rsidRPr="002A250E">
            <w:rPr>
              <w:rFonts w:ascii="Arial Narrow" w:hAnsi="Arial Narrow"/>
              <w:b/>
              <w:sz w:val="22"/>
              <w:szCs w:val="22"/>
            </w:rPr>
            <w:t>Tehnički</w:t>
          </w:r>
          <w:r>
            <w:rPr>
              <w:rFonts w:ascii="Arial Narrow" w:hAnsi="Arial Narrow"/>
              <w:b/>
              <w:sz w:val="22"/>
              <w:szCs w:val="22"/>
            </w:rPr>
            <w:t xml:space="preserve"> </w:t>
          </w:r>
          <w:r w:rsidRPr="002A250E">
            <w:rPr>
              <w:rFonts w:ascii="Arial Narrow" w:hAnsi="Arial Narrow"/>
              <w:b/>
              <w:sz w:val="22"/>
              <w:szCs w:val="22"/>
            </w:rPr>
            <w:t>opis</w:t>
          </w:r>
        </w:p>
      </w:tc>
    </w:tr>
  </w:tbl>
  <w:p w:rsidR="001E0864" w:rsidRPr="00471E7C" w:rsidRDefault="001E0864">
    <w:pPr>
      <w:pStyle w:val="Header"/>
      <w:rPr>
        <w:rFonts w:ascii="Arial Narrow" w:hAnsi="Arial Narrow"/>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tbl>
    <w:tblPr>
      <w:tblW w:w="9993"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142" w:type="dxa"/>
        <w:right w:w="142" w:type="dxa"/>
      </w:tblCellMar>
      <w:tblLook w:val="0000" w:firstRow="0" w:lastRow="0" w:firstColumn="0" w:lastColumn="0" w:noHBand="0" w:noVBand="0"/>
    </w:tblPr>
    <w:tblGrid>
      <w:gridCol w:w="346"/>
      <w:gridCol w:w="713"/>
      <w:gridCol w:w="313"/>
      <w:gridCol w:w="396"/>
      <w:gridCol w:w="215"/>
      <w:gridCol w:w="777"/>
      <w:gridCol w:w="357"/>
      <w:gridCol w:w="635"/>
      <w:gridCol w:w="357"/>
      <w:gridCol w:w="1276"/>
      <w:gridCol w:w="881"/>
      <w:gridCol w:w="881"/>
      <w:gridCol w:w="882"/>
      <w:gridCol w:w="1606"/>
      <w:gridCol w:w="358"/>
    </w:tblGrid>
    <w:tr w:rsidR="001E0864" w:rsidRPr="00737686">
      <w:trPr>
        <w:gridAfter w:val="1"/>
        <w:wAfter w:w="358" w:type="dxa"/>
        <w:cantSplit/>
        <w:trHeight w:hRule="exact" w:val="397"/>
        <w:jc w:val="center"/>
      </w:trPr>
      <w:tc>
        <w:tcPr>
          <w:tcW w:w="1983" w:type="dxa"/>
          <w:gridSpan w:val="5"/>
          <w:tcBorders>
            <w:top w:val="single" w:sz="12" w:space="0" w:color="auto"/>
            <w:left w:val="single" w:sz="12" w:space="0" w:color="auto"/>
            <w:bottom w:val="single" w:sz="12" w:space="0" w:color="auto"/>
            <w:right w:val="nil"/>
          </w:tcBorders>
        </w:tcPr>
        <w:p w:rsidR="001E0864" w:rsidRPr="00737686" w:rsidRDefault="001E0864" w:rsidP="001E0864">
          <w:pPr>
            <w:pStyle w:val="Header"/>
            <w:ind w:right="-1"/>
            <w:rPr>
              <w:rFonts w:ascii="Arial Narrow" w:hAnsi="Arial Narrow"/>
              <w:sz w:val="16"/>
            </w:rPr>
          </w:pPr>
          <w:r w:rsidRPr="00737686">
            <w:rPr>
              <w:rFonts w:ascii="Arial Narrow" w:hAnsi="Arial Narrow"/>
              <w:sz w:val="16"/>
            </w:rPr>
            <w:t>Tom / Knjiga / Sveska:</w:t>
          </w:r>
        </w:p>
      </w:tc>
      <w:tc>
        <w:tcPr>
          <w:tcW w:w="1134" w:type="dxa"/>
          <w:gridSpan w:val="2"/>
          <w:tcBorders>
            <w:top w:val="single" w:sz="12" w:space="0" w:color="auto"/>
            <w:left w:val="nil"/>
            <w:bottom w:val="single" w:sz="12" w:space="0" w:color="auto"/>
            <w:right w:val="single" w:sz="4" w:space="0" w:color="auto"/>
          </w:tcBorders>
          <w:vAlign w:val="center"/>
        </w:tcPr>
        <w:p w:rsidR="001E0864" w:rsidRPr="00737686" w:rsidRDefault="001E0864" w:rsidP="001E0864">
          <w:pPr>
            <w:pStyle w:val="Header"/>
            <w:ind w:left="-142" w:right="-144"/>
            <w:jc w:val="center"/>
            <w:rPr>
              <w:rFonts w:ascii="Arial Narrow" w:hAnsi="Arial Narrow"/>
              <w:sz w:val="16"/>
            </w:rPr>
          </w:pPr>
          <w:r w:rsidRPr="00737686">
            <w:rPr>
              <w:rFonts w:ascii="Arial Narrow" w:hAnsi="Arial Narrow"/>
              <w:sz w:val="22"/>
              <w:szCs w:val="22"/>
            </w:rPr>
            <w:t>O / IV / 1</w:t>
          </w:r>
        </w:p>
      </w:tc>
      <w:tc>
        <w:tcPr>
          <w:tcW w:w="992" w:type="dxa"/>
          <w:gridSpan w:val="2"/>
          <w:tcBorders>
            <w:top w:val="single" w:sz="12" w:space="0" w:color="auto"/>
            <w:left w:val="single" w:sz="4" w:space="0" w:color="auto"/>
            <w:bottom w:val="single" w:sz="12" w:space="0" w:color="auto"/>
            <w:right w:val="nil"/>
          </w:tcBorders>
        </w:tcPr>
        <w:p w:rsidR="001E0864" w:rsidRPr="00737686" w:rsidRDefault="001E0864" w:rsidP="001E0864">
          <w:pPr>
            <w:pStyle w:val="Header"/>
            <w:rPr>
              <w:rFonts w:ascii="Arial Narrow" w:hAnsi="Arial Narrow"/>
              <w:sz w:val="16"/>
            </w:rPr>
          </w:pPr>
          <w:r w:rsidRPr="00737686">
            <w:rPr>
              <w:rFonts w:ascii="Arial Narrow" w:hAnsi="Arial Narrow"/>
              <w:sz w:val="16"/>
            </w:rPr>
            <w:t>List:</w:t>
          </w:r>
        </w:p>
      </w:tc>
      <w:tc>
        <w:tcPr>
          <w:tcW w:w="1276" w:type="dxa"/>
          <w:tcBorders>
            <w:top w:val="single" w:sz="12" w:space="0" w:color="auto"/>
            <w:left w:val="nil"/>
            <w:bottom w:val="single" w:sz="12" w:space="0" w:color="auto"/>
            <w:right w:val="single" w:sz="4" w:space="0" w:color="auto"/>
          </w:tcBorders>
          <w:vAlign w:val="center"/>
        </w:tcPr>
        <w:p w:rsidR="001E0864" w:rsidRPr="00737686" w:rsidRDefault="001E0864" w:rsidP="001E0864">
          <w:pPr>
            <w:pStyle w:val="Header"/>
            <w:jc w:val="center"/>
            <w:rPr>
              <w:rFonts w:ascii="Arial Narrow" w:hAnsi="Arial Narrow"/>
              <w:sz w:val="22"/>
            </w:rPr>
          </w:pPr>
          <w:r w:rsidRPr="00737686">
            <w:rPr>
              <w:rFonts w:ascii="Arial Narrow" w:hAnsi="Arial Narrow"/>
              <w:bCs/>
              <w:sz w:val="22"/>
            </w:rPr>
            <w:t>1.</w:t>
          </w:r>
          <w:r>
            <w:rPr>
              <w:rFonts w:ascii="Arial Narrow" w:hAnsi="Arial Narrow"/>
              <w:bCs/>
              <w:sz w:val="22"/>
            </w:rPr>
            <w:t>1</w:t>
          </w:r>
          <w:r w:rsidRPr="00737686">
            <w:rPr>
              <w:rFonts w:ascii="Arial Narrow" w:hAnsi="Arial Narrow"/>
              <w:bCs/>
              <w:sz w:val="22"/>
            </w:rPr>
            <w:t>.</w:t>
          </w:r>
          <w:r w:rsidRPr="00737686">
            <w:rPr>
              <w:rFonts w:ascii="Arial Narrow" w:hAnsi="Arial Narrow"/>
              <w:bCs/>
              <w:sz w:val="22"/>
            </w:rPr>
            <w:fldChar w:fldCharType="begin"/>
          </w:r>
          <w:r w:rsidRPr="00737686">
            <w:rPr>
              <w:rFonts w:ascii="Arial Narrow" w:hAnsi="Arial Narrow"/>
              <w:bCs/>
              <w:sz w:val="22"/>
            </w:rPr>
            <w:instrText xml:space="preserve"> PAGE </w:instrText>
          </w:r>
          <w:r w:rsidRPr="00737686">
            <w:rPr>
              <w:rFonts w:ascii="Arial Narrow" w:hAnsi="Arial Narrow"/>
              <w:bCs/>
              <w:sz w:val="22"/>
            </w:rPr>
            <w:fldChar w:fldCharType="separate"/>
          </w:r>
          <w:r>
            <w:rPr>
              <w:rFonts w:ascii="Arial Narrow" w:hAnsi="Arial Narrow"/>
              <w:bCs/>
              <w:noProof/>
              <w:sz w:val="22"/>
            </w:rPr>
            <w:t>2</w:t>
          </w:r>
          <w:r w:rsidRPr="00737686">
            <w:rPr>
              <w:rFonts w:ascii="Arial Narrow" w:hAnsi="Arial Narrow"/>
              <w:bCs/>
              <w:sz w:val="22"/>
            </w:rPr>
            <w:fldChar w:fldCharType="end"/>
          </w:r>
        </w:p>
      </w:tc>
      <w:tc>
        <w:tcPr>
          <w:tcW w:w="881" w:type="dxa"/>
          <w:tcBorders>
            <w:top w:val="single" w:sz="12" w:space="0" w:color="auto"/>
            <w:left w:val="single" w:sz="4" w:space="0" w:color="auto"/>
            <w:bottom w:val="single" w:sz="12" w:space="0" w:color="auto"/>
            <w:right w:val="nil"/>
          </w:tcBorders>
        </w:tcPr>
        <w:p w:rsidR="001E0864" w:rsidRPr="00737686" w:rsidRDefault="001E0864" w:rsidP="001E0864">
          <w:pPr>
            <w:pStyle w:val="Header"/>
            <w:rPr>
              <w:rFonts w:ascii="Arial Narrow" w:hAnsi="Arial Narrow"/>
              <w:sz w:val="16"/>
            </w:rPr>
          </w:pPr>
          <w:r w:rsidRPr="00737686">
            <w:rPr>
              <w:rFonts w:ascii="Arial Narrow" w:hAnsi="Arial Narrow"/>
              <w:sz w:val="16"/>
            </w:rPr>
            <w:t xml:space="preserve">Rev:        </w:t>
          </w:r>
        </w:p>
      </w:tc>
      <w:tc>
        <w:tcPr>
          <w:tcW w:w="881" w:type="dxa"/>
          <w:tcBorders>
            <w:top w:val="single" w:sz="12" w:space="0" w:color="auto"/>
            <w:left w:val="nil"/>
            <w:bottom w:val="single" w:sz="12" w:space="0" w:color="auto"/>
            <w:right w:val="single" w:sz="4" w:space="0" w:color="auto"/>
          </w:tcBorders>
          <w:vAlign w:val="center"/>
        </w:tcPr>
        <w:p w:rsidR="001E0864" w:rsidRPr="00737686" w:rsidRDefault="001E0864" w:rsidP="001E0864">
          <w:pPr>
            <w:pStyle w:val="Header"/>
            <w:jc w:val="center"/>
            <w:rPr>
              <w:rFonts w:ascii="Arial Narrow" w:hAnsi="Arial Narrow"/>
              <w:sz w:val="16"/>
            </w:rPr>
          </w:pPr>
          <w:r w:rsidRPr="00737686">
            <w:rPr>
              <w:rFonts w:ascii="Arial Narrow" w:hAnsi="Arial Narrow"/>
              <w:bCs/>
              <w:sz w:val="22"/>
            </w:rPr>
            <w:t>0</w:t>
          </w:r>
        </w:p>
      </w:tc>
      <w:tc>
        <w:tcPr>
          <w:tcW w:w="882" w:type="dxa"/>
          <w:tcBorders>
            <w:top w:val="single" w:sz="12" w:space="0" w:color="auto"/>
            <w:left w:val="single" w:sz="4" w:space="0" w:color="auto"/>
            <w:bottom w:val="single" w:sz="12" w:space="0" w:color="auto"/>
            <w:right w:val="nil"/>
          </w:tcBorders>
        </w:tcPr>
        <w:p w:rsidR="001E0864" w:rsidRPr="00737686" w:rsidRDefault="001E0864" w:rsidP="001E0864">
          <w:pPr>
            <w:pStyle w:val="Header"/>
            <w:rPr>
              <w:rFonts w:ascii="Arial Narrow" w:hAnsi="Arial Narrow"/>
              <w:sz w:val="16"/>
            </w:rPr>
          </w:pPr>
          <w:r w:rsidRPr="00737686">
            <w:rPr>
              <w:rFonts w:ascii="Arial Narrow" w:hAnsi="Arial Narrow"/>
              <w:sz w:val="16"/>
            </w:rPr>
            <w:t xml:space="preserve">Datum:        </w:t>
          </w:r>
        </w:p>
      </w:tc>
      <w:tc>
        <w:tcPr>
          <w:tcW w:w="1606" w:type="dxa"/>
          <w:tcBorders>
            <w:top w:val="single" w:sz="12" w:space="0" w:color="auto"/>
            <w:left w:val="nil"/>
            <w:bottom w:val="single" w:sz="12" w:space="0" w:color="auto"/>
            <w:right w:val="single" w:sz="12" w:space="0" w:color="auto"/>
          </w:tcBorders>
          <w:vAlign w:val="center"/>
        </w:tcPr>
        <w:p w:rsidR="001E0864" w:rsidRPr="00737686" w:rsidRDefault="001E0864">
          <w:pPr>
            <w:pStyle w:val="Header"/>
            <w:jc w:val="center"/>
            <w:rPr>
              <w:rFonts w:ascii="Arial Narrow" w:hAnsi="Arial Narrow"/>
              <w:bCs/>
              <w:sz w:val="22"/>
            </w:rPr>
          </w:pPr>
          <w:r w:rsidRPr="00737686">
            <w:rPr>
              <w:rFonts w:ascii="Arial Narrow" w:hAnsi="Arial Narrow"/>
              <w:bCs/>
              <w:sz w:val="22"/>
            </w:rPr>
            <w:t>15.11.09</w:t>
          </w:r>
        </w:p>
      </w:tc>
    </w:tr>
    <w:tr w:rsidR="001E0864" w:rsidRPr="00737686">
      <w:trPr>
        <w:gridBefore w:val="1"/>
        <w:wBefore w:w="346" w:type="dxa"/>
        <w:cantSplit/>
        <w:trHeight w:hRule="exact" w:val="397"/>
        <w:jc w:val="center"/>
      </w:trPr>
      <w:tc>
        <w:tcPr>
          <w:tcW w:w="1026" w:type="dxa"/>
          <w:gridSpan w:val="2"/>
          <w:tcBorders>
            <w:top w:val="single" w:sz="12" w:space="0" w:color="auto"/>
            <w:left w:val="single" w:sz="12" w:space="0" w:color="auto"/>
            <w:bottom w:val="nil"/>
            <w:right w:val="single" w:sz="4" w:space="0" w:color="auto"/>
          </w:tcBorders>
          <w:shd w:val="pct15" w:color="000000" w:fill="FFFFFF"/>
          <w:vAlign w:val="center"/>
        </w:tcPr>
        <w:p w:rsidR="001E0864" w:rsidRPr="00737686" w:rsidRDefault="001E0864" w:rsidP="001E0864">
          <w:pPr>
            <w:pStyle w:val="Header"/>
            <w:ind w:left="-57" w:right="-57"/>
            <w:jc w:val="center"/>
            <w:rPr>
              <w:rFonts w:ascii="Arial Narrow" w:hAnsi="Arial Narrow"/>
              <w:b/>
            </w:rPr>
          </w:pPr>
          <w:r w:rsidRPr="00737686">
            <w:rPr>
              <w:rFonts w:ascii="Arial Narrow" w:hAnsi="Arial Narrow"/>
              <w:b/>
            </w:rPr>
            <w:t>1.1</w:t>
          </w:r>
        </w:p>
      </w:tc>
      <w:tc>
        <w:tcPr>
          <w:tcW w:w="8621" w:type="dxa"/>
          <w:gridSpan w:val="12"/>
          <w:tcBorders>
            <w:top w:val="single" w:sz="12" w:space="0" w:color="auto"/>
            <w:left w:val="single" w:sz="4" w:space="0" w:color="auto"/>
            <w:bottom w:val="nil"/>
            <w:right w:val="single" w:sz="12" w:space="0" w:color="auto"/>
          </w:tcBorders>
          <w:shd w:val="pct15" w:color="000000" w:fill="FFFFFF"/>
          <w:vAlign w:val="center"/>
        </w:tcPr>
        <w:p w:rsidR="001E0864" w:rsidRPr="00737686" w:rsidRDefault="001E0864" w:rsidP="001E0864">
          <w:pPr>
            <w:pStyle w:val="Header"/>
            <w:jc w:val="center"/>
            <w:rPr>
              <w:rFonts w:ascii="Arial Narrow" w:hAnsi="Arial Narrow"/>
              <w:b/>
            </w:rPr>
          </w:pPr>
          <w:r w:rsidRPr="00737686">
            <w:rPr>
              <w:rFonts w:ascii="Arial Narrow" w:hAnsi="Arial Narrow"/>
              <w:b/>
            </w:rPr>
            <w:t>SPISAK TOMOVA</w:t>
          </w:r>
          <w:r>
            <w:rPr>
              <w:rFonts w:ascii="Arial Narrow" w:hAnsi="Arial Narrow"/>
              <w:b/>
            </w:rPr>
            <w:t xml:space="preserve"> </w:t>
          </w:r>
          <w:r w:rsidRPr="00737686">
            <w:rPr>
              <w:rFonts w:ascii="Arial Narrow" w:hAnsi="Arial Narrow"/>
              <w:b/>
            </w:rPr>
            <w:t>/</w:t>
          </w:r>
          <w:r>
            <w:rPr>
              <w:rFonts w:ascii="Arial Narrow" w:hAnsi="Arial Narrow"/>
              <w:b/>
            </w:rPr>
            <w:t xml:space="preserve"> </w:t>
          </w:r>
          <w:r w:rsidRPr="00737686">
            <w:rPr>
              <w:rFonts w:ascii="Arial Narrow" w:hAnsi="Arial Narrow"/>
              <w:b/>
            </w:rPr>
            <w:t>KNJIGA</w:t>
          </w:r>
          <w:r>
            <w:rPr>
              <w:rFonts w:ascii="Arial Narrow" w:hAnsi="Arial Narrow"/>
              <w:b/>
            </w:rPr>
            <w:t xml:space="preserve"> </w:t>
          </w:r>
          <w:r w:rsidRPr="00737686">
            <w:rPr>
              <w:rFonts w:ascii="Arial Narrow" w:hAnsi="Arial Narrow"/>
              <w:b/>
            </w:rPr>
            <w:t>/</w:t>
          </w:r>
          <w:r>
            <w:rPr>
              <w:rFonts w:ascii="Arial Narrow" w:hAnsi="Arial Narrow"/>
              <w:b/>
            </w:rPr>
            <w:t xml:space="preserve"> </w:t>
          </w:r>
          <w:r w:rsidRPr="00737686">
            <w:rPr>
              <w:rFonts w:ascii="Arial Narrow" w:hAnsi="Arial Narrow"/>
              <w:b/>
            </w:rPr>
            <w:t>SVESAKA PROJEKTA</w:t>
          </w:r>
        </w:p>
      </w:tc>
    </w:tr>
    <w:tr w:rsidR="001E0864" w:rsidRPr="007376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PrEx>
      <w:trPr>
        <w:gridBefore w:val="1"/>
        <w:wBefore w:w="346" w:type="dxa"/>
        <w:cantSplit/>
        <w:trHeight w:hRule="exact" w:val="397"/>
        <w:jc w:val="center"/>
      </w:trPr>
      <w:tc>
        <w:tcPr>
          <w:tcW w:w="713" w:type="dxa"/>
          <w:tcBorders>
            <w:top w:val="single" w:sz="12" w:space="0" w:color="auto"/>
            <w:left w:val="single" w:sz="12" w:space="0" w:color="auto"/>
            <w:bottom w:val="single" w:sz="12" w:space="0" w:color="auto"/>
            <w:right w:val="single" w:sz="4" w:space="0" w:color="auto"/>
          </w:tcBorders>
          <w:shd w:val="pct10" w:color="auto" w:fill="auto"/>
          <w:vAlign w:val="center"/>
        </w:tcPr>
        <w:p w:rsidR="001E0864" w:rsidRPr="00737686" w:rsidRDefault="001E0864" w:rsidP="001E0864">
          <w:pPr>
            <w:ind w:left="-108" w:right="-106"/>
            <w:jc w:val="center"/>
            <w:rPr>
              <w:rFonts w:ascii="Arial Narrow" w:hAnsi="Arial Narrow"/>
              <w:sz w:val="16"/>
              <w:szCs w:val="16"/>
            </w:rPr>
          </w:pPr>
          <w:r w:rsidRPr="00737686">
            <w:rPr>
              <w:rFonts w:ascii="Arial Narrow" w:hAnsi="Arial Narrow"/>
              <w:sz w:val="16"/>
              <w:szCs w:val="16"/>
            </w:rPr>
            <w:t>Red. br.</w:t>
          </w:r>
        </w:p>
      </w:tc>
      <w:tc>
        <w:tcPr>
          <w:tcW w:w="709" w:type="dxa"/>
          <w:gridSpan w:val="2"/>
          <w:tcBorders>
            <w:top w:val="single" w:sz="12" w:space="0" w:color="auto"/>
            <w:left w:val="single" w:sz="4" w:space="0" w:color="auto"/>
            <w:bottom w:val="single" w:sz="12" w:space="0" w:color="auto"/>
            <w:right w:val="single" w:sz="8" w:space="0" w:color="auto"/>
          </w:tcBorders>
          <w:shd w:val="pct10" w:color="auto" w:fill="auto"/>
          <w:vAlign w:val="center"/>
        </w:tcPr>
        <w:p w:rsidR="001E0864" w:rsidRPr="00737686" w:rsidRDefault="001E0864" w:rsidP="001E0864">
          <w:pPr>
            <w:jc w:val="center"/>
            <w:rPr>
              <w:rFonts w:ascii="Arial Narrow" w:hAnsi="Arial Narrow"/>
              <w:sz w:val="16"/>
              <w:szCs w:val="16"/>
            </w:rPr>
          </w:pPr>
          <w:r w:rsidRPr="00737686">
            <w:rPr>
              <w:rFonts w:ascii="Arial Narrow" w:hAnsi="Arial Narrow"/>
              <w:sz w:val="16"/>
              <w:szCs w:val="16"/>
            </w:rPr>
            <w:t>Tom</w:t>
          </w:r>
        </w:p>
      </w:tc>
      <w:tc>
        <w:tcPr>
          <w:tcW w:w="992" w:type="dxa"/>
          <w:gridSpan w:val="2"/>
          <w:tcBorders>
            <w:top w:val="single" w:sz="12" w:space="0" w:color="auto"/>
            <w:left w:val="nil"/>
            <w:bottom w:val="single" w:sz="12" w:space="0" w:color="auto"/>
            <w:right w:val="single" w:sz="8" w:space="0" w:color="auto"/>
          </w:tcBorders>
          <w:shd w:val="pct10" w:color="auto" w:fill="auto"/>
          <w:vAlign w:val="center"/>
        </w:tcPr>
        <w:p w:rsidR="001E0864" w:rsidRPr="00737686" w:rsidRDefault="001E0864" w:rsidP="001E0864">
          <w:pPr>
            <w:ind w:left="-108" w:right="-106"/>
            <w:jc w:val="center"/>
            <w:rPr>
              <w:rFonts w:ascii="Arial Narrow" w:hAnsi="Arial Narrow"/>
              <w:sz w:val="16"/>
              <w:szCs w:val="16"/>
            </w:rPr>
          </w:pPr>
          <w:r w:rsidRPr="00737686">
            <w:rPr>
              <w:rFonts w:ascii="Arial Narrow" w:hAnsi="Arial Narrow"/>
              <w:sz w:val="16"/>
              <w:szCs w:val="16"/>
            </w:rPr>
            <w:t>Knjiga</w:t>
          </w:r>
        </w:p>
      </w:tc>
      <w:tc>
        <w:tcPr>
          <w:tcW w:w="992" w:type="dxa"/>
          <w:gridSpan w:val="2"/>
          <w:tcBorders>
            <w:top w:val="single" w:sz="12" w:space="0" w:color="auto"/>
            <w:left w:val="nil"/>
            <w:bottom w:val="single" w:sz="12" w:space="0" w:color="auto"/>
            <w:right w:val="single" w:sz="8" w:space="0" w:color="auto"/>
          </w:tcBorders>
          <w:shd w:val="pct10" w:color="auto" w:fill="auto"/>
          <w:vAlign w:val="center"/>
        </w:tcPr>
        <w:p w:rsidR="001E0864" w:rsidRPr="00737686" w:rsidRDefault="001E0864" w:rsidP="001E0864">
          <w:pPr>
            <w:ind w:left="-57" w:right="-57"/>
            <w:jc w:val="center"/>
            <w:rPr>
              <w:rFonts w:ascii="Arial Narrow" w:hAnsi="Arial Narrow"/>
              <w:sz w:val="16"/>
              <w:szCs w:val="16"/>
            </w:rPr>
          </w:pPr>
          <w:r w:rsidRPr="00737686">
            <w:rPr>
              <w:rFonts w:ascii="Arial Narrow" w:hAnsi="Arial Narrow"/>
              <w:sz w:val="16"/>
              <w:szCs w:val="16"/>
            </w:rPr>
            <w:t>Sveska</w:t>
          </w:r>
        </w:p>
      </w:tc>
      <w:tc>
        <w:tcPr>
          <w:tcW w:w="6241" w:type="dxa"/>
          <w:gridSpan w:val="7"/>
          <w:tcBorders>
            <w:top w:val="single" w:sz="12" w:space="0" w:color="auto"/>
            <w:left w:val="nil"/>
            <w:bottom w:val="single" w:sz="12" w:space="0" w:color="auto"/>
            <w:right w:val="single" w:sz="12" w:space="0" w:color="auto"/>
          </w:tcBorders>
          <w:shd w:val="pct10" w:color="auto" w:fill="auto"/>
          <w:vAlign w:val="center"/>
        </w:tcPr>
        <w:p w:rsidR="001E0864" w:rsidRPr="00737686" w:rsidRDefault="001E0864" w:rsidP="001E0864">
          <w:pPr>
            <w:ind w:left="-113" w:right="-113"/>
            <w:jc w:val="center"/>
            <w:rPr>
              <w:rFonts w:ascii="Arial Narrow" w:hAnsi="Arial Narrow"/>
              <w:sz w:val="16"/>
              <w:szCs w:val="16"/>
            </w:rPr>
          </w:pPr>
          <w:r w:rsidRPr="00737686">
            <w:rPr>
              <w:rFonts w:ascii="Arial Narrow" w:hAnsi="Arial Narrow"/>
              <w:sz w:val="16"/>
              <w:szCs w:val="16"/>
            </w:rPr>
            <w:t>Sadržaj</w:t>
          </w:r>
        </w:p>
      </w:tc>
    </w:tr>
  </w:tbl>
  <w:p w:rsidR="001E0864" w:rsidRPr="00737686" w:rsidRDefault="001E0864">
    <w:pPr>
      <w:pStyle w:val="Header"/>
      <w:rPr>
        <w:sz w:val="2"/>
        <w:szCs w:val="2"/>
      </w:rP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717"/>
      <w:gridCol w:w="964"/>
      <w:gridCol w:w="6961"/>
    </w:tblGrid>
    <w:tr w:rsidR="001E0864" w:rsidRPr="00895036" w:rsidTr="001E0864">
      <w:trPr>
        <w:cantSplit/>
        <w:trHeight w:hRule="exact" w:val="227"/>
        <w:jc w:val="center"/>
      </w:trPr>
      <w:tc>
        <w:tcPr>
          <w:tcW w:w="1717" w:type="dxa"/>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71A0F96A" wp14:editId="478D4AAC">
                <wp:extent cx="787400" cy="558800"/>
                <wp:effectExtent l="19050" t="0" r="0" b="0"/>
                <wp:docPr id="175" name="Picture 4"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964" w:type="dxa"/>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6961" w:type="dxa"/>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779688575"/>
              <w:lock w:val="contentLocked"/>
              <w:dataBinding w:xpath="/ns0:ccMap[1]/ns0:ccElement_331283323" w:storeItemID="{E4FA813E-AD00-4D72-9583-41045100FD8D}"/>
              <w:text w:multiLine="1"/>
            </w:sdtPr>
            <w:sdtEndPr/>
            <w:sdtContent>
              <w:r w:rsidR="001E0864">
                <w:rPr>
                  <w:rFonts w:ascii="Arial Narrow" w:hAnsi="Arial Narrow"/>
                  <w:b/>
                  <w:bCs/>
                  <w:sz w:val="22"/>
                  <w:lang w:val="sr-Latn-RS"/>
                </w:rPr>
                <w:t>Pogon za pripremu uglja P.K. “Drmno”</w:t>
              </w:r>
            </w:sdtContent>
          </w:sdt>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788968049"/>
          <w:lock w:val="contentLocked"/>
          <w:dataBinding w:xpath="/ns0:ccMap[1]/ns0:ccElement_331283331" w:storeItemID="{E4FA813E-AD00-4D72-9583-41045100FD8D}"/>
          <w:text w:multiLine="1"/>
        </w:sdtPr>
        <w:sdtEndPr/>
        <w:sdtContent>
          <w:tc>
            <w:tcPr>
              <w:tcW w:w="6961" w:type="dxa"/>
              <w:vMerge w:val="restart"/>
              <w:tcBorders>
                <w:top w:val="single" w:sz="2" w:space="0" w:color="auto"/>
                <w:left w:val="nil"/>
                <w:right w:val="single" w:sz="8" w:space="0" w:color="auto"/>
              </w:tcBorders>
              <w:vAlign w:val="center"/>
            </w:tcPr>
            <w:p w:rsidR="001E0864" w:rsidRPr="003E59AB" w:rsidRDefault="001E0864" w:rsidP="001E0864">
              <w:pPr>
                <w:rPr>
                  <w:rFonts w:ascii="Arial Narrow" w:hAnsi="Arial Narrow"/>
                </w:rPr>
              </w:pPr>
              <w:r>
                <w:rPr>
                  <w:rFonts w:ascii="Arial Narrow" w:hAnsi="Arial Narrow"/>
                  <w:b/>
                  <w:bCs/>
                  <w:sz w:val="22"/>
                  <w:szCs w:val="22"/>
                  <w:lang w:val="sr-Latn-RS"/>
                </w:rPr>
                <w:t>Objekat drobljenja uglja</w:t>
              </w:r>
            </w:p>
          </w:tc>
        </w:sdtContent>
      </w:sdt>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6961" w:type="dxa"/>
          <w:vMerge w:val="restart"/>
          <w:tcBorders>
            <w:top w:val="single" w:sz="2" w:space="0" w:color="auto"/>
            <w:left w:val="nil"/>
            <w:right w:val="single" w:sz="8" w:space="0" w:color="auto"/>
          </w:tcBorders>
          <w:vAlign w:val="center"/>
        </w:tcPr>
        <w:p w:rsidR="001E0864" w:rsidRPr="003E59AB" w:rsidRDefault="00DB2FFF" w:rsidP="001E0864">
          <w:pPr>
            <w:pStyle w:val="Header"/>
            <w:rPr>
              <w:rFonts w:ascii="Arial Narrow" w:hAnsi="Arial Narrow"/>
            </w:rPr>
          </w:pPr>
          <w:sdt>
            <w:sdtPr>
              <w:rPr>
                <w:rFonts w:ascii="Arial Narrow" w:hAnsi="Arial Narrow"/>
                <w:b/>
                <w:bCs/>
                <w:sz w:val="16"/>
              </w:rPr>
              <w:alias w:val="Projekt"/>
              <w:tag w:val="Projekt"/>
              <w:id w:val="-1395962388"/>
              <w:dataBinding w:xpath="/ns0:ccMap[1]/ns0:ccElement_331283333" w:storeItemID="{E4FA813E-AD00-4D72-9583-41045100FD8D}"/>
              <w:text w:multiLine="1"/>
            </w:sdtPr>
            <w:sdtEndPr/>
            <w:sdtContent>
              <w:r w:rsidR="001E0864">
                <w:rPr>
                  <w:rFonts w:ascii="Arial Narrow" w:hAnsi="Arial Narrow"/>
                  <w:b/>
                  <w:bCs/>
                  <w:sz w:val="16"/>
                  <w:lang w:val="sr-Latn-RS"/>
                </w:rPr>
                <w:t>Tehnički rudarski projekat rekonstrukcije sistema hranjenja postojećih drobilica na PK Drmno u cilju dobijanja projektovanih parametara izdrobljenog uglja – Građevinski projekat čelične konstrukcije</w:t>
              </w:r>
            </w:sdtContent>
          </w:sdt>
        </w:p>
      </w:tc>
    </w:tr>
    <w:tr w:rsidR="001E0864" w:rsidRPr="00895036" w:rsidTr="001E0864">
      <w:trPr>
        <w:cantSplit/>
        <w:trHeight w:hRule="exact" w:val="227"/>
        <w:jc w:val="center"/>
      </w:trPr>
      <w:tc>
        <w:tcPr>
          <w:tcW w:w="1717" w:type="dxa"/>
          <w:vMerge/>
          <w:tcBorders>
            <w:left w:val="single" w:sz="8" w:space="0" w:color="auto"/>
            <w:bottom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8" w:space="0" w:color="auto"/>
            <w:right w:val="single" w:sz="8" w:space="0" w:color="auto"/>
          </w:tcBorders>
          <w:vAlign w:val="center"/>
        </w:tcPr>
        <w:p w:rsidR="001E0864" w:rsidRPr="003E59AB" w:rsidRDefault="001E0864" w:rsidP="001E0864">
          <w:pPr>
            <w:pStyle w:val="Header"/>
            <w:rPr>
              <w:rFonts w:ascii="Arial Narrow" w:hAnsi="Arial Narrow"/>
            </w:rPr>
          </w:pPr>
        </w:p>
      </w:tc>
    </w:tr>
  </w:tbl>
  <w:p w:rsidR="001E0864" w:rsidRPr="00522AB9" w:rsidRDefault="001E0864" w:rsidP="001E0864">
    <w:pPr>
      <w:pStyle w:val="Header"/>
      <w:rPr>
        <w:sz w:val="2"/>
        <w:szCs w:val="2"/>
      </w:rPr>
    </w:pPr>
  </w:p>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1094473002"/>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037012413"/>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13901322"/>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598211816"/>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Pr>
              <w:rFonts w:ascii="Arial Narrow" w:hAnsi="Arial Narrow"/>
              <w:bCs/>
              <w:sz w:val="22"/>
              <w:szCs w:val="22"/>
            </w:rPr>
            <w:t>2.2</w:t>
          </w:r>
          <w:r w:rsidRPr="007E081C">
            <w:rPr>
              <w:rFonts w:ascii="Arial Narrow" w:hAnsi="Arial Narrow"/>
              <w:bCs/>
              <w:sz w:val="22"/>
              <w:szCs w:val="22"/>
            </w:rPr>
            <w:t>.</w:t>
          </w:r>
          <w:r w:rsidRPr="007E081C">
            <w:rPr>
              <w:rFonts w:ascii="Arial Narrow" w:hAnsi="Arial Narrow"/>
              <w:bCs/>
              <w:sz w:val="22"/>
              <w:szCs w:val="22"/>
            </w:rPr>
            <w:fldChar w:fldCharType="begin"/>
          </w:r>
          <w:r w:rsidRPr="007E081C">
            <w:rPr>
              <w:rFonts w:ascii="Arial Narrow" w:hAnsi="Arial Narrow"/>
              <w:bCs/>
              <w:sz w:val="22"/>
              <w:szCs w:val="22"/>
            </w:rPr>
            <w:instrText xml:space="preserve"> PAGE </w:instrText>
          </w:r>
          <w:r w:rsidRPr="007E081C">
            <w:rPr>
              <w:rFonts w:ascii="Arial Narrow" w:hAnsi="Arial Narrow"/>
              <w:bCs/>
              <w:sz w:val="22"/>
              <w:szCs w:val="22"/>
            </w:rPr>
            <w:fldChar w:fldCharType="separate"/>
          </w:r>
          <w:r w:rsidR="00C14722">
            <w:rPr>
              <w:rFonts w:ascii="Arial Narrow" w:hAnsi="Arial Narrow"/>
              <w:bCs/>
              <w:noProof/>
              <w:sz w:val="22"/>
              <w:szCs w:val="22"/>
            </w:rPr>
            <w:t>1</w:t>
          </w:r>
          <w:r w:rsidRPr="007E081C">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1156915473"/>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22AB9" w:rsidRDefault="001E0864" w:rsidP="001E0864">
    <w:pPr>
      <w:pStyle w:val="Header"/>
      <w:rPr>
        <w:rFonts w:ascii="Arial Narrow" w:hAnsi="Arial Narrow"/>
        <w:sz w:val="2"/>
        <w:szCs w:val="2"/>
      </w:rPr>
    </w:pPr>
  </w:p>
  <w:tbl>
    <w:tblPr>
      <w:tblW w:w="9639" w:type="dxa"/>
      <w:tblInd w:w="142"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59"/>
      <w:gridCol w:w="9080"/>
    </w:tblGrid>
    <w:tr w:rsidR="001E0864" w:rsidRPr="00202195" w:rsidTr="001E0864">
      <w:trPr>
        <w:cantSplit/>
        <w:trHeight w:hRule="exact" w:val="454"/>
      </w:trPr>
      <w:tc>
        <w:tcPr>
          <w:tcW w:w="559" w:type="dxa"/>
          <w:shd w:val="pct15" w:color="000000" w:fill="FFFFFF"/>
          <w:vAlign w:val="center"/>
        </w:tcPr>
        <w:p w:rsidR="001E0864" w:rsidRPr="00202195" w:rsidRDefault="001E0864" w:rsidP="001E0864">
          <w:pPr>
            <w:pStyle w:val="Header"/>
            <w:ind w:left="-142" w:right="-142"/>
            <w:jc w:val="center"/>
            <w:rPr>
              <w:rFonts w:ascii="Arial Narrow" w:hAnsi="Arial Narrow"/>
              <w:b/>
              <w:sz w:val="22"/>
            </w:rPr>
          </w:pPr>
          <w:r>
            <w:rPr>
              <w:rFonts w:ascii="Arial Narrow" w:hAnsi="Arial Narrow"/>
              <w:b/>
              <w:sz w:val="22"/>
            </w:rPr>
            <w:t>2</w:t>
          </w:r>
          <w:r w:rsidRPr="00202195">
            <w:rPr>
              <w:rFonts w:ascii="Arial Narrow" w:hAnsi="Arial Narrow"/>
              <w:b/>
              <w:sz w:val="22"/>
            </w:rPr>
            <w:t>.</w:t>
          </w:r>
          <w:r>
            <w:rPr>
              <w:rFonts w:ascii="Arial Narrow" w:hAnsi="Arial Narrow"/>
              <w:b/>
              <w:sz w:val="22"/>
            </w:rPr>
            <w:t>2</w:t>
          </w:r>
        </w:p>
      </w:tc>
      <w:tc>
        <w:tcPr>
          <w:tcW w:w="9080" w:type="dxa"/>
          <w:shd w:val="pct15" w:color="000000" w:fill="FFFFFF"/>
          <w:vAlign w:val="center"/>
        </w:tcPr>
        <w:p w:rsidR="001E0864" w:rsidRPr="0043196C" w:rsidRDefault="001E0864" w:rsidP="001E0864">
          <w:pPr>
            <w:pStyle w:val="Header"/>
            <w:jc w:val="center"/>
            <w:rPr>
              <w:rFonts w:ascii="Arial Narrow" w:hAnsi="Arial Narrow"/>
              <w:b/>
            </w:rPr>
          </w:pPr>
          <w:r w:rsidRPr="002A250E">
            <w:rPr>
              <w:rFonts w:ascii="Arial Narrow" w:hAnsi="Arial Narrow"/>
              <w:b/>
              <w:sz w:val="22"/>
              <w:szCs w:val="22"/>
            </w:rPr>
            <w:t>Tehnički</w:t>
          </w:r>
          <w:r>
            <w:rPr>
              <w:rFonts w:ascii="Arial Narrow" w:hAnsi="Arial Narrow"/>
              <w:b/>
              <w:sz w:val="22"/>
              <w:szCs w:val="22"/>
            </w:rPr>
            <w:t xml:space="preserve"> </w:t>
          </w:r>
          <w:r w:rsidRPr="002A250E">
            <w:rPr>
              <w:rFonts w:ascii="Arial Narrow" w:hAnsi="Arial Narrow"/>
              <w:b/>
              <w:sz w:val="22"/>
              <w:szCs w:val="22"/>
            </w:rPr>
            <w:t>opis</w:t>
          </w:r>
        </w:p>
      </w:tc>
    </w:tr>
  </w:tbl>
  <w:p w:rsidR="001E0864" w:rsidRPr="00D60718" w:rsidRDefault="001E0864" w:rsidP="001E0864">
    <w:pPr>
      <w:pStyle w:val="Header"/>
      <w:rPr>
        <w:rFonts w:ascii="Arial Narrow" w:hAnsi="Arial Narrow"/>
        <w:sz w:val="2"/>
        <w:szCs w:val="2"/>
      </w:rP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1542116043"/>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658370584"/>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409818660"/>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22915330"/>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Pr>
              <w:rFonts w:ascii="Arial Narrow" w:hAnsi="Arial Narrow"/>
              <w:bCs/>
              <w:sz w:val="22"/>
              <w:szCs w:val="22"/>
            </w:rPr>
            <w:t>2.3</w:t>
          </w:r>
          <w:r w:rsidRPr="007E081C">
            <w:rPr>
              <w:rFonts w:ascii="Arial Narrow" w:hAnsi="Arial Narrow"/>
              <w:bCs/>
              <w:sz w:val="22"/>
              <w:szCs w:val="22"/>
            </w:rPr>
            <w:t>.</w:t>
          </w:r>
          <w:r w:rsidRPr="007E081C">
            <w:rPr>
              <w:rFonts w:ascii="Arial Narrow" w:hAnsi="Arial Narrow"/>
              <w:bCs/>
              <w:sz w:val="22"/>
              <w:szCs w:val="22"/>
            </w:rPr>
            <w:fldChar w:fldCharType="begin"/>
          </w:r>
          <w:r w:rsidRPr="007E081C">
            <w:rPr>
              <w:rFonts w:ascii="Arial Narrow" w:hAnsi="Arial Narrow"/>
              <w:bCs/>
              <w:sz w:val="22"/>
              <w:szCs w:val="22"/>
            </w:rPr>
            <w:instrText xml:space="preserve"> PAGE </w:instrText>
          </w:r>
          <w:r w:rsidRPr="007E081C">
            <w:rPr>
              <w:rFonts w:ascii="Arial Narrow" w:hAnsi="Arial Narrow"/>
              <w:bCs/>
              <w:sz w:val="22"/>
              <w:szCs w:val="22"/>
            </w:rPr>
            <w:fldChar w:fldCharType="separate"/>
          </w:r>
          <w:r>
            <w:rPr>
              <w:rFonts w:ascii="Arial Narrow" w:hAnsi="Arial Narrow"/>
              <w:bCs/>
              <w:noProof/>
              <w:sz w:val="22"/>
              <w:szCs w:val="22"/>
            </w:rPr>
            <w:t>1</w:t>
          </w:r>
          <w:r w:rsidRPr="007E081C">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525595259"/>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007D1" w:rsidRDefault="001E0864" w:rsidP="001E0864">
    <w:pPr>
      <w:pStyle w:val="Header"/>
      <w:rPr>
        <w:rFonts w:ascii="Arial Narrow" w:hAnsi="Arial Narrow"/>
        <w:sz w:val="2"/>
        <w:szCs w:val="2"/>
      </w:rPr>
    </w:pPr>
  </w:p>
  <w:tbl>
    <w:tblPr>
      <w:tblW w:w="9643" w:type="dxa"/>
      <w:tblInd w:w="138"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713"/>
      <w:gridCol w:w="8930"/>
    </w:tblGrid>
    <w:tr w:rsidR="001E0864" w:rsidRPr="00202195" w:rsidTr="001E0864">
      <w:trPr>
        <w:cantSplit/>
        <w:trHeight w:hRule="exact" w:val="454"/>
      </w:trPr>
      <w:tc>
        <w:tcPr>
          <w:tcW w:w="713" w:type="dxa"/>
          <w:shd w:val="pct15" w:color="000000" w:fill="FFFFFF"/>
          <w:vAlign w:val="center"/>
        </w:tcPr>
        <w:p w:rsidR="001E0864" w:rsidRPr="00202195" w:rsidRDefault="001E0864" w:rsidP="001E0864">
          <w:pPr>
            <w:pStyle w:val="Header"/>
            <w:ind w:left="-142" w:right="-142"/>
            <w:jc w:val="center"/>
            <w:rPr>
              <w:rFonts w:ascii="Arial Narrow" w:hAnsi="Arial Narrow"/>
              <w:b/>
              <w:sz w:val="22"/>
            </w:rPr>
          </w:pPr>
          <w:r>
            <w:rPr>
              <w:rFonts w:ascii="Arial Narrow" w:hAnsi="Arial Narrow"/>
              <w:b/>
              <w:sz w:val="22"/>
            </w:rPr>
            <w:t>2</w:t>
          </w:r>
          <w:r w:rsidRPr="00202195">
            <w:rPr>
              <w:rFonts w:ascii="Arial Narrow" w:hAnsi="Arial Narrow"/>
              <w:b/>
              <w:sz w:val="22"/>
            </w:rPr>
            <w:t>.</w:t>
          </w:r>
          <w:r>
            <w:rPr>
              <w:rFonts w:ascii="Arial Narrow" w:hAnsi="Arial Narrow"/>
              <w:b/>
              <w:sz w:val="22"/>
            </w:rPr>
            <w:t>3</w:t>
          </w:r>
        </w:p>
      </w:tc>
      <w:tc>
        <w:tcPr>
          <w:tcW w:w="8930" w:type="dxa"/>
          <w:shd w:val="pct15" w:color="000000" w:fill="FFFFFF"/>
          <w:vAlign w:val="center"/>
        </w:tcPr>
        <w:p w:rsidR="001E0864" w:rsidRPr="0043196C" w:rsidRDefault="001E0864" w:rsidP="001E0864">
          <w:pPr>
            <w:pStyle w:val="Header"/>
            <w:jc w:val="center"/>
            <w:rPr>
              <w:rFonts w:ascii="Arial Narrow" w:hAnsi="Arial Narrow"/>
              <w:b/>
            </w:rPr>
          </w:pPr>
          <w:r>
            <w:rPr>
              <w:rFonts w:ascii="Arial Narrow" w:hAnsi="Arial Narrow"/>
              <w:b/>
              <w:sz w:val="22"/>
              <w:szCs w:val="22"/>
            </w:rPr>
            <w:t>Proračun</w:t>
          </w:r>
        </w:p>
      </w:tc>
    </w:tr>
  </w:tbl>
  <w:p w:rsidR="001E0864" w:rsidRPr="006B7CE5" w:rsidRDefault="001E0864" w:rsidP="001E0864">
    <w:pPr>
      <w:pStyle w:val="Header"/>
      <w:rPr>
        <w:rFonts w:ascii="Arial Narrow" w:hAnsi="Arial Narrow"/>
        <w:sz w:val="2"/>
        <w:szCs w:val="2"/>
      </w:rP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717"/>
      <w:gridCol w:w="964"/>
      <w:gridCol w:w="6961"/>
    </w:tblGrid>
    <w:tr w:rsidR="001E0864" w:rsidRPr="00895036" w:rsidTr="001E0864">
      <w:trPr>
        <w:cantSplit/>
        <w:trHeight w:hRule="exact" w:val="227"/>
        <w:jc w:val="center"/>
      </w:trPr>
      <w:tc>
        <w:tcPr>
          <w:tcW w:w="1717" w:type="dxa"/>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1276895F" wp14:editId="6880AFAA">
                <wp:extent cx="787400" cy="558800"/>
                <wp:effectExtent l="19050" t="0" r="0" b="0"/>
                <wp:docPr id="176" name="Picture 4"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964" w:type="dxa"/>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6961" w:type="dxa"/>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1309668491"/>
              <w:lock w:val="contentLocked"/>
              <w:dataBinding w:xpath="/ns0:ccMap[1]/ns0:ccElement_331283323" w:storeItemID="{E4FA813E-AD00-4D72-9583-41045100FD8D}"/>
              <w:text w:multiLine="1"/>
            </w:sdtPr>
            <w:sdtEndPr/>
            <w:sdtContent>
              <w:r w:rsidR="001E0864">
                <w:rPr>
                  <w:rFonts w:ascii="Arial Narrow" w:hAnsi="Arial Narrow"/>
                  <w:b/>
                  <w:bCs/>
                  <w:sz w:val="22"/>
                  <w:lang w:val="sr-Latn-RS"/>
                </w:rPr>
                <w:t>Pogon za pripremu uglja P.K. “Drmno”</w:t>
              </w:r>
            </w:sdtContent>
          </w:sdt>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646664563"/>
          <w:lock w:val="contentLocked"/>
          <w:dataBinding w:xpath="/ns0:ccMap[1]/ns0:ccElement_331283331" w:storeItemID="{E4FA813E-AD00-4D72-9583-41045100FD8D}"/>
          <w:text w:multiLine="1"/>
        </w:sdtPr>
        <w:sdtEndPr/>
        <w:sdtContent>
          <w:tc>
            <w:tcPr>
              <w:tcW w:w="6961" w:type="dxa"/>
              <w:vMerge w:val="restart"/>
              <w:tcBorders>
                <w:top w:val="single" w:sz="2" w:space="0" w:color="auto"/>
                <w:left w:val="nil"/>
                <w:right w:val="single" w:sz="8" w:space="0" w:color="auto"/>
              </w:tcBorders>
              <w:vAlign w:val="center"/>
            </w:tcPr>
            <w:p w:rsidR="001E0864" w:rsidRPr="003E59AB" w:rsidRDefault="001E0864" w:rsidP="001E0864">
              <w:pPr>
                <w:rPr>
                  <w:rFonts w:ascii="Arial Narrow" w:hAnsi="Arial Narrow"/>
                </w:rPr>
              </w:pPr>
              <w:r>
                <w:rPr>
                  <w:rFonts w:ascii="Arial Narrow" w:hAnsi="Arial Narrow"/>
                  <w:b/>
                  <w:bCs/>
                  <w:sz w:val="22"/>
                  <w:szCs w:val="22"/>
                  <w:lang w:val="sr-Latn-RS"/>
                </w:rPr>
                <w:t>Objekat drobljenja uglja</w:t>
              </w:r>
            </w:p>
          </w:tc>
        </w:sdtContent>
      </w:sdt>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6961" w:type="dxa"/>
          <w:vMerge w:val="restart"/>
          <w:tcBorders>
            <w:top w:val="single" w:sz="2" w:space="0" w:color="auto"/>
            <w:left w:val="nil"/>
            <w:right w:val="single" w:sz="8" w:space="0" w:color="auto"/>
          </w:tcBorders>
          <w:vAlign w:val="center"/>
        </w:tcPr>
        <w:p w:rsidR="001E0864" w:rsidRPr="003E59AB" w:rsidRDefault="00DB2FFF" w:rsidP="001E0864">
          <w:pPr>
            <w:pStyle w:val="Header"/>
            <w:rPr>
              <w:rFonts w:ascii="Arial Narrow" w:hAnsi="Arial Narrow"/>
            </w:rPr>
          </w:pPr>
          <w:sdt>
            <w:sdtPr>
              <w:rPr>
                <w:rFonts w:ascii="Arial Narrow" w:hAnsi="Arial Narrow"/>
                <w:b/>
                <w:bCs/>
                <w:sz w:val="16"/>
              </w:rPr>
              <w:alias w:val="Projekt"/>
              <w:tag w:val="Projekt"/>
              <w:id w:val="-866755900"/>
              <w:dataBinding w:xpath="/ns0:ccMap[1]/ns0:ccElement_331283333" w:storeItemID="{E4FA813E-AD00-4D72-9583-41045100FD8D}"/>
              <w:text w:multiLine="1"/>
            </w:sdtPr>
            <w:sdtEndPr/>
            <w:sdtContent>
              <w:r w:rsidR="001E0864">
                <w:rPr>
                  <w:rFonts w:ascii="Arial Narrow" w:hAnsi="Arial Narrow"/>
                  <w:b/>
                  <w:bCs/>
                  <w:sz w:val="16"/>
                  <w:lang w:val="sr-Latn-RS"/>
                </w:rPr>
                <w:t>Tehnički rudarski projekat rekonstrukcije sistema hranjenja postojećih drobilica na PK Drmno u cilju dobijanja projektovanih parametara izdrobljenog uglja – Građevinski projekat čelične konstrukcije</w:t>
              </w:r>
            </w:sdtContent>
          </w:sdt>
        </w:p>
      </w:tc>
    </w:tr>
    <w:tr w:rsidR="001E0864" w:rsidRPr="00895036" w:rsidTr="001E0864">
      <w:trPr>
        <w:cantSplit/>
        <w:trHeight w:hRule="exact" w:val="227"/>
        <w:jc w:val="center"/>
      </w:trPr>
      <w:tc>
        <w:tcPr>
          <w:tcW w:w="1717" w:type="dxa"/>
          <w:vMerge/>
          <w:tcBorders>
            <w:left w:val="single" w:sz="8" w:space="0" w:color="auto"/>
            <w:bottom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8" w:space="0" w:color="auto"/>
            <w:right w:val="single" w:sz="8" w:space="0" w:color="auto"/>
          </w:tcBorders>
          <w:vAlign w:val="center"/>
        </w:tcPr>
        <w:p w:rsidR="001E0864" w:rsidRPr="003E59AB" w:rsidRDefault="001E0864" w:rsidP="001E0864">
          <w:pPr>
            <w:pStyle w:val="Header"/>
            <w:rPr>
              <w:rFonts w:ascii="Arial Narrow" w:hAnsi="Arial Narrow"/>
            </w:rPr>
          </w:pPr>
        </w:p>
      </w:tc>
    </w:tr>
  </w:tbl>
  <w:p w:rsidR="001E0864" w:rsidRPr="00522AB9" w:rsidRDefault="001E0864" w:rsidP="001E0864">
    <w:pPr>
      <w:pStyle w:val="Header"/>
      <w:rPr>
        <w:sz w:val="2"/>
        <w:szCs w:val="2"/>
      </w:rPr>
    </w:pPr>
  </w:p>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1847289278"/>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2133851068"/>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598181387"/>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392391591"/>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Pr>
              <w:rFonts w:ascii="Arial Narrow" w:hAnsi="Arial Narrow"/>
              <w:bCs/>
              <w:sz w:val="22"/>
              <w:szCs w:val="22"/>
            </w:rPr>
            <w:t>2.3</w:t>
          </w:r>
          <w:r w:rsidRPr="007E081C">
            <w:rPr>
              <w:rFonts w:ascii="Arial Narrow" w:hAnsi="Arial Narrow"/>
              <w:bCs/>
              <w:sz w:val="22"/>
              <w:szCs w:val="22"/>
            </w:rPr>
            <w:t>.</w:t>
          </w:r>
          <w:r w:rsidRPr="007E081C">
            <w:rPr>
              <w:rFonts w:ascii="Arial Narrow" w:hAnsi="Arial Narrow"/>
              <w:bCs/>
              <w:sz w:val="22"/>
              <w:szCs w:val="22"/>
            </w:rPr>
            <w:fldChar w:fldCharType="begin"/>
          </w:r>
          <w:r w:rsidRPr="007E081C">
            <w:rPr>
              <w:rFonts w:ascii="Arial Narrow" w:hAnsi="Arial Narrow"/>
              <w:bCs/>
              <w:sz w:val="22"/>
              <w:szCs w:val="22"/>
            </w:rPr>
            <w:instrText xml:space="preserve"> PAGE </w:instrText>
          </w:r>
          <w:r w:rsidRPr="007E081C">
            <w:rPr>
              <w:rFonts w:ascii="Arial Narrow" w:hAnsi="Arial Narrow"/>
              <w:bCs/>
              <w:sz w:val="22"/>
              <w:szCs w:val="22"/>
            </w:rPr>
            <w:fldChar w:fldCharType="separate"/>
          </w:r>
          <w:r w:rsidR="00C14722">
            <w:rPr>
              <w:rFonts w:ascii="Arial Narrow" w:hAnsi="Arial Narrow"/>
              <w:bCs/>
              <w:noProof/>
              <w:sz w:val="22"/>
              <w:szCs w:val="22"/>
            </w:rPr>
            <w:t>1</w:t>
          </w:r>
          <w:r w:rsidRPr="007E081C">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751234322"/>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007D1" w:rsidRDefault="001E0864" w:rsidP="001E0864">
    <w:pPr>
      <w:pStyle w:val="Header"/>
      <w:rPr>
        <w:rFonts w:ascii="Arial Narrow" w:hAnsi="Arial Narrow"/>
        <w:sz w:val="2"/>
        <w:szCs w:val="2"/>
      </w:rPr>
    </w:pPr>
  </w:p>
  <w:tbl>
    <w:tblPr>
      <w:tblW w:w="9643" w:type="dxa"/>
      <w:tblInd w:w="138"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713"/>
      <w:gridCol w:w="8930"/>
    </w:tblGrid>
    <w:tr w:rsidR="001E0864" w:rsidRPr="00202195" w:rsidTr="001E0864">
      <w:trPr>
        <w:cantSplit/>
        <w:trHeight w:hRule="exact" w:val="454"/>
      </w:trPr>
      <w:tc>
        <w:tcPr>
          <w:tcW w:w="713" w:type="dxa"/>
          <w:shd w:val="pct15" w:color="000000" w:fill="FFFFFF"/>
          <w:vAlign w:val="center"/>
        </w:tcPr>
        <w:p w:rsidR="001E0864" w:rsidRPr="00202195" w:rsidRDefault="001E0864" w:rsidP="001E0864">
          <w:pPr>
            <w:pStyle w:val="Header"/>
            <w:ind w:left="-142" w:right="-142"/>
            <w:jc w:val="center"/>
            <w:rPr>
              <w:rFonts w:ascii="Arial Narrow" w:hAnsi="Arial Narrow"/>
              <w:b/>
              <w:sz w:val="22"/>
            </w:rPr>
          </w:pPr>
          <w:r>
            <w:rPr>
              <w:rFonts w:ascii="Arial Narrow" w:hAnsi="Arial Narrow"/>
              <w:b/>
              <w:sz w:val="22"/>
            </w:rPr>
            <w:t>2</w:t>
          </w:r>
          <w:r w:rsidRPr="00202195">
            <w:rPr>
              <w:rFonts w:ascii="Arial Narrow" w:hAnsi="Arial Narrow"/>
              <w:b/>
              <w:sz w:val="22"/>
            </w:rPr>
            <w:t>.</w:t>
          </w:r>
          <w:r>
            <w:rPr>
              <w:rFonts w:ascii="Arial Narrow" w:hAnsi="Arial Narrow"/>
              <w:b/>
              <w:sz w:val="22"/>
            </w:rPr>
            <w:t>3</w:t>
          </w:r>
        </w:p>
      </w:tc>
      <w:tc>
        <w:tcPr>
          <w:tcW w:w="8930" w:type="dxa"/>
          <w:shd w:val="pct15" w:color="000000" w:fill="FFFFFF"/>
          <w:vAlign w:val="center"/>
        </w:tcPr>
        <w:p w:rsidR="001E0864" w:rsidRPr="0043196C" w:rsidRDefault="001E0864" w:rsidP="001E0864">
          <w:pPr>
            <w:pStyle w:val="Header"/>
            <w:jc w:val="center"/>
            <w:rPr>
              <w:rFonts w:ascii="Arial Narrow" w:hAnsi="Arial Narrow"/>
              <w:b/>
            </w:rPr>
          </w:pPr>
          <w:r>
            <w:rPr>
              <w:rFonts w:ascii="Arial Narrow" w:hAnsi="Arial Narrow"/>
              <w:b/>
              <w:sz w:val="22"/>
              <w:szCs w:val="22"/>
            </w:rPr>
            <w:t>Proračun</w:t>
          </w:r>
        </w:p>
      </w:tc>
    </w:tr>
  </w:tbl>
  <w:p w:rsidR="001E0864" w:rsidRPr="00236836" w:rsidRDefault="001E0864" w:rsidP="001E0864">
    <w:pPr>
      <w:pStyle w:val="Header"/>
      <w:rPr>
        <w:rFonts w:ascii="Arial Narrow" w:hAnsi="Arial Narrow"/>
        <w:sz w:val="2"/>
        <w:szCs w:val="2"/>
      </w:rP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287086940"/>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849402321"/>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692730546"/>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168766612"/>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Pr>
              <w:rFonts w:ascii="Arial Narrow" w:hAnsi="Arial Narrow"/>
              <w:bCs/>
              <w:sz w:val="22"/>
              <w:szCs w:val="22"/>
            </w:rPr>
            <w:t>2.4</w:t>
          </w:r>
          <w:r w:rsidRPr="007E081C">
            <w:rPr>
              <w:rFonts w:ascii="Arial Narrow" w:hAnsi="Arial Narrow"/>
              <w:bCs/>
              <w:sz w:val="22"/>
              <w:szCs w:val="22"/>
            </w:rPr>
            <w:t>.</w:t>
          </w:r>
          <w:r w:rsidRPr="00AD6DC3">
            <w:rPr>
              <w:rFonts w:ascii="Arial Narrow" w:hAnsi="Arial Narrow"/>
              <w:bCs/>
              <w:sz w:val="22"/>
              <w:szCs w:val="22"/>
            </w:rPr>
            <w:fldChar w:fldCharType="begin"/>
          </w:r>
          <w:r w:rsidRPr="00AD6DC3">
            <w:rPr>
              <w:rFonts w:ascii="Arial Narrow" w:hAnsi="Arial Narrow"/>
              <w:bCs/>
              <w:sz w:val="22"/>
              <w:szCs w:val="22"/>
            </w:rPr>
            <w:instrText xml:space="preserve"> PAGE   \* MERGEFORMAT </w:instrText>
          </w:r>
          <w:r w:rsidRPr="00AD6DC3">
            <w:rPr>
              <w:rFonts w:ascii="Arial Narrow" w:hAnsi="Arial Narrow"/>
              <w:bCs/>
              <w:sz w:val="22"/>
              <w:szCs w:val="22"/>
            </w:rPr>
            <w:fldChar w:fldCharType="separate"/>
          </w:r>
          <w:r>
            <w:rPr>
              <w:rFonts w:ascii="Arial Narrow" w:hAnsi="Arial Narrow"/>
              <w:bCs/>
              <w:noProof/>
              <w:sz w:val="22"/>
              <w:szCs w:val="22"/>
            </w:rPr>
            <w:t>1</w:t>
          </w:r>
          <w:r w:rsidRPr="00AD6DC3">
            <w:rPr>
              <w:rFonts w:ascii="Arial Narrow" w:hAnsi="Arial Narrow"/>
              <w:bCs/>
              <w:noProof/>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1852381613"/>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Default="001E0864" w:rsidP="001E0864">
    <w:pPr>
      <w:pStyle w:val="Header"/>
      <w:rPr>
        <w:rFonts w:ascii="Arial Narrow" w:hAnsi="Arial Narrow"/>
        <w:sz w:val="2"/>
        <w:szCs w:val="2"/>
      </w:rPr>
    </w:pPr>
  </w:p>
  <w:tbl>
    <w:tblPr>
      <w:tblW w:w="9640" w:type="dxa"/>
      <w:tblInd w:w="141"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66"/>
      <w:gridCol w:w="9074"/>
    </w:tblGrid>
    <w:tr w:rsidR="001E0864" w:rsidRPr="00B006F8" w:rsidTr="001E0864">
      <w:trPr>
        <w:cantSplit/>
        <w:trHeight w:hRule="exact" w:val="454"/>
      </w:trPr>
      <w:tc>
        <w:tcPr>
          <w:tcW w:w="566" w:type="dxa"/>
          <w:shd w:val="pct15" w:color="000000" w:fill="FFFFFF"/>
          <w:vAlign w:val="center"/>
        </w:tcPr>
        <w:p w:rsidR="001E0864" w:rsidRPr="00B006F8" w:rsidRDefault="001E0864" w:rsidP="001E0864">
          <w:pPr>
            <w:pStyle w:val="Header"/>
            <w:ind w:left="-142" w:right="-142"/>
            <w:jc w:val="center"/>
            <w:rPr>
              <w:rFonts w:ascii="Arial Narrow" w:hAnsi="Arial Narrow"/>
              <w:b/>
              <w:sz w:val="22"/>
            </w:rPr>
          </w:pPr>
          <w:r w:rsidRPr="00B006F8">
            <w:rPr>
              <w:rFonts w:ascii="Arial Narrow" w:hAnsi="Arial Narrow"/>
              <w:b/>
              <w:sz w:val="22"/>
            </w:rPr>
            <w:t>2.4</w:t>
          </w:r>
        </w:p>
      </w:tc>
      <w:tc>
        <w:tcPr>
          <w:tcW w:w="9074" w:type="dxa"/>
          <w:shd w:val="pct15" w:color="000000" w:fill="FFFFFF"/>
          <w:vAlign w:val="center"/>
        </w:tcPr>
        <w:p w:rsidR="001E0864" w:rsidRPr="00B006F8" w:rsidRDefault="001E0864" w:rsidP="001E0864">
          <w:pPr>
            <w:pStyle w:val="Header"/>
            <w:jc w:val="center"/>
            <w:rPr>
              <w:rFonts w:ascii="Arial Narrow" w:hAnsi="Arial Narrow"/>
              <w:b/>
            </w:rPr>
          </w:pPr>
          <w:r w:rsidRPr="00B006F8">
            <w:rPr>
              <w:rFonts w:ascii="Arial Narrow" w:hAnsi="Arial Narrow"/>
              <w:b/>
              <w:sz w:val="22"/>
              <w:szCs w:val="22"/>
            </w:rPr>
            <w:t>Predmer i predračun radova</w:t>
          </w:r>
        </w:p>
      </w:tc>
    </w:tr>
  </w:tbl>
  <w:p w:rsidR="001E0864" w:rsidRDefault="001E0864" w:rsidP="001E0864">
    <w:pPr>
      <w:pStyle w:val="Header"/>
      <w:rPr>
        <w:rFonts w:ascii="Arial Narrow" w:hAnsi="Arial Narrow"/>
        <w:sz w:val="2"/>
        <w:szCs w:val="2"/>
      </w:rPr>
    </w:pPr>
  </w:p>
  <w:tbl>
    <w:tblPr>
      <w:tblW w:w="9647"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142" w:type="dxa"/>
        <w:right w:w="142" w:type="dxa"/>
      </w:tblCellMar>
      <w:tblLook w:val="0000" w:firstRow="0" w:lastRow="0" w:firstColumn="0" w:lastColumn="0" w:noHBand="0" w:noVBand="0"/>
    </w:tblPr>
    <w:tblGrid>
      <w:gridCol w:w="574"/>
      <w:gridCol w:w="4245"/>
      <w:gridCol w:w="852"/>
      <w:gridCol w:w="1136"/>
      <w:gridCol w:w="1278"/>
      <w:gridCol w:w="1562"/>
    </w:tblGrid>
    <w:tr w:rsidR="001E0864" w:rsidRPr="00B006F8" w:rsidTr="001E0864">
      <w:trPr>
        <w:cantSplit/>
        <w:trHeight w:hRule="exact" w:val="227"/>
        <w:tblHeader/>
        <w:jc w:val="center"/>
      </w:trPr>
      <w:tc>
        <w:tcPr>
          <w:tcW w:w="573" w:type="dxa"/>
          <w:vMerge w:val="restart"/>
          <w:tcBorders>
            <w:top w:val="single" w:sz="4" w:space="0" w:color="auto"/>
            <w:left w:val="single" w:sz="4" w:space="0" w:color="auto"/>
            <w:right w:val="single" w:sz="2" w:space="0" w:color="auto"/>
          </w:tcBorders>
          <w:shd w:val="pct15" w:color="000000" w:fill="FFFFFF"/>
          <w:vAlign w:val="center"/>
        </w:tcPr>
        <w:p w:rsidR="001E0864" w:rsidRPr="00B006F8" w:rsidRDefault="001E0864" w:rsidP="001E0864">
          <w:pPr>
            <w:pStyle w:val="Header"/>
            <w:ind w:right="-142"/>
            <w:jc w:val="center"/>
            <w:rPr>
              <w:rFonts w:ascii="Arial Narrow" w:hAnsi="Arial Narrow"/>
              <w:sz w:val="16"/>
              <w:szCs w:val="16"/>
            </w:rPr>
          </w:pPr>
          <w:r>
            <w:rPr>
              <w:rFonts w:ascii="Arial Narrow" w:hAnsi="Arial Narrow"/>
              <w:sz w:val="16"/>
              <w:szCs w:val="16"/>
            </w:rPr>
            <w:t>Poz.:</w:t>
          </w:r>
        </w:p>
      </w:tc>
      <w:tc>
        <w:tcPr>
          <w:tcW w:w="4238" w:type="dxa"/>
          <w:vMerge w:val="restart"/>
          <w:tcBorders>
            <w:top w:val="single" w:sz="4" w:space="0" w:color="auto"/>
            <w:left w:val="single" w:sz="2" w:space="0" w:color="auto"/>
            <w:right w:val="single" w:sz="2" w:space="0" w:color="auto"/>
          </w:tcBorders>
          <w:shd w:val="pct15" w:color="000000" w:fill="FFFFFF"/>
          <w:vAlign w:val="center"/>
        </w:tcPr>
        <w:p w:rsidR="001E0864" w:rsidRPr="00B006F8" w:rsidRDefault="001E0864" w:rsidP="001E0864">
          <w:pPr>
            <w:pStyle w:val="Header"/>
            <w:ind w:right="-142"/>
            <w:jc w:val="center"/>
            <w:rPr>
              <w:rFonts w:ascii="Arial Narrow" w:hAnsi="Arial Narrow"/>
              <w:sz w:val="16"/>
              <w:szCs w:val="16"/>
            </w:rPr>
          </w:pPr>
          <w:r>
            <w:rPr>
              <w:rFonts w:ascii="Arial Narrow" w:hAnsi="Arial Narrow"/>
              <w:sz w:val="16"/>
              <w:szCs w:val="16"/>
            </w:rPr>
            <w:t>Opis pozicije:</w:t>
          </w:r>
        </w:p>
      </w:tc>
      <w:tc>
        <w:tcPr>
          <w:tcW w:w="850" w:type="dxa"/>
          <w:vMerge w:val="restart"/>
          <w:tcBorders>
            <w:top w:val="single" w:sz="4" w:space="0" w:color="auto"/>
            <w:left w:val="single" w:sz="2" w:space="0" w:color="auto"/>
            <w:right w:val="single" w:sz="2" w:space="0" w:color="auto"/>
          </w:tcBorders>
          <w:shd w:val="pct15" w:color="000000" w:fill="FFFFFF"/>
          <w:vAlign w:val="center"/>
        </w:tcPr>
        <w:p w:rsidR="001E0864" w:rsidRPr="00B006F8" w:rsidRDefault="001E0864" w:rsidP="001E0864">
          <w:pPr>
            <w:pStyle w:val="Header"/>
            <w:ind w:left="-57" w:right="-57"/>
            <w:jc w:val="center"/>
            <w:rPr>
              <w:rFonts w:ascii="Arial Narrow" w:hAnsi="Arial Narrow"/>
              <w:sz w:val="16"/>
              <w:szCs w:val="16"/>
            </w:rPr>
          </w:pPr>
          <w:r w:rsidRPr="00B006F8">
            <w:rPr>
              <w:rFonts w:ascii="Arial Narrow" w:hAnsi="Arial Narrow"/>
              <w:sz w:val="16"/>
              <w:szCs w:val="16"/>
            </w:rPr>
            <w:t>Jed.</w:t>
          </w:r>
          <w:r>
            <w:rPr>
              <w:rFonts w:ascii="Arial Narrow" w:hAnsi="Arial Narrow"/>
              <w:sz w:val="16"/>
              <w:szCs w:val="16"/>
            </w:rPr>
            <w:t xml:space="preserve"> </w:t>
          </w:r>
          <w:r w:rsidRPr="00B006F8">
            <w:rPr>
              <w:rFonts w:ascii="Arial Narrow" w:hAnsi="Arial Narrow"/>
              <w:sz w:val="16"/>
              <w:szCs w:val="16"/>
            </w:rPr>
            <w:t>mere</w:t>
          </w:r>
          <w:r>
            <w:rPr>
              <w:rFonts w:ascii="Arial Narrow" w:hAnsi="Arial Narrow"/>
              <w:sz w:val="16"/>
              <w:szCs w:val="16"/>
            </w:rPr>
            <w:t>:</w:t>
          </w:r>
        </w:p>
      </w:tc>
      <w:tc>
        <w:tcPr>
          <w:tcW w:w="1134" w:type="dxa"/>
          <w:vMerge w:val="restart"/>
          <w:tcBorders>
            <w:top w:val="single" w:sz="4" w:space="0" w:color="auto"/>
            <w:left w:val="single" w:sz="2"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Količina</w:t>
          </w:r>
          <w:r>
            <w:rPr>
              <w:rFonts w:ascii="Arial Narrow" w:hAnsi="Arial Narrow"/>
              <w:sz w:val="16"/>
              <w:szCs w:val="16"/>
            </w:rPr>
            <w:t>:</w:t>
          </w:r>
        </w:p>
      </w:tc>
      <w:tc>
        <w:tcPr>
          <w:tcW w:w="2835" w:type="dxa"/>
          <w:gridSpan w:val="2"/>
          <w:tcBorders>
            <w:top w:val="single" w:sz="4" w:space="0" w:color="auto"/>
            <w:left w:val="single" w:sz="2" w:space="0" w:color="auto"/>
            <w:right w:val="single" w:sz="4"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 xml:space="preserve">Cena </w:t>
          </w:r>
          <w:r>
            <w:rPr>
              <w:rFonts w:ascii="Arial Narrow" w:hAnsi="Arial Narrow"/>
              <w:sz w:val="16"/>
              <w:szCs w:val="16"/>
            </w:rPr>
            <w:t>(RSD):</w:t>
          </w:r>
        </w:p>
      </w:tc>
    </w:tr>
    <w:tr w:rsidR="001E0864" w:rsidRPr="00B006F8" w:rsidTr="001E0864">
      <w:trPr>
        <w:cantSplit/>
        <w:trHeight w:hRule="exact" w:val="227"/>
        <w:tblHeader/>
        <w:jc w:val="center"/>
      </w:trPr>
      <w:tc>
        <w:tcPr>
          <w:tcW w:w="573" w:type="dxa"/>
          <w:vMerge/>
          <w:tcBorders>
            <w:left w:val="single" w:sz="4"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4238" w:type="dxa"/>
          <w:vMerge/>
          <w:tcBorders>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850" w:type="dxa"/>
          <w:vMerge/>
          <w:tcBorders>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1134" w:type="dxa"/>
          <w:vMerge/>
          <w:tcBorders>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1276" w:type="dxa"/>
          <w:tcBorders>
            <w:top w:val="single" w:sz="4" w:space="0" w:color="auto"/>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Jedinična</w:t>
          </w:r>
          <w:r>
            <w:rPr>
              <w:rFonts w:ascii="Arial Narrow" w:hAnsi="Arial Narrow"/>
              <w:sz w:val="16"/>
              <w:szCs w:val="16"/>
            </w:rPr>
            <w:t>:</w:t>
          </w:r>
        </w:p>
      </w:tc>
      <w:tc>
        <w:tcPr>
          <w:tcW w:w="1559" w:type="dxa"/>
          <w:tcBorders>
            <w:top w:val="single" w:sz="4" w:space="0" w:color="auto"/>
            <w:left w:val="single" w:sz="2" w:space="0" w:color="auto"/>
            <w:bottom w:val="single" w:sz="4" w:space="0" w:color="auto"/>
            <w:right w:val="single" w:sz="4"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Ukupna</w:t>
          </w:r>
          <w:r>
            <w:rPr>
              <w:rFonts w:ascii="Arial Narrow" w:hAnsi="Arial Narrow"/>
              <w:sz w:val="16"/>
              <w:szCs w:val="16"/>
            </w:rPr>
            <w:t>:</w:t>
          </w:r>
        </w:p>
      </w:tc>
    </w:tr>
  </w:tbl>
  <w:p w:rsidR="001E0864" w:rsidRPr="005007D1" w:rsidRDefault="001E0864" w:rsidP="001E0864">
    <w:pPr>
      <w:pStyle w:val="Header"/>
      <w:rPr>
        <w:rFonts w:ascii="Arial Narrow" w:hAnsi="Arial Narrow"/>
        <w:sz w:val="2"/>
        <w:szCs w:val="2"/>
      </w:rPr>
    </w:pPr>
  </w:p>
  <w:p w:rsidR="001E0864" w:rsidRPr="006B7CE5" w:rsidRDefault="001E0864" w:rsidP="001E0864">
    <w:pPr>
      <w:pStyle w:val="Header"/>
      <w:rPr>
        <w:rFonts w:ascii="Arial Narrow" w:hAnsi="Arial Narrow"/>
        <w:sz w:val="2"/>
        <w:szCs w:val="2"/>
      </w:rP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717"/>
      <w:gridCol w:w="964"/>
      <w:gridCol w:w="6961"/>
    </w:tblGrid>
    <w:tr w:rsidR="001E0864" w:rsidRPr="00895036" w:rsidTr="001E0864">
      <w:trPr>
        <w:cantSplit/>
        <w:trHeight w:hRule="exact" w:val="227"/>
        <w:jc w:val="center"/>
      </w:trPr>
      <w:tc>
        <w:tcPr>
          <w:tcW w:w="1717" w:type="dxa"/>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2BE008C4" wp14:editId="4CBD1248">
                <wp:extent cx="787400" cy="558800"/>
                <wp:effectExtent l="19050" t="0" r="0" b="0"/>
                <wp:docPr id="177" name="Picture 4"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964" w:type="dxa"/>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6961" w:type="dxa"/>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1396467847"/>
              <w:lock w:val="contentLocked"/>
              <w:dataBinding w:xpath="/ns0:ccMap[1]/ns0:ccElement_331283323" w:storeItemID="{E4FA813E-AD00-4D72-9583-41045100FD8D}"/>
              <w:text w:multiLine="1"/>
            </w:sdtPr>
            <w:sdtEndPr/>
            <w:sdtContent>
              <w:r w:rsidR="001E0864">
                <w:rPr>
                  <w:rFonts w:ascii="Arial Narrow" w:hAnsi="Arial Narrow"/>
                  <w:b/>
                  <w:bCs/>
                  <w:sz w:val="22"/>
                  <w:lang w:val="sr-Latn-RS"/>
                </w:rPr>
                <w:t>Pogon za pripremu uglja P.K. “Drmno”</w:t>
              </w:r>
            </w:sdtContent>
          </w:sdt>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1289629032"/>
          <w:lock w:val="contentLocked"/>
          <w:dataBinding w:xpath="/ns0:ccMap[1]/ns0:ccElement_331283331" w:storeItemID="{E4FA813E-AD00-4D72-9583-41045100FD8D}"/>
          <w:text w:multiLine="1"/>
        </w:sdtPr>
        <w:sdtEndPr/>
        <w:sdtContent>
          <w:tc>
            <w:tcPr>
              <w:tcW w:w="6961" w:type="dxa"/>
              <w:vMerge w:val="restart"/>
              <w:tcBorders>
                <w:top w:val="single" w:sz="2" w:space="0" w:color="auto"/>
                <w:left w:val="nil"/>
                <w:right w:val="single" w:sz="8" w:space="0" w:color="auto"/>
              </w:tcBorders>
              <w:vAlign w:val="center"/>
            </w:tcPr>
            <w:p w:rsidR="001E0864" w:rsidRPr="003E59AB" w:rsidRDefault="001E0864" w:rsidP="001E0864">
              <w:pPr>
                <w:rPr>
                  <w:rFonts w:ascii="Arial Narrow" w:hAnsi="Arial Narrow"/>
                </w:rPr>
              </w:pPr>
              <w:r>
                <w:rPr>
                  <w:rFonts w:ascii="Arial Narrow" w:hAnsi="Arial Narrow"/>
                  <w:b/>
                  <w:bCs/>
                  <w:sz w:val="22"/>
                  <w:szCs w:val="22"/>
                  <w:lang w:val="sr-Latn-RS"/>
                </w:rPr>
                <w:t>Objekat drobljenja uglja</w:t>
              </w:r>
            </w:p>
          </w:tc>
        </w:sdtContent>
      </w:sdt>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6961" w:type="dxa"/>
          <w:vMerge w:val="restart"/>
          <w:tcBorders>
            <w:top w:val="single" w:sz="2" w:space="0" w:color="auto"/>
            <w:left w:val="nil"/>
            <w:right w:val="single" w:sz="8" w:space="0" w:color="auto"/>
          </w:tcBorders>
          <w:vAlign w:val="center"/>
        </w:tcPr>
        <w:p w:rsidR="001E0864" w:rsidRPr="003E59AB" w:rsidRDefault="00DB2FFF" w:rsidP="001E0864">
          <w:pPr>
            <w:pStyle w:val="Header"/>
            <w:rPr>
              <w:rFonts w:ascii="Arial Narrow" w:hAnsi="Arial Narrow"/>
            </w:rPr>
          </w:pPr>
          <w:sdt>
            <w:sdtPr>
              <w:rPr>
                <w:rFonts w:ascii="Arial Narrow" w:hAnsi="Arial Narrow"/>
                <w:b/>
                <w:bCs/>
                <w:sz w:val="16"/>
              </w:rPr>
              <w:alias w:val="Projekt"/>
              <w:tag w:val="Projekt"/>
              <w:id w:val="1362713637"/>
              <w:dataBinding w:xpath="/ns0:ccMap[1]/ns0:ccElement_331283333" w:storeItemID="{E4FA813E-AD00-4D72-9583-41045100FD8D}"/>
              <w:text w:multiLine="1"/>
            </w:sdtPr>
            <w:sdtEndPr/>
            <w:sdtContent>
              <w:r w:rsidR="001E0864">
                <w:rPr>
                  <w:rFonts w:ascii="Arial Narrow" w:hAnsi="Arial Narrow"/>
                  <w:b/>
                  <w:bCs/>
                  <w:sz w:val="16"/>
                  <w:lang w:val="sr-Latn-RS"/>
                </w:rPr>
                <w:t>Tehnički rudarski projekat rekonstrukcije sistema hranjenja postojećih drobilica na PK Drmno u cilju dobijanja projektovanih parametara izdrobljenog uglja – Građevinski projekat čelične konstrukcije</w:t>
              </w:r>
            </w:sdtContent>
          </w:sdt>
        </w:p>
      </w:tc>
    </w:tr>
    <w:tr w:rsidR="001E0864" w:rsidRPr="00895036" w:rsidTr="001E0864">
      <w:trPr>
        <w:cantSplit/>
        <w:trHeight w:hRule="exact" w:val="227"/>
        <w:jc w:val="center"/>
      </w:trPr>
      <w:tc>
        <w:tcPr>
          <w:tcW w:w="1717" w:type="dxa"/>
          <w:vMerge/>
          <w:tcBorders>
            <w:left w:val="single" w:sz="8" w:space="0" w:color="auto"/>
            <w:bottom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8" w:space="0" w:color="auto"/>
            <w:right w:val="single" w:sz="8" w:space="0" w:color="auto"/>
          </w:tcBorders>
          <w:vAlign w:val="center"/>
        </w:tcPr>
        <w:p w:rsidR="001E0864" w:rsidRPr="003E59AB" w:rsidRDefault="001E0864" w:rsidP="001E0864">
          <w:pPr>
            <w:pStyle w:val="Header"/>
            <w:rPr>
              <w:rFonts w:ascii="Arial Narrow" w:hAnsi="Arial Narrow"/>
            </w:rPr>
          </w:pPr>
        </w:p>
      </w:tc>
    </w:tr>
  </w:tbl>
  <w:p w:rsidR="001E0864" w:rsidRPr="00522AB9" w:rsidRDefault="001E0864" w:rsidP="001E0864">
    <w:pPr>
      <w:pStyle w:val="Header"/>
      <w:rPr>
        <w:sz w:val="2"/>
        <w:szCs w:val="2"/>
      </w:rPr>
    </w:pPr>
  </w:p>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1001015408"/>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896632242"/>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253400426"/>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927815381"/>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Pr>
              <w:rFonts w:ascii="Arial Narrow" w:hAnsi="Arial Narrow"/>
              <w:bCs/>
              <w:sz w:val="22"/>
              <w:szCs w:val="22"/>
            </w:rPr>
            <w:t>2.4</w:t>
          </w:r>
          <w:r w:rsidRPr="007E081C">
            <w:rPr>
              <w:rFonts w:ascii="Arial Narrow" w:hAnsi="Arial Narrow"/>
              <w:bCs/>
              <w:sz w:val="22"/>
              <w:szCs w:val="22"/>
            </w:rPr>
            <w:t>.</w:t>
          </w:r>
          <w:r>
            <w:rPr>
              <w:rFonts w:ascii="Arial Narrow" w:hAnsi="Arial Narrow"/>
              <w:bCs/>
              <w:sz w:val="22"/>
              <w:szCs w:val="22"/>
            </w:rPr>
            <w:fldChar w:fldCharType="begin"/>
          </w:r>
          <w:r>
            <w:rPr>
              <w:rFonts w:ascii="Arial Narrow" w:hAnsi="Arial Narrow"/>
              <w:bCs/>
              <w:sz w:val="22"/>
              <w:szCs w:val="22"/>
            </w:rPr>
            <w:instrText xml:space="preserve"> PAGE  </w:instrText>
          </w:r>
          <w:r>
            <w:rPr>
              <w:rFonts w:ascii="Arial Narrow" w:hAnsi="Arial Narrow"/>
              <w:bCs/>
              <w:sz w:val="22"/>
              <w:szCs w:val="22"/>
            </w:rPr>
            <w:fldChar w:fldCharType="separate"/>
          </w:r>
          <w:r w:rsidR="00C14722">
            <w:rPr>
              <w:rFonts w:ascii="Arial Narrow" w:hAnsi="Arial Narrow"/>
              <w:bCs/>
              <w:noProof/>
              <w:sz w:val="22"/>
              <w:szCs w:val="22"/>
            </w:rPr>
            <w:t>1</w:t>
          </w:r>
          <w:r>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1127273906"/>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Default="001E0864" w:rsidP="001E0864">
    <w:pPr>
      <w:pStyle w:val="Header"/>
      <w:rPr>
        <w:rFonts w:ascii="Arial Narrow" w:hAnsi="Arial Narrow"/>
        <w:sz w:val="2"/>
        <w:szCs w:val="2"/>
      </w:rPr>
    </w:pPr>
  </w:p>
  <w:tbl>
    <w:tblPr>
      <w:tblW w:w="9640" w:type="dxa"/>
      <w:tblInd w:w="141"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66"/>
      <w:gridCol w:w="9074"/>
    </w:tblGrid>
    <w:tr w:rsidR="001E0864" w:rsidRPr="00B006F8" w:rsidTr="001E0864">
      <w:trPr>
        <w:cantSplit/>
        <w:trHeight w:hRule="exact" w:val="454"/>
      </w:trPr>
      <w:tc>
        <w:tcPr>
          <w:tcW w:w="566" w:type="dxa"/>
          <w:shd w:val="pct15" w:color="000000" w:fill="FFFFFF"/>
          <w:vAlign w:val="center"/>
        </w:tcPr>
        <w:p w:rsidR="001E0864" w:rsidRPr="00B006F8" w:rsidRDefault="001E0864" w:rsidP="001E0864">
          <w:pPr>
            <w:pStyle w:val="Header"/>
            <w:ind w:left="-142" w:right="-142"/>
            <w:jc w:val="center"/>
            <w:rPr>
              <w:rFonts w:ascii="Arial Narrow" w:hAnsi="Arial Narrow"/>
              <w:b/>
              <w:sz w:val="22"/>
            </w:rPr>
          </w:pPr>
          <w:r w:rsidRPr="00B006F8">
            <w:rPr>
              <w:rFonts w:ascii="Arial Narrow" w:hAnsi="Arial Narrow"/>
              <w:b/>
              <w:sz w:val="22"/>
            </w:rPr>
            <w:t>2.4</w:t>
          </w:r>
        </w:p>
      </w:tc>
      <w:tc>
        <w:tcPr>
          <w:tcW w:w="9074" w:type="dxa"/>
          <w:shd w:val="pct15" w:color="000000" w:fill="FFFFFF"/>
          <w:vAlign w:val="center"/>
        </w:tcPr>
        <w:p w:rsidR="001E0864" w:rsidRPr="00B006F8" w:rsidRDefault="001E0864" w:rsidP="001E0864">
          <w:pPr>
            <w:pStyle w:val="Header"/>
            <w:jc w:val="center"/>
            <w:rPr>
              <w:rFonts w:ascii="Arial Narrow" w:hAnsi="Arial Narrow"/>
              <w:b/>
            </w:rPr>
          </w:pPr>
          <w:r w:rsidRPr="00B006F8">
            <w:rPr>
              <w:rFonts w:ascii="Arial Narrow" w:hAnsi="Arial Narrow"/>
              <w:b/>
              <w:sz w:val="22"/>
              <w:szCs w:val="22"/>
            </w:rPr>
            <w:t>Predmer i predračun radova</w:t>
          </w:r>
        </w:p>
      </w:tc>
    </w:tr>
  </w:tbl>
  <w:p w:rsidR="001E0864" w:rsidRDefault="001E0864" w:rsidP="001E0864">
    <w:pPr>
      <w:pStyle w:val="Header"/>
      <w:rPr>
        <w:rFonts w:ascii="Arial Narrow" w:hAnsi="Arial Narrow"/>
        <w:sz w:val="2"/>
        <w:szCs w:val="2"/>
      </w:rPr>
    </w:pPr>
  </w:p>
  <w:tbl>
    <w:tblPr>
      <w:tblW w:w="9647"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142" w:type="dxa"/>
        <w:right w:w="142" w:type="dxa"/>
      </w:tblCellMar>
      <w:tblLook w:val="0000" w:firstRow="0" w:lastRow="0" w:firstColumn="0" w:lastColumn="0" w:noHBand="0" w:noVBand="0"/>
    </w:tblPr>
    <w:tblGrid>
      <w:gridCol w:w="574"/>
      <w:gridCol w:w="4245"/>
      <w:gridCol w:w="852"/>
      <w:gridCol w:w="1136"/>
      <w:gridCol w:w="1278"/>
      <w:gridCol w:w="1562"/>
    </w:tblGrid>
    <w:tr w:rsidR="001E0864" w:rsidRPr="00B006F8" w:rsidTr="001E0864">
      <w:trPr>
        <w:cantSplit/>
        <w:trHeight w:hRule="exact" w:val="227"/>
        <w:tblHeader/>
        <w:jc w:val="center"/>
      </w:trPr>
      <w:tc>
        <w:tcPr>
          <w:tcW w:w="573" w:type="dxa"/>
          <w:vMerge w:val="restart"/>
          <w:tcBorders>
            <w:top w:val="single" w:sz="4" w:space="0" w:color="auto"/>
            <w:left w:val="single" w:sz="4" w:space="0" w:color="auto"/>
            <w:right w:val="single" w:sz="2" w:space="0" w:color="auto"/>
          </w:tcBorders>
          <w:shd w:val="pct15" w:color="000000" w:fill="FFFFFF"/>
          <w:vAlign w:val="center"/>
        </w:tcPr>
        <w:p w:rsidR="001E0864" w:rsidRPr="00B006F8" w:rsidRDefault="001E0864" w:rsidP="001E0864">
          <w:pPr>
            <w:pStyle w:val="Header"/>
            <w:ind w:right="-142"/>
            <w:jc w:val="center"/>
            <w:rPr>
              <w:rFonts w:ascii="Arial Narrow" w:hAnsi="Arial Narrow"/>
              <w:sz w:val="16"/>
              <w:szCs w:val="16"/>
            </w:rPr>
          </w:pPr>
          <w:r>
            <w:rPr>
              <w:rFonts w:ascii="Arial Narrow" w:hAnsi="Arial Narrow"/>
              <w:sz w:val="16"/>
              <w:szCs w:val="16"/>
            </w:rPr>
            <w:t>Poz.:</w:t>
          </w:r>
        </w:p>
      </w:tc>
      <w:tc>
        <w:tcPr>
          <w:tcW w:w="4238" w:type="dxa"/>
          <w:vMerge w:val="restart"/>
          <w:tcBorders>
            <w:top w:val="single" w:sz="4" w:space="0" w:color="auto"/>
            <w:left w:val="single" w:sz="2" w:space="0" w:color="auto"/>
            <w:right w:val="single" w:sz="2" w:space="0" w:color="auto"/>
          </w:tcBorders>
          <w:shd w:val="pct15" w:color="000000" w:fill="FFFFFF"/>
          <w:vAlign w:val="center"/>
        </w:tcPr>
        <w:p w:rsidR="001E0864" w:rsidRPr="00B006F8" w:rsidRDefault="001E0864" w:rsidP="001E0864">
          <w:pPr>
            <w:pStyle w:val="Header"/>
            <w:ind w:right="-142"/>
            <w:jc w:val="center"/>
            <w:rPr>
              <w:rFonts w:ascii="Arial Narrow" w:hAnsi="Arial Narrow"/>
              <w:sz w:val="16"/>
              <w:szCs w:val="16"/>
            </w:rPr>
          </w:pPr>
          <w:r>
            <w:rPr>
              <w:rFonts w:ascii="Arial Narrow" w:hAnsi="Arial Narrow"/>
              <w:sz w:val="16"/>
              <w:szCs w:val="16"/>
            </w:rPr>
            <w:t>Opis pozicije:</w:t>
          </w:r>
        </w:p>
      </w:tc>
      <w:tc>
        <w:tcPr>
          <w:tcW w:w="850" w:type="dxa"/>
          <w:vMerge w:val="restart"/>
          <w:tcBorders>
            <w:top w:val="single" w:sz="4" w:space="0" w:color="auto"/>
            <w:left w:val="single" w:sz="2" w:space="0" w:color="auto"/>
            <w:right w:val="single" w:sz="2" w:space="0" w:color="auto"/>
          </w:tcBorders>
          <w:shd w:val="pct15" w:color="000000" w:fill="FFFFFF"/>
          <w:vAlign w:val="center"/>
        </w:tcPr>
        <w:p w:rsidR="001E0864" w:rsidRPr="00B006F8" w:rsidRDefault="001E0864" w:rsidP="001E0864">
          <w:pPr>
            <w:pStyle w:val="Header"/>
            <w:ind w:left="-57" w:right="-57"/>
            <w:jc w:val="center"/>
            <w:rPr>
              <w:rFonts w:ascii="Arial Narrow" w:hAnsi="Arial Narrow"/>
              <w:sz w:val="16"/>
              <w:szCs w:val="16"/>
            </w:rPr>
          </w:pPr>
          <w:r w:rsidRPr="00B006F8">
            <w:rPr>
              <w:rFonts w:ascii="Arial Narrow" w:hAnsi="Arial Narrow"/>
              <w:sz w:val="16"/>
              <w:szCs w:val="16"/>
            </w:rPr>
            <w:t>Jed.</w:t>
          </w:r>
          <w:r>
            <w:rPr>
              <w:rFonts w:ascii="Arial Narrow" w:hAnsi="Arial Narrow"/>
              <w:sz w:val="16"/>
              <w:szCs w:val="16"/>
            </w:rPr>
            <w:t xml:space="preserve"> </w:t>
          </w:r>
          <w:r w:rsidRPr="00B006F8">
            <w:rPr>
              <w:rFonts w:ascii="Arial Narrow" w:hAnsi="Arial Narrow"/>
              <w:sz w:val="16"/>
              <w:szCs w:val="16"/>
            </w:rPr>
            <w:t>mere</w:t>
          </w:r>
          <w:r>
            <w:rPr>
              <w:rFonts w:ascii="Arial Narrow" w:hAnsi="Arial Narrow"/>
              <w:sz w:val="16"/>
              <w:szCs w:val="16"/>
            </w:rPr>
            <w:t>:</w:t>
          </w:r>
        </w:p>
      </w:tc>
      <w:tc>
        <w:tcPr>
          <w:tcW w:w="1134" w:type="dxa"/>
          <w:vMerge w:val="restart"/>
          <w:tcBorders>
            <w:top w:val="single" w:sz="4" w:space="0" w:color="auto"/>
            <w:left w:val="single" w:sz="2"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Količina</w:t>
          </w:r>
          <w:r>
            <w:rPr>
              <w:rFonts w:ascii="Arial Narrow" w:hAnsi="Arial Narrow"/>
              <w:sz w:val="16"/>
              <w:szCs w:val="16"/>
            </w:rPr>
            <w:t>:</w:t>
          </w:r>
        </w:p>
      </w:tc>
      <w:tc>
        <w:tcPr>
          <w:tcW w:w="2835" w:type="dxa"/>
          <w:gridSpan w:val="2"/>
          <w:tcBorders>
            <w:top w:val="single" w:sz="4" w:space="0" w:color="auto"/>
            <w:left w:val="single" w:sz="2" w:space="0" w:color="auto"/>
            <w:right w:val="single" w:sz="4"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 xml:space="preserve">Cena </w:t>
          </w:r>
          <w:r>
            <w:rPr>
              <w:rFonts w:ascii="Arial Narrow" w:hAnsi="Arial Narrow"/>
              <w:sz w:val="16"/>
              <w:szCs w:val="16"/>
            </w:rPr>
            <w:t>(RSD):</w:t>
          </w:r>
        </w:p>
      </w:tc>
    </w:tr>
    <w:tr w:rsidR="001E0864" w:rsidRPr="00B006F8" w:rsidTr="001E0864">
      <w:trPr>
        <w:cantSplit/>
        <w:trHeight w:hRule="exact" w:val="227"/>
        <w:tblHeader/>
        <w:jc w:val="center"/>
      </w:trPr>
      <w:tc>
        <w:tcPr>
          <w:tcW w:w="573" w:type="dxa"/>
          <w:vMerge/>
          <w:tcBorders>
            <w:left w:val="single" w:sz="4"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4238" w:type="dxa"/>
          <w:vMerge/>
          <w:tcBorders>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850" w:type="dxa"/>
          <w:vMerge/>
          <w:tcBorders>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1134" w:type="dxa"/>
          <w:vMerge/>
          <w:tcBorders>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1276" w:type="dxa"/>
          <w:tcBorders>
            <w:top w:val="single" w:sz="4" w:space="0" w:color="auto"/>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Jedinična</w:t>
          </w:r>
          <w:r>
            <w:rPr>
              <w:rFonts w:ascii="Arial Narrow" w:hAnsi="Arial Narrow"/>
              <w:sz w:val="16"/>
              <w:szCs w:val="16"/>
            </w:rPr>
            <w:t>:</w:t>
          </w:r>
        </w:p>
      </w:tc>
      <w:tc>
        <w:tcPr>
          <w:tcW w:w="1559" w:type="dxa"/>
          <w:tcBorders>
            <w:top w:val="single" w:sz="4" w:space="0" w:color="auto"/>
            <w:left w:val="single" w:sz="2" w:space="0" w:color="auto"/>
            <w:bottom w:val="single" w:sz="4" w:space="0" w:color="auto"/>
            <w:right w:val="single" w:sz="4"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Ukupna</w:t>
          </w:r>
          <w:r>
            <w:rPr>
              <w:rFonts w:ascii="Arial Narrow" w:hAnsi="Arial Narrow"/>
              <w:sz w:val="16"/>
              <w:szCs w:val="16"/>
            </w:rPr>
            <w:t>:</w:t>
          </w:r>
        </w:p>
      </w:tc>
    </w:tr>
  </w:tbl>
  <w:p w:rsidR="001E0864" w:rsidRPr="00522AB9" w:rsidRDefault="001E0864" w:rsidP="001E0864">
    <w:pPr>
      <w:pStyle w:val="Header"/>
      <w:rPr>
        <w:sz w:val="2"/>
        <w:szCs w:val="2"/>
      </w:rPr>
    </w:pPr>
  </w:p>
  <w:p w:rsidR="001E0864" w:rsidRDefault="001E0864" w:rsidP="001E0864">
    <w:pPr>
      <w:pStyle w:val="Header"/>
      <w:rPr>
        <w:rFonts w:ascii="Arial Narrow" w:hAnsi="Arial Narrow"/>
        <w:sz w:val="2"/>
        <w:szCs w:val="2"/>
      </w:rPr>
    </w:pPr>
  </w:p>
  <w:p w:rsidR="001E0864" w:rsidRDefault="001E0864" w:rsidP="001E0864">
    <w:pPr>
      <w:pStyle w:val="Header"/>
      <w:rPr>
        <w:rFonts w:ascii="Arial Narrow" w:hAnsi="Arial Narrow"/>
        <w:sz w:val="2"/>
        <w:szCs w:val="2"/>
      </w:rPr>
    </w:pPr>
  </w:p>
  <w:p w:rsidR="001E0864" w:rsidRPr="00B006F8" w:rsidRDefault="001E0864" w:rsidP="001E0864">
    <w:pPr>
      <w:pStyle w:val="Header"/>
      <w:rPr>
        <w:rFonts w:ascii="Arial Narrow" w:hAnsi="Arial Narrow"/>
        <w:sz w:val="2"/>
        <w:szCs w:val="2"/>
      </w:rP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1308902326"/>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38487859"/>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134553234"/>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589197787"/>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Pr>
              <w:rFonts w:ascii="Arial Narrow" w:hAnsi="Arial Narrow"/>
              <w:bCs/>
              <w:sz w:val="22"/>
              <w:szCs w:val="22"/>
            </w:rPr>
            <w:t>2.4</w:t>
          </w:r>
          <w:r w:rsidRPr="007E081C">
            <w:rPr>
              <w:rFonts w:ascii="Arial Narrow" w:hAnsi="Arial Narrow"/>
              <w:bCs/>
              <w:sz w:val="22"/>
              <w:szCs w:val="22"/>
            </w:rPr>
            <w:t>.</w:t>
          </w:r>
          <w:r>
            <w:rPr>
              <w:rFonts w:ascii="Arial Narrow" w:hAnsi="Arial Narrow"/>
              <w:bCs/>
              <w:sz w:val="22"/>
              <w:szCs w:val="22"/>
            </w:rPr>
            <w:fldChar w:fldCharType="begin"/>
          </w:r>
          <w:r>
            <w:rPr>
              <w:rFonts w:ascii="Arial Narrow" w:hAnsi="Arial Narrow"/>
              <w:bCs/>
              <w:sz w:val="22"/>
              <w:szCs w:val="22"/>
            </w:rPr>
            <w:instrText xml:space="preserve"> PAGE  </w:instrText>
          </w:r>
          <w:r>
            <w:rPr>
              <w:rFonts w:ascii="Arial Narrow" w:hAnsi="Arial Narrow"/>
              <w:bCs/>
              <w:sz w:val="22"/>
              <w:szCs w:val="22"/>
            </w:rPr>
            <w:fldChar w:fldCharType="separate"/>
          </w:r>
          <w:r w:rsidR="00C14722">
            <w:rPr>
              <w:rFonts w:ascii="Arial Narrow" w:hAnsi="Arial Narrow"/>
              <w:bCs/>
              <w:noProof/>
              <w:sz w:val="22"/>
              <w:szCs w:val="22"/>
            </w:rPr>
            <w:t>2</w:t>
          </w:r>
          <w:r>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824626911"/>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Default="001E0864" w:rsidP="001E0864">
    <w:pPr>
      <w:pStyle w:val="Header"/>
      <w:rPr>
        <w:rFonts w:ascii="Arial Narrow" w:hAnsi="Arial Narrow"/>
        <w:sz w:val="2"/>
        <w:szCs w:val="2"/>
      </w:rPr>
    </w:pPr>
  </w:p>
  <w:tbl>
    <w:tblPr>
      <w:tblW w:w="9640" w:type="dxa"/>
      <w:tblInd w:w="141"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66"/>
      <w:gridCol w:w="9074"/>
    </w:tblGrid>
    <w:tr w:rsidR="001E0864" w:rsidRPr="00B006F8" w:rsidTr="001E0864">
      <w:trPr>
        <w:cantSplit/>
        <w:trHeight w:hRule="exact" w:val="454"/>
      </w:trPr>
      <w:tc>
        <w:tcPr>
          <w:tcW w:w="566" w:type="dxa"/>
          <w:shd w:val="pct15" w:color="000000" w:fill="FFFFFF"/>
          <w:vAlign w:val="center"/>
        </w:tcPr>
        <w:p w:rsidR="001E0864" w:rsidRPr="00B006F8" w:rsidRDefault="001E0864" w:rsidP="001E0864">
          <w:pPr>
            <w:pStyle w:val="Header"/>
            <w:ind w:left="-142" w:right="-142"/>
            <w:jc w:val="center"/>
            <w:rPr>
              <w:rFonts w:ascii="Arial Narrow" w:hAnsi="Arial Narrow"/>
              <w:b/>
              <w:sz w:val="22"/>
            </w:rPr>
          </w:pPr>
          <w:r w:rsidRPr="00B006F8">
            <w:rPr>
              <w:rFonts w:ascii="Arial Narrow" w:hAnsi="Arial Narrow"/>
              <w:b/>
              <w:sz w:val="22"/>
            </w:rPr>
            <w:t>2.4</w:t>
          </w:r>
        </w:p>
      </w:tc>
      <w:tc>
        <w:tcPr>
          <w:tcW w:w="9074" w:type="dxa"/>
          <w:shd w:val="pct15" w:color="000000" w:fill="FFFFFF"/>
          <w:vAlign w:val="center"/>
        </w:tcPr>
        <w:p w:rsidR="001E0864" w:rsidRPr="00B006F8" w:rsidRDefault="001E0864" w:rsidP="001E0864">
          <w:pPr>
            <w:pStyle w:val="Header"/>
            <w:jc w:val="center"/>
            <w:rPr>
              <w:rFonts w:ascii="Arial Narrow" w:hAnsi="Arial Narrow"/>
              <w:b/>
            </w:rPr>
          </w:pPr>
          <w:r w:rsidRPr="00B006F8">
            <w:rPr>
              <w:rFonts w:ascii="Arial Narrow" w:hAnsi="Arial Narrow"/>
              <w:b/>
              <w:sz w:val="22"/>
              <w:szCs w:val="22"/>
            </w:rPr>
            <w:t>Predmer i predračun radova</w:t>
          </w:r>
        </w:p>
      </w:tc>
    </w:tr>
  </w:tbl>
  <w:p w:rsidR="001E0864" w:rsidRDefault="001E0864" w:rsidP="001E0864">
    <w:pPr>
      <w:pStyle w:val="Header"/>
      <w:rPr>
        <w:rFonts w:ascii="Arial Narrow" w:hAnsi="Arial Narrow"/>
        <w:sz w:val="2"/>
        <w:szCs w:val="2"/>
      </w:rPr>
    </w:pPr>
  </w:p>
  <w:tbl>
    <w:tblPr>
      <w:tblW w:w="9647"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142" w:type="dxa"/>
        <w:right w:w="142" w:type="dxa"/>
      </w:tblCellMar>
      <w:tblLook w:val="0000" w:firstRow="0" w:lastRow="0" w:firstColumn="0" w:lastColumn="0" w:noHBand="0" w:noVBand="0"/>
    </w:tblPr>
    <w:tblGrid>
      <w:gridCol w:w="574"/>
      <w:gridCol w:w="4245"/>
      <w:gridCol w:w="852"/>
      <w:gridCol w:w="1136"/>
      <w:gridCol w:w="1278"/>
      <w:gridCol w:w="1562"/>
    </w:tblGrid>
    <w:tr w:rsidR="001E0864" w:rsidRPr="00B006F8" w:rsidTr="001E0864">
      <w:trPr>
        <w:cantSplit/>
        <w:trHeight w:hRule="exact" w:val="227"/>
        <w:tblHeader/>
        <w:jc w:val="center"/>
      </w:trPr>
      <w:tc>
        <w:tcPr>
          <w:tcW w:w="573" w:type="dxa"/>
          <w:vMerge w:val="restart"/>
          <w:tcBorders>
            <w:top w:val="single" w:sz="4" w:space="0" w:color="auto"/>
            <w:left w:val="single" w:sz="4" w:space="0" w:color="auto"/>
            <w:right w:val="single" w:sz="2" w:space="0" w:color="auto"/>
          </w:tcBorders>
          <w:shd w:val="pct15" w:color="000000" w:fill="FFFFFF"/>
          <w:vAlign w:val="center"/>
        </w:tcPr>
        <w:p w:rsidR="001E0864" w:rsidRPr="00B006F8" w:rsidRDefault="001E0864" w:rsidP="001E0864">
          <w:pPr>
            <w:pStyle w:val="Header"/>
            <w:ind w:right="-142"/>
            <w:jc w:val="center"/>
            <w:rPr>
              <w:rFonts w:ascii="Arial Narrow" w:hAnsi="Arial Narrow"/>
              <w:sz w:val="16"/>
              <w:szCs w:val="16"/>
            </w:rPr>
          </w:pPr>
          <w:r>
            <w:rPr>
              <w:rFonts w:ascii="Arial Narrow" w:hAnsi="Arial Narrow"/>
              <w:sz w:val="16"/>
              <w:szCs w:val="16"/>
            </w:rPr>
            <w:t>Poz.:</w:t>
          </w:r>
        </w:p>
      </w:tc>
      <w:tc>
        <w:tcPr>
          <w:tcW w:w="4238" w:type="dxa"/>
          <w:vMerge w:val="restart"/>
          <w:tcBorders>
            <w:top w:val="single" w:sz="4" w:space="0" w:color="auto"/>
            <w:left w:val="single" w:sz="2" w:space="0" w:color="auto"/>
            <w:right w:val="single" w:sz="2" w:space="0" w:color="auto"/>
          </w:tcBorders>
          <w:shd w:val="pct15" w:color="000000" w:fill="FFFFFF"/>
          <w:vAlign w:val="center"/>
        </w:tcPr>
        <w:p w:rsidR="001E0864" w:rsidRPr="00B006F8" w:rsidRDefault="001E0864" w:rsidP="001E0864">
          <w:pPr>
            <w:pStyle w:val="Header"/>
            <w:ind w:right="-142"/>
            <w:jc w:val="center"/>
            <w:rPr>
              <w:rFonts w:ascii="Arial Narrow" w:hAnsi="Arial Narrow"/>
              <w:sz w:val="16"/>
              <w:szCs w:val="16"/>
            </w:rPr>
          </w:pPr>
          <w:r>
            <w:rPr>
              <w:rFonts w:ascii="Arial Narrow" w:hAnsi="Arial Narrow"/>
              <w:sz w:val="16"/>
              <w:szCs w:val="16"/>
            </w:rPr>
            <w:t>Opis pozicije:</w:t>
          </w:r>
        </w:p>
      </w:tc>
      <w:tc>
        <w:tcPr>
          <w:tcW w:w="850" w:type="dxa"/>
          <w:vMerge w:val="restart"/>
          <w:tcBorders>
            <w:top w:val="single" w:sz="4" w:space="0" w:color="auto"/>
            <w:left w:val="single" w:sz="2" w:space="0" w:color="auto"/>
            <w:right w:val="single" w:sz="2" w:space="0" w:color="auto"/>
          </w:tcBorders>
          <w:shd w:val="pct15" w:color="000000" w:fill="FFFFFF"/>
          <w:vAlign w:val="center"/>
        </w:tcPr>
        <w:p w:rsidR="001E0864" w:rsidRPr="00B006F8" w:rsidRDefault="001E0864" w:rsidP="001E0864">
          <w:pPr>
            <w:pStyle w:val="Header"/>
            <w:ind w:left="-57" w:right="-57"/>
            <w:jc w:val="center"/>
            <w:rPr>
              <w:rFonts w:ascii="Arial Narrow" w:hAnsi="Arial Narrow"/>
              <w:sz w:val="16"/>
              <w:szCs w:val="16"/>
            </w:rPr>
          </w:pPr>
          <w:r w:rsidRPr="00B006F8">
            <w:rPr>
              <w:rFonts w:ascii="Arial Narrow" w:hAnsi="Arial Narrow"/>
              <w:sz w:val="16"/>
              <w:szCs w:val="16"/>
            </w:rPr>
            <w:t>Jed.</w:t>
          </w:r>
          <w:r>
            <w:rPr>
              <w:rFonts w:ascii="Arial Narrow" w:hAnsi="Arial Narrow"/>
              <w:sz w:val="16"/>
              <w:szCs w:val="16"/>
            </w:rPr>
            <w:t xml:space="preserve"> </w:t>
          </w:r>
          <w:r w:rsidRPr="00B006F8">
            <w:rPr>
              <w:rFonts w:ascii="Arial Narrow" w:hAnsi="Arial Narrow"/>
              <w:sz w:val="16"/>
              <w:szCs w:val="16"/>
            </w:rPr>
            <w:t>mere</w:t>
          </w:r>
          <w:r>
            <w:rPr>
              <w:rFonts w:ascii="Arial Narrow" w:hAnsi="Arial Narrow"/>
              <w:sz w:val="16"/>
              <w:szCs w:val="16"/>
            </w:rPr>
            <w:t>:</w:t>
          </w:r>
        </w:p>
      </w:tc>
      <w:tc>
        <w:tcPr>
          <w:tcW w:w="1134" w:type="dxa"/>
          <w:vMerge w:val="restart"/>
          <w:tcBorders>
            <w:top w:val="single" w:sz="4" w:space="0" w:color="auto"/>
            <w:left w:val="single" w:sz="2"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Količina</w:t>
          </w:r>
          <w:r>
            <w:rPr>
              <w:rFonts w:ascii="Arial Narrow" w:hAnsi="Arial Narrow"/>
              <w:sz w:val="16"/>
              <w:szCs w:val="16"/>
            </w:rPr>
            <w:t>:</w:t>
          </w:r>
        </w:p>
      </w:tc>
      <w:tc>
        <w:tcPr>
          <w:tcW w:w="2835" w:type="dxa"/>
          <w:gridSpan w:val="2"/>
          <w:tcBorders>
            <w:top w:val="single" w:sz="4" w:space="0" w:color="auto"/>
            <w:left w:val="single" w:sz="2" w:space="0" w:color="auto"/>
            <w:right w:val="single" w:sz="4"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 xml:space="preserve">Cena </w:t>
          </w:r>
          <w:r>
            <w:rPr>
              <w:rFonts w:ascii="Arial Narrow" w:hAnsi="Arial Narrow"/>
              <w:sz w:val="16"/>
              <w:szCs w:val="16"/>
            </w:rPr>
            <w:t>(RSD):</w:t>
          </w:r>
        </w:p>
      </w:tc>
    </w:tr>
    <w:tr w:rsidR="001E0864" w:rsidRPr="00B006F8" w:rsidTr="001E0864">
      <w:trPr>
        <w:cantSplit/>
        <w:trHeight w:hRule="exact" w:val="227"/>
        <w:tblHeader/>
        <w:jc w:val="center"/>
      </w:trPr>
      <w:tc>
        <w:tcPr>
          <w:tcW w:w="573" w:type="dxa"/>
          <w:vMerge/>
          <w:tcBorders>
            <w:left w:val="single" w:sz="4"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4238" w:type="dxa"/>
          <w:vMerge/>
          <w:tcBorders>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850" w:type="dxa"/>
          <w:vMerge/>
          <w:tcBorders>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1134" w:type="dxa"/>
          <w:vMerge/>
          <w:tcBorders>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1276" w:type="dxa"/>
          <w:tcBorders>
            <w:top w:val="single" w:sz="4" w:space="0" w:color="auto"/>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Jedinična</w:t>
          </w:r>
          <w:r>
            <w:rPr>
              <w:rFonts w:ascii="Arial Narrow" w:hAnsi="Arial Narrow"/>
              <w:sz w:val="16"/>
              <w:szCs w:val="16"/>
            </w:rPr>
            <w:t>:</w:t>
          </w:r>
        </w:p>
      </w:tc>
      <w:tc>
        <w:tcPr>
          <w:tcW w:w="1559" w:type="dxa"/>
          <w:tcBorders>
            <w:top w:val="single" w:sz="4" w:space="0" w:color="auto"/>
            <w:left w:val="single" w:sz="2" w:space="0" w:color="auto"/>
            <w:bottom w:val="single" w:sz="4" w:space="0" w:color="auto"/>
            <w:right w:val="single" w:sz="4"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Ukupna</w:t>
          </w:r>
          <w:r>
            <w:rPr>
              <w:rFonts w:ascii="Arial Narrow" w:hAnsi="Arial Narrow"/>
              <w:sz w:val="16"/>
              <w:szCs w:val="16"/>
            </w:rPr>
            <w:t>:</w:t>
          </w:r>
        </w:p>
      </w:tc>
    </w:tr>
  </w:tbl>
  <w:p w:rsidR="001E0864" w:rsidRPr="00522AB9" w:rsidRDefault="001E0864" w:rsidP="001E0864">
    <w:pPr>
      <w:pStyle w:val="Header"/>
      <w:rPr>
        <w:sz w:val="2"/>
        <w:szCs w:val="2"/>
      </w:rPr>
    </w:pPr>
  </w:p>
  <w:p w:rsidR="001E0864" w:rsidRDefault="001E0864" w:rsidP="001E0864">
    <w:pPr>
      <w:pStyle w:val="Header"/>
      <w:rPr>
        <w:rFonts w:ascii="Arial Narrow" w:hAnsi="Arial Narrow"/>
        <w:sz w:val="2"/>
        <w:szCs w:val="2"/>
      </w:rPr>
    </w:pPr>
  </w:p>
  <w:p w:rsidR="001E0864" w:rsidRDefault="001E0864" w:rsidP="001E0864">
    <w:pPr>
      <w:pStyle w:val="Header"/>
      <w:rPr>
        <w:rFonts w:ascii="Arial Narrow" w:hAnsi="Arial Narrow"/>
        <w:sz w:val="2"/>
        <w:szCs w:val="2"/>
      </w:rPr>
    </w:pPr>
  </w:p>
  <w:p w:rsidR="001E0864" w:rsidRPr="00B006F8" w:rsidRDefault="001E0864" w:rsidP="001E0864">
    <w:pPr>
      <w:pStyle w:val="Header"/>
      <w:rPr>
        <w:rFonts w:ascii="Arial Narrow" w:hAnsi="Arial Narrow"/>
        <w:sz w:val="2"/>
        <w:szCs w:val="2"/>
      </w:rP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1954237701"/>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544362598"/>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468575727"/>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544290876"/>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Pr>
              <w:rFonts w:ascii="Arial Narrow" w:hAnsi="Arial Narrow"/>
              <w:bCs/>
              <w:sz w:val="22"/>
              <w:szCs w:val="22"/>
            </w:rPr>
            <w:t>2.5</w:t>
          </w:r>
          <w:r w:rsidRPr="007E081C">
            <w:rPr>
              <w:rFonts w:ascii="Arial Narrow" w:hAnsi="Arial Narrow"/>
              <w:bCs/>
              <w:sz w:val="22"/>
              <w:szCs w:val="22"/>
            </w:rPr>
            <w:t>.</w:t>
          </w:r>
          <w:r w:rsidRPr="007E081C">
            <w:rPr>
              <w:rFonts w:ascii="Arial Narrow" w:hAnsi="Arial Narrow"/>
              <w:bCs/>
              <w:sz w:val="22"/>
              <w:szCs w:val="22"/>
            </w:rPr>
            <w:fldChar w:fldCharType="begin"/>
          </w:r>
          <w:r w:rsidRPr="007E081C">
            <w:rPr>
              <w:rFonts w:ascii="Arial Narrow" w:hAnsi="Arial Narrow"/>
              <w:bCs/>
              <w:sz w:val="22"/>
              <w:szCs w:val="22"/>
            </w:rPr>
            <w:instrText xml:space="preserve"> PAGE </w:instrText>
          </w:r>
          <w:r w:rsidRPr="007E081C">
            <w:rPr>
              <w:rFonts w:ascii="Arial Narrow" w:hAnsi="Arial Narrow"/>
              <w:bCs/>
              <w:sz w:val="22"/>
              <w:szCs w:val="22"/>
            </w:rPr>
            <w:fldChar w:fldCharType="separate"/>
          </w:r>
          <w:r w:rsidR="00C14722">
            <w:rPr>
              <w:rFonts w:ascii="Arial Narrow" w:hAnsi="Arial Narrow"/>
              <w:bCs/>
              <w:noProof/>
              <w:sz w:val="22"/>
              <w:szCs w:val="22"/>
            </w:rPr>
            <w:t>6</w:t>
          </w:r>
          <w:r w:rsidRPr="007E081C">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510646797"/>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007D1" w:rsidRDefault="001E0864" w:rsidP="001E0864">
    <w:pPr>
      <w:pStyle w:val="Header"/>
      <w:rPr>
        <w:rFonts w:ascii="Arial Narrow" w:hAnsi="Arial Narrow"/>
        <w:sz w:val="2"/>
        <w:szCs w:val="2"/>
      </w:rPr>
    </w:pPr>
  </w:p>
  <w:tbl>
    <w:tblPr>
      <w:tblW w:w="9640"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68"/>
      <w:gridCol w:w="9072"/>
    </w:tblGrid>
    <w:tr w:rsidR="001E0864" w:rsidRPr="00B006F8" w:rsidTr="001E0864">
      <w:trPr>
        <w:cantSplit/>
        <w:trHeight w:hRule="exact" w:val="454"/>
        <w:jc w:val="center"/>
      </w:trPr>
      <w:tc>
        <w:tcPr>
          <w:tcW w:w="568" w:type="dxa"/>
          <w:shd w:val="pct15" w:color="000000" w:fill="FFFFFF"/>
          <w:vAlign w:val="center"/>
        </w:tcPr>
        <w:p w:rsidR="001E0864" w:rsidRPr="00B006F8" w:rsidRDefault="001E0864" w:rsidP="001E0864">
          <w:pPr>
            <w:pStyle w:val="Header"/>
            <w:ind w:left="-142" w:right="-142"/>
            <w:jc w:val="center"/>
            <w:rPr>
              <w:rFonts w:ascii="Arial Narrow" w:hAnsi="Arial Narrow"/>
              <w:b/>
              <w:sz w:val="22"/>
            </w:rPr>
          </w:pPr>
          <w:r w:rsidRPr="00B006F8">
            <w:rPr>
              <w:rFonts w:ascii="Arial Narrow" w:hAnsi="Arial Narrow"/>
              <w:b/>
              <w:sz w:val="22"/>
            </w:rPr>
            <w:t>2.</w:t>
          </w:r>
          <w:r>
            <w:rPr>
              <w:rFonts w:ascii="Arial Narrow" w:hAnsi="Arial Narrow"/>
              <w:b/>
              <w:sz w:val="22"/>
            </w:rPr>
            <w:t>5</w:t>
          </w:r>
        </w:p>
      </w:tc>
      <w:tc>
        <w:tcPr>
          <w:tcW w:w="9072" w:type="dxa"/>
          <w:shd w:val="pct15" w:color="000000" w:fill="FFFFFF"/>
          <w:vAlign w:val="center"/>
        </w:tcPr>
        <w:p w:rsidR="001E0864" w:rsidRPr="00A75B10" w:rsidRDefault="001E0864" w:rsidP="001E0864">
          <w:pPr>
            <w:pStyle w:val="Header"/>
            <w:jc w:val="center"/>
            <w:rPr>
              <w:rFonts w:ascii="Arial Narrow" w:hAnsi="Arial Narrow"/>
              <w:b/>
            </w:rPr>
          </w:pPr>
          <w:r w:rsidRPr="001A776E">
            <w:rPr>
              <w:rFonts w:ascii="Arial Narrow" w:hAnsi="Arial Narrow"/>
              <w:b/>
              <w:sz w:val="22"/>
              <w:szCs w:val="22"/>
            </w:rPr>
            <w:t xml:space="preserve">Tehnički uslovi za </w:t>
          </w:r>
          <w:r>
            <w:rPr>
              <w:rFonts w:ascii="Arial Narrow" w:hAnsi="Arial Narrow"/>
              <w:b/>
              <w:sz w:val="22"/>
              <w:szCs w:val="22"/>
            </w:rPr>
            <w:t xml:space="preserve">izvođenje </w:t>
          </w:r>
          <w:r w:rsidRPr="001A776E">
            <w:rPr>
              <w:rFonts w:ascii="Arial Narrow" w:hAnsi="Arial Narrow"/>
              <w:b/>
              <w:sz w:val="22"/>
              <w:szCs w:val="22"/>
            </w:rPr>
            <w:t>radova</w:t>
          </w:r>
        </w:p>
      </w:tc>
    </w:tr>
  </w:tbl>
  <w:p w:rsidR="001E0864" w:rsidRPr="00761D9E" w:rsidRDefault="001E0864">
    <w:pPr>
      <w:pStyle w:val="Header"/>
      <w:rPr>
        <w:rFonts w:ascii="Arial Narrow" w:hAnsi="Arial Narrow"/>
        <w:sz w:val="2"/>
        <w:szCs w:val="2"/>
      </w:rP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717"/>
      <w:gridCol w:w="964"/>
      <w:gridCol w:w="6961"/>
    </w:tblGrid>
    <w:tr w:rsidR="001E0864" w:rsidRPr="00895036" w:rsidTr="001E0864">
      <w:trPr>
        <w:cantSplit/>
        <w:trHeight w:hRule="exact" w:val="227"/>
        <w:jc w:val="center"/>
      </w:trPr>
      <w:tc>
        <w:tcPr>
          <w:tcW w:w="1717" w:type="dxa"/>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0C732E26" wp14:editId="39BE210D">
                <wp:extent cx="787400" cy="558800"/>
                <wp:effectExtent l="19050" t="0" r="0" b="0"/>
                <wp:docPr id="178" name="Picture 4"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964" w:type="dxa"/>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6961" w:type="dxa"/>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1788340449"/>
              <w:lock w:val="contentLocked"/>
              <w:dataBinding w:xpath="/ns0:ccMap[1]/ns0:ccElement_331283323" w:storeItemID="{E4FA813E-AD00-4D72-9583-41045100FD8D}"/>
              <w:text w:multiLine="1"/>
            </w:sdtPr>
            <w:sdtEndPr/>
            <w:sdtContent>
              <w:r w:rsidR="001E0864">
                <w:rPr>
                  <w:rFonts w:ascii="Arial Narrow" w:hAnsi="Arial Narrow"/>
                  <w:b/>
                  <w:bCs/>
                  <w:sz w:val="22"/>
                  <w:lang w:val="sr-Latn-RS"/>
                </w:rPr>
                <w:t>Pogon za pripremu uglja P.K. “Drmno”</w:t>
              </w:r>
            </w:sdtContent>
          </w:sdt>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1281609790"/>
          <w:lock w:val="contentLocked"/>
          <w:dataBinding w:xpath="/ns0:ccMap[1]/ns0:ccElement_331283331" w:storeItemID="{E4FA813E-AD00-4D72-9583-41045100FD8D}"/>
          <w:text w:multiLine="1"/>
        </w:sdtPr>
        <w:sdtEndPr/>
        <w:sdtContent>
          <w:tc>
            <w:tcPr>
              <w:tcW w:w="6961" w:type="dxa"/>
              <w:vMerge w:val="restart"/>
              <w:tcBorders>
                <w:top w:val="single" w:sz="2" w:space="0" w:color="auto"/>
                <w:left w:val="nil"/>
                <w:right w:val="single" w:sz="8" w:space="0" w:color="auto"/>
              </w:tcBorders>
              <w:vAlign w:val="center"/>
            </w:tcPr>
            <w:p w:rsidR="001E0864" w:rsidRPr="003E59AB" w:rsidRDefault="001E0864" w:rsidP="001E0864">
              <w:pPr>
                <w:rPr>
                  <w:rFonts w:ascii="Arial Narrow" w:hAnsi="Arial Narrow"/>
                </w:rPr>
              </w:pPr>
              <w:r>
                <w:rPr>
                  <w:rFonts w:ascii="Arial Narrow" w:hAnsi="Arial Narrow"/>
                  <w:b/>
                  <w:bCs/>
                  <w:sz w:val="22"/>
                  <w:szCs w:val="22"/>
                  <w:lang w:val="sr-Latn-RS"/>
                </w:rPr>
                <w:t>Objekat drobljenja uglja</w:t>
              </w:r>
            </w:p>
          </w:tc>
        </w:sdtContent>
      </w:sdt>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6961" w:type="dxa"/>
          <w:vMerge w:val="restart"/>
          <w:tcBorders>
            <w:top w:val="single" w:sz="2" w:space="0" w:color="auto"/>
            <w:left w:val="nil"/>
            <w:right w:val="single" w:sz="8" w:space="0" w:color="auto"/>
          </w:tcBorders>
          <w:vAlign w:val="center"/>
        </w:tcPr>
        <w:p w:rsidR="001E0864" w:rsidRPr="003E59AB" w:rsidRDefault="00DB2FFF" w:rsidP="001E0864">
          <w:pPr>
            <w:pStyle w:val="Header"/>
            <w:rPr>
              <w:rFonts w:ascii="Arial Narrow" w:hAnsi="Arial Narrow"/>
            </w:rPr>
          </w:pPr>
          <w:sdt>
            <w:sdtPr>
              <w:rPr>
                <w:rFonts w:ascii="Arial Narrow" w:hAnsi="Arial Narrow"/>
                <w:b/>
                <w:bCs/>
                <w:sz w:val="22"/>
              </w:rPr>
              <w:alias w:val="Projekt"/>
              <w:tag w:val="Projekt"/>
              <w:id w:val="1248396476"/>
              <w:lock w:val="contentLocked"/>
              <w:dataBinding w:xpath="/ns0:ccMap[1]/ns0:ccElement_331283333" w:storeItemID="{E4FA813E-AD00-4D72-9583-41045100FD8D}"/>
              <w:text w:multiLine="1"/>
            </w:sdtPr>
            <w:sdtEndPr/>
            <w:sdtContent>
              <w:r w:rsidR="001E0864">
                <w:rPr>
                  <w:rFonts w:ascii="Arial Narrow" w:hAnsi="Arial Narrow"/>
                  <w:b/>
                  <w:bCs/>
                  <w:sz w:val="22"/>
                  <w:lang w:val="sr-Latn-RS"/>
                </w:rPr>
                <w:t>Tehnički rudarski projekat rekonstrukcije sistema hranjenja postojećih drobilica na PK Drmno u cilju dobijanja projektovanih parametara izdrobljenog uglja – Građevinski projekat čelične konstrukcije</w:t>
              </w:r>
            </w:sdtContent>
          </w:sdt>
        </w:p>
      </w:tc>
    </w:tr>
    <w:tr w:rsidR="001E0864" w:rsidRPr="00895036" w:rsidTr="001E0864">
      <w:trPr>
        <w:cantSplit/>
        <w:trHeight w:hRule="exact" w:val="227"/>
        <w:jc w:val="center"/>
      </w:trPr>
      <w:tc>
        <w:tcPr>
          <w:tcW w:w="1717" w:type="dxa"/>
          <w:vMerge/>
          <w:tcBorders>
            <w:left w:val="single" w:sz="8" w:space="0" w:color="auto"/>
            <w:bottom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8" w:space="0" w:color="auto"/>
            <w:right w:val="single" w:sz="8" w:space="0" w:color="auto"/>
          </w:tcBorders>
          <w:vAlign w:val="center"/>
        </w:tcPr>
        <w:p w:rsidR="001E0864" w:rsidRPr="003E59AB" w:rsidRDefault="001E0864" w:rsidP="001E0864">
          <w:pPr>
            <w:pStyle w:val="Header"/>
            <w:rPr>
              <w:rFonts w:ascii="Arial Narrow" w:hAnsi="Arial Narrow"/>
            </w:rPr>
          </w:pPr>
        </w:p>
      </w:tc>
    </w:tr>
  </w:tbl>
  <w:p w:rsidR="001E0864" w:rsidRPr="00522AB9" w:rsidRDefault="001E0864" w:rsidP="001E0864">
    <w:pPr>
      <w:pStyle w:val="Header"/>
      <w:rPr>
        <w:sz w:val="2"/>
        <w:szCs w:val="2"/>
      </w:rPr>
    </w:pPr>
  </w:p>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604345919"/>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640379989"/>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132020891"/>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2111003669"/>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Pr>
              <w:rFonts w:ascii="Arial Narrow" w:hAnsi="Arial Narrow"/>
              <w:bCs/>
              <w:sz w:val="22"/>
              <w:szCs w:val="22"/>
            </w:rPr>
            <w:t>2.5</w:t>
          </w:r>
          <w:r w:rsidRPr="007E081C">
            <w:rPr>
              <w:rFonts w:ascii="Arial Narrow" w:hAnsi="Arial Narrow"/>
              <w:bCs/>
              <w:sz w:val="22"/>
              <w:szCs w:val="22"/>
            </w:rPr>
            <w:t>.</w:t>
          </w:r>
          <w:r w:rsidRPr="007E081C">
            <w:rPr>
              <w:rFonts w:ascii="Arial Narrow" w:hAnsi="Arial Narrow"/>
              <w:bCs/>
              <w:sz w:val="22"/>
              <w:szCs w:val="22"/>
            </w:rPr>
            <w:fldChar w:fldCharType="begin"/>
          </w:r>
          <w:r w:rsidRPr="007E081C">
            <w:rPr>
              <w:rFonts w:ascii="Arial Narrow" w:hAnsi="Arial Narrow"/>
              <w:bCs/>
              <w:sz w:val="22"/>
              <w:szCs w:val="22"/>
            </w:rPr>
            <w:instrText xml:space="preserve"> PAGE </w:instrText>
          </w:r>
          <w:r w:rsidRPr="007E081C">
            <w:rPr>
              <w:rFonts w:ascii="Arial Narrow" w:hAnsi="Arial Narrow"/>
              <w:bCs/>
              <w:sz w:val="22"/>
              <w:szCs w:val="22"/>
            </w:rPr>
            <w:fldChar w:fldCharType="separate"/>
          </w:r>
          <w:r w:rsidR="00C14722">
            <w:rPr>
              <w:rFonts w:ascii="Arial Narrow" w:hAnsi="Arial Narrow"/>
              <w:bCs/>
              <w:noProof/>
              <w:sz w:val="22"/>
              <w:szCs w:val="22"/>
            </w:rPr>
            <w:t>1</w:t>
          </w:r>
          <w:r w:rsidRPr="007E081C">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368760323"/>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007D1" w:rsidRDefault="001E0864" w:rsidP="001E0864">
    <w:pPr>
      <w:pStyle w:val="Header"/>
      <w:rPr>
        <w:rFonts w:ascii="Arial Narrow" w:hAnsi="Arial Narrow"/>
        <w:sz w:val="2"/>
        <w:szCs w:val="2"/>
      </w:rPr>
    </w:pPr>
  </w:p>
  <w:tbl>
    <w:tblPr>
      <w:tblW w:w="9640"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68"/>
      <w:gridCol w:w="9072"/>
    </w:tblGrid>
    <w:tr w:rsidR="001E0864" w:rsidRPr="00B006F8" w:rsidTr="001E0864">
      <w:trPr>
        <w:cantSplit/>
        <w:trHeight w:hRule="exact" w:val="454"/>
        <w:jc w:val="center"/>
      </w:trPr>
      <w:tc>
        <w:tcPr>
          <w:tcW w:w="568" w:type="dxa"/>
          <w:shd w:val="pct15" w:color="000000" w:fill="FFFFFF"/>
          <w:vAlign w:val="center"/>
        </w:tcPr>
        <w:p w:rsidR="001E0864" w:rsidRPr="00B006F8" w:rsidRDefault="001E0864" w:rsidP="001E0864">
          <w:pPr>
            <w:pStyle w:val="Header"/>
            <w:ind w:left="-142" w:right="-142"/>
            <w:jc w:val="center"/>
            <w:rPr>
              <w:rFonts w:ascii="Arial Narrow" w:hAnsi="Arial Narrow"/>
              <w:b/>
              <w:sz w:val="22"/>
            </w:rPr>
          </w:pPr>
          <w:r w:rsidRPr="00B006F8">
            <w:rPr>
              <w:rFonts w:ascii="Arial Narrow" w:hAnsi="Arial Narrow"/>
              <w:b/>
              <w:sz w:val="22"/>
            </w:rPr>
            <w:t>2.</w:t>
          </w:r>
          <w:r>
            <w:rPr>
              <w:rFonts w:ascii="Arial Narrow" w:hAnsi="Arial Narrow"/>
              <w:b/>
              <w:sz w:val="22"/>
            </w:rPr>
            <w:t>5</w:t>
          </w:r>
        </w:p>
      </w:tc>
      <w:tc>
        <w:tcPr>
          <w:tcW w:w="9072" w:type="dxa"/>
          <w:shd w:val="pct15" w:color="000000" w:fill="FFFFFF"/>
          <w:vAlign w:val="center"/>
        </w:tcPr>
        <w:p w:rsidR="001E0864" w:rsidRPr="00A75B10" w:rsidRDefault="001E0864" w:rsidP="001E0864">
          <w:pPr>
            <w:pStyle w:val="Header"/>
            <w:jc w:val="center"/>
            <w:rPr>
              <w:rFonts w:ascii="Arial Narrow" w:hAnsi="Arial Narrow"/>
              <w:b/>
            </w:rPr>
          </w:pPr>
          <w:r w:rsidRPr="001A776E">
            <w:rPr>
              <w:rFonts w:ascii="Arial Narrow" w:hAnsi="Arial Narrow"/>
              <w:b/>
              <w:sz w:val="22"/>
              <w:szCs w:val="22"/>
            </w:rPr>
            <w:t xml:space="preserve">Tehnički uslovi za </w:t>
          </w:r>
          <w:r>
            <w:rPr>
              <w:rFonts w:ascii="Arial Narrow" w:hAnsi="Arial Narrow"/>
              <w:b/>
              <w:sz w:val="22"/>
              <w:szCs w:val="22"/>
            </w:rPr>
            <w:t xml:space="preserve">izvođenje </w:t>
          </w:r>
          <w:r w:rsidRPr="001A776E">
            <w:rPr>
              <w:rFonts w:ascii="Arial Narrow" w:hAnsi="Arial Narrow"/>
              <w:b/>
              <w:sz w:val="22"/>
              <w:szCs w:val="22"/>
            </w:rPr>
            <w:t>radova</w:t>
          </w:r>
        </w:p>
      </w:tc>
    </w:tr>
  </w:tbl>
  <w:p w:rsidR="001E0864" w:rsidRPr="00236836" w:rsidRDefault="001E0864" w:rsidP="001E0864">
    <w:pPr>
      <w:pStyle w:val="Header"/>
      <w:rPr>
        <w:rFonts w:ascii="Arial Narrow" w:hAnsi="Arial Narrow"/>
        <w:sz w:val="2"/>
        <w:szCs w:val="2"/>
      </w:rP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366410385"/>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99168213"/>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320111292"/>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1717424130"/>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Pr>
              <w:rFonts w:ascii="Arial Narrow" w:hAnsi="Arial Narrow"/>
              <w:bCs/>
              <w:sz w:val="22"/>
              <w:szCs w:val="22"/>
            </w:rPr>
            <w:t>2.6</w:t>
          </w:r>
          <w:r w:rsidRPr="007E081C">
            <w:rPr>
              <w:rFonts w:ascii="Arial Narrow" w:hAnsi="Arial Narrow"/>
              <w:bCs/>
              <w:sz w:val="22"/>
              <w:szCs w:val="22"/>
            </w:rPr>
            <w:t>.</w:t>
          </w:r>
          <w:r w:rsidRPr="007E081C">
            <w:rPr>
              <w:rFonts w:ascii="Arial Narrow" w:hAnsi="Arial Narrow"/>
              <w:bCs/>
              <w:sz w:val="22"/>
              <w:szCs w:val="22"/>
            </w:rPr>
            <w:fldChar w:fldCharType="begin"/>
          </w:r>
          <w:r w:rsidRPr="007E081C">
            <w:rPr>
              <w:rFonts w:ascii="Arial Narrow" w:hAnsi="Arial Narrow"/>
              <w:bCs/>
              <w:sz w:val="22"/>
              <w:szCs w:val="22"/>
            </w:rPr>
            <w:instrText xml:space="preserve"> PAGE </w:instrText>
          </w:r>
          <w:r w:rsidRPr="007E081C">
            <w:rPr>
              <w:rFonts w:ascii="Arial Narrow" w:hAnsi="Arial Narrow"/>
              <w:bCs/>
              <w:sz w:val="22"/>
              <w:szCs w:val="22"/>
            </w:rPr>
            <w:fldChar w:fldCharType="separate"/>
          </w:r>
          <w:r w:rsidR="00C14722">
            <w:rPr>
              <w:rFonts w:ascii="Arial Narrow" w:hAnsi="Arial Narrow"/>
              <w:bCs/>
              <w:noProof/>
              <w:sz w:val="22"/>
              <w:szCs w:val="22"/>
            </w:rPr>
            <w:t>2</w:t>
          </w:r>
          <w:r w:rsidRPr="007E081C">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1793405167"/>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007D1" w:rsidRDefault="001E0864" w:rsidP="001E0864">
    <w:pPr>
      <w:pStyle w:val="Header"/>
      <w:rPr>
        <w:rFonts w:ascii="Arial Narrow" w:hAnsi="Arial Narrow"/>
        <w:sz w:val="2"/>
        <w:szCs w:val="2"/>
        <w:lang w:val="it-IT"/>
      </w:rPr>
    </w:pPr>
  </w:p>
  <w:tbl>
    <w:tblPr>
      <w:tblW w:w="9640"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68"/>
      <w:gridCol w:w="9072"/>
    </w:tblGrid>
    <w:tr w:rsidR="001E0864" w:rsidRPr="00114985" w:rsidTr="001E0864">
      <w:trPr>
        <w:cantSplit/>
        <w:trHeight w:hRule="exact" w:val="454"/>
        <w:jc w:val="center"/>
      </w:trPr>
      <w:tc>
        <w:tcPr>
          <w:tcW w:w="568" w:type="dxa"/>
          <w:shd w:val="pct15" w:color="000000" w:fill="FFFFFF"/>
          <w:vAlign w:val="center"/>
        </w:tcPr>
        <w:p w:rsidR="001E0864" w:rsidRPr="00B006F8" w:rsidRDefault="001E0864" w:rsidP="001E0864">
          <w:pPr>
            <w:pStyle w:val="Header"/>
            <w:ind w:left="-142" w:right="-142"/>
            <w:jc w:val="center"/>
            <w:rPr>
              <w:rFonts w:ascii="Arial Narrow" w:hAnsi="Arial Narrow"/>
              <w:b/>
              <w:sz w:val="22"/>
            </w:rPr>
          </w:pPr>
          <w:r w:rsidRPr="00B006F8">
            <w:rPr>
              <w:rFonts w:ascii="Arial Narrow" w:hAnsi="Arial Narrow"/>
              <w:b/>
              <w:sz w:val="22"/>
            </w:rPr>
            <w:t>2.</w:t>
          </w:r>
          <w:r>
            <w:rPr>
              <w:rFonts w:ascii="Arial Narrow" w:hAnsi="Arial Narrow"/>
              <w:b/>
              <w:sz w:val="22"/>
            </w:rPr>
            <w:t>6</w:t>
          </w:r>
        </w:p>
      </w:tc>
      <w:tc>
        <w:tcPr>
          <w:tcW w:w="9072" w:type="dxa"/>
          <w:shd w:val="pct15" w:color="000000" w:fill="FFFFFF"/>
          <w:vAlign w:val="center"/>
        </w:tcPr>
        <w:p w:rsidR="001E0864" w:rsidRPr="005209B3" w:rsidRDefault="001E0864" w:rsidP="001E0864">
          <w:pPr>
            <w:pStyle w:val="Header"/>
            <w:ind w:left="-142" w:right="-150"/>
            <w:jc w:val="center"/>
            <w:rPr>
              <w:rFonts w:ascii="Arial Narrow" w:hAnsi="Arial Narrow"/>
              <w:b/>
              <w:lang w:val="it-IT"/>
            </w:rPr>
          </w:pPr>
          <w:r w:rsidRPr="001A776E">
            <w:rPr>
              <w:rFonts w:ascii="Arial Narrow" w:hAnsi="Arial Narrow"/>
              <w:b/>
              <w:sz w:val="22"/>
              <w:szCs w:val="22"/>
            </w:rPr>
            <w:t>Poseban prilog o bezbednosti i zdravlju na radu</w:t>
          </w:r>
        </w:p>
      </w:tc>
    </w:tr>
  </w:tbl>
  <w:p w:rsidR="001E0864" w:rsidRPr="00761D9E" w:rsidRDefault="001E0864" w:rsidP="001E0864">
    <w:pPr>
      <w:pStyle w:val="Header"/>
      <w:rPr>
        <w:rFonts w:ascii="Arial Narrow" w:hAnsi="Arial Narrow"/>
        <w:sz w:val="2"/>
        <w:szCs w:val="2"/>
      </w:rP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717"/>
      <w:gridCol w:w="964"/>
      <w:gridCol w:w="6961"/>
    </w:tblGrid>
    <w:tr w:rsidR="001E0864" w:rsidRPr="00895036" w:rsidTr="001E0864">
      <w:trPr>
        <w:cantSplit/>
        <w:trHeight w:hRule="exact" w:val="227"/>
        <w:jc w:val="center"/>
      </w:trPr>
      <w:tc>
        <w:tcPr>
          <w:tcW w:w="1717" w:type="dxa"/>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4E06C0DF" wp14:editId="7421F9FC">
                <wp:extent cx="787400" cy="558800"/>
                <wp:effectExtent l="19050" t="0" r="0" b="0"/>
                <wp:docPr id="179" name="Picture 4"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964" w:type="dxa"/>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6961" w:type="dxa"/>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1698921325"/>
              <w:lock w:val="contentLocked"/>
              <w:dataBinding w:xpath="/ns0:ccMap[1]/ns0:ccElement_331283323" w:storeItemID="{E4FA813E-AD00-4D72-9583-41045100FD8D}"/>
              <w:text w:multiLine="1"/>
            </w:sdtPr>
            <w:sdtEndPr/>
            <w:sdtContent>
              <w:r w:rsidR="001E0864">
                <w:rPr>
                  <w:rFonts w:ascii="Arial Narrow" w:hAnsi="Arial Narrow"/>
                  <w:b/>
                  <w:bCs/>
                  <w:sz w:val="22"/>
                  <w:lang w:val="sr-Latn-RS"/>
                </w:rPr>
                <w:t>Pogon za pripremu uglja P.K. “Drmno”</w:t>
              </w:r>
            </w:sdtContent>
          </w:sdt>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1667902855"/>
          <w:lock w:val="contentLocked"/>
          <w:dataBinding w:xpath="/ns0:ccMap[1]/ns0:ccElement_331283331" w:storeItemID="{E4FA813E-AD00-4D72-9583-41045100FD8D}"/>
          <w:text w:multiLine="1"/>
        </w:sdtPr>
        <w:sdtEndPr/>
        <w:sdtContent>
          <w:tc>
            <w:tcPr>
              <w:tcW w:w="6961" w:type="dxa"/>
              <w:vMerge w:val="restart"/>
              <w:tcBorders>
                <w:top w:val="single" w:sz="2" w:space="0" w:color="auto"/>
                <w:left w:val="nil"/>
                <w:right w:val="single" w:sz="8" w:space="0" w:color="auto"/>
              </w:tcBorders>
              <w:vAlign w:val="center"/>
            </w:tcPr>
            <w:p w:rsidR="001E0864" w:rsidRPr="003E59AB" w:rsidRDefault="001E0864" w:rsidP="001E0864">
              <w:pPr>
                <w:rPr>
                  <w:rFonts w:ascii="Arial Narrow" w:hAnsi="Arial Narrow"/>
                </w:rPr>
              </w:pPr>
              <w:r>
                <w:rPr>
                  <w:rFonts w:ascii="Arial Narrow" w:hAnsi="Arial Narrow"/>
                  <w:b/>
                  <w:bCs/>
                  <w:sz w:val="22"/>
                  <w:szCs w:val="22"/>
                  <w:lang w:val="sr-Latn-RS"/>
                </w:rPr>
                <w:t>Objekat drobljenja uglja</w:t>
              </w:r>
            </w:p>
          </w:tc>
        </w:sdtContent>
      </w:sdt>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6961" w:type="dxa"/>
          <w:vMerge w:val="restart"/>
          <w:tcBorders>
            <w:top w:val="single" w:sz="2" w:space="0" w:color="auto"/>
            <w:left w:val="nil"/>
            <w:right w:val="single" w:sz="8" w:space="0" w:color="auto"/>
          </w:tcBorders>
          <w:vAlign w:val="center"/>
        </w:tcPr>
        <w:p w:rsidR="001E0864" w:rsidRPr="003E59AB" w:rsidRDefault="00DB2FFF" w:rsidP="001E0864">
          <w:pPr>
            <w:pStyle w:val="Header"/>
            <w:rPr>
              <w:rFonts w:ascii="Arial Narrow" w:hAnsi="Arial Narrow"/>
            </w:rPr>
          </w:pPr>
          <w:sdt>
            <w:sdtPr>
              <w:rPr>
                <w:rFonts w:ascii="Arial Narrow" w:hAnsi="Arial Narrow"/>
                <w:b/>
                <w:bCs/>
                <w:sz w:val="22"/>
              </w:rPr>
              <w:alias w:val="Projekt"/>
              <w:tag w:val="Projekt"/>
              <w:id w:val="-525481850"/>
              <w:lock w:val="contentLocked"/>
              <w:dataBinding w:xpath="/ns0:ccMap[1]/ns0:ccElement_331283333" w:storeItemID="{E4FA813E-AD00-4D72-9583-41045100FD8D}"/>
              <w:text w:multiLine="1"/>
            </w:sdtPr>
            <w:sdtEndPr/>
            <w:sdtContent>
              <w:r w:rsidR="001E0864">
                <w:rPr>
                  <w:rFonts w:ascii="Arial Narrow" w:hAnsi="Arial Narrow"/>
                  <w:b/>
                  <w:bCs/>
                  <w:sz w:val="22"/>
                  <w:lang w:val="sr-Latn-RS"/>
                </w:rPr>
                <w:t>Tehnički rudarski projekat rekonstrukcije sistema hranjenja postojećih drobilica na PK Drmno u cilju dobijanja projektovanih parametara izdrobljenog uglja – Građevinski projekat čelične konstrukcije</w:t>
              </w:r>
            </w:sdtContent>
          </w:sdt>
        </w:p>
      </w:tc>
    </w:tr>
    <w:tr w:rsidR="001E0864" w:rsidRPr="00895036" w:rsidTr="001E0864">
      <w:trPr>
        <w:cantSplit/>
        <w:trHeight w:hRule="exact" w:val="227"/>
        <w:jc w:val="center"/>
      </w:trPr>
      <w:tc>
        <w:tcPr>
          <w:tcW w:w="1717" w:type="dxa"/>
          <w:vMerge/>
          <w:tcBorders>
            <w:left w:val="single" w:sz="8" w:space="0" w:color="auto"/>
            <w:bottom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8" w:space="0" w:color="auto"/>
            <w:right w:val="single" w:sz="8" w:space="0" w:color="auto"/>
          </w:tcBorders>
          <w:vAlign w:val="center"/>
        </w:tcPr>
        <w:p w:rsidR="001E0864" w:rsidRPr="003E59AB" w:rsidRDefault="001E0864" w:rsidP="001E0864">
          <w:pPr>
            <w:pStyle w:val="Header"/>
            <w:rPr>
              <w:rFonts w:ascii="Arial Narrow" w:hAnsi="Arial Narrow"/>
            </w:rPr>
          </w:pPr>
        </w:p>
      </w:tc>
    </w:tr>
  </w:tbl>
  <w:p w:rsidR="001E0864" w:rsidRPr="00522AB9" w:rsidRDefault="001E0864" w:rsidP="001E0864">
    <w:pPr>
      <w:pStyle w:val="Header"/>
      <w:rPr>
        <w:sz w:val="2"/>
        <w:szCs w:val="2"/>
      </w:rPr>
    </w:pPr>
  </w:p>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295964429"/>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509358352"/>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142498103"/>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1968008424"/>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Pr>
              <w:rFonts w:ascii="Arial Narrow" w:hAnsi="Arial Narrow"/>
              <w:bCs/>
              <w:sz w:val="22"/>
              <w:szCs w:val="22"/>
            </w:rPr>
            <w:t>2.6</w:t>
          </w:r>
          <w:r w:rsidRPr="007E081C">
            <w:rPr>
              <w:rFonts w:ascii="Arial Narrow" w:hAnsi="Arial Narrow"/>
              <w:bCs/>
              <w:sz w:val="22"/>
              <w:szCs w:val="22"/>
            </w:rPr>
            <w:t>.</w:t>
          </w:r>
          <w:r w:rsidRPr="007E081C">
            <w:rPr>
              <w:rFonts w:ascii="Arial Narrow" w:hAnsi="Arial Narrow"/>
              <w:bCs/>
              <w:sz w:val="22"/>
              <w:szCs w:val="22"/>
            </w:rPr>
            <w:fldChar w:fldCharType="begin"/>
          </w:r>
          <w:r w:rsidRPr="007E081C">
            <w:rPr>
              <w:rFonts w:ascii="Arial Narrow" w:hAnsi="Arial Narrow"/>
              <w:bCs/>
              <w:sz w:val="22"/>
              <w:szCs w:val="22"/>
            </w:rPr>
            <w:instrText xml:space="preserve"> PAGE </w:instrText>
          </w:r>
          <w:r w:rsidRPr="007E081C">
            <w:rPr>
              <w:rFonts w:ascii="Arial Narrow" w:hAnsi="Arial Narrow"/>
              <w:bCs/>
              <w:sz w:val="22"/>
              <w:szCs w:val="22"/>
            </w:rPr>
            <w:fldChar w:fldCharType="separate"/>
          </w:r>
          <w:r w:rsidR="00C14722">
            <w:rPr>
              <w:rFonts w:ascii="Arial Narrow" w:hAnsi="Arial Narrow"/>
              <w:bCs/>
              <w:noProof/>
              <w:sz w:val="22"/>
              <w:szCs w:val="22"/>
            </w:rPr>
            <w:t>1</w:t>
          </w:r>
          <w:r w:rsidRPr="007E081C">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1335965563"/>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007D1" w:rsidRDefault="001E0864" w:rsidP="001E0864">
    <w:pPr>
      <w:pStyle w:val="Header"/>
      <w:rPr>
        <w:rFonts w:ascii="Arial Narrow" w:hAnsi="Arial Narrow"/>
        <w:sz w:val="2"/>
        <w:szCs w:val="2"/>
        <w:lang w:val="it-IT"/>
      </w:rPr>
    </w:pPr>
  </w:p>
  <w:tbl>
    <w:tblPr>
      <w:tblW w:w="9640"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68"/>
      <w:gridCol w:w="9072"/>
    </w:tblGrid>
    <w:tr w:rsidR="001E0864" w:rsidRPr="00114985" w:rsidTr="001E0864">
      <w:trPr>
        <w:cantSplit/>
        <w:trHeight w:hRule="exact" w:val="454"/>
        <w:jc w:val="center"/>
      </w:trPr>
      <w:tc>
        <w:tcPr>
          <w:tcW w:w="568" w:type="dxa"/>
          <w:shd w:val="pct15" w:color="000000" w:fill="FFFFFF"/>
          <w:vAlign w:val="center"/>
        </w:tcPr>
        <w:p w:rsidR="001E0864" w:rsidRPr="00B006F8" w:rsidRDefault="001E0864" w:rsidP="001E0864">
          <w:pPr>
            <w:pStyle w:val="Header"/>
            <w:ind w:left="-142" w:right="-142"/>
            <w:jc w:val="center"/>
            <w:rPr>
              <w:rFonts w:ascii="Arial Narrow" w:hAnsi="Arial Narrow"/>
              <w:b/>
              <w:sz w:val="22"/>
            </w:rPr>
          </w:pPr>
          <w:r w:rsidRPr="00B006F8">
            <w:rPr>
              <w:rFonts w:ascii="Arial Narrow" w:hAnsi="Arial Narrow"/>
              <w:b/>
              <w:sz w:val="22"/>
            </w:rPr>
            <w:t>2.</w:t>
          </w:r>
          <w:r>
            <w:rPr>
              <w:rFonts w:ascii="Arial Narrow" w:hAnsi="Arial Narrow"/>
              <w:b/>
              <w:sz w:val="22"/>
            </w:rPr>
            <w:t>6</w:t>
          </w:r>
        </w:p>
      </w:tc>
      <w:tc>
        <w:tcPr>
          <w:tcW w:w="9072" w:type="dxa"/>
          <w:shd w:val="pct15" w:color="000000" w:fill="FFFFFF"/>
          <w:vAlign w:val="center"/>
        </w:tcPr>
        <w:p w:rsidR="001E0864" w:rsidRPr="005209B3" w:rsidRDefault="001E0864" w:rsidP="001E0864">
          <w:pPr>
            <w:pStyle w:val="Header"/>
            <w:ind w:left="-142" w:right="-150"/>
            <w:jc w:val="center"/>
            <w:rPr>
              <w:rFonts w:ascii="Arial Narrow" w:hAnsi="Arial Narrow"/>
              <w:b/>
              <w:lang w:val="it-IT"/>
            </w:rPr>
          </w:pPr>
          <w:r w:rsidRPr="001A776E">
            <w:rPr>
              <w:rFonts w:ascii="Arial Narrow" w:hAnsi="Arial Narrow"/>
              <w:b/>
              <w:sz w:val="22"/>
              <w:szCs w:val="22"/>
            </w:rPr>
            <w:t>Poseban prilog o bezbednosti i zdravlju na radu</w:t>
          </w:r>
        </w:p>
      </w:tc>
    </w:tr>
  </w:tbl>
  <w:p w:rsidR="001E0864" w:rsidRPr="00236836" w:rsidRDefault="001E0864" w:rsidP="001E0864">
    <w:pPr>
      <w:pStyle w:val="Header"/>
      <w:rPr>
        <w:rFonts w:ascii="Arial Narrow" w:hAnsi="Arial Narrow"/>
        <w:sz w:val="2"/>
        <w:szCs w:val="2"/>
        <w:lang w:val="it-IT"/>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42" w:type="dxa"/>
        <w:right w:w="142" w:type="dxa"/>
      </w:tblCellMar>
      <w:tblLook w:val="0000" w:firstRow="0" w:lastRow="0" w:firstColumn="0" w:lastColumn="0" w:noHBand="0" w:noVBand="0"/>
    </w:tblPr>
    <w:tblGrid>
      <w:gridCol w:w="1309"/>
      <w:gridCol w:w="897"/>
      <w:gridCol w:w="7825"/>
    </w:tblGrid>
    <w:tr w:rsidR="001E0864" w:rsidRPr="00895036" w:rsidTr="001E0864">
      <w:trPr>
        <w:cantSplit/>
        <w:trHeight w:hRule="exact" w:val="227"/>
        <w:jc w:val="center"/>
      </w:trPr>
      <w:tc>
        <w:tcPr>
          <w:tcW w:w="0" w:type="auto"/>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4CF475EC" wp14:editId="595CC8F2">
                <wp:extent cx="787400" cy="558800"/>
                <wp:effectExtent l="19050" t="0" r="0" b="0"/>
                <wp:docPr id="69" name="Picture 4"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0" w:type="auto"/>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0" w:type="auto"/>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114449329"/>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r w:rsidRPr="002D71D9">
            <w:rPr>
              <w:rFonts w:ascii="Arial Narrow" w:hAnsi="Arial Narrow"/>
              <w:sz w:val="16"/>
            </w:rPr>
            <w:t xml:space="preserve">  </w:t>
          </w:r>
        </w:p>
      </w:tc>
      <w:tc>
        <w:tcPr>
          <w:tcW w:w="0" w:type="auto"/>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1007295335"/>
          <w:lock w:val="contentLocked"/>
          <w:dataBinding w:xpath="/ns0:ccMap[1]/ns0:ccElement_331283331" w:storeItemID="{E4FA813E-AD00-4D72-9583-41045100FD8D}"/>
          <w:text w:multiLine="1"/>
        </w:sdtPr>
        <w:sdtEndPr/>
        <w:sdtContent>
          <w:tc>
            <w:tcPr>
              <w:tcW w:w="0" w:type="auto"/>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cantSplit/>
        <w:trHeight w:hRule="exact" w:val="31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0" w:type="auto"/>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sz w:val="18"/>
              <w:szCs w:val="18"/>
            </w:rPr>
          </w:pPr>
          <w:sdt>
            <w:sdtPr>
              <w:rPr>
                <w:rFonts w:ascii="Arial Narrow" w:hAnsi="Arial Narrow"/>
                <w:b/>
                <w:bCs/>
                <w:sz w:val="18"/>
                <w:szCs w:val="18"/>
              </w:rPr>
              <w:alias w:val="Projekt"/>
              <w:tag w:val="Projekt"/>
              <w:id w:val="700911525"/>
              <w:lock w:val="contentLocked"/>
              <w:dataBinding w:xpath="/ns0:ccMap[1]/ns0:ccElement_331283333" w:storeItemID="{E4FA813E-AD00-4D72-9583-41045100FD8D}"/>
              <w:text w:multiLine="1"/>
            </w:sdtPr>
            <w:sdtEndPr/>
            <w:sdtContent>
              <w:r w:rsidR="001E0864">
                <w:rPr>
                  <w:rFonts w:ascii="Arial Narrow" w:hAnsi="Arial Narrow"/>
                  <w:b/>
                  <w:bCs/>
                  <w:sz w:val="18"/>
                  <w:szCs w:val="18"/>
                </w:rPr>
                <w:t>Tehnički rudarski projekat rekonstrukcije sistema hranjenja postojećih drobilica na PK Drmno u cilju dobijanja projektovanih parametara izdrobljenog uglja – Tehnološko-mašinski projekat</w:t>
              </w:r>
            </w:sdtContent>
          </w:sdt>
        </w:p>
      </w:tc>
    </w:tr>
    <w:tr w:rsidR="001E0864" w:rsidRPr="00314078" w:rsidTr="001E0864">
      <w:trPr>
        <w:cantSplit/>
        <w:trHeight w:hRule="exact" w:val="435"/>
        <w:jc w:val="center"/>
      </w:trPr>
      <w:tc>
        <w:tcPr>
          <w:tcW w:w="0" w:type="auto"/>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rPr>
          </w:pPr>
        </w:p>
      </w:tc>
    </w:tr>
  </w:tbl>
  <w:p w:rsidR="001E0864" w:rsidRPr="000C292F" w:rsidRDefault="001E0864" w:rsidP="001E0864">
    <w:pPr>
      <w:pStyle w:val="Header"/>
      <w:rPr>
        <w:rFonts w:ascii="Arial" w:hAnsi="Arial"/>
        <w:sz w:val="2"/>
        <w:szCs w:val="2"/>
      </w:rPr>
    </w:pPr>
  </w:p>
  <w:tbl>
    <w:tblPr>
      <w:tblW w:w="992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175"/>
      <w:gridCol w:w="3261"/>
      <w:gridCol w:w="1556"/>
      <w:gridCol w:w="1270"/>
      <w:gridCol w:w="709"/>
      <w:gridCol w:w="850"/>
      <w:gridCol w:w="567"/>
      <w:gridCol w:w="538"/>
    </w:tblGrid>
    <w:tr w:rsidR="001E0864" w:rsidRPr="00F822BF" w:rsidTr="001E0864">
      <w:trPr>
        <w:cantSplit/>
        <w:trHeight w:hRule="exact" w:val="227"/>
        <w:jc w:val="center"/>
      </w:trPr>
      <w:tc>
        <w:tcPr>
          <w:tcW w:w="1175"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1997223358"/>
          <w:lock w:val="contentLocked"/>
          <w:dataBinding w:xpath="/ns0:ccMap[1]/ns0:ccElement_331283575" w:storeItemID="{E4FA813E-AD00-4D72-9583-41045100FD8D}"/>
          <w:text/>
        </w:sdtPr>
        <w:sdtEndPr/>
        <w:sdtContent>
          <w:tc>
            <w:tcPr>
              <w:tcW w:w="3261"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20/16-01-TR/TM-00</w:t>
              </w:r>
            </w:p>
          </w:tc>
        </w:sdtContent>
      </w:sdt>
      <w:tc>
        <w:tcPr>
          <w:tcW w:w="1556"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0"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377829399"/>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Knjiga"/>
              <w:tag w:val="Knjiga"/>
              <w:id w:val="775285402"/>
              <w:lock w:val="contentLocked"/>
              <w:dataBinding w:xpath="/ns0:ccMap[1]/ns0:ccElement_331283345"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1933934279"/>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3B516D" w:rsidRDefault="001E0864" w:rsidP="001E0864">
          <w:pPr>
            <w:pStyle w:val="Header"/>
            <w:ind w:left="-142" w:right="-142"/>
            <w:jc w:val="center"/>
            <w:rPr>
              <w:rFonts w:ascii="Arial Narrow" w:hAnsi="Arial Narrow"/>
              <w:sz w:val="22"/>
              <w:szCs w:val="22"/>
            </w:rPr>
          </w:pPr>
          <w:r w:rsidRPr="003B516D">
            <w:rPr>
              <w:rFonts w:ascii="Arial Narrow" w:hAnsi="Arial Narrow"/>
              <w:bCs/>
              <w:sz w:val="22"/>
              <w:szCs w:val="22"/>
            </w:rPr>
            <w:t>1.1.</w:t>
          </w:r>
          <w:r w:rsidRPr="003B516D">
            <w:rPr>
              <w:rFonts w:ascii="Arial Narrow" w:hAnsi="Arial Narrow"/>
              <w:bCs/>
              <w:sz w:val="22"/>
              <w:szCs w:val="22"/>
            </w:rPr>
            <w:fldChar w:fldCharType="begin"/>
          </w:r>
          <w:r w:rsidRPr="003B516D">
            <w:rPr>
              <w:rFonts w:ascii="Arial Narrow" w:hAnsi="Arial Narrow"/>
              <w:bCs/>
              <w:sz w:val="22"/>
              <w:szCs w:val="22"/>
            </w:rPr>
            <w:instrText xml:space="preserve"> PAGE </w:instrText>
          </w:r>
          <w:r w:rsidRPr="003B516D">
            <w:rPr>
              <w:rFonts w:ascii="Arial Narrow" w:hAnsi="Arial Narrow"/>
              <w:bCs/>
              <w:sz w:val="22"/>
              <w:szCs w:val="22"/>
            </w:rPr>
            <w:fldChar w:fldCharType="separate"/>
          </w:r>
          <w:r w:rsidR="00C14722">
            <w:rPr>
              <w:rFonts w:ascii="Arial Narrow" w:hAnsi="Arial Narrow"/>
              <w:bCs/>
              <w:noProof/>
              <w:sz w:val="22"/>
              <w:szCs w:val="22"/>
            </w:rPr>
            <w:t>1</w:t>
          </w:r>
          <w:r w:rsidRPr="003B516D">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29927626"/>
          <w:dataBinding w:xpath="/ns0:ccMap[1]/ns0:ccElement_331283451" w:storeItemID="{E4FA813E-AD00-4D72-9583-41045100FD8D}"/>
          <w:text/>
        </w:sdtPr>
        <w:sdtEndPr/>
        <w:sdtContent>
          <w:tc>
            <w:tcPr>
              <w:tcW w:w="538"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1175"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261"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6"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0"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538"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Default="001E0864" w:rsidP="001E0864">
    <w:pPr>
      <w:pStyle w:val="Header"/>
      <w:rPr>
        <w:rFonts w:ascii="Arial" w:hAnsi="Arial"/>
        <w:sz w:val="2"/>
        <w:szCs w:val="2"/>
      </w:rPr>
    </w:pPr>
  </w:p>
  <w:tbl>
    <w:tblPr>
      <w:tblW w:w="9919"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836"/>
      <w:gridCol w:w="9083"/>
    </w:tblGrid>
    <w:tr w:rsidR="001E0864" w:rsidRPr="00360520" w:rsidTr="001E0864">
      <w:trPr>
        <w:cantSplit/>
        <w:trHeight w:hRule="exact" w:val="400"/>
        <w:jc w:val="center"/>
      </w:trPr>
      <w:tc>
        <w:tcPr>
          <w:tcW w:w="836" w:type="dxa"/>
          <w:shd w:val="pct15" w:color="000000" w:fill="FFFFFF"/>
          <w:vAlign w:val="center"/>
        </w:tcPr>
        <w:p w:rsidR="001E0864" w:rsidRPr="00360520" w:rsidRDefault="001E0864" w:rsidP="001E0864">
          <w:pPr>
            <w:pStyle w:val="Header"/>
            <w:ind w:left="-142" w:right="-142"/>
            <w:jc w:val="center"/>
            <w:rPr>
              <w:rFonts w:ascii="Arial Narrow" w:hAnsi="Arial Narrow"/>
              <w:b/>
              <w:sz w:val="22"/>
              <w:szCs w:val="22"/>
            </w:rPr>
          </w:pPr>
          <w:r w:rsidRPr="00360520">
            <w:rPr>
              <w:rFonts w:ascii="Arial Narrow" w:hAnsi="Arial Narrow"/>
              <w:b/>
              <w:sz w:val="22"/>
              <w:szCs w:val="22"/>
            </w:rPr>
            <w:t>1.1</w:t>
          </w:r>
        </w:p>
      </w:tc>
      <w:tc>
        <w:tcPr>
          <w:tcW w:w="9083" w:type="dxa"/>
          <w:shd w:val="pct15" w:color="000000" w:fill="FFFFFF"/>
          <w:vAlign w:val="center"/>
        </w:tcPr>
        <w:p w:rsidR="001E0864" w:rsidRPr="00360520" w:rsidRDefault="001E0864" w:rsidP="001E0864">
          <w:pPr>
            <w:pStyle w:val="Header"/>
            <w:ind w:left="-113" w:right="-113"/>
            <w:jc w:val="center"/>
            <w:rPr>
              <w:rFonts w:ascii="Arial Narrow" w:hAnsi="Arial Narrow"/>
              <w:b/>
              <w:bCs/>
              <w:sz w:val="22"/>
              <w:szCs w:val="22"/>
            </w:rPr>
          </w:pPr>
          <w:r w:rsidRPr="00360520">
            <w:rPr>
              <w:rFonts w:ascii="Arial Narrow" w:hAnsi="Arial Narrow"/>
              <w:b/>
              <w:bCs/>
              <w:sz w:val="22"/>
              <w:szCs w:val="22"/>
            </w:rPr>
            <w:t>Spisak</w:t>
          </w:r>
          <w:r>
            <w:rPr>
              <w:rFonts w:ascii="Arial Narrow" w:hAnsi="Arial Narrow"/>
              <w:b/>
              <w:bCs/>
              <w:sz w:val="22"/>
              <w:szCs w:val="22"/>
            </w:rPr>
            <w:t xml:space="preserve"> </w:t>
          </w:r>
          <w:r w:rsidRPr="00360520">
            <w:rPr>
              <w:rFonts w:ascii="Arial Narrow" w:hAnsi="Arial Narrow"/>
              <w:b/>
              <w:bCs/>
              <w:sz w:val="22"/>
              <w:szCs w:val="22"/>
            </w:rPr>
            <w:t xml:space="preserve">knjiga / </w:t>
          </w:r>
          <w:r>
            <w:rPr>
              <w:rFonts w:ascii="Arial Narrow" w:hAnsi="Arial Narrow"/>
              <w:b/>
              <w:bCs/>
              <w:sz w:val="22"/>
              <w:szCs w:val="22"/>
            </w:rPr>
            <w:t>s</w:t>
          </w:r>
          <w:r w:rsidRPr="00360520">
            <w:rPr>
              <w:rFonts w:ascii="Arial Narrow" w:hAnsi="Arial Narrow"/>
              <w:b/>
              <w:bCs/>
              <w:sz w:val="22"/>
              <w:szCs w:val="22"/>
            </w:rPr>
            <w:t>vezaka projekta</w:t>
          </w:r>
        </w:p>
      </w:tc>
    </w:tr>
  </w:tbl>
  <w:p w:rsidR="001E0864" w:rsidRDefault="001E0864" w:rsidP="001E0864">
    <w:pPr>
      <w:pStyle w:val="Header"/>
      <w:rPr>
        <w:rFonts w:ascii="Arial" w:hAnsi="Arial"/>
        <w:sz w:val="2"/>
        <w:szCs w:val="2"/>
      </w:rPr>
    </w:pPr>
  </w:p>
  <w:tbl>
    <w:tblPr>
      <w:tblW w:w="9915" w:type="dxa"/>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569"/>
      <w:gridCol w:w="1935"/>
      <w:gridCol w:w="840"/>
      <w:gridCol w:w="840"/>
      <w:gridCol w:w="840"/>
      <w:gridCol w:w="4891"/>
    </w:tblGrid>
    <w:tr w:rsidR="001E0864" w:rsidRPr="00A53BAE" w:rsidTr="001E0864">
      <w:trPr>
        <w:cantSplit/>
        <w:trHeight w:hRule="exact" w:val="250"/>
        <w:jc w:val="center"/>
      </w:trPr>
      <w:tc>
        <w:tcPr>
          <w:tcW w:w="569" w:type="dxa"/>
          <w:shd w:val="pct10" w:color="auto" w:fill="auto"/>
          <w:vAlign w:val="center"/>
        </w:tcPr>
        <w:p w:rsidR="001E0864" w:rsidRPr="00A53BAE" w:rsidRDefault="001E0864" w:rsidP="001E0864">
          <w:pPr>
            <w:ind w:left="-108" w:right="-106"/>
            <w:jc w:val="center"/>
            <w:rPr>
              <w:rFonts w:ascii="Arial Narrow" w:hAnsi="Arial Narrow"/>
              <w:sz w:val="16"/>
            </w:rPr>
          </w:pPr>
          <w:r>
            <w:rPr>
              <w:rFonts w:ascii="Arial Narrow" w:hAnsi="Arial Narrow"/>
              <w:sz w:val="16"/>
              <w:lang w:val="sr-Latn-CS"/>
            </w:rPr>
            <w:t>Red.b</w:t>
          </w:r>
          <w:r w:rsidRPr="002A250E">
            <w:rPr>
              <w:rFonts w:ascii="Arial Narrow" w:hAnsi="Arial Narrow"/>
              <w:sz w:val="16"/>
              <w:lang w:val="sr-Latn-CS"/>
            </w:rPr>
            <w:t>roj</w:t>
          </w:r>
        </w:p>
      </w:tc>
      <w:tc>
        <w:tcPr>
          <w:tcW w:w="1935" w:type="dxa"/>
          <w:shd w:val="pct10" w:color="auto" w:fill="auto"/>
          <w:vAlign w:val="center"/>
        </w:tcPr>
        <w:p w:rsidR="001E0864" w:rsidRPr="00A53BAE" w:rsidRDefault="001E0864" w:rsidP="001E0864">
          <w:pPr>
            <w:jc w:val="center"/>
            <w:rPr>
              <w:rFonts w:ascii="Arial Narrow" w:hAnsi="Arial Narrow"/>
              <w:sz w:val="16"/>
            </w:rPr>
          </w:pPr>
          <w:r>
            <w:rPr>
              <w:rFonts w:ascii="Arial Narrow" w:hAnsi="Arial Narrow"/>
              <w:sz w:val="16"/>
            </w:rPr>
            <w:t>Broj projekta</w:t>
          </w:r>
        </w:p>
      </w:tc>
      <w:tc>
        <w:tcPr>
          <w:tcW w:w="840" w:type="dxa"/>
          <w:shd w:val="pct10" w:color="auto" w:fill="auto"/>
        </w:tcPr>
        <w:p w:rsidR="001E0864" w:rsidRDefault="001E0864" w:rsidP="001E0864">
          <w:pPr>
            <w:jc w:val="center"/>
            <w:rPr>
              <w:rFonts w:ascii="Arial Narrow" w:hAnsi="Arial Narrow"/>
              <w:sz w:val="16"/>
              <w:lang w:val="sr-Latn-CS"/>
            </w:rPr>
          </w:pPr>
          <w:r>
            <w:rPr>
              <w:rFonts w:ascii="Arial Narrow" w:hAnsi="Arial Narrow"/>
              <w:sz w:val="16"/>
              <w:lang w:val="sr-Latn-CS"/>
            </w:rPr>
            <w:t>Tom</w:t>
          </w:r>
        </w:p>
      </w:tc>
      <w:tc>
        <w:tcPr>
          <w:tcW w:w="840" w:type="dxa"/>
          <w:shd w:val="pct10" w:color="auto" w:fill="auto"/>
          <w:vAlign w:val="center"/>
        </w:tcPr>
        <w:p w:rsidR="001E0864" w:rsidRPr="00A53BAE" w:rsidRDefault="001E0864" w:rsidP="001E0864">
          <w:pPr>
            <w:jc w:val="center"/>
            <w:rPr>
              <w:rFonts w:ascii="Arial Narrow" w:hAnsi="Arial Narrow"/>
              <w:sz w:val="16"/>
            </w:rPr>
          </w:pPr>
          <w:r>
            <w:rPr>
              <w:rFonts w:ascii="Arial Narrow" w:hAnsi="Arial Narrow"/>
              <w:sz w:val="16"/>
              <w:lang w:val="sr-Latn-CS"/>
            </w:rPr>
            <w:t xml:space="preserve">Knjiga </w:t>
          </w:r>
        </w:p>
      </w:tc>
      <w:tc>
        <w:tcPr>
          <w:tcW w:w="840" w:type="dxa"/>
          <w:shd w:val="pct10" w:color="auto" w:fill="auto"/>
          <w:vAlign w:val="center"/>
        </w:tcPr>
        <w:p w:rsidR="001E0864" w:rsidRPr="00A53BAE" w:rsidRDefault="001E0864" w:rsidP="001E0864">
          <w:pPr>
            <w:ind w:left="-108" w:right="-106"/>
            <w:jc w:val="center"/>
            <w:rPr>
              <w:rFonts w:ascii="Arial Narrow" w:hAnsi="Arial Narrow"/>
              <w:sz w:val="16"/>
            </w:rPr>
          </w:pPr>
          <w:r>
            <w:rPr>
              <w:rFonts w:ascii="Arial Narrow" w:hAnsi="Arial Narrow"/>
              <w:sz w:val="16"/>
              <w:lang w:val="sr-Latn-CS"/>
            </w:rPr>
            <w:t>Sveska</w:t>
          </w:r>
        </w:p>
      </w:tc>
      <w:tc>
        <w:tcPr>
          <w:tcW w:w="4891" w:type="dxa"/>
          <w:shd w:val="pct10" w:color="auto" w:fill="auto"/>
          <w:vAlign w:val="center"/>
        </w:tcPr>
        <w:p w:rsidR="001E0864" w:rsidRPr="00A53BAE" w:rsidRDefault="001E0864" w:rsidP="001E0864">
          <w:pPr>
            <w:ind w:left="-113" w:right="-113"/>
            <w:jc w:val="center"/>
            <w:rPr>
              <w:rFonts w:ascii="Arial Narrow" w:hAnsi="Arial Narrow"/>
              <w:sz w:val="16"/>
            </w:rPr>
          </w:pPr>
          <w:r w:rsidRPr="00A53BAE">
            <w:rPr>
              <w:rFonts w:ascii="Arial Narrow" w:hAnsi="Arial Narrow"/>
              <w:sz w:val="16"/>
              <w:lang w:val="sr-Latn-CS"/>
            </w:rPr>
            <w:t>Naziv</w:t>
          </w:r>
          <w:r w:rsidRPr="00A53BAE">
            <w:rPr>
              <w:rFonts w:ascii="Arial Narrow" w:hAnsi="Arial Narrow"/>
              <w:sz w:val="16"/>
            </w:rPr>
            <w:t xml:space="preserve"> </w:t>
          </w:r>
          <w:r w:rsidRPr="00A53BAE">
            <w:rPr>
              <w:rFonts w:ascii="Arial Narrow" w:hAnsi="Arial Narrow"/>
              <w:sz w:val="16"/>
              <w:lang w:val="sr-Latn-CS"/>
            </w:rPr>
            <w:t>objekta / Naziv projekta:</w:t>
          </w:r>
        </w:p>
      </w:tc>
    </w:tr>
  </w:tbl>
  <w:p w:rsidR="001E0864" w:rsidRPr="00895036" w:rsidRDefault="001E0864" w:rsidP="001E0864">
    <w:pPr>
      <w:pStyle w:val="Header"/>
      <w:rPr>
        <w:rFonts w:ascii="Arial" w:hAnsi="Arial"/>
        <w:sz w:val="2"/>
        <w:szCs w:val="2"/>
      </w:rP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522AB9" w:rsidRDefault="001E0864" w:rsidP="001E0864">
    <w:pPr>
      <w:pStyle w:val="Header"/>
      <w:rPr>
        <w:sz w:val="2"/>
        <w:szCs w:val="2"/>
      </w:rPr>
    </w:pPr>
  </w:p>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410286483"/>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600992018"/>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2126107693"/>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529149201"/>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Pr>
              <w:rFonts w:ascii="Arial Narrow" w:hAnsi="Arial Narrow"/>
              <w:bCs/>
              <w:sz w:val="22"/>
              <w:szCs w:val="22"/>
            </w:rPr>
            <w:t>3.</w:t>
          </w:r>
          <w:r w:rsidRPr="007E081C">
            <w:rPr>
              <w:rFonts w:ascii="Arial Narrow" w:hAnsi="Arial Narrow"/>
              <w:bCs/>
              <w:sz w:val="22"/>
              <w:szCs w:val="22"/>
            </w:rPr>
            <w:t>0.</w:t>
          </w:r>
          <w:r w:rsidRPr="007E081C">
            <w:rPr>
              <w:rFonts w:ascii="Arial Narrow" w:hAnsi="Arial Narrow"/>
              <w:bCs/>
              <w:sz w:val="22"/>
              <w:szCs w:val="22"/>
            </w:rPr>
            <w:fldChar w:fldCharType="begin"/>
          </w:r>
          <w:r w:rsidRPr="007E081C">
            <w:rPr>
              <w:rFonts w:ascii="Arial Narrow" w:hAnsi="Arial Narrow"/>
              <w:bCs/>
              <w:sz w:val="22"/>
              <w:szCs w:val="22"/>
            </w:rPr>
            <w:instrText xml:space="preserve"> PAGE </w:instrText>
          </w:r>
          <w:r w:rsidRPr="007E081C">
            <w:rPr>
              <w:rFonts w:ascii="Arial Narrow" w:hAnsi="Arial Narrow"/>
              <w:bCs/>
              <w:sz w:val="22"/>
              <w:szCs w:val="22"/>
            </w:rPr>
            <w:fldChar w:fldCharType="separate"/>
          </w:r>
          <w:r w:rsidR="00C14722">
            <w:rPr>
              <w:rFonts w:ascii="Arial Narrow" w:hAnsi="Arial Narrow"/>
              <w:bCs/>
              <w:noProof/>
              <w:sz w:val="22"/>
              <w:szCs w:val="22"/>
            </w:rPr>
            <w:t>2</w:t>
          </w:r>
          <w:r w:rsidRPr="007E081C">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894089697"/>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Default="001E0864">
    <w:pPr>
      <w:pStyle w:val="Header"/>
      <w:rPr>
        <w:rFonts w:ascii="Arial Narrow" w:hAnsi="Arial Narrow"/>
        <w:sz w:val="2"/>
        <w:szCs w:val="2"/>
      </w:rPr>
    </w:pPr>
  </w:p>
  <w:tbl>
    <w:tblPr>
      <w:tblW w:w="9640"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68"/>
      <w:gridCol w:w="9072"/>
    </w:tblGrid>
    <w:tr w:rsidR="001E0864" w:rsidRPr="00114985" w:rsidTr="001E0864">
      <w:trPr>
        <w:cantSplit/>
        <w:trHeight w:hRule="exact" w:val="454"/>
        <w:jc w:val="center"/>
      </w:trPr>
      <w:tc>
        <w:tcPr>
          <w:tcW w:w="568" w:type="dxa"/>
          <w:shd w:val="pct15" w:color="000000" w:fill="FFFFFF"/>
          <w:vAlign w:val="center"/>
        </w:tcPr>
        <w:p w:rsidR="001E0864" w:rsidRPr="00B006F8" w:rsidRDefault="001E0864" w:rsidP="001E0864">
          <w:pPr>
            <w:pStyle w:val="Header"/>
            <w:ind w:left="-142" w:right="-142"/>
            <w:jc w:val="center"/>
            <w:rPr>
              <w:rFonts w:ascii="Arial Narrow" w:hAnsi="Arial Narrow"/>
              <w:b/>
              <w:sz w:val="22"/>
            </w:rPr>
          </w:pPr>
          <w:r>
            <w:rPr>
              <w:rFonts w:ascii="Arial Narrow" w:hAnsi="Arial Narrow"/>
              <w:b/>
              <w:sz w:val="22"/>
            </w:rPr>
            <w:t>3.0</w:t>
          </w:r>
        </w:p>
      </w:tc>
      <w:tc>
        <w:tcPr>
          <w:tcW w:w="9072" w:type="dxa"/>
          <w:shd w:val="pct15" w:color="000000" w:fill="FFFFFF"/>
          <w:vAlign w:val="center"/>
        </w:tcPr>
        <w:p w:rsidR="001E0864" w:rsidRPr="00B527E0" w:rsidRDefault="001E0864" w:rsidP="001E0864">
          <w:pPr>
            <w:pStyle w:val="Header"/>
            <w:ind w:left="-142" w:right="-150"/>
            <w:jc w:val="center"/>
            <w:rPr>
              <w:rFonts w:ascii="Arial Narrow" w:hAnsi="Arial Narrow"/>
              <w:b/>
              <w:lang w:val="sr-Latn-RS"/>
            </w:rPr>
          </w:pPr>
          <w:r>
            <w:rPr>
              <w:rFonts w:ascii="Arial Narrow" w:hAnsi="Arial Narrow"/>
              <w:b/>
              <w:sz w:val="22"/>
              <w:szCs w:val="22"/>
            </w:rPr>
            <w:t>GRAFI</w:t>
          </w:r>
          <w:r>
            <w:rPr>
              <w:rFonts w:ascii="Arial Narrow" w:hAnsi="Arial Narrow"/>
              <w:b/>
              <w:sz w:val="22"/>
              <w:szCs w:val="22"/>
              <w:lang w:val="sr-Latn-RS"/>
            </w:rPr>
            <w:t>ČKI DEO</w:t>
          </w:r>
        </w:p>
      </w:tc>
    </w:tr>
  </w:tbl>
  <w:p w:rsidR="001E0864" w:rsidRPr="004340AA" w:rsidRDefault="001E0864">
    <w:pPr>
      <w:pStyle w:val="Header"/>
      <w:rPr>
        <w:rFonts w:ascii="Arial Narrow" w:hAnsi="Arial Narrow"/>
        <w:sz w:val="2"/>
        <w:szCs w:val="2"/>
      </w:rP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717"/>
      <w:gridCol w:w="964"/>
      <w:gridCol w:w="6961"/>
    </w:tblGrid>
    <w:tr w:rsidR="001E0864" w:rsidRPr="00895036" w:rsidTr="001E0864">
      <w:trPr>
        <w:cantSplit/>
        <w:trHeight w:hRule="exact" w:val="227"/>
        <w:jc w:val="center"/>
      </w:trPr>
      <w:tc>
        <w:tcPr>
          <w:tcW w:w="1717" w:type="dxa"/>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5680239E" wp14:editId="0CE353F8">
                <wp:extent cx="787400" cy="558800"/>
                <wp:effectExtent l="19050" t="0" r="0" b="0"/>
                <wp:docPr id="180" name="Picture 4"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964" w:type="dxa"/>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6961" w:type="dxa"/>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41027744"/>
              <w:lock w:val="contentLocked"/>
              <w:dataBinding w:xpath="/ns0:ccMap[1]/ns0:ccElement_331283323" w:storeItemID="{E4FA813E-AD00-4D72-9583-41045100FD8D}"/>
              <w:text w:multiLine="1"/>
            </w:sdtPr>
            <w:sdtEndPr/>
            <w:sdtContent>
              <w:r w:rsidR="001E0864">
                <w:rPr>
                  <w:rFonts w:ascii="Arial Narrow" w:hAnsi="Arial Narrow"/>
                  <w:b/>
                  <w:bCs/>
                  <w:sz w:val="22"/>
                  <w:lang w:val="sr-Latn-RS"/>
                </w:rPr>
                <w:t>Pogon za pripremu uglja P.K. “Drmno”</w:t>
              </w:r>
            </w:sdtContent>
          </w:sdt>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977114281"/>
          <w:lock w:val="contentLocked"/>
          <w:dataBinding w:xpath="/ns0:ccMap[1]/ns0:ccElement_331283331" w:storeItemID="{E4FA813E-AD00-4D72-9583-41045100FD8D}"/>
          <w:text w:multiLine="1"/>
        </w:sdtPr>
        <w:sdtEndPr/>
        <w:sdtContent>
          <w:tc>
            <w:tcPr>
              <w:tcW w:w="6961" w:type="dxa"/>
              <w:vMerge w:val="restart"/>
              <w:tcBorders>
                <w:top w:val="single" w:sz="2" w:space="0" w:color="auto"/>
                <w:left w:val="nil"/>
                <w:right w:val="single" w:sz="8" w:space="0" w:color="auto"/>
              </w:tcBorders>
              <w:vAlign w:val="center"/>
            </w:tcPr>
            <w:p w:rsidR="001E0864" w:rsidRPr="003E59AB" w:rsidRDefault="001E0864" w:rsidP="001E0864">
              <w:pPr>
                <w:rPr>
                  <w:rFonts w:ascii="Arial Narrow" w:hAnsi="Arial Narrow"/>
                </w:rPr>
              </w:pPr>
              <w:r>
                <w:rPr>
                  <w:rFonts w:ascii="Arial Narrow" w:hAnsi="Arial Narrow"/>
                  <w:b/>
                  <w:bCs/>
                  <w:sz w:val="22"/>
                  <w:szCs w:val="22"/>
                  <w:lang w:val="sr-Latn-RS"/>
                </w:rPr>
                <w:t>Objekat drobljenja uglja</w:t>
              </w:r>
            </w:p>
          </w:tc>
        </w:sdtContent>
      </w:sdt>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6961" w:type="dxa"/>
          <w:vMerge w:val="restart"/>
          <w:tcBorders>
            <w:top w:val="single" w:sz="2" w:space="0" w:color="auto"/>
            <w:left w:val="nil"/>
            <w:right w:val="single" w:sz="8" w:space="0" w:color="auto"/>
          </w:tcBorders>
          <w:vAlign w:val="center"/>
        </w:tcPr>
        <w:p w:rsidR="001E0864" w:rsidRPr="003E59AB" w:rsidRDefault="00DB2FFF" w:rsidP="001E0864">
          <w:pPr>
            <w:pStyle w:val="Header"/>
            <w:rPr>
              <w:rFonts w:ascii="Arial Narrow" w:hAnsi="Arial Narrow"/>
            </w:rPr>
          </w:pPr>
          <w:sdt>
            <w:sdtPr>
              <w:rPr>
                <w:rFonts w:ascii="Arial Narrow" w:hAnsi="Arial Narrow"/>
                <w:b/>
                <w:bCs/>
                <w:sz w:val="22"/>
              </w:rPr>
              <w:alias w:val="Projekt"/>
              <w:tag w:val="Projekt"/>
              <w:id w:val="1787229465"/>
              <w:lock w:val="contentLocked"/>
              <w:dataBinding w:xpath="/ns0:ccMap[1]/ns0:ccElement_331283333" w:storeItemID="{E4FA813E-AD00-4D72-9583-41045100FD8D}"/>
              <w:text w:multiLine="1"/>
            </w:sdtPr>
            <w:sdtEndPr/>
            <w:sdtContent>
              <w:r w:rsidR="001E0864">
                <w:rPr>
                  <w:rFonts w:ascii="Arial Narrow" w:hAnsi="Arial Narrow"/>
                  <w:b/>
                  <w:bCs/>
                  <w:sz w:val="22"/>
                  <w:lang w:val="sr-Latn-RS"/>
                </w:rPr>
                <w:t>Tehnički rudarski projekat rekonstrukcije sistema hranjenja postojećih drobilica na PK Drmno u cilju dobijanja projektovanih parametara izdrobljenog uglja – Građevinski projekat čelične konstrukcije</w:t>
              </w:r>
            </w:sdtContent>
          </w:sdt>
        </w:p>
      </w:tc>
    </w:tr>
    <w:tr w:rsidR="001E0864" w:rsidRPr="00895036" w:rsidTr="001E0864">
      <w:trPr>
        <w:cantSplit/>
        <w:trHeight w:hRule="exact" w:val="227"/>
        <w:jc w:val="center"/>
      </w:trPr>
      <w:tc>
        <w:tcPr>
          <w:tcW w:w="1717" w:type="dxa"/>
          <w:vMerge/>
          <w:tcBorders>
            <w:left w:val="single" w:sz="8" w:space="0" w:color="auto"/>
            <w:bottom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8" w:space="0" w:color="auto"/>
            <w:right w:val="single" w:sz="8" w:space="0" w:color="auto"/>
          </w:tcBorders>
          <w:vAlign w:val="center"/>
        </w:tcPr>
        <w:p w:rsidR="001E0864" w:rsidRPr="003E59AB" w:rsidRDefault="001E0864" w:rsidP="001E0864">
          <w:pPr>
            <w:pStyle w:val="Header"/>
            <w:rPr>
              <w:rFonts w:ascii="Arial Narrow" w:hAnsi="Arial Narrow"/>
            </w:rPr>
          </w:pPr>
        </w:p>
      </w:tc>
    </w:tr>
  </w:tbl>
  <w:p w:rsidR="001E0864" w:rsidRPr="00522AB9" w:rsidRDefault="001E0864" w:rsidP="001E0864">
    <w:pPr>
      <w:pStyle w:val="Header"/>
      <w:rPr>
        <w:sz w:val="2"/>
        <w:szCs w:val="2"/>
      </w:rPr>
    </w:pPr>
  </w:p>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546215238"/>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456175961"/>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512798076"/>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610483482"/>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Pr>
              <w:rFonts w:ascii="Arial Narrow" w:hAnsi="Arial Narrow"/>
              <w:bCs/>
              <w:sz w:val="22"/>
              <w:szCs w:val="22"/>
            </w:rPr>
            <w:t>3.</w:t>
          </w:r>
          <w:r w:rsidRPr="007E081C">
            <w:rPr>
              <w:rFonts w:ascii="Arial Narrow" w:hAnsi="Arial Narrow"/>
              <w:bCs/>
              <w:sz w:val="22"/>
              <w:szCs w:val="22"/>
            </w:rPr>
            <w:t>0.</w:t>
          </w:r>
          <w:r w:rsidRPr="007E081C">
            <w:rPr>
              <w:rFonts w:ascii="Arial Narrow" w:hAnsi="Arial Narrow"/>
              <w:bCs/>
              <w:sz w:val="22"/>
              <w:szCs w:val="22"/>
            </w:rPr>
            <w:fldChar w:fldCharType="begin"/>
          </w:r>
          <w:r w:rsidRPr="007E081C">
            <w:rPr>
              <w:rFonts w:ascii="Arial Narrow" w:hAnsi="Arial Narrow"/>
              <w:bCs/>
              <w:sz w:val="22"/>
              <w:szCs w:val="22"/>
            </w:rPr>
            <w:instrText xml:space="preserve"> PAGE </w:instrText>
          </w:r>
          <w:r w:rsidRPr="007E081C">
            <w:rPr>
              <w:rFonts w:ascii="Arial Narrow" w:hAnsi="Arial Narrow"/>
              <w:bCs/>
              <w:sz w:val="22"/>
              <w:szCs w:val="22"/>
            </w:rPr>
            <w:fldChar w:fldCharType="separate"/>
          </w:r>
          <w:r w:rsidR="00C14722">
            <w:rPr>
              <w:rFonts w:ascii="Arial Narrow" w:hAnsi="Arial Narrow"/>
              <w:bCs/>
              <w:noProof/>
              <w:sz w:val="22"/>
              <w:szCs w:val="22"/>
            </w:rPr>
            <w:t>1</w:t>
          </w:r>
          <w:r w:rsidRPr="007E081C">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1465157271"/>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007D1" w:rsidRDefault="001E0864" w:rsidP="001E0864">
    <w:pPr>
      <w:pStyle w:val="Header"/>
      <w:rPr>
        <w:rFonts w:ascii="Arial Narrow" w:hAnsi="Arial Narrow"/>
        <w:sz w:val="2"/>
        <w:szCs w:val="2"/>
        <w:lang w:val="it-IT"/>
      </w:rPr>
    </w:pPr>
  </w:p>
  <w:p w:rsidR="001E0864" w:rsidRPr="00236836" w:rsidRDefault="001E0864" w:rsidP="001E0864">
    <w:pPr>
      <w:pStyle w:val="Header"/>
      <w:rPr>
        <w:rFonts w:ascii="Arial Narrow" w:hAnsi="Arial Narrow"/>
        <w:sz w:val="2"/>
        <w:szCs w:val="2"/>
        <w:lang w:val="it-IT"/>
      </w:rP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E0864" w:rsidRDefault="001E0864">
    <w:pPr>
      <w:pStyle w:val="Header"/>
      <w:ind w:right="360"/>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p w:rsidR="001E0864" w:rsidRPr="00821B20" w:rsidRDefault="001E0864" w:rsidP="001E0864">
    <w:pPr>
      <w:pStyle w:val="Header"/>
      <w:rPr>
        <w:rFonts w:ascii="Arial Narrow" w:hAnsi="Arial Narrow"/>
        <w:sz w:val="16"/>
        <w:szCs w:val="16"/>
      </w:rP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639"/>
    </w:tblGrid>
    <w:tr w:rsidR="001E0864" w:rsidRPr="00895036">
      <w:trPr>
        <w:cantSplit/>
        <w:trHeight w:hRule="exact" w:val="454"/>
        <w:jc w:val="center"/>
      </w:trPr>
      <w:tc>
        <w:tcPr>
          <w:tcW w:w="1727" w:type="dxa"/>
          <w:vMerge w:val="restart"/>
          <w:tcBorders>
            <w:top w:val="single" w:sz="8" w:space="0" w:color="auto"/>
            <w:left w:val="single" w:sz="8" w:space="0" w:color="auto"/>
            <w:bottom w:val="single" w:sz="8" w:space="0" w:color="auto"/>
            <w:right w:val="single" w:sz="8" w:space="0" w:color="auto"/>
          </w:tcBorders>
          <w:vAlign w:val="center"/>
        </w:tcPr>
        <w:p w:rsidR="001E0864" w:rsidRPr="00895036" w:rsidRDefault="001E0864" w:rsidP="001E0864">
          <w:pPr>
            <w:pStyle w:val="Header"/>
            <w:ind w:left="-119" w:right="-126"/>
            <w:rPr>
              <w:rFonts w:ascii="Arial Narrow" w:hAnsi="Arial Narrow"/>
            </w:rPr>
          </w:pPr>
          <w:r>
            <w:rPr>
              <w:rFonts w:ascii="Arial Narrow" w:hAnsi="Arial Narrow"/>
            </w:rPr>
            <w:t xml:space="preserve">     </w:t>
          </w:r>
          <w:r>
            <w:rPr>
              <w:rFonts w:ascii="Arial Narrow" w:hAnsi="Arial Narrow"/>
              <w:noProof/>
              <w:lang w:val="en-US" w:eastAsia="en-US"/>
            </w:rPr>
            <w:drawing>
              <wp:inline distT="0" distB="0" distL="0" distR="0" wp14:anchorId="60C89B1B" wp14:editId="0AF3473C">
                <wp:extent cx="787400" cy="558800"/>
                <wp:effectExtent l="19050" t="0" r="0" b="0"/>
                <wp:docPr id="190" name="Picture 190"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r>
    <w:tr w:rsidR="001E0864" w:rsidRPr="00895036">
      <w:trPr>
        <w:cantSplit/>
        <w:trHeight w:hRule="exact" w:val="454"/>
        <w:jc w:val="center"/>
      </w:trPr>
      <w:tc>
        <w:tcPr>
          <w:tcW w:w="1727" w:type="dxa"/>
          <w:vMerge/>
          <w:tcBorders>
            <w:top w:val="nil"/>
            <w:left w:val="single" w:sz="8" w:space="0" w:color="auto"/>
            <w:bottom w:val="single" w:sz="8" w:space="0" w:color="auto"/>
            <w:right w:val="single" w:sz="8" w:space="0" w:color="auto"/>
          </w:tcBorders>
          <w:vAlign w:val="bottom"/>
        </w:tcPr>
        <w:p w:rsidR="001E0864" w:rsidRPr="00895036" w:rsidRDefault="001E0864" w:rsidP="001E0864">
          <w:pPr>
            <w:pStyle w:val="Header"/>
            <w:jc w:val="center"/>
            <w:rPr>
              <w:rFonts w:ascii="Arial Narrow" w:hAnsi="Arial Narrow"/>
            </w:rPr>
          </w:pPr>
        </w:p>
      </w:tc>
    </w:tr>
    <w:tr w:rsidR="001E0864" w:rsidRPr="00895036">
      <w:trPr>
        <w:cantSplit/>
        <w:trHeight w:hRule="exact" w:val="454"/>
        <w:jc w:val="center"/>
      </w:trPr>
      <w:tc>
        <w:tcPr>
          <w:tcW w:w="1727" w:type="dxa"/>
          <w:vMerge/>
          <w:tcBorders>
            <w:top w:val="nil"/>
            <w:left w:val="single" w:sz="8" w:space="0" w:color="auto"/>
            <w:bottom w:val="single" w:sz="8" w:space="0" w:color="auto"/>
            <w:right w:val="single" w:sz="8" w:space="0" w:color="auto"/>
          </w:tcBorders>
          <w:vAlign w:val="center"/>
        </w:tcPr>
        <w:p w:rsidR="001E0864" w:rsidRPr="00895036" w:rsidRDefault="001E0864" w:rsidP="001E0864">
          <w:pPr>
            <w:pStyle w:val="Header"/>
            <w:rPr>
              <w:rFonts w:ascii="Arial Narrow" w:hAnsi="Arial Narrow"/>
              <w:sz w:val="16"/>
            </w:rPr>
          </w:pPr>
        </w:p>
      </w:tc>
    </w:tr>
  </w:tbl>
  <w:p w:rsidR="001E0864" w:rsidRPr="00821B20" w:rsidRDefault="001E0864" w:rsidP="001E0864">
    <w:pPr>
      <w:pStyle w:val="Header"/>
      <w:rPr>
        <w:rFonts w:ascii="Arial Narrow" w:hAnsi="Arial Narrow"/>
        <w:sz w:val="16"/>
        <w:szCs w:val="16"/>
      </w:rP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42" w:type="dxa"/>
        <w:right w:w="142" w:type="dxa"/>
      </w:tblCellMar>
      <w:tblLook w:val="0000" w:firstRow="0" w:lastRow="0" w:firstColumn="0" w:lastColumn="0" w:noHBand="0" w:noVBand="0"/>
    </w:tblPr>
    <w:tblGrid>
      <w:gridCol w:w="1309"/>
      <w:gridCol w:w="897"/>
      <w:gridCol w:w="7825"/>
    </w:tblGrid>
    <w:tr w:rsidR="001E0864" w:rsidRPr="00895036" w:rsidTr="001E0864">
      <w:trPr>
        <w:cantSplit/>
        <w:trHeight w:hRule="exact" w:val="227"/>
        <w:jc w:val="center"/>
      </w:trPr>
      <w:tc>
        <w:tcPr>
          <w:tcW w:w="0" w:type="auto"/>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5B98A7D8" wp14:editId="0A6BDEE4">
                <wp:extent cx="787400" cy="558800"/>
                <wp:effectExtent l="19050" t="0" r="0" b="0"/>
                <wp:docPr id="194" name="Picture 4"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0" w:type="auto"/>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0" w:type="auto"/>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1048263016"/>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r w:rsidRPr="002D71D9">
            <w:rPr>
              <w:rFonts w:ascii="Arial Narrow" w:hAnsi="Arial Narrow"/>
              <w:sz w:val="16"/>
            </w:rPr>
            <w:t xml:space="preserve">  </w:t>
          </w:r>
        </w:p>
      </w:tc>
      <w:tc>
        <w:tcPr>
          <w:tcW w:w="0" w:type="auto"/>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1592003669"/>
          <w:lock w:val="contentLocked"/>
          <w:dataBinding w:xpath="/ns0:ccMap[1]/ns0:ccElement_331283331" w:storeItemID="{E4FA813E-AD00-4D72-9583-41045100FD8D}"/>
          <w:text w:multiLine="1"/>
        </w:sdtPr>
        <w:sdtEndPr/>
        <w:sdtContent>
          <w:tc>
            <w:tcPr>
              <w:tcW w:w="0" w:type="auto"/>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cantSplit/>
        <w:trHeight w:hRule="exact" w:val="40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110807"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0" w:type="auto"/>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sz w:val="18"/>
              <w:szCs w:val="18"/>
            </w:rPr>
          </w:pPr>
          <w:sdt>
            <w:sdtPr>
              <w:rPr>
                <w:rFonts w:ascii="Arial Narrow" w:hAnsi="Arial Narrow"/>
                <w:b/>
                <w:bCs/>
                <w:sz w:val="18"/>
                <w:szCs w:val="18"/>
              </w:rPr>
              <w:alias w:val="Projekt"/>
              <w:tag w:val="Projekt"/>
              <w:id w:val="-1875686620"/>
              <w:lock w:val="contentLocked"/>
              <w:dataBinding w:xpath="/ns0:ccMap[1]/ns0:ccElement_331283333" w:storeItemID="{E4FA813E-AD00-4D72-9583-41045100FD8D}"/>
              <w:text w:multiLine="1"/>
            </w:sdtPr>
            <w:sdtEndPr/>
            <w:sdtContent>
              <w:r w:rsidR="001E0864">
                <w:rPr>
                  <w:rFonts w:ascii="Arial Narrow" w:hAnsi="Arial Narrow"/>
                  <w:b/>
                  <w:bCs/>
                  <w:sz w:val="18"/>
                  <w:szCs w:val="18"/>
                  <w:lang w:val="sr-Latn-RS"/>
                </w:rPr>
                <w:t>Tehnički rudarski projekat rekonstrukcije sistema hranjenja postojećih drobilica na PK Drmno u cilju dobijanja projektovanih parametara izdrobljenog uglja –Projekat elektroenergetskih instalacija</w:t>
              </w:r>
              <w:r w:rsidR="001E0864">
                <w:rPr>
                  <w:rFonts w:ascii="Arial Narrow" w:hAnsi="Arial Narrow"/>
                  <w:b/>
                  <w:bCs/>
                  <w:sz w:val="18"/>
                  <w:szCs w:val="18"/>
                  <w:lang w:val="sr-Latn-RS"/>
                </w:rPr>
                <w:br/>
              </w:r>
            </w:sdtContent>
          </w:sdt>
        </w:p>
      </w:tc>
    </w:tr>
    <w:tr w:rsidR="001E0864" w:rsidRPr="00110807" w:rsidTr="001E0864">
      <w:trPr>
        <w:cantSplit/>
        <w:trHeight w:hRule="exact" w:val="435"/>
        <w:jc w:val="center"/>
      </w:trPr>
      <w:tc>
        <w:tcPr>
          <w:tcW w:w="0" w:type="auto"/>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rPr>
          </w:pPr>
        </w:p>
      </w:tc>
    </w:tr>
  </w:tbl>
  <w:p w:rsidR="001E0864" w:rsidRPr="000C292F" w:rsidRDefault="001E0864" w:rsidP="001E0864">
    <w:pPr>
      <w:pStyle w:val="Header"/>
      <w:rPr>
        <w:sz w:val="16"/>
        <w:szCs w:val="16"/>
      </w:rPr>
    </w:pPr>
  </w:p>
  <w:tbl>
    <w:tblPr>
      <w:tblW w:w="96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261"/>
      <w:gridCol w:w="1556"/>
      <w:gridCol w:w="1270"/>
      <w:gridCol w:w="709"/>
      <w:gridCol w:w="850"/>
      <w:gridCol w:w="567"/>
      <w:gridCol w:w="440"/>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1902043573"/>
          <w:lock w:val="contentLocked"/>
          <w:dataBinding w:xpath="/ns0:ccMap[1]/ns0:ccElement_331283575" w:storeItemID="{E4FA813E-AD00-4D72-9583-41045100FD8D}"/>
          <w:text/>
        </w:sdtPr>
        <w:sdtEndPr/>
        <w:sdtContent>
          <w:tc>
            <w:tcPr>
              <w:tcW w:w="3261"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20/16-01-TR/E-00</w:t>
              </w:r>
            </w:p>
          </w:tc>
        </w:sdtContent>
      </w:sdt>
      <w:tc>
        <w:tcPr>
          <w:tcW w:w="1556"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0"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23831965"/>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942916594"/>
              <w:lock w:val="contentLocked"/>
              <w:dataBinding w:xpath="/ns0:ccMap[1]/ns0:ccElement_331283345" w:storeItemID="{E4FA813E-AD00-4D72-9583-41045100FD8D}"/>
              <w:text/>
            </w:sdtPr>
            <w:sdtEndPr/>
            <w:sdtContent>
              <w:r w:rsidR="001E0864">
                <w:rPr>
                  <w:rFonts w:ascii="Arial Narrow" w:hAnsi="Arial Narrow"/>
                  <w:b/>
                  <w:bCs/>
                  <w:sz w:val="22"/>
                </w:rPr>
                <w:t>3</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722875495"/>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sidRPr="007E081C">
            <w:rPr>
              <w:rFonts w:ascii="Arial Narrow" w:hAnsi="Arial Narrow"/>
              <w:bCs/>
              <w:sz w:val="22"/>
              <w:szCs w:val="22"/>
            </w:rPr>
            <w:t>1.0.</w:t>
          </w:r>
          <w:r w:rsidRPr="007E081C">
            <w:rPr>
              <w:rFonts w:ascii="Arial Narrow" w:hAnsi="Arial Narrow"/>
              <w:bCs/>
              <w:sz w:val="22"/>
              <w:szCs w:val="22"/>
            </w:rPr>
            <w:fldChar w:fldCharType="begin"/>
          </w:r>
          <w:r w:rsidRPr="007E081C">
            <w:rPr>
              <w:rFonts w:ascii="Arial Narrow" w:hAnsi="Arial Narrow"/>
              <w:bCs/>
              <w:sz w:val="22"/>
              <w:szCs w:val="22"/>
            </w:rPr>
            <w:instrText xml:space="preserve"> PAGE </w:instrText>
          </w:r>
          <w:r w:rsidRPr="007E081C">
            <w:rPr>
              <w:rFonts w:ascii="Arial Narrow" w:hAnsi="Arial Narrow"/>
              <w:bCs/>
              <w:sz w:val="22"/>
              <w:szCs w:val="22"/>
            </w:rPr>
            <w:fldChar w:fldCharType="separate"/>
          </w:r>
          <w:r w:rsidR="00C14722">
            <w:rPr>
              <w:rFonts w:ascii="Arial Narrow" w:hAnsi="Arial Narrow"/>
              <w:bCs/>
              <w:noProof/>
              <w:sz w:val="22"/>
              <w:szCs w:val="22"/>
            </w:rPr>
            <w:t>1</w:t>
          </w:r>
          <w:r w:rsidRPr="007E081C">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1469045973"/>
          <w:dataBinding w:xpath="/ns0:ccMap[1]/ns0:ccElement_331283451" w:storeItemID="{E4FA813E-AD00-4D72-9583-41045100FD8D}"/>
          <w:text/>
        </w:sdtPr>
        <w:sdtEndPr/>
        <w:sdtContent>
          <w:tc>
            <w:tcPr>
              <w:tcW w:w="440"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261"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6"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0"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40"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31699C" w:rsidRDefault="001E0864" w:rsidP="001E0864">
    <w:pPr>
      <w:pStyle w:val="Header"/>
      <w:rPr>
        <w:sz w:val="16"/>
        <w:szCs w:val="16"/>
      </w:rP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tbl>
    <w:tblPr>
      <w:tblW w:w="9993"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142" w:type="dxa"/>
        <w:right w:w="142" w:type="dxa"/>
      </w:tblCellMar>
      <w:tblLook w:val="0000" w:firstRow="0" w:lastRow="0" w:firstColumn="0" w:lastColumn="0" w:noHBand="0" w:noVBand="0"/>
    </w:tblPr>
    <w:tblGrid>
      <w:gridCol w:w="346"/>
      <w:gridCol w:w="713"/>
      <w:gridCol w:w="313"/>
      <w:gridCol w:w="396"/>
      <w:gridCol w:w="215"/>
      <w:gridCol w:w="777"/>
      <w:gridCol w:w="357"/>
      <w:gridCol w:w="635"/>
      <w:gridCol w:w="357"/>
      <w:gridCol w:w="1276"/>
      <w:gridCol w:w="881"/>
      <w:gridCol w:w="881"/>
      <w:gridCol w:w="882"/>
      <w:gridCol w:w="1606"/>
      <w:gridCol w:w="358"/>
    </w:tblGrid>
    <w:tr w:rsidR="001E0864" w:rsidRPr="00737686">
      <w:trPr>
        <w:gridAfter w:val="1"/>
        <w:wAfter w:w="358" w:type="dxa"/>
        <w:cantSplit/>
        <w:trHeight w:hRule="exact" w:val="397"/>
        <w:jc w:val="center"/>
      </w:trPr>
      <w:tc>
        <w:tcPr>
          <w:tcW w:w="1983" w:type="dxa"/>
          <w:gridSpan w:val="5"/>
          <w:tcBorders>
            <w:top w:val="single" w:sz="12" w:space="0" w:color="auto"/>
            <w:left w:val="single" w:sz="12" w:space="0" w:color="auto"/>
            <w:bottom w:val="single" w:sz="12" w:space="0" w:color="auto"/>
            <w:right w:val="nil"/>
          </w:tcBorders>
        </w:tcPr>
        <w:p w:rsidR="001E0864" w:rsidRPr="00737686" w:rsidRDefault="001E0864" w:rsidP="001E0864">
          <w:pPr>
            <w:pStyle w:val="Header"/>
            <w:ind w:right="-1"/>
            <w:rPr>
              <w:rFonts w:ascii="Arial Narrow" w:hAnsi="Arial Narrow"/>
              <w:sz w:val="16"/>
            </w:rPr>
          </w:pPr>
          <w:r w:rsidRPr="00737686">
            <w:rPr>
              <w:rFonts w:ascii="Arial Narrow" w:hAnsi="Arial Narrow"/>
              <w:sz w:val="16"/>
            </w:rPr>
            <w:t>Tom / Knjiga / Sveska:</w:t>
          </w:r>
        </w:p>
      </w:tc>
      <w:tc>
        <w:tcPr>
          <w:tcW w:w="1134" w:type="dxa"/>
          <w:gridSpan w:val="2"/>
          <w:tcBorders>
            <w:top w:val="single" w:sz="12" w:space="0" w:color="auto"/>
            <w:left w:val="nil"/>
            <w:bottom w:val="single" w:sz="12" w:space="0" w:color="auto"/>
            <w:right w:val="single" w:sz="4" w:space="0" w:color="auto"/>
          </w:tcBorders>
          <w:vAlign w:val="center"/>
        </w:tcPr>
        <w:p w:rsidR="001E0864" w:rsidRPr="00737686" w:rsidRDefault="001E0864" w:rsidP="001E0864">
          <w:pPr>
            <w:pStyle w:val="Header"/>
            <w:ind w:left="-142" w:right="-144"/>
            <w:jc w:val="center"/>
            <w:rPr>
              <w:rFonts w:ascii="Arial Narrow" w:hAnsi="Arial Narrow"/>
              <w:sz w:val="16"/>
            </w:rPr>
          </w:pPr>
          <w:r w:rsidRPr="00737686">
            <w:rPr>
              <w:rFonts w:ascii="Arial Narrow" w:hAnsi="Arial Narrow"/>
              <w:sz w:val="22"/>
              <w:szCs w:val="22"/>
            </w:rPr>
            <w:t>O / IV / 1</w:t>
          </w:r>
        </w:p>
      </w:tc>
      <w:tc>
        <w:tcPr>
          <w:tcW w:w="992" w:type="dxa"/>
          <w:gridSpan w:val="2"/>
          <w:tcBorders>
            <w:top w:val="single" w:sz="12" w:space="0" w:color="auto"/>
            <w:left w:val="single" w:sz="4" w:space="0" w:color="auto"/>
            <w:bottom w:val="single" w:sz="12" w:space="0" w:color="auto"/>
            <w:right w:val="nil"/>
          </w:tcBorders>
        </w:tcPr>
        <w:p w:rsidR="001E0864" w:rsidRPr="00737686" w:rsidRDefault="001E0864" w:rsidP="001E0864">
          <w:pPr>
            <w:pStyle w:val="Header"/>
            <w:rPr>
              <w:rFonts w:ascii="Arial Narrow" w:hAnsi="Arial Narrow"/>
              <w:sz w:val="16"/>
            </w:rPr>
          </w:pPr>
          <w:r w:rsidRPr="00737686">
            <w:rPr>
              <w:rFonts w:ascii="Arial Narrow" w:hAnsi="Arial Narrow"/>
              <w:sz w:val="16"/>
            </w:rPr>
            <w:t>List:</w:t>
          </w:r>
        </w:p>
      </w:tc>
      <w:tc>
        <w:tcPr>
          <w:tcW w:w="1276" w:type="dxa"/>
          <w:tcBorders>
            <w:top w:val="single" w:sz="12" w:space="0" w:color="auto"/>
            <w:left w:val="nil"/>
            <w:bottom w:val="single" w:sz="12" w:space="0" w:color="auto"/>
            <w:right w:val="single" w:sz="4" w:space="0" w:color="auto"/>
          </w:tcBorders>
          <w:vAlign w:val="center"/>
        </w:tcPr>
        <w:p w:rsidR="001E0864" w:rsidRPr="00737686" w:rsidRDefault="001E0864" w:rsidP="001E0864">
          <w:pPr>
            <w:pStyle w:val="Header"/>
            <w:jc w:val="center"/>
            <w:rPr>
              <w:rFonts w:ascii="Arial Narrow" w:hAnsi="Arial Narrow"/>
              <w:sz w:val="22"/>
            </w:rPr>
          </w:pPr>
          <w:r w:rsidRPr="00737686">
            <w:rPr>
              <w:rFonts w:ascii="Arial Narrow" w:hAnsi="Arial Narrow"/>
              <w:bCs/>
              <w:sz w:val="22"/>
            </w:rPr>
            <w:t>1.</w:t>
          </w:r>
          <w:r>
            <w:rPr>
              <w:rFonts w:ascii="Arial Narrow" w:hAnsi="Arial Narrow"/>
              <w:bCs/>
              <w:sz w:val="22"/>
            </w:rPr>
            <w:t>1</w:t>
          </w:r>
          <w:r w:rsidRPr="00737686">
            <w:rPr>
              <w:rFonts w:ascii="Arial Narrow" w:hAnsi="Arial Narrow"/>
              <w:bCs/>
              <w:sz w:val="22"/>
            </w:rPr>
            <w:t>.</w:t>
          </w:r>
          <w:r w:rsidRPr="00737686">
            <w:rPr>
              <w:rFonts w:ascii="Arial Narrow" w:hAnsi="Arial Narrow"/>
              <w:bCs/>
              <w:sz w:val="22"/>
            </w:rPr>
            <w:fldChar w:fldCharType="begin"/>
          </w:r>
          <w:r w:rsidRPr="00737686">
            <w:rPr>
              <w:rFonts w:ascii="Arial Narrow" w:hAnsi="Arial Narrow"/>
              <w:bCs/>
              <w:sz w:val="22"/>
            </w:rPr>
            <w:instrText xml:space="preserve"> PAGE </w:instrText>
          </w:r>
          <w:r w:rsidRPr="00737686">
            <w:rPr>
              <w:rFonts w:ascii="Arial Narrow" w:hAnsi="Arial Narrow"/>
              <w:bCs/>
              <w:sz w:val="22"/>
            </w:rPr>
            <w:fldChar w:fldCharType="separate"/>
          </w:r>
          <w:r>
            <w:rPr>
              <w:rFonts w:ascii="Arial Narrow" w:hAnsi="Arial Narrow"/>
              <w:bCs/>
              <w:noProof/>
              <w:sz w:val="22"/>
            </w:rPr>
            <w:t>2</w:t>
          </w:r>
          <w:r w:rsidRPr="00737686">
            <w:rPr>
              <w:rFonts w:ascii="Arial Narrow" w:hAnsi="Arial Narrow"/>
              <w:bCs/>
              <w:sz w:val="22"/>
            </w:rPr>
            <w:fldChar w:fldCharType="end"/>
          </w:r>
        </w:p>
      </w:tc>
      <w:tc>
        <w:tcPr>
          <w:tcW w:w="881" w:type="dxa"/>
          <w:tcBorders>
            <w:top w:val="single" w:sz="12" w:space="0" w:color="auto"/>
            <w:left w:val="single" w:sz="4" w:space="0" w:color="auto"/>
            <w:bottom w:val="single" w:sz="12" w:space="0" w:color="auto"/>
            <w:right w:val="nil"/>
          </w:tcBorders>
        </w:tcPr>
        <w:p w:rsidR="001E0864" w:rsidRPr="00737686" w:rsidRDefault="001E0864" w:rsidP="001E0864">
          <w:pPr>
            <w:pStyle w:val="Header"/>
            <w:rPr>
              <w:rFonts w:ascii="Arial Narrow" w:hAnsi="Arial Narrow"/>
              <w:sz w:val="16"/>
            </w:rPr>
          </w:pPr>
          <w:r w:rsidRPr="00737686">
            <w:rPr>
              <w:rFonts w:ascii="Arial Narrow" w:hAnsi="Arial Narrow"/>
              <w:sz w:val="16"/>
            </w:rPr>
            <w:t xml:space="preserve">Rev:        </w:t>
          </w:r>
        </w:p>
      </w:tc>
      <w:tc>
        <w:tcPr>
          <w:tcW w:w="881" w:type="dxa"/>
          <w:tcBorders>
            <w:top w:val="single" w:sz="12" w:space="0" w:color="auto"/>
            <w:left w:val="nil"/>
            <w:bottom w:val="single" w:sz="12" w:space="0" w:color="auto"/>
            <w:right w:val="single" w:sz="4" w:space="0" w:color="auto"/>
          </w:tcBorders>
          <w:vAlign w:val="center"/>
        </w:tcPr>
        <w:p w:rsidR="001E0864" w:rsidRPr="00737686" w:rsidRDefault="001E0864" w:rsidP="001E0864">
          <w:pPr>
            <w:pStyle w:val="Header"/>
            <w:jc w:val="center"/>
            <w:rPr>
              <w:rFonts w:ascii="Arial Narrow" w:hAnsi="Arial Narrow"/>
              <w:sz w:val="16"/>
            </w:rPr>
          </w:pPr>
          <w:r w:rsidRPr="00737686">
            <w:rPr>
              <w:rFonts w:ascii="Arial Narrow" w:hAnsi="Arial Narrow"/>
              <w:bCs/>
              <w:sz w:val="22"/>
            </w:rPr>
            <w:t>0</w:t>
          </w:r>
        </w:p>
      </w:tc>
      <w:tc>
        <w:tcPr>
          <w:tcW w:w="882" w:type="dxa"/>
          <w:tcBorders>
            <w:top w:val="single" w:sz="12" w:space="0" w:color="auto"/>
            <w:left w:val="single" w:sz="4" w:space="0" w:color="auto"/>
            <w:bottom w:val="single" w:sz="12" w:space="0" w:color="auto"/>
            <w:right w:val="nil"/>
          </w:tcBorders>
        </w:tcPr>
        <w:p w:rsidR="001E0864" w:rsidRPr="00737686" w:rsidRDefault="001E0864" w:rsidP="001E0864">
          <w:pPr>
            <w:pStyle w:val="Header"/>
            <w:rPr>
              <w:rFonts w:ascii="Arial Narrow" w:hAnsi="Arial Narrow"/>
              <w:sz w:val="16"/>
            </w:rPr>
          </w:pPr>
          <w:r w:rsidRPr="00737686">
            <w:rPr>
              <w:rFonts w:ascii="Arial Narrow" w:hAnsi="Arial Narrow"/>
              <w:sz w:val="16"/>
            </w:rPr>
            <w:t xml:space="preserve">Datum:        </w:t>
          </w:r>
        </w:p>
      </w:tc>
      <w:tc>
        <w:tcPr>
          <w:tcW w:w="1606" w:type="dxa"/>
          <w:tcBorders>
            <w:top w:val="single" w:sz="12" w:space="0" w:color="auto"/>
            <w:left w:val="nil"/>
            <w:bottom w:val="single" w:sz="12" w:space="0" w:color="auto"/>
            <w:right w:val="single" w:sz="12" w:space="0" w:color="auto"/>
          </w:tcBorders>
          <w:vAlign w:val="center"/>
        </w:tcPr>
        <w:p w:rsidR="001E0864" w:rsidRPr="00737686" w:rsidRDefault="001E0864">
          <w:pPr>
            <w:pStyle w:val="Header"/>
            <w:jc w:val="center"/>
            <w:rPr>
              <w:rFonts w:ascii="Arial Narrow" w:hAnsi="Arial Narrow"/>
              <w:bCs/>
              <w:sz w:val="22"/>
            </w:rPr>
          </w:pPr>
          <w:r w:rsidRPr="00737686">
            <w:rPr>
              <w:rFonts w:ascii="Arial Narrow" w:hAnsi="Arial Narrow"/>
              <w:bCs/>
              <w:sz w:val="22"/>
            </w:rPr>
            <w:t>15.11.09</w:t>
          </w:r>
        </w:p>
      </w:tc>
    </w:tr>
    <w:tr w:rsidR="001E0864" w:rsidRPr="00737686">
      <w:trPr>
        <w:gridBefore w:val="1"/>
        <w:wBefore w:w="346" w:type="dxa"/>
        <w:cantSplit/>
        <w:trHeight w:hRule="exact" w:val="397"/>
        <w:jc w:val="center"/>
      </w:trPr>
      <w:tc>
        <w:tcPr>
          <w:tcW w:w="1026" w:type="dxa"/>
          <w:gridSpan w:val="2"/>
          <w:tcBorders>
            <w:top w:val="single" w:sz="12" w:space="0" w:color="auto"/>
            <w:left w:val="single" w:sz="12" w:space="0" w:color="auto"/>
            <w:bottom w:val="nil"/>
            <w:right w:val="single" w:sz="4" w:space="0" w:color="auto"/>
          </w:tcBorders>
          <w:shd w:val="pct15" w:color="000000" w:fill="FFFFFF"/>
          <w:vAlign w:val="center"/>
        </w:tcPr>
        <w:p w:rsidR="001E0864" w:rsidRPr="00737686" w:rsidRDefault="001E0864" w:rsidP="001E0864">
          <w:pPr>
            <w:pStyle w:val="Header"/>
            <w:ind w:left="-57" w:right="-57"/>
            <w:jc w:val="center"/>
            <w:rPr>
              <w:rFonts w:ascii="Arial Narrow" w:hAnsi="Arial Narrow"/>
              <w:b/>
            </w:rPr>
          </w:pPr>
          <w:r w:rsidRPr="00737686">
            <w:rPr>
              <w:rFonts w:ascii="Arial Narrow" w:hAnsi="Arial Narrow"/>
              <w:b/>
            </w:rPr>
            <w:t>1.1</w:t>
          </w:r>
        </w:p>
      </w:tc>
      <w:tc>
        <w:tcPr>
          <w:tcW w:w="8621" w:type="dxa"/>
          <w:gridSpan w:val="12"/>
          <w:tcBorders>
            <w:top w:val="single" w:sz="12" w:space="0" w:color="auto"/>
            <w:left w:val="single" w:sz="4" w:space="0" w:color="auto"/>
            <w:bottom w:val="nil"/>
            <w:right w:val="single" w:sz="12" w:space="0" w:color="auto"/>
          </w:tcBorders>
          <w:shd w:val="pct15" w:color="000000" w:fill="FFFFFF"/>
          <w:vAlign w:val="center"/>
        </w:tcPr>
        <w:p w:rsidR="001E0864" w:rsidRPr="00737686" w:rsidRDefault="001E0864" w:rsidP="001E0864">
          <w:pPr>
            <w:pStyle w:val="Header"/>
            <w:jc w:val="center"/>
            <w:rPr>
              <w:rFonts w:ascii="Arial Narrow" w:hAnsi="Arial Narrow"/>
              <w:b/>
            </w:rPr>
          </w:pPr>
          <w:r w:rsidRPr="00737686">
            <w:rPr>
              <w:rFonts w:ascii="Arial Narrow" w:hAnsi="Arial Narrow"/>
              <w:b/>
            </w:rPr>
            <w:t>SPISAK TOMOVA</w:t>
          </w:r>
          <w:r>
            <w:rPr>
              <w:rFonts w:ascii="Arial Narrow" w:hAnsi="Arial Narrow"/>
              <w:b/>
            </w:rPr>
            <w:t xml:space="preserve"> </w:t>
          </w:r>
          <w:r w:rsidRPr="00737686">
            <w:rPr>
              <w:rFonts w:ascii="Arial Narrow" w:hAnsi="Arial Narrow"/>
              <w:b/>
            </w:rPr>
            <w:t>/</w:t>
          </w:r>
          <w:r>
            <w:rPr>
              <w:rFonts w:ascii="Arial Narrow" w:hAnsi="Arial Narrow"/>
              <w:b/>
            </w:rPr>
            <w:t xml:space="preserve"> </w:t>
          </w:r>
          <w:r w:rsidRPr="00737686">
            <w:rPr>
              <w:rFonts w:ascii="Arial Narrow" w:hAnsi="Arial Narrow"/>
              <w:b/>
            </w:rPr>
            <w:t>KNJIGA</w:t>
          </w:r>
          <w:r>
            <w:rPr>
              <w:rFonts w:ascii="Arial Narrow" w:hAnsi="Arial Narrow"/>
              <w:b/>
            </w:rPr>
            <w:t xml:space="preserve"> </w:t>
          </w:r>
          <w:r w:rsidRPr="00737686">
            <w:rPr>
              <w:rFonts w:ascii="Arial Narrow" w:hAnsi="Arial Narrow"/>
              <w:b/>
            </w:rPr>
            <w:t>/</w:t>
          </w:r>
          <w:r>
            <w:rPr>
              <w:rFonts w:ascii="Arial Narrow" w:hAnsi="Arial Narrow"/>
              <w:b/>
            </w:rPr>
            <w:t xml:space="preserve"> </w:t>
          </w:r>
          <w:r w:rsidRPr="00737686">
            <w:rPr>
              <w:rFonts w:ascii="Arial Narrow" w:hAnsi="Arial Narrow"/>
              <w:b/>
            </w:rPr>
            <w:t>SVESAKA PROJEKTA</w:t>
          </w:r>
        </w:p>
      </w:tc>
    </w:tr>
    <w:tr w:rsidR="001E0864" w:rsidRPr="007376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PrEx>
      <w:trPr>
        <w:gridBefore w:val="1"/>
        <w:wBefore w:w="346" w:type="dxa"/>
        <w:cantSplit/>
        <w:trHeight w:hRule="exact" w:val="397"/>
        <w:jc w:val="center"/>
      </w:trPr>
      <w:tc>
        <w:tcPr>
          <w:tcW w:w="713" w:type="dxa"/>
          <w:tcBorders>
            <w:top w:val="single" w:sz="12" w:space="0" w:color="auto"/>
            <w:left w:val="single" w:sz="12" w:space="0" w:color="auto"/>
            <w:bottom w:val="single" w:sz="12" w:space="0" w:color="auto"/>
            <w:right w:val="single" w:sz="4" w:space="0" w:color="auto"/>
          </w:tcBorders>
          <w:shd w:val="pct10" w:color="auto" w:fill="auto"/>
          <w:vAlign w:val="center"/>
        </w:tcPr>
        <w:p w:rsidR="001E0864" w:rsidRPr="00737686" w:rsidRDefault="001E0864" w:rsidP="001E0864">
          <w:pPr>
            <w:ind w:left="-108" w:right="-106"/>
            <w:jc w:val="center"/>
            <w:rPr>
              <w:rFonts w:ascii="Arial Narrow" w:hAnsi="Arial Narrow"/>
              <w:sz w:val="16"/>
              <w:szCs w:val="16"/>
            </w:rPr>
          </w:pPr>
          <w:r w:rsidRPr="00737686">
            <w:rPr>
              <w:rFonts w:ascii="Arial Narrow" w:hAnsi="Arial Narrow"/>
              <w:sz w:val="16"/>
              <w:szCs w:val="16"/>
            </w:rPr>
            <w:t>Red. br.</w:t>
          </w:r>
        </w:p>
      </w:tc>
      <w:tc>
        <w:tcPr>
          <w:tcW w:w="709" w:type="dxa"/>
          <w:gridSpan w:val="2"/>
          <w:tcBorders>
            <w:top w:val="single" w:sz="12" w:space="0" w:color="auto"/>
            <w:left w:val="single" w:sz="4" w:space="0" w:color="auto"/>
            <w:bottom w:val="single" w:sz="12" w:space="0" w:color="auto"/>
            <w:right w:val="single" w:sz="8" w:space="0" w:color="auto"/>
          </w:tcBorders>
          <w:shd w:val="pct10" w:color="auto" w:fill="auto"/>
          <w:vAlign w:val="center"/>
        </w:tcPr>
        <w:p w:rsidR="001E0864" w:rsidRPr="00737686" w:rsidRDefault="001E0864" w:rsidP="001E0864">
          <w:pPr>
            <w:jc w:val="center"/>
            <w:rPr>
              <w:rFonts w:ascii="Arial Narrow" w:hAnsi="Arial Narrow"/>
              <w:sz w:val="16"/>
              <w:szCs w:val="16"/>
            </w:rPr>
          </w:pPr>
          <w:r w:rsidRPr="00737686">
            <w:rPr>
              <w:rFonts w:ascii="Arial Narrow" w:hAnsi="Arial Narrow"/>
              <w:sz w:val="16"/>
              <w:szCs w:val="16"/>
            </w:rPr>
            <w:t>Tom</w:t>
          </w:r>
        </w:p>
      </w:tc>
      <w:tc>
        <w:tcPr>
          <w:tcW w:w="992" w:type="dxa"/>
          <w:gridSpan w:val="2"/>
          <w:tcBorders>
            <w:top w:val="single" w:sz="12" w:space="0" w:color="auto"/>
            <w:left w:val="nil"/>
            <w:bottom w:val="single" w:sz="12" w:space="0" w:color="auto"/>
            <w:right w:val="single" w:sz="8" w:space="0" w:color="auto"/>
          </w:tcBorders>
          <w:shd w:val="pct10" w:color="auto" w:fill="auto"/>
          <w:vAlign w:val="center"/>
        </w:tcPr>
        <w:p w:rsidR="001E0864" w:rsidRPr="00737686" w:rsidRDefault="001E0864" w:rsidP="001E0864">
          <w:pPr>
            <w:ind w:left="-108" w:right="-106"/>
            <w:jc w:val="center"/>
            <w:rPr>
              <w:rFonts w:ascii="Arial Narrow" w:hAnsi="Arial Narrow"/>
              <w:sz w:val="16"/>
              <w:szCs w:val="16"/>
            </w:rPr>
          </w:pPr>
          <w:r w:rsidRPr="00737686">
            <w:rPr>
              <w:rFonts w:ascii="Arial Narrow" w:hAnsi="Arial Narrow"/>
              <w:sz w:val="16"/>
              <w:szCs w:val="16"/>
            </w:rPr>
            <w:t>Knjiga</w:t>
          </w:r>
        </w:p>
      </w:tc>
      <w:tc>
        <w:tcPr>
          <w:tcW w:w="992" w:type="dxa"/>
          <w:gridSpan w:val="2"/>
          <w:tcBorders>
            <w:top w:val="single" w:sz="12" w:space="0" w:color="auto"/>
            <w:left w:val="nil"/>
            <w:bottom w:val="single" w:sz="12" w:space="0" w:color="auto"/>
            <w:right w:val="single" w:sz="8" w:space="0" w:color="auto"/>
          </w:tcBorders>
          <w:shd w:val="pct10" w:color="auto" w:fill="auto"/>
          <w:vAlign w:val="center"/>
        </w:tcPr>
        <w:p w:rsidR="001E0864" w:rsidRPr="00737686" w:rsidRDefault="001E0864" w:rsidP="001E0864">
          <w:pPr>
            <w:ind w:left="-57" w:right="-57"/>
            <w:jc w:val="center"/>
            <w:rPr>
              <w:rFonts w:ascii="Arial Narrow" w:hAnsi="Arial Narrow"/>
              <w:sz w:val="16"/>
              <w:szCs w:val="16"/>
            </w:rPr>
          </w:pPr>
          <w:r w:rsidRPr="00737686">
            <w:rPr>
              <w:rFonts w:ascii="Arial Narrow" w:hAnsi="Arial Narrow"/>
              <w:sz w:val="16"/>
              <w:szCs w:val="16"/>
            </w:rPr>
            <w:t>Sveska</w:t>
          </w:r>
        </w:p>
      </w:tc>
      <w:tc>
        <w:tcPr>
          <w:tcW w:w="6241" w:type="dxa"/>
          <w:gridSpan w:val="7"/>
          <w:tcBorders>
            <w:top w:val="single" w:sz="12" w:space="0" w:color="auto"/>
            <w:left w:val="nil"/>
            <w:bottom w:val="single" w:sz="12" w:space="0" w:color="auto"/>
            <w:right w:val="single" w:sz="12" w:space="0" w:color="auto"/>
          </w:tcBorders>
          <w:shd w:val="pct10" w:color="auto" w:fill="auto"/>
          <w:vAlign w:val="center"/>
        </w:tcPr>
        <w:p w:rsidR="001E0864" w:rsidRPr="00737686" w:rsidRDefault="001E0864" w:rsidP="001E0864">
          <w:pPr>
            <w:ind w:left="-113" w:right="-113"/>
            <w:jc w:val="center"/>
            <w:rPr>
              <w:rFonts w:ascii="Arial Narrow" w:hAnsi="Arial Narrow"/>
              <w:sz w:val="16"/>
              <w:szCs w:val="16"/>
            </w:rPr>
          </w:pPr>
          <w:r w:rsidRPr="00737686">
            <w:rPr>
              <w:rFonts w:ascii="Arial Narrow" w:hAnsi="Arial Narrow"/>
              <w:sz w:val="16"/>
              <w:szCs w:val="16"/>
            </w:rPr>
            <w:t>Sadržaj</w:t>
          </w:r>
        </w:p>
      </w:tc>
    </w:tr>
  </w:tbl>
  <w:p w:rsidR="001E0864" w:rsidRPr="00737686" w:rsidRDefault="001E0864">
    <w:pPr>
      <w:pStyle w:val="Header"/>
      <w:rPr>
        <w:sz w:val="2"/>
        <w:szCs w:val="2"/>
      </w:rP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42" w:type="dxa"/>
        <w:right w:w="142" w:type="dxa"/>
      </w:tblCellMar>
      <w:tblLook w:val="0000" w:firstRow="0" w:lastRow="0" w:firstColumn="0" w:lastColumn="0" w:noHBand="0" w:noVBand="0"/>
    </w:tblPr>
    <w:tblGrid>
      <w:gridCol w:w="1309"/>
      <w:gridCol w:w="897"/>
      <w:gridCol w:w="7825"/>
    </w:tblGrid>
    <w:tr w:rsidR="001E0864" w:rsidRPr="00895036" w:rsidTr="001E0864">
      <w:trPr>
        <w:cantSplit/>
        <w:trHeight w:hRule="exact" w:val="227"/>
        <w:jc w:val="center"/>
      </w:trPr>
      <w:tc>
        <w:tcPr>
          <w:tcW w:w="0" w:type="auto"/>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67528700" wp14:editId="6411F15A">
                <wp:extent cx="787400" cy="558800"/>
                <wp:effectExtent l="19050" t="0" r="0" b="0"/>
                <wp:docPr id="195" name="Picture 4"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0" w:type="auto"/>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0" w:type="auto"/>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1876195408"/>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r w:rsidRPr="002D71D9">
            <w:rPr>
              <w:rFonts w:ascii="Arial Narrow" w:hAnsi="Arial Narrow"/>
              <w:sz w:val="16"/>
            </w:rPr>
            <w:t xml:space="preserve">  </w:t>
          </w:r>
        </w:p>
      </w:tc>
      <w:tc>
        <w:tcPr>
          <w:tcW w:w="0" w:type="auto"/>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42789941"/>
          <w:lock w:val="contentLocked"/>
          <w:dataBinding w:xpath="/ns0:ccMap[1]/ns0:ccElement_331283331" w:storeItemID="{E4FA813E-AD00-4D72-9583-41045100FD8D}"/>
          <w:text w:multiLine="1"/>
        </w:sdtPr>
        <w:sdtEndPr/>
        <w:sdtContent>
          <w:tc>
            <w:tcPr>
              <w:tcW w:w="0" w:type="auto"/>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cantSplit/>
        <w:trHeight w:hRule="exact" w:val="31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110807"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0" w:type="auto"/>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sz w:val="18"/>
              <w:szCs w:val="18"/>
            </w:rPr>
          </w:pPr>
          <w:sdt>
            <w:sdtPr>
              <w:rPr>
                <w:rFonts w:ascii="Arial Narrow" w:hAnsi="Arial Narrow"/>
                <w:b/>
                <w:bCs/>
                <w:sz w:val="18"/>
                <w:szCs w:val="18"/>
              </w:rPr>
              <w:alias w:val="Projekt"/>
              <w:tag w:val="Projekt"/>
              <w:id w:val="650797177"/>
              <w:lock w:val="contentLocked"/>
              <w:dataBinding w:xpath="/ns0:ccMap[1]/ns0:ccElement_331283333" w:storeItemID="{E4FA813E-AD00-4D72-9583-41045100FD8D}"/>
              <w:text w:multiLine="1"/>
            </w:sdtPr>
            <w:sdtEndPr/>
            <w:sdtContent>
              <w:r w:rsidR="001E0864">
                <w:rPr>
                  <w:rFonts w:ascii="Arial Narrow" w:hAnsi="Arial Narrow"/>
                  <w:b/>
                  <w:bCs/>
                  <w:sz w:val="18"/>
                  <w:szCs w:val="18"/>
                  <w:lang w:val="sr-Latn-RS"/>
                </w:rPr>
                <w:t>Tehnički rudarski projekat rekonstrukcije sistema hranjenja postojećih drobilica na PK Drmno u cilju dobijanja projektovanih parametara izdrobljenog uglja –Projekat elektroenergetskih instalacija</w:t>
              </w:r>
              <w:r w:rsidR="001E0864">
                <w:rPr>
                  <w:rFonts w:ascii="Arial Narrow" w:hAnsi="Arial Narrow"/>
                  <w:b/>
                  <w:bCs/>
                  <w:sz w:val="18"/>
                  <w:szCs w:val="18"/>
                  <w:lang w:val="sr-Latn-RS"/>
                </w:rPr>
                <w:br/>
              </w:r>
            </w:sdtContent>
          </w:sdt>
        </w:p>
      </w:tc>
    </w:tr>
    <w:tr w:rsidR="001E0864" w:rsidRPr="00110807" w:rsidTr="001E0864">
      <w:trPr>
        <w:cantSplit/>
        <w:trHeight w:hRule="exact" w:val="435"/>
        <w:jc w:val="center"/>
      </w:trPr>
      <w:tc>
        <w:tcPr>
          <w:tcW w:w="0" w:type="auto"/>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rPr>
          </w:pPr>
        </w:p>
      </w:tc>
    </w:tr>
  </w:tbl>
  <w:p w:rsidR="001E0864" w:rsidRPr="000C292F" w:rsidRDefault="001E0864" w:rsidP="001E0864">
    <w:pPr>
      <w:pStyle w:val="Header"/>
      <w:rPr>
        <w:rFonts w:ascii="Arial" w:hAnsi="Arial"/>
        <w:sz w:val="2"/>
        <w:szCs w:val="2"/>
      </w:rPr>
    </w:pPr>
  </w:p>
  <w:tbl>
    <w:tblPr>
      <w:tblW w:w="96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261"/>
      <w:gridCol w:w="1556"/>
      <w:gridCol w:w="1270"/>
      <w:gridCol w:w="709"/>
      <w:gridCol w:w="850"/>
      <w:gridCol w:w="567"/>
      <w:gridCol w:w="440"/>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1918433237"/>
          <w:lock w:val="contentLocked"/>
          <w:dataBinding w:xpath="/ns0:ccMap[1]/ns0:ccElement_331283575" w:storeItemID="{E4FA813E-AD00-4D72-9583-41045100FD8D}"/>
          <w:text/>
        </w:sdtPr>
        <w:sdtEndPr/>
        <w:sdtContent>
          <w:tc>
            <w:tcPr>
              <w:tcW w:w="3261"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20/16-01-TR/E-00</w:t>
              </w:r>
            </w:p>
          </w:tc>
        </w:sdtContent>
      </w:sdt>
      <w:tc>
        <w:tcPr>
          <w:tcW w:w="1556"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0"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374577608"/>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Knjiga"/>
              <w:tag w:val="Knjiga"/>
              <w:id w:val="1411579809"/>
              <w:lock w:val="contentLocked"/>
              <w:dataBinding w:xpath="/ns0:ccMap[1]/ns0:ccElement_331283345" w:storeItemID="{E4FA813E-AD00-4D72-9583-41045100FD8D}"/>
              <w:text/>
            </w:sdtPr>
            <w:sdtEndPr/>
            <w:sdtContent>
              <w:r w:rsidR="001E0864">
                <w:rPr>
                  <w:rFonts w:ascii="Arial Narrow" w:hAnsi="Arial Narrow"/>
                  <w:b/>
                  <w:bCs/>
                  <w:sz w:val="22"/>
                </w:rPr>
                <w:t>3</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1132442258"/>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3B516D" w:rsidRDefault="001E0864" w:rsidP="001E0864">
          <w:pPr>
            <w:pStyle w:val="Header"/>
            <w:ind w:left="-142" w:right="-142"/>
            <w:jc w:val="center"/>
            <w:rPr>
              <w:rFonts w:ascii="Arial Narrow" w:hAnsi="Arial Narrow"/>
              <w:sz w:val="22"/>
              <w:szCs w:val="22"/>
            </w:rPr>
          </w:pPr>
          <w:r w:rsidRPr="003B516D">
            <w:rPr>
              <w:rFonts w:ascii="Arial Narrow" w:hAnsi="Arial Narrow"/>
              <w:bCs/>
              <w:sz w:val="22"/>
              <w:szCs w:val="22"/>
            </w:rPr>
            <w:t>1.1.</w:t>
          </w:r>
          <w:r w:rsidRPr="003B516D">
            <w:rPr>
              <w:rFonts w:ascii="Arial Narrow" w:hAnsi="Arial Narrow"/>
              <w:bCs/>
              <w:sz w:val="22"/>
              <w:szCs w:val="22"/>
            </w:rPr>
            <w:fldChar w:fldCharType="begin"/>
          </w:r>
          <w:r w:rsidRPr="003B516D">
            <w:rPr>
              <w:rFonts w:ascii="Arial Narrow" w:hAnsi="Arial Narrow"/>
              <w:bCs/>
              <w:sz w:val="22"/>
              <w:szCs w:val="22"/>
            </w:rPr>
            <w:instrText xml:space="preserve"> PAGE </w:instrText>
          </w:r>
          <w:r w:rsidRPr="003B516D">
            <w:rPr>
              <w:rFonts w:ascii="Arial Narrow" w:hAnsi="Arial Narrow"/>
              <w:bCs/>
              <w:sz w:val="22"/>
              <w:szCs w:val="22"/>
            </w:rPr>
            <w:fldChar w:fldCharType="separate"/>
          </w:r>
          <w:r w:rsidR="00C14722">
            <w:rPr>
              <w:rFonts w:ascii="Arial Narrow" w:hAnsi="Arial Narrow"/>
              <w:bCs/>
              <w:noProof/>
              <w:sz w:val="22"/>
              <w:szCs w:val="22"/>
            </w:rPr>
            <w:t>1</w:t>
          </w:r>
          <w:r w:rsidRPr="003B516D">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201407342"/>
          <w:dataBinding w:xpath="/ns0:ccMap[1]/ns0:ccElement_331283451" w:storeItemID="{E4FA813E-AD00-4D72-9583-41045100FD8D}"/>
          <w:text/>
        </w:sdtPr>
        <w:sdtEndPr/>
        <w:sdtContent>
          <w:tc>
            <w:tcPr>
              <w:tcW w:w="440"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261"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6"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0"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40"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Default="001E0864" w:rsidP="001E0864">
    <w:pPr>
      <w:pStyle w:val="Header"/>
      <w:rPr>
        <w:rFonts w:ascii="Arial" w:hAnsi="Arial"/>
        <w:sz w:val="2"/>
        <w:szCs w:val="2"/>
      </w:rPr>
    </w:pPr>
  </w:p>
  <w:tbl>
    <w:tblPr>
      <w:tblW w:w="9642"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696"/>
      <w:gridCol w:w="8946"/>
    </w:tblGrid>
    <w:tr w:rsidR="001E0864" w:rsidRPr="00360520" w:rsidTr="001E0864">
      <w:trPr>
        <w:cantSplit/>
        <w:trHeight w:hRule="exact" w:val="400"/>
        <w:jc w:val="center"/>
      </w:trPr>
      <w:tc>
        <w:tcPr>
          <w:tcW w:w="696" w:type="dxa"/>
          <w:shd w:val="pct15" w:color="000000" w:fill="FFFFFF"/>
          <w:vAlign w:val="center"/>
        </w:tcPr>
        <w:p w:rsidR="001E0864" w:rsidRPr="00360520" w:rsidRDefault="001E0864" w:rsidP="001E0864">
          <w:pPr>
            <w:pStyle w:val="Header"/>
            <w:ind w:left="-142" w:right="-142"/>
            <w:jc w:val="center"/>
            <w:rPr>
              <w:rFonts w:ascii="Arial Narrow" w:hAnsi="Arial Narrow"/>
              <w:b/>
              <w:sz w:val="22"/>
              <w:szCs w:val="22"/>
            </w:rPr>
          </w:pPr>
          <w:r w:rsidRPr="00360520">
            <w:rPr>
              <w:rFonts w:ascii="Arial Narrow" w:hAnsi="Arial Narrow"/>
              <w:b/>
              <w:sz w:val="22"/>
              <w:szCs w:val="22"/>
            </w:rPr>
            <w:t>1.1</w:t>
          </w:r>
        </w:p>
      </w:tc>
      <w:tc>
        <w:tcPr>
          <w:tcW w:w="8946" w:type="dxa"/>
          <w:shd w:val="pct15" w:color="000000" w:fill="FFFFFF"/>
          <w:vAlign w:val="center"/>
        </w:tcPr>
        <w:p w:rsidR="001E0864" w:rsidRPr="00360520" w:rsidRDefault="001E0864" w:rsidP="001E0864">
          <w:pPr>
            <w:pStyle w:val="Header"/>
            <w:ind w:left="-113" w:right="-113"/>
            <w:jc w:val="center"/>
            <w:rPr>
              <w:rFonts w:ascii="Arial Narrow" w:hAnsi="Arial Narrow"/>
              <w:b/>
              <w:bCs/>
              <w:sz w:val="22"/>
              <w:szCs w:val="22"/>
            </w:rPr>
          </w:pPr>
          <w:r w:rsidRPr="00360520">
            <w:rPr>
              <w:rFonts w:ascii="Arial Narrow" w:hAnsi="Arial Narrow"/>
              <w:b/>
              <w:bCs/>
              <w:sz w:val="22"/>
              <w:szCs w:val="22"/>
            </w:rPr>
            <w:t>Spisak</w:t>
          </w:r>
          <w:r>
            <w:rPr>
              <w:rFonts w:ascii="Arial Narrow" w:hAnsi="Arial Narrow"/>
              <w:b/>
              <w:bCs/>
              <w:sz w:val="22"/>
              <w:szCs w:val="22"/>
            </w:rPr>
            <w:t xml:space="preserve"> </w:t>
          </w:r>
          <w:r w:rsidRPr="00360520">
            <w:rPr>
              <w:rFonts w:ascii="Arial Narrow" w:hAnsi="Arial Narrow"/>
              <w:b/>
              <w:bCs/>
              <w:sz w:val="22"/>
              <w:szCs w:val="22"/>
            </w:rPr>
            <w:t xml:space="preserve">knjiga / </w:t>
          </w:r>
          <w:r>
            <w:rPr>
              <w:rFonts w:ascii="Arial Narrow" w:hAnsi="Arial Narrow"/>
              <w:b/>
              <w:bCs/>
              <w:sz w:val="22"/>
              <w:szCs w:val="22"/>
            </w:rPr>
            <w:t>s</w:t>
          </w:r>
          <w:r w:rsidRPr="00360520">
            <w:rPr>
              <w:rFonts w:ascii="Arial Narrow" w:hAnsi="Arial Narrow"/>
              <w:b/>
              <w:bCs/>
              <w:sz w:val="22"/>
              <w:szCs w:val="22"/>
            </w:rPr>
            <w:t>vezaka projekta</w:t>
          </w:r>
        </w:p>
      </w:tc>
    </w:tr>
  </w:tbl>
  <w:p w:rsidR="001E0864" w:rsidRDefault="001E0864" w:rsidP="001E0864">
    <w:pPr>
      <w:pStyle w:val="Header"/>
      <w:rPr>
        <w:rFonts w:ascii="Arial" w:hAnsi="Arial"/>
        <w:sz w:val="2"/>
        <w:szCs w:val="2"/>
      </w:rPr>
    </w:pPr>
  </w:p>
  <w:tbl>
    <w:tblPr>
      <w:tblW w:w="9652" w:type="dxa"/>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569"/>
      <w:gridCol w:w="1935"/>
      <w:gridCol w:w="840"/>
      <w:gridCol w:w="840"/>
      <w:gridCol w:w="840"/>
      <w:gridCol w:w="4628"/>
    </w:tblGrid>
    <w:tr w:rsidR="001E0864" w:rsidRPr="00A53BAE" w:rsidTr="001E0864">
      <w:trPr>
        <w:cantSplit/>
        <w:trHeight w:hRule="exact" w:val="250"/>
        <w:jc w:val="center"/>
      </w:trPr>
      <w:tc>
        <w:tcPr>
          <w:tcW w:w="574" w:type="dxa"/>
          <w:shd w:val="pct10" w:color="auto" w:fill="auto"/>
          <w:vAlign w:val="center"/>
        </w:tcPr>
        <w:p w:rsidR="001E0864" w:rsidRPr="00A53BAE" w:rsidRDefault="001E0864" w:rsidP="001E0864">
          <w:pPr>
            <w:ind w:left="-108" w:right="-106"/>
            <w:jc w:val="center"/>
            <w:rPr>
              <w:rFonts w:ascii="Arial Narrow" w:hAnsi="Arial Narrow"/>
              <w:sz w:val="16"/>
            </w:rPr>
          </w:pPr>
          <w:r>
            <w:rPr>
              <w:rFonts w:ascii="Arial Narrow" w:hAnsi="Arial Narrow"/>
              <w:sz w:val="16"/>
              <w:lang w:val="sr-Latn-CS"/>
            </w:rPr>
            <w:t>Red.b</w:t>
          </w:r>
          <w:r w:rsidRPr="002A250E">
            <w:rPr>
              <w:rFonts w:ascii="Arial Narrow" w:hAnsi="Arial Narrow"/>
              <w:sz w:val="16"/>
              <w:lang w:val="sr-Latn-CS"/>
            </w:rPr>
            <w:t>roj</w:t>
          </w:r>
        </w:p>
      </w:tc>
      <w:tc>
        <w:tcPr>
          <w:tcW w:w="1964" w:type="dxa"/>
          <w:shd w:val="pct10" w:color="auto" w:fill="auto"/>
          <w:vAlign w:val="center"/>
        </w:tcPr>
        <w:p w:rsidR="001E0864" w:rsidRPr="00A53BAE" w:rsidRDefault="001E0864" w:rsidP="001E0864">
          <w:pPr>
            <w:jc w:val="center"/>
            <w:rPr>
              <w:rFonts w:ascii="Arial Narrow" w:hAnsi="Arial Narrow"/>
              <w:sz w:val="16"/>
            </w:rPr>
          </w:pPr>
          <w:r>
            <w:rPr>
              <w:rFonts w:ascii="Arial Narrow" w:hAnsi="Arial Narrow"/>
              <w:sz w:val="16"/>
            </w:rPr>
            <w:t>Broj projekta</w:t>
          </w:r>
        </w:p>
      </w:tc>
      <w:tc>
        <w:tcPr>
          <w:tcW w:w="851" w:type="dxa"/>
          <w:shd w:val="pct10" w:color="auto" w:fill="auto"/>
        </w:tcPr>
        <w:p w:rsidR="001E0864" w:rsidRDefault="001E0864" w:rsidP="001E0864">
          <w:pPr>
            <w:jc w:val="center"/>
            <w:rPr>
              <w:rFonts w:ascii="Arial Narrow" w:hAnsi="Arial Narrow"/>
              <w:sz w:val="16"/>
              <w:lang w:val="sr-Latn-CS"/>
            </w:rPr>
          </w:pPr>
          <w:r>
            <w:rPr>
              <w:rFonts w:ascii="Arial Narrow" w:hAnsi="Arial Narrow"/>
              <w:sz w:val="16"/>
              <w:lang w:val="sr-Latn-CS"/>
            </w:rPr>
            <w:t>Tom</w:t>
          </w:r>
        </w:p>
      </w:tc>
      <w:tc>
        <w:tcPr>
          <w:tcW w:w="851" w:type="dxa"/>
          <w:shd w:val="pct10" w:color="auto" w:fill="auto"/>
          <w:vAlign w:val="center"/>
        </w:tcPr>
        <w:p w:rsidR="001E0864" w:rsidRPr="00A53BAE" w:rsidRDefault="001E0864" w:rsidP="001E0864">
          <w:pPr>
            <w:jc w:val="center"/>
            <w:rPr>
              <w:rFonts w:ascii="Arial Narrow" w:hAnsi="Arial Narrow"/>
              <w:sz w:val="16"/>
            </w:rPr>
          </w:pPr>
          <w:r>
            <w:rPr>
              <w:rFonts w:ascii="Arial Narrow" w:hAnsi="Arial Narrow"/>
              <w:sz w:val="16"/>
              <w:lang w:val="sr-Latn-CS"/>
            </w:rPr>
            <w:t xml:space="preserve">Knjiga </w:t>
          </w:r>
        </w:p>
      </w:tc>
      <w:tc>
        <w:tcPr>
          <w:tcW w:w="851" w:type="dxa"/>
          <w:shd w:val="pct10" w:color="auto" w:fill="auto"/>
          <w:vAlign w:val="center"/>
        </w:tcPr>
        <w:p w:rsidR="001E0864" w:rsidRPr="00A53BAE" w:rsidRDefault="001E0864" w:rsidP="001E0864">
          <w:pPr>
            <w:ind w:left="-108" w:right="-106"/>
            <w:jc w:val="center"/>
            <w:rPr>
              <w:rFonts w:ascii="Arial Narrow" w:hAnsi="Arial Narrow"/>
              <w:sz w:val="16"/>
            </w:rPr>
          </w:pPr>
          <w:r>
            <w:rPr>
              <w:rFonts w:ascii="Arial Narrow" w:hAnsi="Arial Narrow"/>
              <w:sz w:val="16"/>
              <w:lang w:val="sr-Latn-CS"/>
            </w:rPr>
            <w:t>Sveska</w:t>
          </w:r>
        </w:p>
      </w:tc>
      <w:tc>
        <w:tcPr>
          <w:tcW w:w="4704" w:type="dxa"/>
          <w:shd w:val="pct10" w:color="auto" w:fill="auto"/>
          <w:vAlign w:val="center"/>
        </w:tcPr>
        <w:p w:rsidR="001E0864" w:rsidRPr="00A53BAE" w:rsidRDefault="001E0864" w:rsidP="001E0864">
          <w:pPr>
            <w:ind w:left="-113" w:right="-113"/>
            <w:jc w:val="center"/>
            <w:rPr>
              <w:rFonts w:ascii="Arial Narrow" w:hAnsi="Arial Narrow"/>
              <w:sz w:val="16"/>
            </w:rPr>
          </w:pPr>
          <w:r w:rsidRPr="00A53BAE">
            <w:rPr>
              <w:rFonts w:ascii="Arial Narrow" w:hAnsi="Arial Narrow"/>
              <w:sz w:val="16"/>
              <w:lang w:val="sr-Latn-CS"/>
            </w:rPr>
            <w:t>Naziv</w:t>
          </w:r>
          <w:r w:rsidRPr="00A53BAE">
            <w:rPr>
              <w:rFonts w:ascii="Arial Narrow" w:hAnsi="Arial Narrow"/>
              <w:sz w:val="16"/>
            </w:rPr>
            <w:t xml:space="preserve"> </w:t>
          </w:r>
          <w:r w:rsidRPr="00A53BAE">
            <w:rPr>
              <w:rFonts w:ascii="Arial Narrow" w:hAnsi="Arial Narrow"/>
              <w:sz w:val="16"/>
              <w:lang w:val="sr-Latn-CS"/>
            </w:rPr>
            <w:t>objekta / Naziv projekta:</w:t>
          </w:r>
        </w:p>
      </w:tc>
    </w:tr>
  </w:tbl>
  <w:p w:rsidR="001E0864" w:rsidRPr="00895036" w:rsidRDefault="001E0864" w:rsidP="001E0864">
    <w:pPr>
      <w:pStyle w:val="Header"/>
      <w:rPr>
        <w:rFonts w:ascii="Arial" w:hAnsi="Arial"/>
        <w:sz w:val="2"/>
        <w:szCs w:val="2"/>
      </w:rP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tbl>
    <w:tblPr>
      <w:tblW w:w="964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10"/>
      <w:gridCol w:w="3200"/>
      <w:gridCol w:w="1421"/>
      <w:gridCol w:w="1287"/>
      <w:gridCol w:w="709"/>
      <w:gridCol w:w="851"/>
      <w:gridCol w:w="568"/>
      <w:gridCol w:w="702"/>
    </w:tblGrid>
    <w:tr w:rsidR="001E0864" w:rsidRPr="00F822BF" w:rsidTr="001E0864">
      <w:trPr>
        <w:cantSplit/>
        <w:trHeight w:hRule="exact" w:val="227"/>
        <w:jc w:val="center"/>
      </w:trPr>
      <w:tc>
        <w:tcPr>
          <w:tcW w:w="908"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1065870731"/>
          <w:lock w:val="contentLocked"/>
          <w:dataBinding w:xpath="/ns0:ccMap[1]/ns0:ccElement_331283575" w:storeItemID="{E4FA813E-AD00-4D72-9583-41045100FD8D}"/>
          <w:text/>
        </w:sdtPr>
        <w:sdtEndPr/>
        <w:sdtContent>
          <w:tc>
            <w:tcPr>
              <w:tcW w:w="3194"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20/16-01-TR/E-00</w:t>
              </w:r>
            </w:p>
          </w:tc>
        </w:sdtContent>
      </w:sdt>
      <w:tc>
        <w:tcPr>
          <w:tcW w:w="1418"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85"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894840472"/>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494530345"/>
              <w:lock w:val="contentLocked"/>
              <w:dataBinding w:xpath="/ns0:ccMap[1]/ns0:ccElement_331283345" w:storeItemID="{E4FA813E-AD00-4D72-9583-41045100FD8D}"/>
              <w:text/>
            </w:sdtPr>
            <w:sdtEndPr/>
            <w:sdtContent>
              <w:r w:rsidR="001E0864">
                <w:rPr>
                  <w:rFonts w:ascii="Arial Narrow" w:hAnsi="Arial Narrow"/>
                  <w:b/>
                  <w:bCs/>
                  <w:sz w:val="22"/>
                </w:rPr>
                <w:t>3</w:t>
              </w:r>
            </w:sdtContent>
          </w:sdt>
          <w:r w:rsidR="001E0864">
            <w:rPr>
              <w:rFonts w:ascii="Arial Narrow" w:hAnsi="Arial Narrow"/>
              <w:b/>
              <w:bCs/>
              <w:sz w:val="22"/>
            </w:rPr>
            <w:t xml:space="preserve"> </w:t>
          </w:r>
          <w:r w:rsidR="001E0864" w:rsidRPr="005007D1">
            <w:rPr>
              <w:rFonts w:ascii="Arial Narrow" w:hAnsi="Arial Narrow"/>
              <w:bCs/>
              <w:sz w:val="22"/>
            </w:rPr>
            <w:t xml:space="preserve">/ </w:t>
          </w:r>
          <w:sdt>
            <w:sdtPr>
              <w:rPr>
                <w:rFonts w:ascii="Arial Narrow" w:hAnsi="Arial Narrow"/>
                <w:b/>
                <w:bCs/>
                <w:sz w:val="22"/>
              </w:rPr>
              <w:alias w:val="Sveska"/>
              <w:tag w:val="Sveska"/>
              <w:id w:val="-1231537748"/>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8"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49" w:type="dxa"/>
          <w:vMerge w:val="restart"/>
          <w:tcBorders>
            <w:top w:val="single" w:sz="8" w:space="0" w:color="auto"/>
            <w:left w:val="nil"/>
            <w:bottom w:val="single" w:sz="4" w:space="0" w:color="auto"/>
          </w:tcBorders>
          <w:vAlign w:val="center"/>
        </w:tcPr>
        <w:p w:rsidR="001E0864" w:rsidRPr="00322B23" w:rsidRDefault="001E0864" w:rsidP="001E0864">
          <w:pPr>
            <w:pStyle w:val="Header"/>
            <w:ind w:left="-142" w:right="-142"/>
            <w:jc w:val="center"/>
            <w:rPr>
              <w:rFonts w:ascii="Arial Narrow" w:hAnsi="Arial Narrow"/>
              <w:sz w:val="22"/>
              <w:szCs w:val="22"/>
            </w:rPr>
          </w:pPr>
          <w:r w:rsidRPr="00322B23">
            <w:rPr>
              <w:rFonts w:ascii="Arial Narrow" w:hAnsi="Arial Narrow"/>
              <w:bCs/>
              <w:sz w:val="22"/>
              <w:szCs w:val="22"/>
            </w:rPr>
            <w:t>1.</w:t>
          </w:r>
          <w:r>
            <w:rPr>
              <w:rFonts w:ascii="Arial Narrow" w:hAnsi="Arial Narrow"/>
              <w:bCs/>
              <w:sz w:val="22"/>
              <w:szCs w:val="22"/>
            </w:rPr>
            <w:t>2</w:t>
          </w:r>
          <w:r w:rsidRPr="00322B23">
            <w:rPr>
              <w:rFonts w:ascii="Arial Narrow" w:hAnsi="Arial Narrow"/>
              <w:bCs/>
              <w:sz w:val="22"/>
              <w:szCs w:val="22"/>
            </w:rPr>
            <w:t>.</w:t>
          </w:r>
          <w:r w:rsidRPr="00322B23">
            <w:rPr>
              <w:rFonts w:ascii="Arial Narrow" w:hAnsi="Arial Narrow"/>
              <w:bCs/>
              <w:sz w:val="22"/>
              <w:szCs w:val="22"/>
            </w:rPr>
            <w:fldChar w:fldCharType="begin"/>
          </w:r>
          <w:r w:rsidRPr="00322B23">
            <w:rPr>
              <w:rFonts w:ascii="Arial Narrow" w:hAnsi="Arial Narrow"/>
              <w:bCs/>
              <w:sz w:val="22"/>
              <w:szCs w:val="22"/>
            </w:rPr>
            <w:instrText xml:space="preserve"> PAGE </w:instrText>
          </w:r>
          <w:r w:rsidRPr="00322B23">
            <w:rPr>
              <w:rFonts w:ascii="Arial Narrow" w:hAnsi="Arial Narrow"/>
              <w:bCs/>
              <w:sz w:val="22"/>
              <w:szCs w:val="22"/>
            </w:rPr>
            <w:fldChar w:fldCharType="separate"/>
          </w:r>
          <w:r>
            <w:rPr>
              <w:rFonts w:ascii="Arial Narrow" w:hAnsi="Arial Narrow"/>
              <w:bCs/>
              <w:noProof/>
              <w:sz w:val="22"/>
              <w:szCs w:val="22"/>
            </w:rPr>
            <w:t>2</w:t>
          </w:r>
          <w:r w:rsidRPr="00322B23">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961342076"/>
          <w:dataBinding w:xpath="/ns0:ccMap[1]/ns0:ccElement_331283451" w:storeItemID="{E4FA813E-AD00-4D72-9583-41045100FD8D}"/>
          <w:text/>
        </w:sdtPr>
        <w:sdtEndPr/>
        <w:sdtContent>
          <w:tc>
            <w:tcPr>
              <w:tcW w:w="701" w:type="dxa"/>
              <w:vMerge w:val="restart"/>
              <w:tcBorders>
                <w:top w:val="single" w:sz="8" w:space="0" w:color="auto"/>
                <w:left w:val="nil"/>
                <w:right w:val="single" w:sz="8" w:space="0" w:color="auto"/>
              </w:tcBorders>
              <w:vAlign w:val="center"/>
            </w:tcPr>
            <w:p w:rsidR="001E0864" w:rsidRPr="00322B23" w:rsidRDefault="001E0864" w:rsidP="001E0864">
              <w:pPr>
                <w:pStyle w:val="Header"/>
                <w:jc w:val="center"/>
                <w:rPr>
                  <w:rFonts w:ascii="Arial Narrow" w:hAnsi="Arial Narrow"/>
                  <w:bCs/>
                  <w:sz w:val="22"/>
                  <w:szCs w:val="22"/>
                </w:rPr>
              </w:pPr>
              <w:r w:rsidRPr="00322B23">
                <w:rPr>
                  <w:rFonts w:ascii="Arial Narrow" w:hAnsi="Arial Narrow"/>
                  <w:sz w:val="22"/>
                  <w:szCs w:val="22"/>
                </w:rPr>
                <w:t>0</w:t>
              </w:r>
            </w:p>
          </w:tc>
        </w:sdtContent>
      </w:sdt>
    </w:tr>
    <w:tr w:rsidR="001E0864" w:rsidRPr="00F822BF" w:rsidTr="001E0864">
      <w:trPr>
        <w:cantSplit/>
        <w:trHeight w:hRule="exact" w:val="227"/>
        <w:jc w:val="center"/>
      </w:trPr>
      <w:tc>
        <w:tcPr>
          <w:tcW w:w="908"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94"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418"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85"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8"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49" w:type="dxa"/>
          <w:vMerge/>
          <w:tcBorders>
            <w:left w:val="nil"/>
            <w:bottom w:val="single" w:sz="4"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701"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Default="001E0864">
    <w:pPr>
      <w:pStyle w:val="Header"/>
      <w:rPr>
        <w:sz w:val="2"/>
        <w:szCs w:val="2"/>
      </w:rPr>
    </w:pPr>
  </w:p>
  <w:tbl>
    <w:tblPr>
      <w:tblW w:w="9639" w:type="dxa"/>
      <w:tblInd w:w="142"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66"/>
      <w:gridCol w:w="9073"/>
    </w:tblGrid>
    <w:tr w:rsidR="001E0864" w:rsidRPr="00114985" w:rsidTr="001E0864">
      <w:trPr>
        <w:cantSplit/>
        <w:trHeight w:hRule="exact" w:val="454"/>
      </w:trPr>
      <w:tc>
        <w:tcPr>
          <w:tcW w:w="566" w:type="dxa"/>
          <w:shd w:val="pct15" w:color="000000" w:fill="FFFFFF"/>
          <w:vAlign w:val="center"/>
        </w:tcPr>
        <w:p w:rsidR="001E0864" w:rsidRPr="002D71D9" w:rsidRDefault="001E0864" w:rsidP="001E0864">
          <w:pPr>
            <w:pStyle w:val="Header"/>
            <w:ind w:left="-142" w:right="-142"/>
            <w:jc w:val="center"/>
            <w:rPr>
              <w:rFonts w:ascii="Arial Narrow" w:hAnsi="Arial Narrow"/>
              <w:b/>
              <w:sz w:val="22"/>
            </w:rPr>
          </w:pPr>
          <w:r w:rsidRPr="002D71D9">
            <w:rPr>
              <w:rFonts w:ascii="Arial Narrow" w:hAnsi="Arial Narrow"/>
              <w:b/>
              <w:sz w:val="22"/>
            </w:rPr>
            <w:t>1.2</w:t>
          </w:r>
        </w:p>
      </w:tc>
      <w:tc>
        <w:tcPr>
          <w:tcW w:w="9073" w:type="dxa"/>
          <w:shd w:val="pct15" w:color="000000" w:fill="FFFFFF"/>
          <w:vAlign w:val="center"/>
        </w:tcPr>
        <w:p w:rsidR="001E0864" w:rsidRPr="002D71D9" w:rsidRDefault="001E0864" w:rsidP="001E0864">
          <w:pPr>
            <w:pStyle w:val="Header"/>
            <w:jc w:val="center"/>
            <w:rPr>
              <w:rFonts w:ascii="Arial Narrow" w:hAnsi="Arial Narrow"/>
              <w:b/>
              <w:sz w:val="22"/>
            </w:rPr>
          </w:pPr>
          <w:r w:rsidRPr="00360520">
            <w:rPr>
              <w:rFonts w:ascii="Arial Narrow" w:hAnsi="Arial Narrow"/>
              <w:b/>
              <w:sz w:val="22"/>
            </w:rPr>
            <w:t>Sadržaj</w:t>
          </w:r>
          <w:r>
            <w:rPr>
              <w:rFonts w:ascii="Arial Narrow" w:hAnsi="Arial Narrow"/>
              <w:b/>
              <w:sz w:val="22"/>
            </w:rPr>
            <w:t xml:space="preserve"> </w:t>
          </w:r>
          <w:r w:rsidRPr="00360520">
            <w:rPr>
              <w:rFonts w:ascii="Arial Narrow" w:hAnsi="Arial Narrow"/>
              <w:b/>
              <w:sz w:val="22"/>
            </w:rPr>
            <w:t>projekta</w:t>
          </w:r>
        </w:p>
      </w:tc>
    </w:tr>
  </w:tbl>
  <w:p w:rsidR="001E0864" w:rsidRDefault="001E0864">
    <w:pPr>
      <w:pStyle w:val="Header"/>
      <w:rPr>
        <w:sz w:val="2"/>
        <w:szCs w:val="2"/>
      </w:rPr>
    </w:pPr>
  </w:p>
  <w:tbl>
    <w:tblPr>
      <w:tblW w:w="9643" w:type="dxa"/>
      <w:jc w:val="center"/>
      <w:tblLayout w:type="fixed"/>
      <w:tblCellMar>
        <w:left w:w="107" w:type="dxa"/>
        <w:right w:w="107" w:type="dxa"/>
      </w:tblCellMar>
      <w:tblLook w:val="0000" w:firstRow="0" w:lastRow="0" w:firstColumn="0" w:lastColumn="0" w:noHBand="0" w:noVBand="0"/>
    </w:tblPr>
    <w:tblGrid>
      <w:gridCol w:w="567"/>
      <w:gridCol w:w="3536"/>
      <w:gridCol w:w="1421"/>
      <w:gridCol w:w="690"/>
      <w:gridCol w:w="729"/>
      <w:gridCol w:w="285"/>
      <w:gridCol w:w="264"/>
      <w:gridCol w:w="285"/>
      <w:gridCol w:w="284"/>
      <w:gridCol w:w="285"/>
      <w:gridCol w:w="284"/>
      <w:gridCol w:w="1013"/>
    </w:tblGrid>
    <w:tr w:rsidR="001E0864" w:rsidRPr="002D71D9" w:rsidTr="001E0864">
      <w:trPr>
        <w:cantSplit/>
        <w:trHeight w:hRule="exact" w:val="250"/>
        <w:jc w:val="center"/>
      </w:trPr>
      <w:tc>
        <w:tcPr>
          <w:tcW w:w="567" w:type="dxa"/>
          <w:vMerge w:val="restart"/>
          <w:tcBorders>
            <w:top w:val="single" w:sz="4" w:space="0" w:color="auto"/>
            <w:left w:val="single" w:sz="4" w:space="0" w:color="auto"/>
            <w:right w:val="single" w:sz="2" w:space="0" w:color="auto"/>
          </w:tcBorders>
          <w:shd w:val="pct10" w:color="auto" w:fill="auto"/>
          <w:vAlign w:val="center"/>
        </w:tcPr>
        <w:p w:rsidR="001E0864" w:rsidRPr="002D71D9" w:rsidRDefault="001E0864" w:rsidP="001E0864">
          <w:pPr>
            <w:ind w:left="-108" w:right="-106"/>
            <w:jc w:val="center"/>
            <w:rPr>
              <w:rFonts w:ascii="Arial Narrow" w:hAnsi="Arial Narrow"/>
              <w:sz w:val="16"/>
            </w:rPr>
          </w:pPr>
          <w:r w:rsidRPr="002D71D9">
            <w:rPr>
              <w:rFonts w:ascii="Arial Narrow" w:hAnsi="Arial Narrow"/>
              <w:sz w:val="16"/>
              <w:lang w:val="sr-Latn-CS"/>
            </w:rPr>
            <w:t>Broj</w:t>
          </w:r>
        </w:p>
      </w:tc>
      <w:tc>
        <w:tcPr>
          <w:tcW w:w="3536" w:type="dxa"/>
          <w:vMerge w:val="restart"/>
          <w:tcBorders>
            <w:top w:val="single" w:sz="4" w:space="0" w:color="auto"/>
            <w:left w:val="single" w:sz="2" w:space="0" w:color="auto"/>
            <w:right w:val="single" w:sz="2" w:space="0" w:color="auto"/>
          </w:tcBorders>
          <w:shd w:val="pct10" w:color="auto" w:fill="auto"/>
          <w:vAlign w:val="center"/>
        </w:tcPr>
        <w:p w:rsidR="001E0864" w:rsidRPr="002D71D9" w:rsidRDefault="001E0864" w:rsidP="001E0864">
          <w:pPr>
            <w:ind w:left="-108" w:right="-106"/>
            <w:jc w:val="center"/>
            <w:rPr>
              <w:rFonts w:ascii="Arial Narrow" w:hAnsi="Arial Narrow"/>
              <w:sz w:val="16"/>
              <w:lang w:val="sr-Latn-CS"/>
            </w:rPr>
          </w:pPr>
          <w:r w:rsidRPr="002D71D9">
            <w:rPr>
              <w:rFonts w:ascii="Arial Narrow" w:hAnsi="Arial Narrow"/>
              <w:sz w:val="16"/>
              <w:lang w:val="sr-Latn-CS"/>
            </w:rPr>
            <w:t xml:space="preserve">Naziv  dokumenta </w:t>
          </w:r>
        </w:p>
      </w:tc>
      <w:tc>
        <w:tcPr>
          <w:tcW w:w="1421" w:type="dxa"/>
          <w:vMerge w:val="restart"/>
          <w:tcBorders>
            <w:top w:val="single" w:sz="4" w:space="0" w:color="auto"/>
            <w:left w:val="single" w:sz="2" w:space="0" w:color="auto"/>
            <w:right w:val="single" w:sz="2" w:space="0" w:color="auto"/>
          </w:tcBorders>
          <w:shd w:val="pct10" w:color="auto" w:fill="auto"/>
          <w:vAlign w:val="center"/>
        </w:tcPr>
        <w:p w:rsidR="001E0864" w:rsidRPr="002D71D9" w:rsidRDefault="001E0864" w:rsidP="001E0864">
          <w:pPr>
            <w:ind w:left="-108" w:right="-106"/>
            <w:jc w:val="center"/>
            <w:rPr>
              <w:rFonts w:ascii="Arial Narrow" w:hAnsi="Arial Narrow"/>
              <w:sz w:val="16"/>
              <w:lang w:val="sr-Latn-CS"/>
            </w:rPr>
          </w:pPr>
          <w:r w:rsidRPr="002D71D9">
            <w:rPr>
              <w:rFonts w:ascii="Arial Narrow" w:hAnsi="Arial Narrow"/>
              <w:sz w:val="16"/>
              <w:lang w:val="sr-Latn-CS"/>
            </w:rPr>
            <w:t xml:space="preserve">Broj dokumenta </w:t>
          </w:r>
        </w:p>
      </w:tc>
      <w:tc>
        <w:tcPr>
          <w:tcW w:w="690" w:type="dxa"/>
          <w:vMerge w:val="restart"/>
          <w:tcBorders>
            <w:top w:val="single" w:sz="4" w:space="0" w:color="auto"/>
            <w:left w:val="single" w:sz="2"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6"/>
            </w:rPr>
          </w:pPr>
          <w:r w:rsidRPr="002D71D9">
            <w:rPr>
              <w:rFonts w:ascii="Arial Narrow" w:hAnsi="Arial Narrow"/>
              <w:sz w:val="16"/>
            </w:rPr>
            <w:t>Format</w:t>
          </w:r>
        </w:p>
      </w:tc>
      <w:tc>
        <w:tcPr>
          <w:tcW w:w="729" w:type="dxa"/>
          <w:vMerge w:val="restart"/>
          <w:tcBorders>
            <w:top w:val="single" w:sz="4" w:space="0" w:color="auto"/>
            <w:left w:val="single" w:sz="2" w:space="0" w:color="auto"/>
            <w:right w:val="single" w:sz="2" w:space="0" w:color="auto"/>
          </w:tcBorders>
          <w:shd w:val="pct10" w:color="auto" w:fill="auto"/>
          <w:vAlign w:val="center"/>
        </w:tcPr>
        <w:p w:rsidR="001E0864" w:rsidRPr="002D71D9" w:rsidRDefault="001E0864" w:rsidP="001E0864">
          <w:pPr>
            <w:ind w:left="-107" w:right="-105"/>
            <w:jc w:val="center"/>
            <w:rPr>
              <w:rFonts w:ascii="Arial Narrow" w:hAnsi="Arial Narrow"/>
              <w:sz w:val="16"/>
            </w:rPr>
          </w:pPr>
          <w:r w:rsidRPr="002D71D9">
            <w:rPr>
              <w:rFonts w:ascii="Arial Narrow" w:hAnsi="Arial Narrow"/>
              <w:sz w:val="16"/>
            </w:rPr>
            <w:t>List</w:t>
          </w:r>
        </w:p>
      </w:tc>
      <w:tc>
        <w:tcPr>
          <w:tcW w:w="1687" w:type="dxa"/>
          <w:gridSpan w:val="6"/>
          <w:tcBorders>
            <w:top w:val="single" w:sz="4" w:space="0" w:color="auto"/>
            <w:left w:val="single" w:sz="2" w:space="0" w:color="auto"/>
            <w:bottom w:val="single" w:sz="2" w:space="0" w:color="auto"/>
            <w:right w:val="single" w:sz="2" w:space="0" w:color="auto"/>
          </w:tcBorders>
          <w:shd w:val="pct10" w:color="auto" w:fill="auto"/>
          <w:vAlign w:val="center"/>
        </w:tcPr>
        <w:p w:rsidR="001E0864" w:rsidRPr="002D71D9" w:rsidRDefault="001E0864" w:rsidP="001E0864">
          <w:pPr>
            <w:ind w:right="-57"/>
            <w:jc w:val="center"/>
            <w:rPr>
              <w:rFonts w:ascii="Arial Narrow" w:hAnsi="Arial Narrow"/>
              <w:sz w:val="16"/>
            </w:rPr>
          </w:pPr>
          <w:r w:rsidRPr="00DD3387">
            <w:rPr>
              <w:rFonts w:ascii="Arial Narrow" w:hAnsi="Arial Narrow"/>
              <w:sz w:val="16"/>
              <w:lang w:val="sr-Latn-CS"/>
            </w:rPr>
            <w:t>Revizija</w:t>
          </w:r>
          <w:r>
            <w:rPr>
              <w:rFonts w:ascii="Arial Narrow" w:hAnsi="Arial Narrow"/>
              <w:sz w:val="16"/>
            </w:rPr>
            <w:t xml:space="preserve"> </w:t>
          </w:r>
        </w:p>
      </w:tc>
      <w:tc>
        <w:tcPr>
          <w:tcW w:w="1013" w:type="dxa"/>
          <w:tcBorders>
            <w:top w:val="single" w:sz="4" w:space="0" w:color="auto"/>
            <w:left w:val="single" w:sz="2" w:space="0" w:color="auto"/>
            <w:bottom w:val="dotted" w:sz="4" w:space="0" w:color="auto"/>
            <w:right w:val="single" w:sz="4" w:space="0" w:color="auto"/>
          </w:tcBorders>
          <w:shd w:val="pct10" w:color="auto" w:fill="auto"/>
          <w:vAlign w:val="center"/>
        </w:tcPr>
        <w:p w:rsidR="001E0864" w:rsidRPr="002D71D9" w:rsidRDefault="001E0864" w:rsidP="001E0864">
          <w:pPr>
            <w:ind w:left="-113" w:right="-113"/>
            <w:jc w:val="center"/>
            <w:rPr>
              <w:rFonts w:ascii="Arial Narrow" w:hAnsi="Arial Narrow"/>
              <w:sz w:val="16"/>
            </w:rPr>
          </w:pPr>
          <w:r w:rsidRPr="002D71D9">
            <w:rPr>
              <w:rFonts w:ascii="Arial Narrow" w:hAnsi="Arial Narrow"/>
              <w:sz w:val="16"/>
            </w:rPr>
            <w:t xml:space="preserve">Datum </w:t>
          </w:r>
        </w:p>
      </w:tc>
    </w:tr>
    <w:tr w:rsidR="001E0864" w:rsidRPr="002D71D9" w:rsidTr="001E0864">
      <w:trPr>
        <w:cantSplit/>
        <w:trHeight w:hRule="exact" w:val="250"/>
        <w:jc w:val="center"/>
      </w:trPr>
      <w:tc>
        <w:tcPr>
          <w:tcW w:w="567" w:type="dxa"/>
          <w:vMerge/>
          <w:tcBorders>
            <w:left w:val="single" w:sz="4" w:space="0" w:color="auto"/>
            <w:bottom w:val="single" w:sz="4" w:space="0" w:color="auto"/>
            <w:right w:val="single" w:sz="2" w:space="0" w:color="auto"/>
          </w:tcBorders>
          <w:shd w:val="pct10" w:color="auto" w:fill="auto"/>
          <w:vAlign w:val="center"/>
        </w:tcPr>
        <w:p w:rsidR="001E0864" w:rsidRPr="002D71D9" w:rsidRDefault="001E0864" w:rsidP="001E0864">
          <w:pPr>
            <w:ind w:left="-108" w:right="-106"/>
            <w:jc w:val="center"/>
            <w:rPr>
              <w:rFonts w:ascii="Arial Narrow" w:hAnsi="Arial Narrow"/>
              <w:sz w:val="16"/>
            </w:rPr>
          </w:pPr>
        </w:p>
      </w:tc>
      <w:tc>
        <w:tcPr>
          <w:tcW w:w="3536" w:type="dxa"/>
          <w:vMerge/>
          <w:tcBorders>
            <w:left w:val="single" w:sz="2" w:space="0" w:color="auto"/>
            <w:bottom w:val="single" w:sz="4" w:space="0" w:color="auto"/>
            <w:right w:val="single" w:sz="2" w:space="0" w:color="auto"/>
          </w:tcBorders>
          <w:shd w:val="pct10" w:color="auto" w:fill="auto"/>
          <w:vAlign w:val="center"/>
        </w:tcPr>
        <w:p w:rsidR="001E0864" w:rsidRPr="002D71D9" w:rsidRDefault="001E0864" w:rsidP="001E0864">
          <w:pPr>
            <w:jc w:val="center"/>
            <w:rPr>
              <w:rFonts w:ascii="Arial Narrow" w:hAnsi="Arial Narrow"/>
              <w:sz w:val="16"/>
            </w:rPr>
          </w:pPr>
        </w:p>
      </w:tc>
      <w:tc>
        <w:tcPr>
          <w:tcW w:w="1421" w:type="dxa"/>
          <w:vMerge/>
          <w:tcBorders>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108" w:right="-106"/>
            <w:jc w:val="center"/>
            <w:rPr>
              <w:rFonts w:ascii="Arial Narrow" w:hAnsi="Arial Narrow"/>
              <w:sz w:val="16"/>
            </w:rPr>
          </w:pPr>
        </w:p>
      </w:tc>
      <w:tc>
        <w:tcPr>
          <w:tcW w:w="690" w:type="dxa"/>
          <w:vMerge/>
          <w:tcBorders>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6"/>
            </w:rPr>
          </w:pPr>
        </w:p>
      </w:tc>
      <w:tc>
        <w:tcPr>
          <w:tcW w:w="729" w:type="dxa"/>
          <w:vMerge/>
          <w:tcBorders>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107" w:right="-105"/>
            <w:jc w:val="center"/>
            <w:rPr>
              <w:rFonts w:ascii="Arial Narrow" w:hAnsi="Arial Narrow"/>
              <w:sz w:val="16"/>
            </w:rPr>
          </w:pPr>
        </w:p>
      </w:tc>
      <w:tc>
        <w:tcPr>
          <w:tcW w:w="285"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0</w:t>
          </w:r>
        </w:p>
      </w:tc>
      <w:tc>
        <w:tcPr>
          <w:tcW w:w="264"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1</w:t>
          </w:r>
        </w:p>
      </w:tc>
      <w:tc>
        <w:tcPr>
          <w:tcW w:w="285"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2</w:t>
          </w:r>
        </w:p>
      </w:tc>
      <w:tc>
        <w:tcPr>
          <w:tcW w:w="284"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3</w:t>
          </w:r>
        </w:p>
      </w:tc>
      <w:tc>
        <w:tcPr>
          <w:tcW w:w="285"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4</w:t>
          </w:r>
        </w:p>
      </w:tc>
      <w:tc>
        <w:tcPr>
          <w:tcW w:w="284"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5</w:t>
          </w:r>
        </w:p>
      </w:tc>
      <w:tc>
        <w:tcPr>
          <w:tcW w:w="1013" w:type="dxa"/>
          <w:tcBorders>
            <w:left w:val="single" w:sz="2" w:space="0" w:color="auto"/>
            <w:bottom w:val="single" w:sz="4" w:space="0" w:color="auto"/>
            <w:right w:val="single" w:sz="4" w:space="0" w:color="auto"/>
          </w:tcBorders>
          <w:shd w:val="pct10" w:color="auto" w:fill="auto"/>
          <w:vAlign w:val="center"/>
        </w:tcPr>
        <w:p w:rsidR="001E0864" w:rsidRPr="002D71D9" w:rsidRDefault="001E0864" w:rsidP="001E0864">
          <w:pPr>
            <w:ind w:left="-113" w:right="-113"/>
            <w:jc w:val="center"/>
            <w:rPr>
              <w:rFonts w:ascii="Arial Narrow" w:hAnsi="Arial Narrow"/>
              <w:sz w:val="16"/>
            </w:rPr>
          </w:pPr>
        </w:p>
      </w:tc>
    </w:tr>
  </w:tbl>
  <w:p w:rsidR="001E0864" w:rsidRPr="00737686" w:rsidRDefault="001E0864" w:rsidP="001E0864">
    <w:pPr>
      <w:pStyle w:val="Header"/>
      <w:rPr>
        <w:sz w:val="2"/>
        <w:szCs w:val="2"/>
      </w:rPr>
    </w:pPr>
  </w:p>
  <w:p w:rsidR="001E0864" w:rsidRPr="00737686" w:rsidRDefault="001E0864" w:rsidP="001E0864">
    <w:pPr>
      <w:pStyle w:val="Header"/>
      <w:rPr>
        <w:sz w:val="2"/>
        <w:szCs w:val="2"/>
      </w:rPr>
    </w:pPr>
  </w:p>
  <w:p w:rsidR="001E0864" w:rsidRPr="00737686" w:rsidRDefault="001E0864">
    <w:pPr>
      <w:pStyle w:val="Header"/>
      <w:rPr>
        <w:sz w:val="2"/>
        <w:szCs w:val="2"/>
      </w:rP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42" w:type="dxa"/>
        <w:right w:w="142" w:type="dxa"/>
      </w:tblCellMar>
      <w:tblLook w:val="0000" w:firstRow="0" w:lastRow="0" w:firstColumn="0" w:lastColumn="0" w:noHBand="0" w:noVBand="0"/>
    </w:tblPr>
    <w:tblGrid>
      <w:gridCol w:w="1324"/>
      <w:gridCol w:w="907"/>
      <w:gridCol w:w="7800"/>
    </w:tblGrid>
    <w:tr w:rsidR="001E0864" w:rsidRPr="00895036" w:rsidTr="001E0864">
      <w:trPr>
        <w:cantSplit/>
        <w:trHeight w:hRule="exact" w:val="227"/>
        <w:jc w:val="center"/>
      </w:trPr>
      <w:tc>
        <w:tcPr>
          <w:tcW w:w="660" w:type="pct"/>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1F64E82F" wp14:editId="7D2C086B">
                <wp:extent cx="787400" cy="558800"/>
                <wp:effectExtent l="19050" t="0" r="0" b="0"/>
                <wp:docPr id="196" name="Picture 8"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452" w:type="pct"/>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3888" w:type="pct"/>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264930221"/>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cantSplit/>
        <w:trHeight w:hRule="exact" w:val="227"/>
        <w:jc w:val="center"/>
      </w:trPr>
      <w:tc>
        <w:tcPr>
          <w:tcW w:w="660" w:type="pct"/>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452" w:type="pct"/>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3888" w:type="pct"/>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314078" w:rsidTr="001E0864">
      <w:trPr>
        <w:cantSplit/>
        <w:trHeight w:hRule="exact" w:val="227"/>
        <w:jc w:val="center"/>
      </w:trPr>
      <w:tc>
        <w:tcPr>
          <w:tcW w:w="660" w:type="pct"/>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452" w:type="pct"/>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969582388"/>
          <w:lock w:val="contentLocked"/>
          <w:dataBinding w:xpath="/ns0:ccMap[1]/ns0:ccElement_331283331" w:storeItemID="{E4FA813E-AD00-4D72-9583-41045100FD8D}"/>
          <w:text w:multiLine="1"/>
        </w:sdtPr>
        <w:sdtEndPr/>
        <w:sdtContent>
          <w:tc>
            <w:tcPr>
              <w:tcW w:w="3888" w:type="pct"/>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cantSplit/>
        <w:trHeight w:hRule="exact" w:val="407"/>
        <w:jc w:val="center"/>
      </w:trPr>
      <w:tc>
        <w:tcPr>
          <w:tcW w:w="660" w:type="pct"/>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452" w:type="pct"/>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3888" w:type="pct"/>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110807" w:rsidTr="001E0864">
      <w:trPr>
        <w:cantSplit/>
        <w:trHeight w:hRule="exact" w:val="227"/>
        <w:jc w:val="center"/>
      </w:trPr>
      <w:tc>
        <w:tcPr>
          <w:tcW w:w="660" w:type="pct"/>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452" w:type="pct"/>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3888" w:type="pct"/>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sz w:val="18"/>
              <w:szCs w:val="18"/>
            </w:rPr>
          </w:pPr>
          <w:sdt>
            <w:sdtPr>
              <w:rPr>
                <w:rFonts w:ascii="Arial Narrow" w:hAnsi="Arial Narrow"/>
                <w:b/>
                <w:bCs/>
                <w:sz w:val="18"/>
                <w:szCs w:val="18"/>
              </w:rPr>
              <w:alias w:val="Projekt"/>
              <w:tag w:val="Projekt"/>
              <w:id w:val="-228853437"/>
              <w:lock w:val="contentLocked"/>
              <w:dataBinding w:xpath="/ns0:ccMap[1]/ns0:ccElement_331283333" w:storeItemID="{E4FA813E-AD00-4D72-9583-41045100FD8D}"/>
              <w:text w:multiLine="1"/>
            </w:sdtPr>
            <w:sdtEndPr/>
            <w:sdtContent>
              <w:r w:rsidR="001E0864">
                <w:rPr>
                  <w:rFonts w:ascii="Arial Narrow" w:hAnsi="Arial Narrow"/>
                  <w:b/>
                  <w:bCs/>
                  <w:sz w:val="18"/>
                  <w:szCs w:val="18"/>
                  <w:lang w:val="sr-Latn-RS"/>
                </w:rPr>
                <w:t>Tehnički rudarski projekat rekonstrukcije sistema hranjenja postojećih drobilica na PK Drmno u cilju dobijanja projektovanih parametara izdrobljenog uglja –Projekat elektroenergetskih instalacija</w:t>
              </w:r>
              <w:r w:rsidR="001E0864">
                <w:rPr>
                  <w:rFonts w:ascii="Arial Narrow" w:hAnsi="Arial Narrow"/>
                  <w:b/>
                  <w:bCs/>
                  <w:sz w:val="18"/>
                  <w:szCs w:val="18"/>
                  <w:lang w:val="sr-Latn-RS"/>
                </w:rPr>
                <w:br/>
              </w:r>
            </w:sdtContent>
          </w:sdt>
        </w:p>
      </w:tc>
    </w:tr>
    <w:tr w:rsidR="001E0864" w:rsidRPr="00110807" w:rsidTr="001E0864">
      <w:trPr>
        <w:cantSplit/>
        <w:trHeight w:hRule="exact" w:val="435"/>
        <w:jc w:val="center"/>
      </w:trPr>
      <w:tc>
        <w:tcPr>
          <w:tcW w:w="660" w:type="pct"/>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452" w:type="pct"/>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3888" w:type="pct"/>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sz w:val="16"/>
              <w:szCs w:val="16"/>
            </w:rPr>
          </w:pPr>
        </w:p>
      </w:tc>
    </w:tr>
  </w:tbl>
  <w:p w:rsidR="001E0864" w:rsidRPr="000C292F" w:rsidRDefault="001E0864">
    <w:pPr>
      <w:pStyle w:val="Header"/>
      <w:rPr>
        <w:sz w:val="2"/>
      </w:rPr>
    </w:pPr>
  </w:p>
  <w:tbl>
    <w:tblPr>
      <w:tblW w:w="96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046"/>
      <w:gridCol w:w="3066"/>
      <w:gridCol w:w="1556"/>
      <w:gridCol w:w="1273"/>
      <w:gridCol w:w="708"/>
      <w:gridCol w:w="849"/>
      <w:gridCol w:w="567"/>
      <w:gridCol w:w="577"/>
    </w:tblGrid>
    <w:tr w:rsidR="001E0864" w:rsidRPr="00F822BF" w:rsidTr="001E0864">
      <w:trPr>
        <w:cantSplit/>
        <w:trHeight w:hRule="exact" w:val="227"/>
        <w:jc w:val="center"/>
      </w:trPr>
      <w:tc>
        <w:tcPr>
          <w:tcW w:w="1046"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485246151"/>
          <w:lock w:val="contentLocked"/>
          <w:dataBinding w:xpath="/ns0:ccMap[1]/ns0:ccElement_331283575" w:storeItemID="{E4FA813E-AD00-4D72-9583-41045100FD8D}"/>
          <w:text/>
        </w:sdtPr>
        <w:sdtEndPr/>
        <w:sdtContent>
          <w:tc>
            <w:tcPr>
              <w:tcW w:w="3066"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20/16-01-TR/E-00</w:t>
              </w:r>
            </w:p>
          </w:tc>
        </w:sdtContent>
      </w:sdt>
      <w:tc>
        <w:tcPr>
          <w:tcW w:w="1556"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3"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538042118"/>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564911698"/>
              <w:lock w:val="contentLocked"/>
              <w:dataBinding w:xpath="/ns0:ccMap[1]/ns0:ccElement_331283345" w:storeItemID="{E4FA813E-AD00-4D72-9583-41045100FD8D}"/>
              <w:text/>
            </w:sdtPr>
            <w:sdtEndPr/>
            <w:sdtContent>
              <w:r w:rsidR="001E0864">
                <w:rPr>
                  <w:rFonts w:ascii="Arial Narrow" w:hAnsi="Arial Narrow"/>
                  <w:b/>
                  <w:bCs/>
                  <w:sz w:val="22"/>
                </w:rPr>
                <w:t>3</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1217657856"/>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8"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49" w:type="dxa"/>
          <w:vMerge w:val="restart"/>
          <w:tcBorders>
            <w:top w:val="single" w:sz="8" w:space="0" w:color="auto"/>
            <w:left w:val="nil"/>
            <w:bottom w:val="single" w:sz="4" w:space="0" w:color="auto"/>
          </w:tcBorders>
          <w:vAlign w:val="center"/>
        </w:tcPr>
        <w:p w:rsidR="001E0864" w:rsidRPr="00322B23" w:rsidRDefault="001E0864" w:rsidP="001E0864">
          <w:pPr>
            <w:pStyle w:val="Header"/>
            <w:ind w:left="-142" w:right="-142"/>
            <w:jc w:val="center"/>
            <w:rPr>
              <w:rFonts w:ascii="Arial Narrow" w:hAnsi="Arial Narrow"/>
              <w:sz w:val="22"/>
              <w:szCs w:val="22"/>
            </w:rPr>
          </w:pPr>
          <w:r w:rsidRPr="00322B23">
            <w:rPr>
              <w:rFonts w:ascii="Arial Narrow" w:hAnsi="Arial Narrow"/>
              <w:bCs/>
              <w:sz w:val="22"/>
              <w:szCs w:val="22"/>
            </w:rPr>
            <w:t>1.5.</w:t>
          </w:r>
          <w:r w:rsidRPr="00322B23">
            <w:rPr>
              <w:rFonts w:ascii="Arial Narrow" w:hAnsi="Arial Narrow"/>
              <w:bCs/>
              <w:sz w:val="22"/>
              <w:szCs w:val="22"/>
            </w:rPr>
            <w:fldChar w:fldCharType="begin"/>
          </w:r>
          <w:r w:rsidRPr="00322B23">
            <w:rPr>
              <w:rFonts w:ascii="Arial Narrow" w:hAnsi="Arial Narrow"/>
              <w:bCs/>
              <w:sz w:val="22"/>
              <w:szCs w:val="22"/>
            </w:rPr>
            <w:instrText xml:space="preserve"> PAGE </w:instrText>
          </w:r>
          <w:r w:rsidRPr="00322B23">
            <w:rPr>
              <w:rFonts w:ascii="Arial Narrow" w:hAnsi="Arial Narrow"/>
              <w:bCs/>
              <w:sz w:val="22"/>
              <w:szCs w:val="22"/>
            </w:rPr>
            <w:fldChar w:fldCharType="separate"/>
          </w:r>
          <w:r w:rsidR="00C14722">
            <w:rPr>
              <w:rFonts w:ascii="Arial Narrow" w:hAnsi="Arial Narrow"/>
              <w:bCs/>
              <w:noProof/>
              <w:sz w:val="22"/>
              <w:szCs w:val="22"/>
            </w:rPr>
            <w:t>1</w:t>
          </w:r>
          <w:r w:rsidRPr="00322B23">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1305922064"/>
          <w:dataBinding w:xpath="/ns0:ccMap[1]/ns0:ccElement_331283451" w:storeItemID="{E4FA813E-AD00-4D72-9583-41045100FD8D}"/>
          <w:text/>
        </w:sdtPr>
        <w:sdtEndPr/>
        <w:sdtContent>
          <w:tc>
            <w:tcPr>
              <w:tcW w:w="577" w:type="dxa"/>
              <w:vMerge w:val="restart"/>
              <w:tcBorders>
                <w:top w:val="single" w:sz="8" w:space="0" w:color="auto"/>
                <w:left w:val="nil"/>
                <w:right w:val="single" w:sz="8" w:space="0" w:color="auto"/>
              </w:tcBorders>
              <w:vAlign w:val="center"/>
            </w:tcPr>
            <w:p w:rsidR="001E0864" w:rsidRPr="00322B23" w:rsidRDefault="001E0864" w:rsidP="001E0864">
              <w:pPr>
                <w:pStyle w:val="Header"/>
                <w:jc w:val="center"/>
                <w:rPr>
                  <w:rFonts w:ascii="Arial Narrow" w:hAnsi="Arial Narrow"/>
                  <w:bCs/>
                  <w:sz w:val="22"/>
                  <w:szCs w:val="22"/>
                </w:rPr>
              </w:pPr>
              <w:r w:rsidRPr="00322B23">
                <w:rPr>
                  <w:rFonts w:ascii="Arial Narrow" w:hAnsi="Arial Narrow"/>
                  <w:sz w:val="22"/>
                  <w:szCs w:val="22"/>
                </w:rPr>
                <w:t>0</w:t>
              </w:r>
            </w:p>
          </w:tc>
        </w:sdtContent>
      </w:sdt>
    </w:tr>
    <w:tr w:rsidR="001E0864" w:rsidRPr="00F822BF" w:rsidTr="001E0864">
      <w:trPr>
        <w:cantSplit/>
        <w:trHeight w:hRule="exact" w:val="227"/>
        <w:jc w:val="center"/>
      </w:trPr>
      <w:tc>
        <w:tcPr>
          <w:tcW w:w="1046"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066"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6"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3"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8"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49" w:type="dxa"/>
          <w:vMerge/>
          <w:tcBorders>
            <w:left w:val="nil"/>
            <w:bottom w:val="single" w:sz="4"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577"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Default="001E0864">
    <w:pPr>
      <w:pStyle w:val="Header"/>
      <w:rPr>
        <w:sz w:val="2"/>
      </w:rPr>
    </w:pPr>
  </w:p>
  <w:tbl>
    <w:tblPr>
      <w:tblW w:w="9652"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142" w:type="dxa"/>
        <w:right w:w="142" w:type="dxa"/>
      </w:tblCellMar>
      <w:tblLook w:val="0000" w:firstRow="0" w:lastRow="0" w:firstColumn="0" w:lastColumn="0" w:noHBand="0" w:noVBand="0"/>
    </w:tblPr>
    <w:tblGrid>
      <w:gridCol w:w="574"/>
      <w:gridCol w:w="9078"/>
    </w:tblGrid>
    <w:tr w:rsidR="001E0864" w:rsidRPr="00114985" w:rsidTr="001E0864">
      <w:trPr>
        <w:cantSplit/>
        <w:trHeight w:hRule="exact" w:val="454"/>
        <w:jc w:val="center"/>
      </w:trPr>
      <w:tc>
        <w:tcPr>
          <w:tcW w:w="574" w:type="dxa"/>
          <w:tcBorders>
            <w:top w:val="single" w:sz="8" w:space="0" w:color="auto"/>
            <w:left w:val="single" w:sz="8" w:space="0" w:color="auto"/>
            <w:bottom w:val="single" w:sz="8" w:space="0" w:color="auto"/>
            <w:right w:val="nil"/>
          </w:tcBorders>
          <w:shd w:val="pct15" w:color="000000" w:fill="FFFFFF"/>
          <w:vAlign w:val="center"/>
        </w:tcPr>
        <w:p w:rsidR="001E0864" w:rsidRPr="00EB340E" w:rsidRDefault="001E0864" w:rsidP="001E0864">
          <w:pPr>
            <w:pStyle w:val="Header"/>
            <w:ind w:left="-57" w:right="-57"/>
            <w:jc w:val="center"/>
            <w:rPr>
              <w:rFonts w:ascii="Arial Narrow" w:hAnsi="Arial Narrow"/>
              <w:b/>
              <w:sz w:val="22"/>
              <w:szCs w:val="22"/>
            </w:rPr>
          </w:pPr>
          <w:r w:rsidRPr="00EB340E">
            <w:rPr>
              <w:rFonts w:ascii="Arial Narrow" w:hAnsi="Arial Narrow"/>
              <w:b/>
              <w:sz w:val="22"/>
              <w:szCs w:val="22"/>
            </w:rPr>
            <w:t>1.</w:t>
          </w:r>
          <w:r>
            <w:rPr>
              <w:rFonts w:ascii="Arial Narrow" w:hAnsi="Arial Narrow"/>
              <w:b/>
              <w:sz w:val="22"/>
              <w:szCs w:val="22"/>
            </w:rPr>
            <w:t>2</w:t>
          </w:r>
        </w:p>
      </w:tc>
      <w:tc>
        <w:tcPr>
          <w:tcW w:w="9078" w:type="dxa"/>
          <w:tcBorders>
            <w:top w:val="single" w:sz="8" w:space="0" w:color="auto"/>
            <w:left w:val="nil"/>
            <w:bottom w:val="single" w:sz="8" w:space="0" w:color="auto"/>
            <w:right w:val="single" w:sz="8" w:space="0" w:color="auto"/>
          </w:tcBorders>
          <w:shd w:val="pct15" w:color="000000" w:fill="FFFFFF"/>
          <w:vAlign w:val="center"/>
        </w:tcPr>
        <w:p w:rsidR="001E0864" w:rsidRPr="00524514" w:rsidRDefault="001E0864" w:rsidP="001E0864">
          <w:pPr>
            <w:pStyle w:val="Header"/>
            <w:tabs>
              <w:tab w:val="clear" w:pos="4320"/>
            </w:tabs>
            <w:ind w:left="-142"/>
            <w:jc w:val="center"/>
            <w:rPr>
              <w:rFonts w:ascii="Arial Narrow" w:hAnsi="Arial Narrow"/>
              <w:b/>
              <w:sz w:val="22"/>
              <w:szCs w:val="22"/>
              <w:lang w:val="sr-Latn-RS"/>
            </w:rPr>
          </w:pPr>
          <w:r>
            <w:rPr>
              <w:rFonts w:ascii="Arial Narrow" w:hAnsi="Arial Narrow"/>
              <w:b/>
              <w:sz w:val="22"/>
              <w:szCs w:val="22"/>
            </w:rPr>
            <w:t>Sadr</w:t>
          </w:r>
          <w:r>
            <w:rPr>
              <w:rFonts w:ascii="Arial Narrow" w:hAnsi="Arial Narrow"/>
              <w:b/>
              <w:sz w:val="22"/>
              <w:szCs w:val="22"/>
              <w:lang w:val="sr-Latn-RS"/>
            </w:rPr>
            <w:t>žaj projekta</w:t>
          </w:r>
        </w:p>
      </w:tc>
    </w:tr>
  </w:tbl>
  <w:p w:rsidR="001E0864" w:rsidRDefault="001E0864">
    <w:pPr>
      <w:pStyle w:val="Header"/>
      <w:rPr>
        <w:sz w:val="2"/>
      </w:rPr>
    </w:pPr>
  </w:p>
  <w:p w:rsidR="001E0864" w:rsidRPr="00BD1040" w:rsidRDefault="001E0864" w:rsidP="001E0864">
    <w:pPr>
      <w:pStyle w:val="Header"/>
      <w:rPr>
        <w:rFonts w:ascii="Arial Narrow" w:hAnsi="Arial Narrow"/>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tbl>
    <w:tblPr>
      <w:tblW w:w="964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10"/>
      <w:gridCol w:w="3200"/>
      <w:gridCol w:w="1421"/>
      <w:gridCol w:w="1287"/>
      <w:gridCol w:w="709"/>
      <w:gridCol w:w="851"/>
      <w:gridCol w:w="568"/>
      <w:gridCol w:w="702"/>
    </w:tblGrid>
    <w:tr w:rsidR="001E0864" w:rsidRPr="00F822BF" w:rsidTr="001E0864">
      <w:trPr>
        <w:cantSplit/>
        <w:trHeight w:hRule="exact" w:val="227"/>
        <w:jc w:val="center"/>
      </w:trPr>
      <w:tc>
        <w:tcPr>
          <w:tcW w:w="908"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2039961175"/>
          <w:lock w:val="contentLocked"/>
          <w:dataBinding w:xpath="/ns0:ccMap[1]/ns0:ccElement_331283575" w:storeItemID="{E4FA813E-AD00-4D72-9583-41045100FD8D}"/>
          <w:text/>
        </w:sdtPr>
        <w:sdtEndPr/>
        <w:sdtContent>
          <w:tc>
            <w:tcPr>
              <w:tcW w:w="3194"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20/16-01-TR/TM-00</w:t>
              </w:r>
            </w:p>
          </w:tc>
        </w:sdtContent>
      </w:sdt>
      <w:tc>
        <w:tcPr>
          <w:tcW w:w="1418"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85"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627978419"/>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979530692"/>
              <w:lock w:val="contentLocked"/>
              <w:dataBinding w:xpath="/ns0:ccMap[1]/ns0:ccElement_331283345"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 xml:space="preserve">/ </w:t>
          </w:r>
          <w:sdt>
            <w:sdtPr>
              <w:rPr>
                <w:rFonts w:ascii="Arial Narrow" w:hAnsi="Arial Narrow"/>
                <w:b/>
                <w:bCs/>
                <w:sz w:val="22"/>
              </w:rPr>
              <w:alias w:val="Sveska"/>
              <w:tag w:val="Sveska"/>
              <w:id w:val="-813167986"/>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8"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49" w:type="dxa"/>
          <w:vMerge w:val="restart"/>
          <w:tcBorders>
            <w:top w:val="single" w:sz="8" w:space="0" w:color="auto"/>
            <w:left w:val="nil"/>
            <w:bottom w:val="single" w:sz="4" w:space="0" w:color="auto"/>
          </w:tcBorders>
          <w:vAlign w:val="center"/>
        </w:tcPr>
        <w:p w:rsidR="001E0864" w:rsidRPr="00322B23" w:rsidRDefault="001E0864" w:rsidP="001E0864">
          <w:pPr>
            <w:pStyle w:val="Header"/>
            <w:ind w:left="-142" w:right="-142"/>
            <w:jc w:val="center"/>
            <w:rPr>
              <w:rFonts w:ascii="Arial Narrow" w:hAnsi="Arial Narrow"/>
              <w:sz w:val="22"/>
              <w:szCs w:val="22"/>
            </w:rPr>
          </w:pPr>
          <w:r w:rsidRPr="00322B23">
            <w:rPr>
              <w:rFonts w:ascii="Arial Narrow" w:hAnsi="Arial Narrow"/>
              <w:bCs/>
              <w:sz w:val="22"/>
              <w:szCs w:val="22"/>
            </w:rPr>
            <w:t>1.</w:t>
          </w:r>
          <w:r>
            <w:rPr>
              <w:rFonts w:ascii="Arial Narrow" w:hAnsi="Arial Narrow"/>
              <w:bCs/>
              <w:sz w:val="22"/>
              <w:szCs w:val="22"/>
            </w:rPr>
            <w:t>2</w:t>
          </w:r>
          <w:r w:rsidRPr="00322B23">
            <w:rPr>
              <w:rFonts w:ascii="Arial Narrow" w:hAnsi="Arial Narrow"/>
              <w:bCs/>
              <w:sz w:val="22"/>
              <w:szCs w:val="22"/>
            </w:rPr>
            <w:t>.</w:t>
          </w:r>
          <w:r w:rsidRPr="00322B23">
            <w:rPr>
              <w:rFonts w:ascii="Arial Narrow" w:hAnsi="Arial Narrow"/>
              <w:bCs/>
              <w:sz w:val="22"/>
              <w:szCs w:val="22"/>
            </w:rPr>
            <w:fldChar w:fldCharType="begin"/>
          </w:r>
          <w:r w:rsidRPr="00322B23">
            <w:rPr>
              <w:rFonts w:ascii="Arial Narrow" w:hAnsi="Arial Narrow"/>
              <w:bCs/>
              <w:sz w:val="22"/>
              <w:szCs w:val="22"/>
            </w:rPr>
            <w:instrText xml:space="preserve"> PAGE </w:instrText>
          </w:r>
          <w:r w:rsidRPr="00322B23">
            <w:rPr>
              <w:rFonts w:ascii="Arial Narrow" w:hAnsi="Arial Narrow"/>
              <w:bCs/>
              <w:sz w:val="22"/>
              <w:szCs w:val="22"/>
            </w:rPr>
            <w:fldChar w:fldCharType="separate"/>
          </w:r>
          <w:r>
            <w:rPr>
              <w:rFonts w:ascii="Arial Narrow" w:hAnsi="Arial Narrow"/>
              <w:bCs/>
              <w:noProof/>
              <w:sz w:val="22"/>
              <w:szCs w:val="22"/>
            </w:rPr>
            <w:t>2</w:t>
          </w:r>
          <w:r w:rsidRPr="00322B23">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1190954468"/>
          <w:dataBinding w:xpath="/ns0:ccMap[1]/ns0:ccElement_331283451" w:storeItemID="{E4FA813E-AD00-4D72-9583-41045100FD8D}"/>
          <w:text/>
        </w:sdtPr>
        <w:sdtEndPr/>
        <w:sdtContent>
          <w:tc>
            <w:tcPr>
              <w:tcW w:w="701" w:type="dxa"/>
              <w:vMerge w:val="restart"/>
              <w:tcBorders>
                <w:top w:val="single" w:sz="8" w:space="0" w:color="auto"/>
                <w:left w:val="nil"/>
                <w:right w:val="single" w:sz="8" w:space="0" w:color="auto"/>
              </w:tcBorders>
              <w:vAlign w:val="center"/>
            </w:tcPr>
            <w:p w:rsidR="001E0864" w:rsidRPr="00322B23" w:rsidRDefault="001E0864" w:rsidP="001E0864">
              <w:pPr>
                <w:pStyle w:val="Header"/>
                <w:jc w:val="center"/>
                <w:rPr>
                  <w:rFonts w:ascii="Arial Narrow" w:hAnsi="Arial Narrow"/>
                  <w:bCs/>
                  <w:sz w:val="22"/>
                  <w:szCs w:val="22"/>
                </w:rPr>
              </w:pPr>
              <w:r w:rsidRPr="00322B23">
                <w:rPr>
                  <w:rFonts w:ascii="Arial Narrow" w:hAnsi="Arial Narrow"/>
                  <w:sz w:val="22"/>
                  <w:szCs w:val="22"/>
                </w:rPr>
                <w:t>0</w:t>
              </w:r>
            </w:p>
          </w:tc>
        </w:sdtContent>
      </w:sdt>
    </w:tr>
    <w:tr w:rsidR="001E0864" w:rsidRPr="00F822BF" w:rsidTr="001E0864">
      <w:trPr>
        <w:cantSplit/>
        <w:trHeight w:hRule="exact" w:val="227"/>
        <w:jc w:val="center"/>
      </w:trPr>
      <w:tc>
        <w:tcPr>
          <w:tcW w:w="908"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94"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418"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85"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8"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49" w:type="dxa"/>
          <w:vMerge/>
          <w:tcBorders>
            <w:left w:val="nil"/>
            <w:bottom w:val="single" w:sz="4"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701"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Default="001E0864">
    <w:pPr>
      <w:pStyle w:val="Header"/>
      <w:rPr>
        <w:sz w:val="2"/>
        <w:szCs w:val="2"/>
      </w:rPr>
    </w:pPr>
  </w:p>
  <w:tbl>
    <w:tblPr>
      <w:tblW w:w="9639" w:type="dxa"/>
      <w:tblInd w:w="142"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66"/>
      <w:gridCol w:w="9073"/>
    </w:tblGrid>
    <w:tr w:rsidR="001E0864" w:rsidRPr="00114985" w:rsidTr="001E0864">
      <w:trPr>
        <w:cantSplit/>
        <w:trHeight w:hRule="exact" w:val="454"/>
      </w:trPr>
      <w:tc>
        <w:tcPr>
          <w:tcW w:w="566" w:type="dxa"/>
          <w:shd w:val="pct15" w:color="000000" w:fill="FFFFFF"/>
          <w:vAlign w:val="center"/>
        </w:tcPr>
        <w:p w:rsidR="001E0864" w:rsidRPr="002D71D9" w:rsidRDefault="001E0864" w:rsidP="001E0864">
          <w:pPr>
            <w:pStyle w:val="Header"/>
            <w:ind w:left="-142" w:right="-142"/>
            <w:jc w:val="center"/>
            <w:rPr>
              <w:rFonts w:ascii="Arial Narrow" w:hAnsi="Arial Narrow"/>
              <w:b/>
              <w:sz w:val="22"/>
            </w:rPr>
          </w:pPr>
          <w:r w:rsidRPr="002D71D9">
            <w:rPr>
              <w:rFonts w:ascii="Arial Narrow" w:hAnsi="Arial Narrow"/>
              <w:b/>
              <w:sz w:val="22"/>
            </w:rPr>
            <w:t>1.2</w:t>
          </w:r>
        </w:p>
      </w:tc>
      <w:tc>
        <w:tcPr>
          <w:tcW w:w="9073" w:type="dxa"/>
          <w:shd w:val="pct15" w:color="000000" w:fill="FFFFFF"/>
          <w:vAlign w:val="center"/>
        </w:tcPr>
        <w:p w:rsidR="001E0864" w:rsidRPr="002D71D9" w:rsidRDefault="001E0864" w:rsidP="001E0864">
          <w:pPr>
            <w:pStyle w:val="Header"/>
            <w:jc w:val="center"/>
            <w:rPr>
              <w:rFonts w:ascii="Arial Narrow" w:hAnsi="Arial Narrow"/>
              <w:b/>
              <w:sz w:val="22"/>
            </w:rPr>
          </w:pPr>
          <w:r w:rsidRPr="00360520">
            <w:rPr>
              <w:rFonts w:ascii="Arial Narrow" w:hAnsi="Arial Narrow"/>
              <w:b/>
              <w:sz w:val="22"/>
            </w:rPr>
            <w:t>Sadržaj</w:t>
          </w:r>
          <w:r>
            <w:rPr>
              <w:rFonts w:ascii="Arial Narrow" w:hAnsi="Arial Narrow"/>
              <w:b/>
              <w:sz w:val="22"/>
            </w:rPr>
            <w:t xml:space="preserve"> </w:t>
          </w:r>
          <w:r w:rsidRPr="00360520">
            <w:rPr>
              <w:rFonts w:ascii="Arial Narrow" w:hAnsi="Arial Narrow"/>
              <w:b/>
              <w:sz w:val="22"/>
            </w:rPr>
            <w:t>projekta</w:t>
          </w:r>
        </w:p>
      </w:tc>
    </w:tr>
  </w:tbl>
  <w:p w:rsidR="001E0864" w:rsidRDefault="001E0864">
    <w:pPr>
      <w:pStyle w:val="Header"/>
      <w:rPr>
        <w:sz w:val="2"/>
        <w:szCs w:val="2"/>
      </w:rPr>
    </w:pPr>
  </w:p>
  <w:tbl>
    <w:tblPr>
      <w:tblW w:w="9643" w:type="dxa"/>
      <w:jc w:val="center"/>
      <w:tblLayout w:type="fixed"/>
      <w:tblCellMar>
        <w:left w:w="107" w:type="dxa"/>
        <w:right w:w="107" w:type="dxa"/>
      </w:tblCellMar>
      <w:tblLook w:val="0000" w:firstRow="0" w:lastRow="0" w:firstColumn="0" w:lastColumn="0" w:noHBand="0" w:noVBand="0"/>
    </w:tblPr>
    <w:tblGrid>
      <w:gridCol w:w="567"/>
      <w:gridCol w:w="3536"/>
      <w:gridCol w:w="1421"/>
      <w:gridCol w:w="690"/>
      <w:gridCol w:w="729"/>
      <w:gridCol w:w="285"/>
      <w:gridCol w:w="264"/>
      <w:gridCol w:w="285"/>
      <w:gridCol w:w="284"/>
      <w:gridCol w:w="285"/>
      <w:gridCol w:w="284"/>
      <w:gridCol w:w="1013"/>
    </w:tblGrid>
    <w:tr w:rsidR="001E0864" w:rsidRPr="002D71D9" w:rsidTr="001E0864">
      <w:trPr>
        <w:cantSplit/>
        <w:trHeight w:hRule="exact" w:val="250"/>
        <w:jc w:val="center"/>
      </w:trPr>
      <w:tc>
        <w:tcPr>
          <w:tcW w:w="567" w:type="dxa"/>
          <w:vMerge w:val="restart"/>
          <w:tcBorders>
            <w:top w:val="single" w:sz="4" w:space="0" w:color="auto"/>
            <w:left w:val="single" w:sz="4" w:space="0" w:color="auto"/>
            <w:right w:val="single" w:sz="2" w:space="0" w:color="auto"/>
          </w:tcBorders>
          <w:shd w:val="pct10" w:color="auto" w:fill="auto"/>
          <w:vAlign w:val="center"/>
        </w:tcPr>
        <w:p w:rsidR="001E0864" w:rsidRPr="002D71D9" w:rsidRDefault="001E0864" w:rsidP="001E0864">
          <w:pPr>
            <w:ind w:left="-108" w:right="-106"/>
            <w:jc w:val="center"/>
            <w:rPr>
              <w:rFonts w:ascii="Arial Narrow" w:hAnsi="Arial Narrow"/>
              <w:sz w:val="16"/>
            </w:rPr>
          </w:pPr>
          <w:r w:rsidRPr="002D71D9">
            <w:rPr>
              <w:rFonts w:ascii="Arial Narrow" w:hAnsi="Arial Narrow"/>
              <w:sz w:val="16"/>
              <w:lang w:val="sr-Latn-CS"/>
            </w:rPr>
            <w:t>Broj</w:t>
          </w:r>
        </w:p>
      </w:tc>
      <w:tc>
        <w:tcPr>
          <w:tcW w:w="3536" w:type="dxa"/>
          <w:vMerge w:val="restart"/>
          <w:tcBorders>
            <w:top w:val="single" w:sz="4" w:space="0" w:color="auto"/>
            <w:left w:val="single" w:sz="2" w:space="0" w:color="auto"/>
            <w:right w:val="single" w:sz="2" w:space="0" w:color="auto"/>
          </w:tcBorders>
          <w:shd w:val="pct10" w:color="auto" w:fill="auto"/>
          <w:vAlign w:val="center"/>
        </w:tcPr>
        <w:p w:rsidR="001E0864" w:rsidRPr="002D71D9" w:rsidRDefault="001E0864" w:rsidP="001E0864">
          <w:pPr>
            <w:ind w:left="-108" w:right="-106"/>
            <w:jc w:val="center"/>
            <w:rPr>
              <w:rFonts w:ascii="Arial Narrow" w:hAnsi="Arial Narrow"/>
              <w:sz w:val="16"/>
              <w:lang w:val="sr-Latn-CS"/>
            </w:rPr>
          </w:pPr>
          <w:r w:rsidRPr="002D71D9">
            <w:rPr>
              <w:rFonts w:ascii="Arial Narrow" w:hAnsi="Arial Narrow"/>
              <w:sz w:val="16"/>
              <w:lang w:val="sr-Latn-CS"/>
            </w:rPr>
            <w:t xml:space="preserve">Naziv  dokumenta </w:t>
          </w:r>
        </w:p>
      </w:tc>
      <w:tc>
        <w:tcPr>
          <w:tcW w:w="1421" w:type="dxa"/>
          <w:vMerge w:val="restart"/>
          <w:tcBorders>
            <w:top w:val="single" w:sz="4" w:space="0" w:color="auto"/>
            <w:left w:val="single" w:sz="2" w:space="0" w:color="auto"/>
            <w:right w:val="single" w:sz="2" w:space="0" w:color="auto"/>
          </w:tcBorders>
          <w:shd w:val="pct10" w:color="auto" w:fill="auto"/>
          <w:vAlign w:val="center"/>
        </w:tcPr>
        <w:p w:rsidR="001E0864" w:rsidRPr="002D71D9" w:rsidRDefault="001E0864" w:rsidP="001E0864">
          <w:pPr>
            <w:ind w:left="-108" w:right="-106"/>
            <w:jc w:val="center"/>
            <w:rPr>
              <w:rFonts w:ascii="Arial Narrow" w:hAnsi="Arial Narrow"/>
              <w:sz w:val="16"/>
              <w:lang w:val="sr-Latn-CS"/>
            </w:rPr>
          </w:pPr>
          <w:r w:rsidRPr="002D71D9">
            <w:rPr>
              <w:rFonts w:ascii="Arial Narrow" w:hAnsi="Arial Narrow"/>
              <w:sz w:val="16"/>
              <w:lang w:val="sr-Latn-CS"/>
            </w:rPr>
            <w:t xml:space="preserve">Broj dokumenta </w:t>
          </w:r>
        </w:p>
      </w:tc>
      <w:tc>
        <w:tcPr>
          <w:tcW w:w="690" w:type="dxa"/>
          <w:vMerge w:val="restart"/>
          <w:tcBorders>
            <w:top w:val="single" w:sz="4" w:space="0" w:color="auto"/>
            <w:left w:val="single" w:sz="2"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6"/>
            </w:rPr>
          </w:pPr>
          <w:r w:rsidRPr="002D71D9">
            <w:rPr>
              <w:rFonts w:ascii="Arial Narrow" w:hAnsi="Arial Narrow"/>
              <w:sz w:val="16"/>
            </w:rPr>
            <w:t>Format</w:t>
          </w:r>
        </w:p>
      </w:tc>
      <w:tc>
        <w:tcPr>
          <w:tcW w:w="729" w:type="dxa"/>
          <w:vMerge w:val="restart"/>
          <w:tcBorders>
            <w:top w:val="single" w:sz="4" w:space="0" w:color="auto"/>
            <w:left w:val="single" w:sz="2" w:space="0" w:color="auto"/>
            <w:right w:val="single" w:sz="2" w:space="0" w:color="auto"/>
          </w:tcBorders>
          <w:shd w:val="pct10" w:color="auto" w:fill="auto"/>
          <w:vAlign w:val="center"/>
        </w:tcPr>
        <w:p w:rsidR="001E0864" w:rsidRPr="002D71D9" w:rsidRDefault="001E0864" w:rsidP="001E0864">
          <w:pPr>
            <w:ind w:left="-107" w:right="-105"/>
            <w:jc w:val="center"/>
            <w:rPr>
              <w:rFonts w:ascii="Arial Narrow" w:hAnsi="Arial Narrow"/>
              <w:sz w:val="16"/>
            </w:rPr>
          </w:pPr>
          <w:r w:rsidRPr="002D71D9">
            <w:rPr>
              <w:rFonts w:ascii="Arial Narrow" w:hAnsi="Arial Narrow"/>
              <w:sz w:val="16"/>
            </w:rPr>
            <w:t>List</w:t>
          </w:r>
        </w:p>
      </w:tc>
      <w:tc>
        <w:tcPr>
          <w:tcW w:w="1687" w:type="dxa"/>
          <w:gridSpan w:val="6"/>
          <w:tcBorders>
            <w:top w:val="single" w:sz="4" w:space="0" w:color="auto"/>
            <w:left w:val="single" w:sz="2" w:space="0" w:color="auto"/>
            <w:bottom w:val="single" w:sz="2" w:space="0" w:color="auto"/>
            <w:right w:val="single" w:sz="2" w:space="0" w:color="auto"/>
          </w:tcBorders>
          <w:shd w:val="pct10" w:color="auto" w:fill="auto"/>
          <w:vAlign w:val="center"/>
        </w:tcPr>
        <w:p w:rsidR="001E0864" w:rsidRPr="002D71D9" w:rsidRDefault="001E0864" w:rsidP="001E0864">
          <w:pPr>
            <w:ind w:right="-57"/>
            <w:jc w:val="center"/>
            <w:rPr>
              <w:rFonts w:ascii="Arial Narrow" w:hAnsi="Arial Narrow"/>
              <w:sz w:val="16"/>
            </w:rPr>
          </w:pPr>
          <w:r w:rsidRPr="00DD3387">
            <w:rPr>
              <w:rFonts w:ascii="Arial Narrow" w:hAnsi="Arial Narrow"/>
              <w:sz w:val="16"/>
              <w:lang w:val="sr-Latn-CS"/>
            </w:rPr>
            <w:t>Revizija</w:t>
          </w:r>
          <w:r>
            <w:rPr>
              <w:rFonts w:ascii="Arial Narrow" w:hAnsi="Arial Narrow"/>
              <w:sz w:val="16"/>
            </w:rPr>
            <w:t xml:space="preserve"> </w:t>
          </w:r>
        </w:p>
      </w:tc>
      <w:tc>
        <w:tcPr>
          <w:tcW w:w="1013" w:type="dxa"/>
          <w:tcBorders>
            <w:top w:val="single" w:sz="4" w:space="0" w:color="auto"/>
            <w:left w:val="single" w:sz="2" w:space="0" w:color="auto"/>
            <w:bottom w:val="dotted" w:sz="4" w:space="0" w:color="auto"/>
            <w:right w:val="single" w:sz="4" w:space="0" w:color="auto"/>
          </w:tcBorders>
          <w:shd w:val="pct10" w:color="auto" w:fill="auto"/>
          <w:vAlign w:val="center"/>
        </w:tcPr>
        <w:p w:rsidR="001E0864" w:rsidRPr="002D71D9" w:rsidRDefault="001E0864" w:rsidP="001E0864">
          <w:pPr>
            <w:ind w:left="-113" w:right="-113"/>
            <w:jc w:val="center"/>
            <w:rPr>
              <w:rFonts w:ascii="Arial Narrow" w:hAnsi="Arial Narrow"/>
              <w:sz w:val="16"/>
            </w:rPr>
          </w:pPr>
          <w:r w:rsidRPr="002D71D9">
            <w:rPr>
              <w:rFonts w:ascii="Arial Narrow" w:hAnsi="Arial Narrow"/>
              <w:sz w:val="16"/>
            </w:rPr>
            <w:t xml:space="preserve">Datum </w:t>
          </w:r>
        </w:p>
      </w:tc>
    </w:tr>
    <w:tr w:rsidR="001E0864" w:rsidRPr="002D71D9" w:rsidTr="001E0864">
      <w:trPr>
        <w:cantSplit/>
        <w:trHeight w:hRule="exact" w:val="250"/>
        <w:jc w:val="center"/>
      </w:trPr>
      <w:tc>
        <w:tcPr>
          <w:tcW w:w="567" w:type="dxa"/>
          <w:vMerge/>
          <w:tcBorders>
            <w:left w:val="single" w:sz="4" w:space="0" w:color="auto"/>
            <w:bottom w:val="single" w:sz="4" w:space="0" w:color="auto"/>
            <w:right w:val="single" w:sz="2" w:space="0" w:color="auto"/>
          </w:tcBorders>
          <w:shd w:val="pct10" w:color="auto" w:fill="auto"/>
          <w:vAlign w:val="center"/>
        </w:tcPr>
        <w:p w:rsidR="001E0864" w:rsidRPr="002D71D9" w:rsidRDefault="001E0864" w:rsidP="001E0864">
          <w:pPr>
            <w:ind w:left="-108" w:right="-106"/>
            <w:jc w:val="center"/>
            <w:rPr>
              <w:rFonts w:ascii="Arial Narrow" w:hAnsi="Arial Narrow"/>
              <w:sz w:val="16"/>
            </w:rPr>
          </w:pPr>
        </w:p>
      </w:tc>
      <w:tc>
        <w:tcPr>
          <w:tcW w:w="3536" w:type="dxa"/>
          <w:vMerge/>
          <w:tcBorders>
            <w:left w:val="single" w:sz="2" w:space="0" w:color="auto"/>
            <w:bottom w:val="single" w:sz="4" w:space="0" w:color="auto"/>
            <w:right w:val="single" w:sz="2" w:space="0" w:color="auto"/>
          </w:tcBorders>
          <w:shd w:val="pct10" w:color="auto" w:fill="auto"/>
          <w:vAlign w:val="center"/>
        </w:tcPr>
        <w:p w:rsidR="001E0864" w:rsidRPr="002D71D9" w:rsidRDefault="001E0864" w:rsidP="001E0864">
          <w:pPr>
            <w:jc w:val="center"/>
            <w:rPr>
              <w:rFonts w:ascii="Arial Narrow" w:hAnsi="Arial Narrow"/>
              <w:sz w:val="16"/>
            </w:rPr>
          </w:pPr>
        </w:p>
      </w:tc>
      <w:tc>
        <w:tcPr>
          <w:tcW w:w="1421" w:type="dxa"/>
          <w:vMerge/>
          <w:tcBorders>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108" w:right="-106"/>
            <w:jc w:val="center"/>
            <w:rPr>
              <w:rFonts w:ascii="Arial Narrow" w:hAnsi="Arial Narrow"/>
              <w:sz w:val="16"/>
            </w:rPr>
          </w:pPr>
        </w:p>
      </w:tc>
      <w:tc>
        <w:tcPr>
          <w:tcW w:w="690" w:type="dxa"/>
          <w:vMerge/>
          <w:tcBorders>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6"/>
            </w:rPr>
          </w:pPr>
        </w:p>
      </w:tc>
      <w:tc>
        <w:tcPr>
          <w:tcW w:w="729" w:type="dxa"/>
          <w:vMerge/>
          <w:tcBorders>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107" w:right="-105"/>
            <w:jc w:val="center"/>
            <w:rPr>
              <w:rFonts w:ascii="Arial Narrow" w:hAnsi="Arial Narrow"/>
              <w:sz w:val="16"/>
            </w:rPr>
          </w:pPr>
        </w:p>
      </w:tc>
      <w:tc>
        <w:tcPr>
          <w:tcW w:w="285"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0</w:t>
          </w:r>
        </w:p>
      </w:tc>
      <w:tc>
        <w:tcPr>
          <w:tcW w:w="264"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1</w:t>
          </w:r>
        </w:p>
      </w:tc>
      <w:tc>
        <w:tcPr>
          <w:tcW w:w="285"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2</w:t>
          </w:r>
        </w:p>
      </w:tc>
      <w:tc>
        <w:tcPr>
          <w:tcW w:w="284"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3</w:t>
          </w:r>
        </w:p>
      </w:tc>
      <w:tc>
        <w:tcPr>
          <w:tcW w:w="285"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4</w:t>
          </w:r>
        </w:p>
      </w:tc>
      <w:tc>
        <w:tcPr>
          <w:tcW w:w="284"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5</w:t>
          </w:r>
        </w:p>
      </w:tc>
      <w:tc>
        <w:tcPr>
          <w:tcW w:w="1013" w:type="dxa"/>
          <w:tcBorders>
            <w:left w:val="single" w:sz="2" w:space="0" w:color="auto"/>
            <w:bottom w:val="single" w:sz="4" w:space="0" w:color="auto"/>
            <w:right w:val="single" w:sz="4" w:space="0" w:color="auto"/>
          </w:tcBorders>
          <w:shd w:val="pct10" w:color="auto" w:fill="auto"/>
          <w:vAlign w:val="center"/>
        </w:tcPr>
        <w:p w:rsidR="001E0864" w:rsidRPr="002D71D9" w:rsidRDefault="001E0864" w:rsidP="001E0864">
          <w:pPr>
            <w:ind w:left="-113" w:right="-113"/>
            <w:jc w:val="center"/>
            <w:rPr>
              <w:rFonts w:ascii="Arial Narrow" w:hAnsi="Arial Narrow"/>
              <w:sz w:val="16"/>
            </w:rPr>
          </w:pPr>
        </w:p>
      </w:tc>
    </w:tr>
  </w:tbl>
  <w:p w:rsidR="001E0864" w:rsidRPr="00737686" w:rsidRDefault="001E0864" w:rsidP="001E0864">
    <w:pPr>
      <w:pStyle w:val="Header"/>
      <w:rPr>
        <w:sz w:val="2"/>
        <w:szCs w:val="2"/>
      </w:rPr>
    </w:pPr>
  </w:p>
  <w:p w:rsidR="001E0864" w:rsidRPr="00737686" w:rsidRDefault="001E0864" w:rsidP="001E0864">
    <w:pPr>
      <w:pStyle w:val="Header"/>
      <w:rPr>
        <w:sz w:val="2"/>
        <w:szCs w:val="2"/>
      </w:rPr>
    </w:pPr>
  </w:p>
  <w:p w:rsidR="001E0864" w:rsidRPr="00737686" w:rsidRDefault="001E0864">
    <w:pPr>
      <w:pStyle w:val="Header"/>
      <w:rPr>
        <w:sz w:val="2"/>
        <w:szCs w:val="2"/>
      </w:rP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tbl>
    <w:tblPr>
      <w:tblW w:w="974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86"/>
      <w:gridCol w:w="482"/>
      <w:gridCol w:w="478"/>
      <w:gridCol w:w="534"/>
      <w:gridCol w:w="963"/>
      <w:gridCol w:w="1569"/>
      <w:gridCol w:w="1556"/>
      <w:gridCol w:w="1273"/>
      <w:gridCol w:w="708"/>
      <w:gridCol w:w="849"/>
      <w:gridCol w:w="567"/>
      <w:gridCol w:w="577"/>
      <w:gridCol w:w="103"/>
    </w:tblGrid>
    <w:tr w:rsidR="001E0864" w:rsidRPr="00895036" w:rsidTr="001E0864">
      <w:trPr>
        <w:gridAfter w:val="1"/>
        <w:wAfter w:w="103" w:type="dxa"/>
        <w:cantSplit/>
        <w:trHeight w:hRule="exact" w:val="227"/>
        <w:jc w:val="center"/>
      </w:trPr>
      <w:tc>
        <w:tcPr>
          <w:tcW w:w="1580" w:type="dxa"/>
          <w:gridSpan w:val="4"/>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1D4BFDAA" wp14:editId="074F21ED">
                <wp:extent cx="787400" cy="558800"/>
                <wp:effectExtent l="19050" t="0" r="0" b="0"/>
                <wp:docPr id="197" name="Picture 8"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963" w:type="dxa"/>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7099" w:type="dxa"/>
          <w:gridSpan w:val="7"/>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1237855747"/>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gridAfter w:val="1"/>
        <w:wAfter w:w="103" w:type="dxa"/>
        <w:cantSplit/>
        <w:trHeight w:hRule="exact" w:val="227"/>
        <w:jc w:val="center"/>
      </w:trPr>
      <w:tc>
        <w:tcPr>
          <w:tcW w:w="1580" w:type="dxa"/>
          <w:gridSpan w:val="4"/>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963" w:type="dxa"/>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7099" w:type="dxa"/>
          <w:gridSpan w:val="7"/>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314078" w:rsidTr="001E0864">
      <w:trPr>
        <w:gridAfter w:val="1"/>
        <w:wAfter w:w="103" w:type="dxa"/>
        <w:cantSplit/>
        <w:trHeight w:hRule="exact" w:val="227"/>
        <w:jc w:val="center"/>
      </w:trPr>
      <w:tc>
        <w:tcPr>
          <w:tcW w:w="1580" w:type="dxa"/>
          <w:gridSpan w:val="4"/>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3"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974024995"/>
          <w:lock w:val="contentLocked"/>
          <w:dataBinding w:xpath="/ns0:ccMap[1]/ns0:ccElement_331283331" w:storeItemID="{E4FA813E-AD00-4D72-9583-41045100FD8D}"/>
          <w:text w:multiLine="1"/>
        </w:sdtPr>
        <w:sdtEndPr/>
        <w:sdtContent>
          <w:tc>
            <w:tcPr>
              <w:tcW w:w="7099" w:type="dxa"/>
              <w:gridSpan w:val="7"/>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gridAfter w:val="1"/>
        <w:wAfter w:w="103" w:type="dxa"/>
        <w:cantSplit/>
        <w:trHeight w:hRule="exact" w:val="227"/>
        <w:jc w:val="center"/>
      </w:trPr>
      <w:tc>
        <w:tcPr>
          <w:tcW w:w="1580" w:type="dxa"/>
          <w:gridSpan w:val="4"/>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963" w:type="dxa"/>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7099" w:type="dxa"/>
          <w:gridSpan w:val="7"/>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110807" w:rsidTr="001E0864">
      <w:trPr>
        <w:gridAfter w:val="1"/>
        <w:wAfter w:w="103" w:type="dxa"/>
        <w:cantSplit/>
        <w:trHeight w:hRule="exact" w:val="227"/>
        <w:jc w:val="center"/>
      </w:trPr>
      <w:tc>
        <w:tcPr>
          <w:tcW w:w="1580" w:type="dxa"/>
          <w:gridSpan w:val="4"/>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963"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7099" w:type="dxa"/>
          <w:gridSpan w:val="7"/>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rPr>
          </w:pPr>
          <w:sdt>
            <w:sdtPr>
              <w:rPr>
                <w:rFonts w:ascii="Arial Narrow" w:hAnsi="Arial Narrow"/>
                <w:b/>
                <w:bCs/>
                <w:sz w:val="22"/>
              </w:rPr>
              <w:alias w:val="Projekt"/>
              <w:tag w:val="Projekt"/>
              <w:id w:val="-1598242917"/>
              <w:lock w:val="contentLocked"/>
              <w:dataBinding w:xpath="/ns0:ccMap[1]/ns0:ccElement_331283333" w:storeItemID="{E4FA813E-AD00-4D72-9583-41045100FD8D}"/>
              <w:text w:multiLine="1"/>
            </w:sdtPr>
            <w:sdtEndPr/>
            <w:sdtContent>
              <w:r w:rsidR="001E0864">
                <w:rPr>
                  <w:rFonts w:ascii="Arial Narrow" w:hAnsi="Arial Narrow"/>
                  <w:b/>
                  <w:bCs/>
                  <w:sz w:val="22"/>
                  <w:lang w:val="sr-Latn-RS"/>
                </w:rPr>
                <w:t>Tehnički rudarski projekat rekonstrukcije sistema hranjenja postojećih drobilica na PK Drmno u cilju dobijanja projektovanih parametara izdrobljenog uglja –Projekat elektroenergetskih instalacija</w:t>
              </w:r>
              <w:r w:rsidR="001E0864">
                <w:rPr>
                  <w:rFonts w:ascii="Arial Narrow" w:hAnsi="Arial Narrow"/>
                  <w:b/>
                  <w:bCs/>
                  <w:sz w:val="22"/>
                  <w:lang w:val="sr-Latn-RS"/>
                </w:rPr>
                <w:br/>
              </w:r>
            </w:sdtContent>
          </w:sdt>
        </w:p>
      </w:tc>
    </w:tr>
    <w:tr w:rsidR="001E0864" w:rsidRPr="00110807" w:rsidTr="001E0864">
      <w:trPr>
        <w:gridAfter w:val="1"/>
        <w:wAfter w:w="103" w:type="dxa"/>
        <w:cantSplit/>
        <w:trHeight w:hRule="exact" w:val="227"/>
        <w:jc w:val="center"/>
      </w:trPr>
      <w:tc>
        <w:tcPr>
          <w:tcW w:w="1580" w:type="dxa"/>
          <w:gridSpan w:val="4"/>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963" w:type="dxa"/>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7099" w:type="dxa"/>
          <w:gridSpan w:val="7"/>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F822BF" w:rsidTr="001E0864">
      <w:trPr>
        <w:gridAfter w:val="1"/>
        <w:wAfter w:w="103" w:type="dxa"/>
        <w:cantSplit/>
        <w:trHeight w:hRule="exact" w:val="227"/>
        <w:jc w:val="center"/>
      </w:trPr>
      <w:tc>
        <w:tcPr>
          <w:tcW w:w="1046" w:type="dxa"/>
          <w:gridSpan w:val="3"/>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1477750542"/>
          <w:lock w:val="contentLocked"/>
          <w:dataBinding w:xpath="/ns0:ccMap[1]/ns0:ccElement_331283575" w:storeItemID="{E4FA813E-AD00-4D72-9583-41045100FD8D}"/>
          <w:text/>
        </w:sdtPr>
        <w:sdtEndPr/>
        <w:sdtContent>
          <w:tc>
            <w:tcPr>
              <w:tcW w:w="3066" w:type="dxa"/>
              <w:gridSpan w:val="3"/>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20/16-01-TR/E-00</w:t>
              </w:r>
            </w:p>
          </w:tc>
        </w:sdtContent>
      </w:sdt>
      <w:tc>
        <w:tcPr>
          <w:tcW w:w="1556"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3"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97287281"/>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Knjiga"/>
              <w:tag w:val="Knjiga"/>
              <w:id w:val="28543638"/>
              <w:lock w:val="contentLocked"/>
              <w:dataBinding w:xpath="/ns0:ccMap[1]/ns0:ccElement_331283345" w:storeItemID="{E4FA813E-AD00-4D72-9583-41045100FD8D}"/>
              <w:text/>
            </w:sdtPr>
            <w:sdtEndPr/>
            <w:sdtContent>
              <w:r w:rsidR="001E0864">
                <w:rPr>
                  <w:rFonts w:ascii="Arial Narrow" w:hAnsi="Arial Narrow"/>
                  <w:b/>
                  <w:bCs/>
                  <w:sz w:val="22"/>
                </w:rPr>
                <w:t>3</w:t>
              </w:r>
            </w:sdtContent>
          </w:sdt>
          <w:r w:rsidR="001E0864">
            <w:rPr>
              <w:rFonts w:ascii="Arial Narrow" w:hAnsi="Arial Narrow"/>
              <w:b/>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147289664"/>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8"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49" w:type="dxa"/>
          <w:vMerge w:val="restart"/>
          <w:tcBorders>
            <w:top w:val="single" w:sz="8" w:space="0" w:color="auto"/>
            <w:left w:val="nil"/>
            <w:bottom w:val="dotted" w:sz="4" w:space="0" w:color="auto"/>
          </w:tcBorders>
          <w:vAlign w:val="center"/>
        </w:tcPr>
        <w:p w:rsidR="001E0864" w:rsidRPr="00322B23" w:rsidRDefault="001E0864" w:rsidP="001E0864">
          <w:pPr>
            <w:pStyle w:val="Header"/>
            <w:ind w:left="-142" w:right="-142"/>
            <w:jc w:val="center"/>
            <w:rPr>
              <w:rFonts w:ascii="Arial Narrow" w:hAnsi="Arial Narrow"/>
              <w:sz w:val="22"/>
              <w:szCs w:val="22"/>
            </w:rPr>
          </w:pPr>
          <w:r w:rsidRPr="00322B23">
            <w:rPr>
              <w:rFonts w:ascii="Arial Narrow" w:hAnsi="Arial Narrow"/>
              <w:bCs/>
              <w:sz w:val="22"/>
              <w:szCs w:val="22"/>
            </w:rPr>
            <w:t>1.5.</w:t>
          </w:r>
          <w:r w:rsidRPr="00322B23">
            <w:rPr>
              <w:rFonts w:ascii="Arial Narrow" w:hAnsi="Arial Narrow"/>
              <w:bCs/>
              <w:sz w:val="22"/>
              <w:szCs w:val="22"/>
            </w:rPr>
            <w:fldChar w:fldCharType="begin"/>
          </w:r>
          <w:r w:rsidRPr="00322B23">
            <w:rPr>
              <w:rFonts w:ascii="Arial Narrow" w:hAnsi="Arial Narrow"/>
              <w:bCs/>
              <w:sz w:val="22"/>
              <w:szCs w:val="22"/>
            </w:rPr>
            <w:instrText xml:space="preserve"> PAGE </w:instrText>
          </w:r>
          <w:r w:rsidRPr="00322B23">
            <w:rPr>
              <w:rFonts w:ascii="Arial Narrow" w:hAnsi="Arial Narrow"/>
              <w:bCs/>
              <w:sz w:val="22"/>
              <w:szCs w:val="22"/>
            </w:rPr>
            <w:fldChar w:fldCharType="separate"/>
          </w:r>
          <w:r w:rsidR="00C14722">
            <w:rPr>
              <w:rFonts w:ascii="Arial Narrow" w:hAnsi="Arial Narrow"/>
              <w:bCs/>
              <w:noProof/>
              <w:sz w:val="22"/>
              <w:szCs w:val="22"/>
            </w:rPr>
            <w:t>2</w:t>
          </w:r>
          <w:r w:rsidRPr="00322B23">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557549861"/>
          <w:dataBinding w:xpath="/ns0:ccMap[1]/ns0:ccElement_331283451" w:storeItemID="{E4FA813E-AD00-4D72-9583-41045100FD8D}"/>
          <w:text/>
        </w:sdtPr>
        <w:sdtEndPr/>
        <w:sdtContent>
          <w:tc>
            <w:tcPr>
              <w:tcW w:w="577" w:type="dxa"/>
              <w:vMerge w:val="restart"/>
              <w:tcBorders>
                <w:top w:val="single" w:sz="8" w:space="0" w:color="auto"/>
                <w:left w:val="nil"/>
                <w:right w:val="single" w:sz="8" w:space="0" w:color="auto"/>
              </w:tcBorders>
              <w:vAlign w:val="center"/>
            </w:tcPr>
            <w:p w:rsidR="001E0864" w:rsidRPr="00322B23" w:rsidRDefault="001E0864" w:rsidP="001E0864">
              <w:pPr>
                <w:pStyle w:val="Header"/>
                <w:jc w:val="center"/>
                <w:rPr>
                  <w:rFonts w:ascii="Arial Narrow" w:hAnsi="Arial Narrow"/>
                  <w:bCs/>
                  <w:sz w:val="22"/>
                  <w:szCs w:val="22"/>
                </w:rPr>
              </w:pPr>
              <w:r w:rsidRPr="00322B23">
                <w:rPr>
                  <w:rFonts w:ascii="Arial Narrow" w:hAnsi="Arial Narrow"/>
                  <w:sz w:val="22"/>
                  <w:szCs w:val="22"/>
                </w:rPr>
                <w:t>0</w:t>
              </w:r>
            </w:p>
          </w:tc>
        </w:sdtContent>
      </w:sdt>
    </w:tr>
    <w:tr w:rsidR="001E0864" w:rsidRPr="00F822BF" w:rsidTr="001E0864">
      <w:trPr>
        <w:gridAfter w:val="1"/>
        <w:wAfter w:w="103" w:type="dxa"/>
        <w:cantSplit/>
        <w:trHeight w:hRule="exact" w:val="227"/>
        <w:jc w:val="center"/>
      </w:trPr>
      <w:tc>
        <w:tcPr>
          <w:tcW w:w="1046" w:type="dxa"/>
          <w:gridSpan w:val="3"/>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066" w:type="dxa"/>
          <w:gridSpan w:val="3"/>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6"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3"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8"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49" w:type="dxa"/>
          <w:vMerge/>
          <w:tcBorders>
            <w:left w:val="nil"/>
            <w:bottom w:val="dotted" w:sz="4"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577"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r w:rsidR="001E0864" w:rsidRPr="00114985" w:rsidTr="001E0864">
      <w:tblPrEx>
        <w:jc w:val="left"/>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PrEx>
      <w:trPr>
        <w:gridBefore w:val="1"/>
        <w:wBefore w:w="86" w:type="dxa"/>
        <w:cantSplit/>
        <w:trHeight w:hRule="exact" w:val="454"/>
      </w:trPr>
      <w:tc>
        <w:tcPr>
          <w:tcW w:w="482" w:type="dxa"/>
          <w:tcBorders>
            <w:top w:val="single" w:sz="8" w:space="0" w:color="auto"/>
            <w:left w:val="single" w:sz="8" w:space="0" w:color="auto"/>
            <w:bottom w:val="single" w:sz="8" w:space="0" w:color="auto"/>
            <w:right w:val="nil"/>
          </w:tcBorders>
          <w:shd w:val="pct15" w:color="000000" w:fill="FFFFFF"/>
          <w:vAlign w:val="center"/>
        </w:tcPr>
        <w:p w:rsidR="001E0864" w:rsidRPr="00EB340E" w:rsidRDefault="001E0864" w:rsidP="001E0864">
          <w:pPr>
            <w:pStyle w:val="Header"/>
            <w:ind w:left="-57" w:right="-57"/>
            <w:jc w:val="center"/>
            <w:rPr>
              <w:rFonts w:ascii="Arial Narrow" w:hAnsi="Arial Narrow"/>
              <w:b/>
              <w:sz w:val="22"/>
              <w:szCs w:val="22"/>
            </w:rPr>
          </w:pPr>
          <w:r w:rsidRPr="00EB340E">
            <w:rPr>
              <w:rFonts w:ascii="Arial Narrow" w:hAnsi="Arial Narrow"/>
              <w:b/>
              <w:sz w:val="22"/>
              <w:szCs w:val="22"/>
            </w:rPr>
            <w:t>1.</w:t>
          </w:r>
          <w:r>
            <w:rPr>
              <w:rFonts w:ascii="Arial Narrow" w:hAnsi="Arial Narrow"/>
              <w:b/>
              <w:sz w:val="22"/>
              <w:szCs w:val="22"/>
            </w:rPr>
            <w:t>5</w:t>
          </w:r>
        </w:p>
      </w:tc>
      <w:tc>
        <w:tcPr>
          <w:tcW w:w="9177" w:type="dxa"/>
          <w:gridSpan w:val="11"/>
          <w:tcBorders>
            <w:top w:val="single" w:sz="8" w:space="0" w:color="auto"/>
            <w:left w:val="nil"/>
            <w:bottom w:val="single" w:sz="8" w:space="0" w:color="auto"/>
            <w:right w:val="single" w:sz="8" w:space="0" w:color="auto"/>
          </w:tcBorders>
          <w:shd w:val="pct15" w:color="000000" w:fill="FFFFFF"/>
          <w:vAlign w:val="center"/>
        </w:tcPr>
        <w:p w:rsidR="001E0864" w:rsidRPr="005209B3" w:rsidRDefault="001E0864" w:rsidP="001E0864">
          <w:pPr>
            <w:pStyle w:val="Header"/>
            <w:tabs>
              <w:tab w:val="clear" w:pos="4320"/>
            </w:tabs>
            <w:ind w:left="-142"/>
            <w:jc w:val="center"/>
            <w:rPr>
              <w:rFonts w:ascii="Arial Narrow" w:hAnsi="Arial Narrow"/>
              <w:b/>
              <w:sz w:val="22"/>
              <w:szCs w:val="22"/>
              <w:lang w:val="it-IT"/>
            </w:rPr>
          </w:pPr>
          <w:r w:rsidRPr="0004560D">
            <w:rPr>
              <w:rFonts w:ascii="Arial Narrow" w:hAnsi="Arial Narrow"/>
              <w:b/>
              <w:sz w:val="22"/>
              <w:szCs w:val="22"/>
            </w:rPr>
            <w:t>Rešenje</w:t>
          </w:r>
          <w:r w:rsidRPr="005209B3">
            <w:rPr>
              <w:rFonts w:ascii="Arial Narrow" w:hAnsi="Arial Narrow"/>
              <w:b/>
              <w:sz w:val="22"/>
              <w:szCs w:val="22"/>
              <w:lang w:val="it-IT"/>
            </w:rPr>
            <w:t xml:space="preserve"> </w:t>
          </w:r>
          <w:r w:rsidRPr="0004560D">
            <w:rPr>
              <w:rFonts w:ascii="Arial Narrow" w:hAnsi="Arial Narrow"/>
              <w:b/>
              <w:sz w:val="22"/>
              <w:szCs w:val="22"/>
            </w:rPr>
            <w:t>o imenovanju odgovornog projektanta</w:t>
          </w:r>
        </w:p>
      </w:tc>
    </w:tr>
  </w:tbl>
  <w:p w:rsidR="001E0864" w:rsidRPr="00922447" w:rsidRDefault="001E0864">
    <w:pPr>
      <w:pStyle w:val="Header"/>
      <w:rPr>
        <w:rFonts w:ascii="Arial Narrow" w:hAnsi="Arial Narrow"/>
      </w:rP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42" w:type="dxa"/>
        <w:right w:w="142" w:type="dxa"/>
      </w:tblCellMar>
      <w:tblLook w:val="0000" w:firstRow="0" w:lastRow="0" w:firstColumn="0" w:lastColumn="0" w:noHBand="0" w:noVBand="0"/>
    </w:tblPr>
    <w:tblGrid>
      <w:gridCol w:w="1324"/>
      <w:gridCol w:w="907"/>
      <w:gridCol w:w="7800"/>
    </w:tblGrid>
    <w:tr w:rsidR="001E0864" w:rsidRPr="00895036" w:rsidTr="001E0864">
      <w:trPr>
        <w:cantSplit/>
        <w:trHeight w:hRule="exact" w:val="227"/>
        <w:jc w:val="center"/>
      </w:trPr>
      <w:tc>
        <w:tcPr>
          <w:tcW w:w="660" w:type="pct"/>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01D5394C" wp14:editId="6C03D4ED">
                <wp:extent cx="787400" cy="558800"/>
                <wp:effectExtent l="19050" t="0" r="0" b="0"/>
                <wp:docPr id="198" name="Picture 8"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452" w:type="pct"/>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3888" w:type="pct"/>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120810528"/>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cantSplit/>
        <w:trHeight w:hRule="exact" w:val="227"/>
        <w:jc w:val="center"/>
      </w:trPr>
      <w:tc>
        <w:tcPr>
          <w:tcW w:w="660" w:type="pct"/>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452" w:type="pct"/>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3888" w:type="pct"/>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314078" w:rsidTr="001E0864">
      <w:trPr>
        <w:cantSplit/>
        <w:trHeight w:hRule="exact" w:val="227"/>
        <w:jc w:val="center"/>
      </w:trPr>
      <w:tc>
        <w:tcPr>
          <w:tcW w:w="660" w:type="pct"/>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452" w:type="pct"/>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1381598500"/>
          <w:lock w:val="contentLocked"/>
          <w:dataBinding w:xpath="/ns0:ccMap[1]/ns0:ccElement_331283331" w:storeItemID="{E4FA813E-AD00-4D72-9583-41045100FD8D}"/>
          <w:text w:multiLine="1"/>
        </w:sdtPr>
        <w:sdtEndPr/>
        <w:sdtContent>
          <w:tc>
            <w:tcPr>
              <w:tcW w:w="3888" w:type="pct"/>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cantSplit/>
        <w:trHeight w:hRule="exact" w:val="407"/>
        <w:jc w:val="center"/>
      </w:trPr>
      <w:tc>
        <w:tcPr>
          <w:tcW w:w="660" w:type="pct"/>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452" w:type="pct"/>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3888" w:type="pct"/>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110807" w:rsidTr="001E0864">
      <w:trPr>
        <w:cantSplit/>
        <w:trHeight w:hRule="exact" w:val="227"/>
        <w:jc w:val="center"/>
      </w:trPr>
      <w:tc>
        <w:tcPr>
          <w:tcW w:w="660" w:type="pct"/>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452" w:type="pct"/>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3888" w:type="pct"/>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sz w:val="18"/>
              <w:szCs w:val="18"/>
            </w:rPr>
          </w:pPr>
          <w:sdt>
            <w:sdtPr>
              <w:rPr>
                <w:rFonts w:ascii="Arial Narrow" w:hAnsi="Arial Narrow"/>
                <w:b/>
                <w:bCs/>
                <w:sz w:val="18"/>
                <w:szCs w:val="18"/>
              </w:rPr>
              <w:alias w:val="Projekt"/>
              <w:tag w:val="Projekt"/>
              <w:id w:val="372198651"/>
              <w:lock w:val="contentLocked"/>
              <w:dataBinding w:xpath="/ns0:ccMap[1]/ns0:ccElement_331283333" w:storeItemID="{E4FA813E-AD00-4D72-9583-41045100FD8D}"/>
              <w:text w:multiLine="1"/>
            </w:sdtPr>
            <w:sdtEndPr/>
            <w:sdtContent>
              <w:r w:rsidR="001E0864">
                <w:rPr>
                  <w:rFonts w:ascii="Arial Narrow" w:hAnsi="Arial Narrow"/>
                  <w:b/>
                  <w:bCs/>
                  <w:sz w:val="18"/>
                  <w:szCs w:val="18"/>
                  <w:lang w:val="sr-Latn-RS"/>
                </w:rPr>
                <w:t>Tehnički rudarski projekat rekonstrukcije sistema hranjenja postojećih drobilica na PK Drmno u cilju dobijanja projektovanih parametara izdrobljenog uglja –Projekat elektroenergetskih instalacija</w:t>
              </w:r>
              <w:r w:rsidR="001E0864">
                <w:rPr>
                  <w:rFonts w:ascii="Arial Narrow" w:hAnsi="Arial Narrow"/>
                  <w:b/>
                  <w:bCs/>
                  <w:sz w:val="18"/>
                  <w:szCs w:val="18"/>
                  <w:lang w:val="sr-Latn-RS"/>
                </w:rPr>
                <w:br/>
              </w:r>
            </w:sdtContent>
          </w:sdt>
        </w:p>
      </w:tc>
    </w:tr>
    <w:tr w:rsidR="001E0864" w:rsidRPr="00110807" w:rsidTr="001E0864">
      <w:trPr>
        <w:cantSplit/>
        <w:trHeight w:hRule="exact" w:val="435"/>
        <w:jc w:val="center"/>
      </w:trPr>
      <w:tc>
        <w:tcPr>
          <w:tcW w:w="660" w:type="pct"/>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452" w:type="pct"/>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3888" w:type="pct"/>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sz w:val="16"/>
              <w:szCs w:val="16"/>
            </w:rPr>
          </w:pPr>
        </w:p>
      </w:tc>
    </w:tr>
  </w:tbl>
  <w:p w:rsidR="001E0864" w:rsidRPr="000C292F" w:rsidRDefault="001E0864">
    <w:pPr>
      <w:pStyle w:val="Header"/>
      <w:rPr>
        <w:sz w:val="2"/>
      </w:rPr>
    </w:pPr>
  </w:p>
  <w:tbl>
    <w:tblPr>
      <w:tblW w:w="96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046"/>
      <w:gridCol w:w="3066"/>
      <w:gridCol w:w="1556"/>
      <w:gridCol w:w="1273"/>
      <w:gridCol w:w="708"/>
      <w:gridCol w:w="849"/>
      <w:gridCol w:w="567"/>
      <w:gridCol w:w="577"/>
    </w:tblGrid>
    <w:tr w:rsidR="001E0864" w:rsidRPr="00F822BF" w:rsidTr="001E0864">
      <w:trPr>
        <w:cantSplit/>
        <w:trHeight w:hRule="exact" w:val="227"/>
        <w:jc w:val="center"/>
      </w:trPr>
      <w:tc>
        <w:tcPr>
          <w:tcW w:w="1046"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1799211103"/>
          <w:lock w:val="contentLocked"/>
          <w:dataBinding w:xpath="/ns0:ccMap[1]/ns0:ccElement_331283575" w:storeItemID="{E4FA813E-AD00-4D72-9583-41045100FD8D}"/>
          <w:text/>
        </w:sdtPr>
        <w:sdtEndPr/>
        <w:sdtContent>
          <w:tc>
            <w:tcPr>
              <w:tcW w:w="3066"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20/16-01-TR/E-00</w:t>
              </w:r>
            </w:p>
          </w:tc>
        </w:sdtContent>
      </w:sdt>
      <w:tc>
        <w:tcPr>
          <w:tcW w:w="1556"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3"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572012431"/>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343519692"/>
              <w:lock w:val="contentLocked"/>
              <w:dataBinding w:xpath="/ns0:ccMap[1]/ns0:ccElement_331283345" w:storeItemID="{E4FA813E-AD00-4D72-9583-41045100FD8D}"/>
              <w:text/>
            </w:sdtPr>
            <w:sdtEndPr/>
            <w:sdtContent>
              <w:r w:rsidR="001E0864">
                <w:rPr>
                  <w:rFonts w:ascii="Arial Narrow" w:hAnsi="Arial Narrow"/>
                  <w:b/>
                  <w:bCs/>
                  <w:sz w:val="22"/>
                </w:rPr>
                <w:t>3</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1063071601"/>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8"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49" w:type="dxa"/>
          <w:vMerge w:val="restart"/>
          <w:tcBorders>
            <w:top w:val="single" w:sz="8" w:space="0" w:color="auto"/>
            <w:left w:val="nil"/>
            <w:bottom w:val="single" w:sz="4" w:space="0" w:color="auto"/>
          </w:tcBorders>
          <w:vAlign w:val="center"/>
        </w:tcPr>
        <w:p w:rsidR="001E0864" w:rsidRPr="00322B23" w:rsidRDefault="001E0864" w:rsidP="001E0864">
          <w:pPr>
            <w:pStyle w:val="Header"/>
            <w:ind w:left="-142" w:right="-142"/>
            <w:jc w:val="center"/>
            <w:rPr>
              <w:rFonts w:ascii="Arial Narrow" w:hAnsi="Arial Narrow"/>
              <w:sz w:val="22"/>
              <w:szCs w:val="22"/>
            </w:rPr>
          </w:pPr>
          <w:r w:rsidRPr="00322B23">
            <w:rPr>
              <w:rFonts w:ascii="Arial Narrow" w:hAnsi="Arial Narrow"/>
              <w:bCs/>
              <w:sz w:val="22"/>
              <w:szCs w:val="22"/>
            </w:rPr>
            <w:t>1.5.</w:t>
          </w:r>
          <w:r w:rsidRPr="00322B23">
            <w:rPr>
              <w:rFonts w:ascii="Arial Narrow" w:hAnsi="Arial Narrow"/>
              <w:bCs/>
              <w:sz w:val="22"/>
              <w:szCs w:val="22"/>
            </w:rPr>
            <w:fldChar w:fldCharType="begin"/>
          </w:r>
          <w:r w:rsidRPr="00322B23">
            <w:rPr>
              <w:rFonts w:ascii="Arial Narrow" w:hAnsi="Arial Narrow"/>
              <w:bCs/>
              <w:sz w:val="22"/>
              <w:szCs w:val="22"/>
            </w:rPr>
            <w:instrText xml:space="preserve"> PAGE </w:instrText>
          </w:r>
          <w:r w:rsidRPr="00322B23">
            <w:rPr>
              <w:rFonts w:ascii="Arial Narrow" w:hAnsi="Arial Narrow"/>
              <w:bCs/>
              <w:sz w:val="22"/>
              <w:szCs w:val="22"/>
            </w:rPr>
            <w:fldChar w:fldCharType="separate"/>
          </w:r>
          <w:r w:rsidR="00C14722">
            <w:rPr>
              <w:rFonts w:ascii="Arial Narrow" w:hAnsi="Arial Narrow"/>
              <w:bCs/>
              <w:noProof/>
              <w:sz w:val="22"/>
              <w:szCs w:val="22"/>
            </w:rPr>
            <w:t>1</w:t>
          </w:r>
          <w:r w:rsidRPr="00322B23">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1521826697"/>
          <w:dataBinding w:xpath="/ns0:ccMap[1]/ns0:ccElement_331283451" w:storeItemID="{E4FA813E-AD00-4D72-9583-41045100FD8D}"/>
          <w:text/>
        </w:sdtPr>
        <w:sdtEndPr/>
        <w:sdtContent>
          <w:tc>
            <w:tcPr>
              <w:tcW w:w="577" w:type="dxa"/>
              <w:vMerge w:val="restart"/>
              <w:tcBorders>
                <w:top w:val="single" w:sz="8" w:space="0" w:color="auto"/>
                <w:left w:val="nil"/>
                <w:right w:val="single" w:sz="8" w:space="0" w:color="auto"/>
              </w:tcBorders>
              <w:vAlign w:val="center"/>
            </w:tcPr>
            <w:p w:rsidR="001E0864" w:rsidRPr="00322B23" w:rsidRDefault="001E0864" w:rsidP="001E0864">
              <w:pPr>
                <w:pStyle w:val="Header"/>
                <w:jc w:val="center"/>
                <w:rPr>
                  <w:rFonts w:ascii="Arial Narrow" w:hAnsi="Arial Narrow"/>
                  <w:bCs/>
                  <w:sz w:val="22"/>
                  <w:szCs w:val="22"/>
                </w:rPr>
              </w:pPr>
              <w:r w:rsidRPr="00322B23">
                <w:rPr>
                  <w:rFonts w:ascii="Arial Narrow" w:hAnsi="Arial Narrow"/>
                  <w:sz w:val="22"/>
                  <w:szCs w:val="22"/>
                </w:rPr>
                <w:t>0</w:t>
              </w:r>
            </w:p>
          </w:tc>
        </w:sdtContent>
      </w:sdt>
    </w:tr>
    <w:tr w:rsidR="001E0864" w:rsidRPr="00F822BF" w:rsidTr="001E0864">
      <w:trPr>
        <w:cantSplit/>
        <w:trHeight w:hRule="exact" w:val="227"/>
        <w:jc w:val="center"/>
      </w:trPr>
      <w:tc>
        <w:tcPr>
          <w:tcW w:w="1046"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066"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6"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3"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8"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49" w:type="dxa"/>
          <w:vMerge/>
          <w:tcBorders>
            <w:left w:val="nil"/>
            <w:bottom w:val="single" w:sz="4"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577"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Default="001E0864">
    <w:pPr>
      <w:pStyle w:val="Header"/>
      <w:rPr>
        <w:sz w:val="2"/>
      </w:rPr>
    </w:pPr>
  </w:p>
  <w:tbl>
    <w:tblPr>
      <w:tblW w:w="9652"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142" w:type="dxa"/>
        <w:right w:w="142" w:type="dxa"/>
      </w:tblCellMar>
      <w:tblLook w:val="0000" w:firstRow="0" w:lastRow="0" w:firstColumn="0" w:lastColumn="0" w:noHBand="0" w:noVBand="0"/>
    </w:tblPr>
    <w:tblGrid>
      <w:gridCol w:w="574"/>
      <w:gridCol w:w="9078"/>
    </w:tblGrid>
    <w:tr w:rsidR="001E0864" w:rsidRPr="00114985" w:rsidTr="001E0864">
      <w:trPr>
        <w:cantSplit/>
        <w:trHeight w:hRule="exact" w:val="454"/>
        <w:jc w:val="center"/>
      </w:trPr>
      <w:tc>
        <w:tcPr>
          <w:tcW w:w="574" w:type="dxa"/>
          <w:tcBorders>
            <w:top w:val="single" w:sz="8" w:space="0" w:color="auto"/>
            <w:left w:val="single" w:sz="8" w:space="0" w:color="auto"/>
            <w:bottom w:val="single" w:sz="8" w:space="0" w:color="auto"/>
            <w:right w:val="nil"/>
          </w:tcBorders>
          <w:shd w:val="pct15" w:color="000000" w:fill="FFFFFF"/>
          <w:vAlign w:val="center"/>
        </w:tcPr>
        <w:p w:rsidR="001E0864" w:rsidRPr="00EB340E" w:rsidRDefault="001E0864" w:rsidP="001E0864">
          <w:pPr>
            <w:pStyle w:val="Header"/>
            <w:ind w:left="-57" w:right="-57"/>
            <w:jc w:val="center"/>
            <w:rPr>
              <w:rFonts w:ascii="Arial Narrow" w:hAnsi="Arial Narrow"/>
              <w:b/>
              <w:sz w:val="22"/>
              <w:szCs w:val="22"/>
            </w:rPr>
          </w:pPr>
          <w:r w:rsidRPr="00EB340E">
            <w:rPr>
              <w:rFonts w:ascii="Arial Narrow" w:hAnsi="Arial Narrow"/>
              <w:b/>
              <w:sz w:val="22"/>
              <w:szCs w:val="22"/>
            </w:rPr>
            <w:t>1.</w:t>
          </w:r>
          <w:r>
            <w:rPr>
              <w:rFonts w:ascii="Arial Narrow" w:hAnsi="Arial Narrow"/>
              <w:b/>
              <w:sz w:val="22"/>
              <w:szCs w:val="22"/>
            </w:rPr>
            <w:t>5</w:t>
          </w:r>
        </w:p>
      </w:tc>
      <w:tc>
        <w:tcPr>
          <w:tcW w:w="9078" w:type="dxa"/>
          <w:tcBorders>
            <w:top w:val="single" w:sz="8" w:space="0" w:color="auto"/>
            <w:left w:val="nil"/>
            <w:bottom w:val="single" w:sz="8" w:space="0" w:color="auto"/>
            <w:right w:val="single" w:sz="8" w:space="0" w:color="auto"/>
          </w:tcBorders>
          <w:shd w:val="pct15" w:color="000000" w:fill="FFFFFF"/>
          <w:vAlign w:val="center"/>
        </w:tcPr>
        <w:p w:rsidR="001E0864" w:rsidRPr="005209B3" w:rsidRDefault="001E0864" w:rsidP="001E0864">
          <w:pPr>
            <w:pStyle w:val="Header"/>
            <w:tabs>
              <w:tab w:val="clear" w:pos="4320"/>
            </w:tabs>
            <w:ind w:left="-142"/>
            <w:jc w:val="center"/>
            <w:rPr>
              <w:rFonts w:ascii="Arial Narrow" w:hAnsi="Arial Narrow"/>
              <w:b/>
              <w:sz w:val="22"/>
              <w:szCs w:val="22"/>
              <w:lang w:val="it-IT"/>
            </w:rPr>
          </w:pPr>
          <w:r w:rsidRPr="0004560D">
            <w:rPr>
              <w:rFonts w:ascii="Arial Narrow" w:hAnsi="Arial Narrow"/>
              <w:b/>
              <w:sz w:val="22"/>
              <w:szCs w:val="22"/>
            </w:rPr>
            <w:t>Rešenje</w:t>
          </w:r>
          <w:r w:rsidRPr="005209B3">
            <w:rPr>
              <w:rFonts w:ascii="Arial Narrow" w:hAnsi="Arial Narrow"/>
              <w:b/>
              <w:sz w:val="22"/>
              <w:szCs w:val="22"/>
              <w:lang w:val="it-IT"/>
            </w:rPr>
            <w:t xml:space="preserve"> </w:t>
          </w:r>
          <w:r w:rsidRPr="0004560D">
            <w:rPr>
              <w:rFonts w:ascii="Arial Narrow" w:hAnsi="Arial Narrow"/>
              <w:b/>
              <w:sz w:val="22"/>
              <w:szCs w:val="22"/>
            </w:rPr>
            <w:t>o imenovanju odgovornog projektanta</w:t>
          </w:r>
        </w:p>
      </w:tc>
    </w:tr>
  </w:tbl>
  <w:p w:rsidR="001E0864" w:rsidRDefault="001E0864">
    <w:pPr>
      <w:pStyle w:val="Header"/>
      <w:rPr>
        <w:sz w:val="2"/>
      </w:rPr>
    </w:pPr>
  </w:p>
  <w:p w:rsidR="001E0864" w:rsidRPr="00BD1040" w:rsidRDefault="001E0864" w:rsidP="001E0864">
    <w:pPr>
      <w:pStyle w:val="Header"/>
      <w:rPr>
        <w:rFonts w:ascii="Arial Narrow" w:hAnsi="Arial Narrow"/>
        <w:sz w:val="16"/>
        <w:szCs w:val="16"/>
      </w:rP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9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70"/>
      <w:gridCol w:w="3124"/>
      <w:gridCol w:w="1358"/>
      <w:gridCol w:w="1274"/>
      <w:gridCol w:w="708"/>
      <w:gridCol w:w="849"/>
      <w:gridCol w:w="567"/>
      <w:gridCol w:w="742"/>
    </w:tblGrid>
    <w:tr w:rsidR="001E0864" w:rsidRPr="00F822BF" w:rsidTr="001E0864">
      <w:trPr>
        <w:cantSplit/>
        <w:trHeight w:hRule="exact" w:val="227"/>
        <w:jc w:val="center"/>
      </w:trPr>
      <w:tc>
        <w:tcPr>
          <w:tcW w:w="970"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741413796"/>
          <w:lock w:val="contentLocked"/>
          <w:dataBinding w:xpath="/ns0:ccMap[1]/ns0:ccElement_331283575" w:storeItemID="{E4FA813E-AD00-4D72-9583-41045100FD8D}"/>
          <w:text/>
        </w:sdtPr>
        <w:sdtEndPr/>
        <w:sdtContent>
          <w:tc>
            <w:tcPr>
              <w:tcW w:w="3124"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20/16-01-TR/E-00</w:t>
              </w:r>
            </w:p>
          </w:tc>
        </w:sdtContent>
      </w:sdt>
      <w:tc>
        <w:tcPr>
          <w:tcW w:w="1358"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T</w:t>
          </w:r>
          <w:r w:rsidRPr="001478A7">
            <w:rPr>
              <w:rFonts w:ascii="Arial Narrow" w:hAnsi="Arial Narrow"/>
              <w:sz w:val="16"/>
            </w:rPr>
            <w:t>o</w:t>
          </w:r>
          <w:r>
            <w:rPr>
              <w:rFonts w:ascii="Arial Narrow" w:hAnsi="Arial Narrow"/>
              <w:sz w:val="16"/>
            </w:rPr>
            <w:t xml:space="preserve">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4"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25556858"/>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401091367"/>
              <w:lock w:val="contentLocked"/>
              <w:dataBinding w:xpath="/ns0:ccMap[1]/ns0:ccElement_331283345" w:storeItemID="{E4FA813E-AD00-4D72-9583-41045100FD8D}"/>
              <w:text/>
            </w:sdtPr>
            <w:sdtEndPr/>
            <w:sdtContent>
              <w:r w:rsidR="001E0864">
                <w:rPr>
                  <w:rFonts w:ascii="Arial Narrow" w:hAnsi="Arial Narrow"/>
                  <w:b/>
                  <w:bCs/>
                  <w:sz w:val="22"/>
                </w:rPr>
                <w:t>3</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1247306460"/>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8"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w:t>
          </w:r>
          <w:r w:rsidRPr="001478A7">
            <w:rPr>
              <w:rFonts w:ascii="Arial Narrow" w:hAnsi="Arial Narrow"/>
              <w:sz w:val="16"/>
            </w:rPr>
            <w:t>s</w:t>
          </w:r>
          <w:r w:rsidRPr="00B0791B">
            <w:rPr>
              <w:rFonts w:ascii="Arial Narrow" w:hAnsi="Arial Narrow"/>
              <w:sz w:val="16"/>
            </w:rPr>
            <w:t>t:</w:t>
          </w:r>
        </w:p>
      </w:tc>
      <w:tc>
        <w:tcPr>
          <w:tcW w:w="849" w:type="dxa"/>
          <w:vMerge w:val="restart"/>
          <w:tcBorders>
            <w:top w:val="single" w:sz="8" w:space="0" w:color="auto"/>
            <w:left w:val="nil"/>
            <w:bottom w:val="single" w:sz="4" w:space="0" w:color="auto"/>
          </w:tcBorders>
          <w:vAlign w:val="center"/>
        </w:tcPr>
        <w:p w:rsidR="001E0864" w:rsidRPr="00E300B1" w:rsidRDefault="001E0864" w:rsidP="001E0864">
          <w:pPr>
            <w:pStyle w:val="Header"/>
            <w:ind w:left="-142" w:right="-142"/>
            <w:jc w:val="center"/>
            <w:rPr>
              <w:rFonts w:ascii="Arial Narrow" w:hAnsi="Arial Narrow"/>
              <w:sz w:val="22"/>
              <w:szCs w:val="22"/>
            </w:rPr>
          </w:pPr>
          <w:r w:rsidRPr="00E300B1">
            <w:rPr>
              <w:rFonts w:ascii="Arial Narrow" w:hAnsi="Arial Narrow"/>
              <w:bCs/>
              <w:sz w:val="22"/>
              <w:szCs w:val="22"/>
            </w:rPr>
            <w:t>1.7.</w:t>
          </w:r>
          <w:r w:rsidRPr="00E300B1">
            <w:rPr>
              <w:rFonts w:ascii="Arial Narrow" w:hAnsi="Arial Narrow"/>
              <w:bCs/>
              <w:sz w:val="22"/>
              <w:szCs w:val="22"/>
            </w:rPr>
            <w:fldChar w:fldCharType="begin"/>
          </w:r>
          <w:r w:rsidRPr="00E300B1">
            <w:rPr>
              <w:rFonts w:ascii="Arial Narrow" w:hAnsi="Arial Narrow"/>
              <w:bCs/>
              <w:sz w:val="22"/>
              <w:szCs w:val="22"/>
            </w:rPr>
            <w:instrText xml:space="preserve"> PAGE </w:instrText>
          </w:r>
          <w:r w:rsidRPr="00E300B1">
            <w:rPr>
              <w:rFonts w:ascii="Arial Narrow" w:hAnsi="Arial Narrow"/>
              <w:bCs/>
              <w:sz w:val="22"/>
              <w:szCs w:val="22"/>
            </w:rPr>
            <w:fldChar w:fldCharType="separate"/>
          </w:r>
          <w:r w:rsidR="00C14722">
            <w:rPr>
              <w:rFonts w:ascii="Arial Narrow" w:hAnsi="Arial Narrow"/>
              <w:bCs/>
              <w:noProof/>
              <w:sz w:val="22"/>
              <w:szCs w:val="22"/>
            </w:rPr>
            <w:t>3</w:t>
          </w:r>
          <w:r w:rsidRPr="00E300B1">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106509969"/>
          <w:dataBinding w:xpath="/ns0:ccMap[1]/ns0:ccElement_331283451" w:storeItemID="{E4FA813E-AD00-4D72-9583-41045100FD8D}"/>
          <w:text/>
        </w:sdtPr>
        <w:sdtEndPr/>
        <w:sdtContent>
          <w:tc>
            <w:tcPr>
              <w:tcW w:w="742" w:type="dxa"/>
              <w:vMerge w:val="restart"/>
              <w:tcBorders>
                <w:top w:val="single" w:sz="8" w:space="0" w:color="auto"/>
                <w:left w:val="nil"/>
                <w:right w:val="single" w:sz="8" w:space="0" w:color="auto"/>
              </w:tcBorders>
              <w:vAlign w:val="center"/>
            </w:tcPr>
            <w:p w:rsidR="001E0864" w:rsidRPr="00E300B1" w:rsidRDefault="001E0864" w:rsidP="001E0864">
              <w:pPr>
                <w:pStyle w:val="Header"/>
                <w:jc w:val="center"/>
                <w:rPr>
                  <w:rFonts w:ascii="Arial Narrow" w:hAnsi="Arial Narrow"/>
                  <w:bCs/>
                  <w:sz w:val="22"/>
                  <w:szCs w:val="22"/>
                </w:rPr>
              </w:pPr>
              <w:r w:rsidRPr="00E300B1">
                <w:rPr>
                  <w:rFonts w:ascii="Arial Narrow" w:hAnsi="Arial Narrow"/>
                  <w:sz w:val="22"/>
                  <w:szCs w:val="22"/>
                </w:rPr>
                <w:t>0</w:t>
              </w:r>
            </w:p>
          </w:tc>
        </w:sdtContent>
      </w:sdt>
    </w:tr>
    <w:tr w:rsidR="001E0864" w:rsidRPr="00F822BF" w:rsidTr="001E0864">
      <w:trPr>
        <w:cantSplit/>
        <w:trHeight w:hRule="exact" w:val="227"/>
        <w:jc w:val="center"/>
      </w:trPr>
      <w:tc>
        <w:tcPr>
          <w:tcW w:w="970"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24"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358"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4"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8"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49" w:type="dxa"/>
          <w:vMerge/>
          <w:tcBorders>
            <w:left w:val="nil"/>
            <w:bottom w:val="single" w:sz="4"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742"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22AB9" w:rsidRDefault="001E0864" w:rsidP="001E0864">
    <w:pPr>
      <w:pStyle w:val="Header"/>
      <w:rPr>
        <w:sz w:val="2"/>
        <w:szCs w:val="2"/>
        <w:lang w:val="it-IT"/>
      </w:rPr>
    </w:pPr>
  </w:p>
  <w:tbl>
    <w:tblPr>
      <w:tblW w:w="9592"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44"/>
      <w:gridCol w:w="9048"/>
    </w:tblGrid>
    <w:tr w:rsidR="001E0864" w:rsidRPr="00114985" w:rsidTr="001E0864">
      <w:trPr>
        <w:cantSplit/>
        <w:trHeight w:hRule="exact" w:val="454"/>
        <w:jc w:val="center"/>
      </w:trPr>
      <w:tc>
        <w:tcPr>
          <w:tcW w:w="544" w:type="dxa"/>
          <w:shd w:val="pct15" w:color="000000" w:fill="FFFFFF"/>
          <w:vAlign w:val="center"/>
        </w:tcPr>
        <w:p w:rsidR="001E0864" w:rsidRPr="009E0315" w:rsidRDefault="001E0864" w:rsidP="001E0864">
          <w:pPr>
            <w:pStyle w:val="Header"/>
            <w:ind w:left="-57" w:right="-57"/>
            <w:jc w:val="center"/>
            <w:rPr>
              <w:rFonts w:ascii="Arial Narrow" w:hAnsi="Arial Narrow"/>
              <w:b/>
              <w:sz w:val="22"/>
              <w:szCs w:val="22"/>
            </w:rPr>
          </w:pPr>
          <w:r w:rsidRPr="009E0315">
            <w:rPr>
              <w:rFonts w:ascii="Arial Narrow" w:hAnsi="Arial Narrow"/>
              <w:b/>
              <w:sz w:val="22"/>
              <w:szCs w:val="22"/>
            </w:rPr>
            <w:t>1.</w:t>
          </w:r>
          <w:r>
            <w:rPr>
              <w:rFonts w:ascii="Arial Narrow" w:hAnsi="Arial Narrow"/>
              <w:b/>
              <w:sz w:val="22"/>
              <w:szCs w:val="22"/>
            </w:rPr>
            <w:t>7</w:t>
          </w:r>
        </w:p>
      </w:tc>
      <w:tc>
        <w:tcPr>
          <w:tcW w:w="9048" w:type="dxa"/>
          <w:shd w:val="pct15" w:color="000000" w:fill="FFFFFF"/>
          <w:vAlign w:val="center"/>
        </w:tcPr>
        <w:p w:rsidR="001E0864" w:rsidRPr="005209B3" w:rsidRDefault="001E0864" w:rsidP="001E0864">
          <w:pPr>
            <w:pStyle w:val="Header"/>
            <w:ind w:left="-135" w:right="-145"/>
            <w:jc w:val="center"/>
            <w:rPr>
              <w:rFonts w:ascii="Arial Narrow" w:hAnsi="Arial Narrow"/>
              <w:b/>
              <w:sz w:val="22"/>
              <w:szCs w:val="22"/>
              <w:lang w:val="it-IT"/>
            </w:rPr>
          </w:pPr>
          <w:r>
            <w:rPr>
              <w:rFonts w:ascii="Arial Narrow" w:hAnsi="Arial Narrow"/>
              <w:b/>
              <w:sz w:val="22"/>
              <w:szCs w:val="22"/>
            </w:rPr>
            <w:t>Potvrda o međusobnoj usaglašenosti projekta</w:t>
          </w:r>
        </w:p>
      </w:tc>
    </w:tr>
  </w:tbl>
  <w:p w:rsidR="001E0864" w:rsidRPr="005209B3" w:rsidRDefault="001E0864" w:rsidP="001E0864">
    <w:pPr>
      <w:pStyle w:val="Header"/>
      <w:rPr>
        <w:szCs w:val="16"/>
        <w:lang w:val="it-IT"/>
      </w:rP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rsidP="001E0864">
    <w:pPr>
      <w:pStyle w:val="Header"/>
      <w:ind w:left="-180"/>
      <w:rPr>
        <w:sz w:val="2"/>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42" w:type="dxa"/>
        <w:right w:w="142" w:type="dxa"/>
      </w:tblCellMar>
      <w:tblLook w:val="0000" w:firstRow="0" w:lastRow="0" w:firstColumn="0" w:lastColumn="0" w:noHBand="0" w:noVBand="0"/>
    </w:tblPr>
    <w:tblGrid>
      <w:gridCol w:w="1309"/>
      <w:gridCol w:w="897"/>
      <w:gridCol w:w="7825"/>
    </w:tblGrid>
    <w:tr w:rsidR="001E0864" w:rsidRPr="00895036" w:rsidTr="001E0864">
      <w:trPr>
        <w:cantSplit/>
        <w:trHeight w:hRule="exact" w:val="227"/>
        <w:jc w:val="center"/>
      </w:trPr>
      <w:tc>
        <w:tcPr>
          <w:tcW w:w="0" w:type="auto"/>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6A0C6A67" wp14:editId="795AEE52">
                <wp:extent cx="787400" cy="558800"/>
                <wp:effectExtent l="19050" t="0" r="0" b="0"/>
                <wp:docPr id="199" name="Picture 199"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0" w:type="auto"/>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0" w:type="auto"/>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153960522"/>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1433820293"/>
          <w:lock w:val="contentLocked"/>
          <w:dataBinding w:xpath="/ns0:ccMap[1]/ns0:ccElement_331283331" w:storeItemID="{E4FA813E-AD00-4D72-9583-41045100FD8D}"/>
          <w:text w:multiLine="1"/>
        </w:sdtPr>
        <w:sdtEndPr/>
        <w:sdtContent>
          <w:tc>
            <w:tcPr>
              <w:tcW w:w="0" w:type="auto"/>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cantSplit/>
        <w:trHeight w:hRule="exact" w:val="380"/>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110807"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0" w:type="auto"/>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sz w:val="18"/>
              <w:szCs w:val="18"/>
            </w:rPr>
          </w:pPr>
          <w:sdt>
            <w:sdtPr>
              <w:rPr>
                <w:rFonts w:ascii="Arial Narrow" w:hAnsi="Arial Narrow"/>
                <w:b/>
                <w:bCs/>
                <w:sz w:val="18"/>
                <w:szCs w:val="18"/>
              </w:rPr>
              <w:alias w:val="Projekt"/>
              <w:tag w:val="Projekt"/>
              <w:id w:val="16118295"/>
              <w:lock w:val="contentLocked"/>
              <w:dataBinding w:xpath="/ns0:ccMap[1]/ns0:ccElement_331283333" w:storeItemID="{E4FA813E-AD00-4D72-9583-41045100FD8D}"/>
              <w:text w:multiLine="1"/>
            </w:sdtPr>
            <w:sdtEndPr/>
            <w:sdtContent>
              <w:r w:rsidR="001E0864">
                <w:rPr>
                  <w:rFonts w:ascii="Arial Narrow" w:hAnsi="Arial Narrow"/>
                  <w:b/>
                  <w:bCs/>
                  <w:sz w:val="18"/>
                  <w:szCs w:val="18"/>
                  <w:lang w:val="sr-Latn-RS"/>
                </w:rPr>
                <w:t>Tehnički rudarski projekat rekonstrukcije sistema hranjenja postojećih drobilica na PK Drmno u cilju dobijanja projektovanih parametara izdrobljenog uglja –Projekat elektroenergetskih instalacija</w:t>
              </w:r>
              <w:r w:rsidR="001E0864">
                <w:rPr>
                  <w:rFonts w:ascii="Arial Narrow" w:hAnsi="Arial Narrow"/>
                  <w:b/>
                  <w:bCs/>
                  <w:sz w:val="18"/>
                  <w:szCs w:val="18"/>
                  <w:lang w:val="sr-Latn-RS"/>
                </w:rPr>
                <w:br/>
              </w:r>
            </w:sdtContent>
          </w:sdt>
        </w:p>
      </w:tc>
    </w:tr>
    <w:tr w:rsidR="001E0864" w:rsidRPr="00110807" w:rsidTr="001E0864">
      <w:trPr>
        <w:cantSplit/>
        <w:trHeight w:hRule="exact" w:val="549"/>
        <w:jc w:val="center"/>
      </w:trPr>
      <w:tc>
        <w:tcPr>
          <w:tcW w:w="0" w:type="auto"/>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rPr>
          </w:pPr>
        </w:p>
      </w:tc>
    </w:tr>
  </w:tbl>
  <w:p w:rsidR="001E0864" w:rsidRPr="00522AB9" w:rsidRDefault="001E0864" w:rsidP="001E0864">
    <w:pPr>
      <w:pStyle w:val="Header"/>
      <w:rPr>
        <w:rFonts w:ascii="Arial Narrow" w:hAnsi="Arial Narrow"/>
        <w:sz w:val="2"/>
        <w:szCs w:val="2"/>
        <w:lang w:val="it-IT"/>
      </w:rPr>
    </w:pPr>
  </w:p>
  <w:tbl>
    <w:tblPr>
      <w:tblW w:w="959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70"/>
      <w:gridCol w:w="3124"/>
      <w:gridCol w:w="1270"/>
      <w:gridCol w:w="1362"/>
      <w:gridCol w:w="708"/>
      <w:gridCol w:w="849"/>
      <w:gridCol w:w="567"/>
      <w:gridCol w:w="742"/>
    </w:tblGrid>
    <w:tr w:rsidR="001E0864" w:rsidRPr="00F822BF" w:rsidTr="001E0864">
      <w:trPr>
        <w:cantSplit/>
        <w:trHeight w:hRule="exact" w:val="227"/>
        <w:jc w:val="center"/>
      </w:trPr>
      <w:tc>
        <w:tcPr>
          <w:tcW w:w="970"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917624251"/>
          <w:lock w:val="contentLocked"/>
          <w:dataBinding w:xpath="/ns0:ccMap[1]/ns0:ccElement_331283575" w:storeItemID="{E4FA813E-AD00-4D72-9583-41045100FD8D}"/>
          <w:text/>
        </w:sdtPr>
        <w:sdtEndPr/>
        <w:sdtContent>
          <w:tc>
            <w:tcPr>
              <w:tcW w:w="3124"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20/16-01-TR/E-00</w:t>
              </w:r>
            </w:p>
          </w:tc>
        </w:sdtContent>
      </w:sdt>
      <w:tc>
        <w:tcPr>
          <w:tcW w:w="1270"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62"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633027922"/>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349564717"/>
              <w:lock w:val="contentLocked"/>
              <w:dataBinding w:xpath="/ns0:ccMap[1]/ns0:ccElement_331283345" w:storeItemID="{E4FA813E-AD00-4D72-9583-41045100FD8D}"/>
              <w:text/>
            </w:sdtPr>
            <w:sdtEndPr/>
            <w:sdtContent>
              <w:r w:rsidR="001E0864">
                <w:rPr>
                  <w:rFonts w:ascii="Arial Narrow" w:hAnsi="Arial Narrow"/>
                  <w:b/>
                  <w:bCs/>
                  <w:sz w:val="22"/>
                </w:rPr>
                <w:t>3</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925268346"/>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8"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49" w:type="dxa"/>
          <w:vMerge w:val="restart"/>
          <w:tcBorders>
            <w:top w:val="single" w:sz="8" w:space="0" w:color="auto"/>
            <w:left w:val="nil"/>
            <w:bottom w:val="single" w:sz="4" w:space="0" w:color="auto"/>
          </w:tcBorders>
          <w:vAlign w:val="center"/>
        </w:tcPr>
        <w:p w:rsidR="001E0864" w:rsidRPr="00E300B1" w:rsidRDefault="001E0864" w:rsidP="001E0864">
          <w:pPr>
            <w:pStyle w:val="Header"/>
            <w:ind w:left="-142" w:right="-142"/>
            <w:jc w:val="center"/>
            <w:rPr>
              <w:rFonts w:ascii="Arial Narrow" w:hAnsi="Arial Narrow"/>
              <w:sz w:val="22"/>
              <w:szCs w:val="22"/>
            </w:rPr>
          </w:pPr>
          <w:r w:rsidRPr="00E300B1">
            <w:rPr>
              <w:rFonts w:ascii="Arial Narrow" w:hAnsi="Arial Narrow"/>
              <w:bCs/>
              <w:sz w:val="22"/>
              <w:szCs w:val="22"/>
            </w:rPr>
            <w:t>1.7.</w:t>
          </w:r>
          <w:r w:rsidRPr="00E300B1">
            <w:rPr>
              <w:rFonts w:ascii="Arial Narrow" w:hAnsi="Arial Narrow"/>
              <w:bCs/>
              <w:sz w:val="22"/>
              <w:szCs w:val="22"/>
            </w:rPr>
            <w:fldChar w:fldCharType="begin"/>
          </w:r>
          <w:r w:rsidRPr="00E300B1">
            <w:rPr>
              <w:rFonts w:ascii="Arial Narrow" w:hAnsi="Arial Narrow"/>
              <w:bCs/>
              <w:sz w:val="22"/>
              <w:szCs w:val="22"/>
            </w:rPr>
            <w:instrText xml:space="preserve"> PAGE </w:instrText>
          </w:r>
          <w:r w:rsidRPr="00E300B1">
            <w:rPr>
              <w:rFonts w:ascii="Arial Narrow" w:hAnsi="Arial Narrow"/>
              <w:bCs/>
              <w:sz w:val="22"/>
              <w:szCs w:val="22"/>
            </w:rPr>
            <w:fldChar w:fldCharType="separate"/>
          </w:r>
          <w:r w:rsidR="00C14722">
            <w:rPr>
              <w:rFonts w:ascii="Arial Narrow" w:hAnsi="Arial Narrow"/>
              <w:bCs/>
              <w:noProof/>
              <w:sz w:val="22"/>
              <w:szCs w:val="22"/>
            </w:rPr>
            <w:t>1</w:t>
          </w:r>
          <w:r w:rsidRPr="00E300B1">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797726190"/>
          <w:dataBinding w:xpath="/ns0:ccMap[1]/ns0:ccElement_331283451" w:storeItemID="{E4FA813E-AD00-4D72-9583-41045100FD8D}"/>
          <w:text/>
        </w:sdtPr>
        <w:sdtEndPr/>
        <w:sdtContent>
          <w:tc>
            <w:tcPr>
              <w:tcW w:w="742" w:type="dxa"/>
              <w:vMerge w:val="restart"/>
              <w:tcBorders>
                <w:top w:val="single" w:sz="8" w:space="0" w:color="auto"/>
                <w:left w:val="nil"/>
                <w:right w:val="single" w:sz="8" w:space="0" w:color="auto"/>
              </w:tcBorders>
              <w:vAlign w:val="center"/>
            </w:tcPr>
            <w:p w:rsidR="001E0864" w:rsidRPr="00E300B1" w:rsidRDefault="001E0864" w:rsidP="001E0864">
              <w:pPr>
                <w:pStyle w:val="Header"/>
                <w:jc w:val="center"/>
                <w:rPr>
                  <w:rFonts w:ascii="Arial Narrow" w:hAnsi="Arial Narrow"/>
                  <w:bCs/>
                  <w:sz w:val="22"/>
                  <w:szCs w:val="22"/>
                </w:rPr>
              </w:pPr>
              <w:r w:rsidRPr="00E300B1">
                <w:rPr>
                  <w:rFonts w:ascii="Arial Narrow" w:hAnsi="Arial Narrow"/>
                  <w:sz w:val="22"/>
                  <w:szCs w:val="22"/>
                </w:rPr>
                <w:t>0</w:t>
              </w:r>
            </w:p>
          </w:tc>
        </w:sdtContent>
      </w:sdt>
    </w:tr>
    <w:tr w:rsidR="001E0864" w:rsidRPr="00F822BF" w:rsidTr="001E0864">
      <w:trPr>
        <w:cantSplit/>
        <w:trHeight w:hRule="exact" w:val="227"/>
        <w:jc w:val="center"/>
      </w:trPr>
      <w:tc>
        <w:tcPr>
          <w:tcW w:w="970"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24"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270"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62"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8"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49" w:type="dxa"/>
          <w:vMerge/>
          <w:tcBorders>
            <w:left w:val="nil"/>
            <w:bottom w:val="single" w:sz="4"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742"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22AB9" w:rsidRDefault="001E0864" w:rsidP="001E0864">
    <w:pPr>
      <w:pStyle w:val="Header"/>
      <w:rPr>
        <w:rFonts w:ascii="Arial Narrow" w:hAnsi="Arial Narrow"/>
        <w:sz w:val="2"/>
        <w:szCs w:val="2"/>
        <w:lang w:val="it-IT"/>
      </w:rPr>
    </w:pPr>
  </w:p>
  <w:tbl>
    <w:tblPr>
      <w:tblW w:w="9592"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44"/>
      <w:gridCol w:w="9048"/>
    </w:tblGrid>
    <w:tr w:rsidR="001E0864" w:rsidRPr="00114985" w:rsidTr="001E0864">
      <w:trPr>
        <w:cantSplit/>
        <w:trHeight w:hRule="exact" w:val="454"/>
        <w:jc w:val="center"/>
      </w:trPr>
      <w:tc>
        <w:tcPr>
          <w:tcW w:w="544" w:type="dxa"/>
          <w:shd w:val="pct15" w:color="000000" w:fill="FFFFFF"/>
          <w:vAlign w:val="center"/>
        </w:tcPr>
        <w:p w:rsidR="001E0864" w:rsidRPr="009E0315" w:rsidRDefault="001E0864" w:rsidP="001E0864">
          <w:pPr>
            <w:pStyle w:val="Header"/>
            <w:ind w:left="-57" w:right="-57"/>
            <w:jc w:val="center"/>
            <w:rPr>
              <w:rFonts w:ascii="Arial Narrow" w:hAnsi="Arial Narrow"/>
              <w:b/>
              <w:sz w:val="22"/>
              <w:szCs w:val="22"/>
            </w:rPr>
          </w:pPr>
          <w:r w:rsidRPr="009E0315">
            <w:rPr>
              <w:rFonts w:ascii="Arial Narrow" w:hAnsi="Arial Narrow"/>
              <w:b/>
              <w:sz w:val="22"/>
              <w:szCs w:val="22"/>
            </w:rPr>
            <w:t>1.</w:t>
          </w:r>
          <w:r>
            <w:rPr>
              <w:rFonts w:ascii="Arial Narrow" w:hAnsi="Arial Narrow"/>
              <w:b/>
              <w:sz w:val="22"/>
              <w:szCs w:val="22"/>
            </w:rPr>
            <w:t>7</w:t>
          </w:r>
        </w:p>
      </w:tc>
      <w:tc>
        <w:tcPr>
          <w:tcW w:w="9048" w:type="dxa"/>
          <w:shd w:val="pct15" w:color="000000" w:fill="FFFFFF"/>
          <w:vAlign w:val="center"/>
        </w:tcPr>
        <w:p w:rsidR="001E0864" w:rsidRPr="005209B3" w:rsidRDefault="001E0864" w:rsidP="001E0864">
          <w:pPr>
            <w:pStyle w:val="Header"/>
            <w:ind w:left="-135" w:right="-145"/>
            <w:jc w:val="center"/>
            <w:rPr>
              <w:rFonts w:ascii="Arial Narrow" w:hAnsi="Arial Narrow"/>
              <w:b/>
              <w:sz w:val="22"/>
              <w:szCs w:val="22"/>
              <w:lang w:val="it-IT"/>
            </w:rPr>
          </w:pPr>
          <w:r>
            <w:rPr>
              <w:rFonts w:ascii="Arial Narrow" w:hAnsi="Arial Narrow"/>
              <w:b/>
              <w:sz w:val="22"/>
              <w:szCs w:val="22"/>
            </w:rPr>
            <w:t>Potvrda o međusobnoj usaglašenosti projekta</w:t>
          </w:r>
        </w:p>
      </w:tc>
    </w:tr>
  </w:tbl>
  <w:p w:rsidR="001E0864" w:rsidRPr="005209B3" w:rsidRDefault="001E0864" w:rsidP="001E0864">
    <w:pPr>
      <w:pStyle w:val="Header"/>
      <w:rPr>
        <w:rFonts w:ascii="Arial Narrow" w:hAnsi="Arial Narrow"/>
        <w:sz w:val="16"/>
        <w:szCs w:val="16"/>
        <w:lang w:val="it-IT"/>
      </w:rP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9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70"/>
      <w:gridCol w:w="3124"/>
      <w:gridCol w:w="1358"/>
      <w:gridCol w:w="1274"/>
      <w:gridCol w:w="708"/>
      <w:gridCol w:w="849"/>
      <w:gridCol w:w="567"/>
      <w:gridCol w:w="742"/>
    </w:tblGrid>
    <w:tr w:rsidR="001E0864" w:rsidRPr="00F822BF" w:rsidTr="001E0864">
      <w:trPr>
        <w:cantSplit/>
        <w:trHeight w:hRule="exact" w:val="227"/>
        <w:jc w:val="center"/>
      </w:trPr>
      <w:tc>
        <w:tcPr>
          <w:tcW w:w="970"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2128040863"/>
          <w:lock w:val="contentLocked"/>
          <w:dataBinding w:xpath="/ns0:ccMap[1]/ns0:ccElement_331283575" w:storeItemID="{E4FA813E-AD00-4D72-9583-41045100FD8D}"/>
          <w:text/>
        </w:sdtPr>
        <w:sdtEndPr/>
        <w:sdtContent>
          <w:tc>
            <w:tcPr>
              <w:tcW w:w="3124"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20/16-01-TR/E-00</w:t>
              </w:r>
            </w:p>
          </w:tc>
        </w:sdtContent>
      </w:sdt>
      <w:tc>
        <w:tcPr>
          <w:tcW w:w="1358"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T</w:t>
          </w:r>
          <w:r w:rsidRPr="001478A7">
            <w:rPr>
              <w:rFonts w:ascii="Arial Narrow" w:hAnsi="Arial Narrow"/>
              <w:sz w:val="16"/>
            </w:rPr>
            <w:t>o</w:t>
          </w:r>
          <w:r>
            <w:rPr>
              <w:rFonts w:ascii="Arial Narrow" w:hAnsi="Arial Narrow"/>
              <w:sz w:val="16"/>
            </w:rPr>
            <w:t xml:space="preserve">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4"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634979564"/>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647810154"/>
              <w:lock w:val="contentLocked"/>
              <w:dataBinding w:xpath="/ns0:ccMap[1]/ns0:ccElement_331283345" w:storeItemID="{E4FA813E-AD00-4D72-9583-41045100FD8D}"/>
              <w:text/>
            </w:sdtPr>
            <w:sdtEndPr/>
            <w:sdtContent>
              <w:r w:rsidR="001E0864">
                <w:rPr>
                  <w:rFonts w:ascii="Arial Narrow" w:hAnsi="Arial Narrow"/>
                  <w:b/>
                  <w:bCs/>
                  <w:sz w:val="22"/>
                </w:rPr>
                <w:t>3</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262153427"/>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8"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w:t>
          </w:r>
          <w:r w:rsidRPr="001478A7">
            <w:rPr>
              <w:rFonts w:ascii="Arial Narrow" w:hAnsi="Arial Narrow"/>
              <w:sz w:val="16"/>
            </w:rPr>
            <w:t>s</w:t>
          </w:r>
          <w:r w:rsidRPr="00B0791B">
            <w:rPr>
              <w:rFonts w:ascii="Arial Narrow" w:hAnsi="Arial Narrow"/>
              <w:sz w:val="16"/>
            </w:rPr>
            <w:t>t:</w:t>
          </w:r>
        </w:p>
      </w:tc>
      <w:tc>
        <w:tcPr>
          <w:tcW w:w="849" w:type="dxa"/>
          <w:vMerge w:val="restart"/>
          <w:tcBorders>
            <w:top w:val="single" w:sz="8" w:space="0" w:color="auto"/>
            <w:left w:val="nil"/>
            <w:bottom w:val="single" w:sz="4" w:space="0" w:color="auto"/>
          </w:tcBorders>
          <w:vAlign w:val="center"/>
        </w:tcPr>
        <w:p w:rsidR="001E0864" w:rsidRPr="00E300B1" w:rsidRDefault="001E0864" w:rsidP="001E0864">
          <w:pPr>
            <w:pStyle w:val="Header"/>
            <w:ind w:left="-142" w:right="-142"/>
            <w:jc w:val="center"/>
            <w:rPr>
              <w:rFonts w:ascii="Arial Narrow" w:hAnsi="Arial Narrow"/>
              <w:sz w:val="22"/>
              <w:szCs w:val="22"/>
            </w:rPr>
          </w:pPr>
          <w:r w:rsidRPr="00E300B1">
            <w:rPr>
              <w:rFonts w:ascii="Arial Narrow" w:hAnsi="Arial Narrow"/>
              <w:bCs/>
              <w:sz w:val="22"/>
              <w:szCs w:val="22"/>
            </w:rPr>
            <w:t>1.7.</w:t>
          </w:r>
          <w:r w:rsidRPr="00E300B1">
            <w:rPr>
              <w:rFonts w:ascii="Arial Narrow" w:hAnsi="Arial Narrow"/>
              <w:bCs/>
              <w:sz w:val="22"/>
              <w:szCs w:val="22"/>
            </w:rPr>
            <w:fldChar w:fldCharType="begin"/>
          </w:r>
          <w:r w:rsidRPr="00E300B1">
            <w:rPr>
              <w:rFonts w:ascii="Arial Narrow" w:hAnsi="Arial Narrow"/>
              <w:bCs/>
              <w:sz w:val="22"/>
              <w:szCs w:val="22"/>
            </w:rPr>
            <w:instrText xml:space="preserve"> PAGE </w:instrText>
          </w:r>
          <w:r w:rsidRPr="00E300B1">
            <w:rPr>
              <w:rFonts w:ascii="Arial Narrow" w:hAnsi="Arial Narrow"/>
              <w:bCs/>
              <w:sz w:val="22"/>
              <w:szCs w:val="22"/>
            </w:rPr>
            <w:fldChar w:fldCharType="separate"/>
          </w:r>
          <w:r w:rsidR="00C14722">
            <w:rPr>
              <w:rFonts w:ascii="Arial Narrow" w:hAnsi="Arial Narrow"/>
              <w:bCs/>
              <w:noProof/>
              <w:sz w:val="22"/>
              <w:szCs w:val="22"/>
            </w:rPr>
            <w:t>3</w:t>
          </w:r>
          <w:r w:rsidRPr="00E300B1">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1135254143"/>
          <w:dataBinding w:xpath="/ns0:ccMap[1]/ns0:ccElement_331283451" w:storeItemID="{E4FA813E-AD00-4D72-9583-41045100FD8D}"/>
          <w:text/>
        </w:sdtPr>
        <w:sdtEndPr/>
        <w:sdtContent>
          <w:tc>
            <w:tcPr>
              <w:tcW w:w="742" w:type="dxa"/>
              <w:vMerge w:val="restart"/>
              <w:tcBorders>
                <w:top w:val="single" w:sz="8" w:space="0" w:color="auto"/>
                <w:left w:val="nil"/>
                <w:right w:val="single" w:sz="8" w:space="0" w:color="auto"/>
              </w:tcBorders>
              <w:vAlign w:val="center"/>
            </w:tcPr>
            <w:p w:rsidR="001E0864" w:rsidRPr="00E300B1" w:rsidRDefault="001E0864" w:rsidP="001E0864">
              <w:pPr>
                <w:pStyle w:val="Header"/>
                <w:jc w:val="center"/>
                <w:rPr>
                  <w:rFonts w:ascii="Arial Narrow" w:hAnsi="Arial Narrow"/>
                  <w:bCs/>
                  <w:sz w:val="22"/>
                  <w:szCs w:val="22"/>
                </w:rPr>
              </w:pPr>
              <w:r w:rsidRPr="00E300B1">
                <w:rPr>
                  <w:rFonts w:ascii="Arial Narrow" w:hAnsi="Arial Narrow"/>
                  <w:sz w:val="22"/>
                  <w:szCs w:val="22"/>
                </w:rPr>
                <w:t>0</w:t>
              </w:r>
            </w:p>
          </w:tc>
        </w:sdtContent>
      </w:sdt>
    </w:tr>
    <w:tr w:rsidR="001E0864" w:rsidRPr="00F822BF" w:rsidTr="001E0864">
      <w:trPr>
        <w:cantSplit/>
        <w:trHeight w:hRule="exact" w:val="227"/>
        <w:jc w:val="center"/>
      </w:trPr>
      <w:tc>
        <w:tcPr>
          <w:tcW w:w="970"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24"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358"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4"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8"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49" w:type="dxa"/>
          <w:vMerge/>
          <w:tcBorders>
            <w:left w:val="nil"/>
            <w:bottom w:val="single" w:sz="4"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742"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22AB9" w:rsidRDefault="001E0864" w:rsidP="001E0864">
    <w:pPr>
      <w:pStyle w:val="Header"/>
      <w:rPr>
        <w:sz w:val="2"/>
        <w:szCs w:val="2"/>
        <w:lang w:val="it-IT"/>
      </w:rPr>
    </w:pPr>
  </w:p>
  <w:tbl>
    <w:tblPr>
      <w:tblW w:w="9592"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44"/>
      <w:gridCol w:w="9048"/>
    </w:tblGrid>
    <w:tr w:rsidR="001E0864" w:rsidRPr="00114985" w:rsidTr="001E0864">
      <w:trPr>
        <w:cantSplit/>
        <w:trHeight w:hRule="exact" w:val="454"/>
        <w:jc w:val="center"/>
      </w:trPr>
      <w:tc>
        <w:tcPr>
          <w:tcW w:w="544" w:type="dxa"/>
          <w:shd w:val="pct15" w:color="000000" w:fill="FFFFFF"/>
          <w:vAlign w:val="center"/>
        </w:tcPr>
        <w:p w:rsidR="001E0864" w:rsidRPr="009E0315" w:rsidRDefault="001E0864" w:rsidP="001E0864">
          <w:pPr>
            <w:pStyle w:val="Header"/>
            <w:ind w:left="-57" w:right="-57"/>
            <w:jc w:val="center"/>
            <w:rPr>
              <w:rFonts w:ascii="Arial Narrow" w:hAnsi="Arial Narrow"/>
              <w:b/>
              <w:sz w:val="22"/>
              <w:szCs w:val="22"/>
            </w:rPr>
          </w:pPr>
          <w:r w:rsidRPr="009E0315">
            <w:rPr>
              <w:rFonts w:ascii="Arial Narrow" w:hAnsi="Arial Narrow"/>
              <w:b/>
              <w:sz w:val="22"/>
              <w:szCs w:val="22"/>
            </w:rPr>
            <w:t>1.</w:t>
          </w:r>
          <w:r>
            <w:rPr>
              <w:rFonts w:ascii="Arial Narrow" w:hAnsi="Arial Narrow"/>
              <w:b/>
              <w:sz w:val="22"/>
              <w:szCs w:val="22"/>
            </w:rPr>
            <w:t>8</w:t>
          </w:r>
        </w:p>
      </w:tc>
      <w:tc>
        <w:tcPr>
          <w:tcW w:w="9048" w:type="dxa"/>
          <w:shd w:val="pct15" w:color="000000" w:fill="FFFFFF"/>
          <w:vAlign w:val="center"/>
        </w:tcPr>
        <w:p w:rsidR="001E0864" w:rsidRPr="005209B3" w:rsidRDefault="001E0864" w:rsidP="001E0864">
          <w:pPr>
            <w:pStyle w:val="Header"/>
            <w:ind w:left="-135" w:right="-145"/>
            <w:jc w:val="center"/>
            <w:rPr>
              <w:rFonts w:ascii="Arial Narrow" w:hAnsi="Arial Narrow"/>
              <w:b/>
              <w:sz w:val="22"/>
              <w:szCs w:val="22"/>
              <w:lang w:val="it-IT"/>
            </w:rPr>
          </w:pPr>
          <w:r>
            <w:rPr>
              <w:rFonts w:ascii="Arial Narrow" w:hAnsi="Arial Narrow"/>
              <w:b/>
              <w:sz w:val="22"/>
              <w:szCs w:val="22"/>
            </w:rPr>
            <w:t>Spisak korišćenih propisa i standarda</w:t>
          </w:r>
        </w:p>
      </w:tc>
    </w:tr>
  </w:tbl>
  <w:p w:rsidR="001E0864" w:rsidRPr="005209B3" w:rsidRDefault="001E0864" w:rsidP="001E0864">
    <w:pPr>
      <w:pStyle w:val="Header"/>
      <w:rPr>
        <w:szCs w:val="16"/>
        <w:lang w:val="it-IT"/>
      </w:rP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42" w:type="dxa"/>
        <w:right w:w="142" w:type="dxa"/>
      </w:tblCellMar>
      <w:tblLook w:val="0000" w:firstRow="0" w:lastRow="0" w:firstColumn="0" w:lastColumn="0" w:noHBand="0" w:noVBand="0"/>
    </w:tblPr>
    <w:tblGrid>
      <w:gridCol w:w="1309"/>
      <w:gridCol w:w="897"/>
      <w:gridCol w:w="7825"/>
    </w:tblGrid>
    <w:tr w:rsidR="001E0864" w:rsidRPr="00895036" w:rsidTr="001E0864">
      <w:trPr>
        <w:cantSplit/>
        <w:trHeight w:hRule="exact" w:val="227"/>
        <w:jc w:val="center"/>
      </w:trPr>
      <w:tc>
        <w:tcPr>
          <w:tcW w:w="0" w:type="auto"/>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3075B820" wp14:editId="2F2572AD">
                <wp:extent cx="787400" cy="558800"/>
                <wp:effectExtent l="19050" t="0" r="0" b="0"/>
                <wp:docPr id="200" name="Picture 200"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0" w:type="auto"/>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0" w:type="auto"/>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853793533"/>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1128212957"/>
          <w:lock w:val="contentLocked"/>
          <w:dataBinding w:xpath="/ns0:ccMap[1]/ns0:ccElement_331283331" w:storeItemID="{E4FA813E-AD00-4D72-9583-41045100FD8D}"/>
          <w:text w:multiLine="1"/>
        </w:sdtPr>
        <w:sdtEndPr/>
        <w:sdtContent>
          <w:tc>
            <w:tcPr>
              <w:tcW w:w="0" w:type="auto"/>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cantSplit/>
        <w:trHeight w:hRule="exact" w:val="380"/>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110807"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0" w:type="auto"/>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sz w:val="18"/>
              <w:szCs w:val="18"/>
            </w:rPr>
          </w:pPr>
          <w:sdt>
            <w:sdtPr>
              <w:rPr>
                <w:rFonts w:ascii="Arial Narrow" w:hAnsi="Arial Narrow"/>
                <w:b/>
                <w:bCs/>
                <w:sz w:val="18"/>
                <w:szCs w:val="18"/>
              </w:rPr>
              <w:alias w:val="Projekt"/>
              <w:tag w:val="Projekt"/>
              <w:id w:val="1310975036"/>
              <w:lock w:val="contentLocked"/>
              <w:dataBinding w:xpath="/ns0:ccMap[1]/ns0:ccElement_331283333" w:storeItemID="{E4FA813E-AD00-4D72-9583-41045100FD8D}"/>
              <w:text w:multiLine="1"/>
            </w:sdtPr>
            <w:sdtEndPr/>
            <w:sdtContent>
              <w:r w:rsidR="001E0864">
                <w:rPr>
                  <w:rFonts w:ascii="Arial Narrow" w:hAnsi="Arial Narrow"/>
                  <w:b/>
                  <w:bCs/>
                  <w:sz w:val="18"/>
                  <w:szCs w:val="18"/>
                  <w:lang w:val="sr-Latn-RS"/>
                </w:rPr>
                <w:t>Tehnički rudarski projekat rekonstrukcije sistema hranjenja postojećih drobilica na PK Drmno u cilju dobijanja projektovanih parametara izdrobljenog uglja –Projekat elektroenergetskih instalacija</w:t>
              </w:r>
              <w:r w:rsidR="001E0864">
                <w:rPr>
                  <w:rFonts w:ascii="Arial Narrow" w:hAnsi="Arial Narrow"/>
                  <w:b/>
                  <w:bCs/>
                  <w:sz w:val="18"/>
                  <w:szCs w:val="18"/>
                  <w:lang w:val="sr-Latn-RS"/>
                </w:rPr>
                <w:br/>
              </w:r>
            </w:sdtContent>
          </w:sdt>
        </w:p>
      </w:tc>
    </w:tr>
    <w:tr w:rsidR="001E0864" w:rsidRPr="00110807" w:rsidTr="001E0864">
      <w:trPr>
        <w:cantSplit/>
        <w:trHeight w:hRule="exact" w:val="549"/>
        <w:jc w:val="center"/>
      </w:trPr>
      <w:tc>
        <w:tcPr>
          <w:tcW w:w="0" w:type="auto"/>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rPr>
          </w:pPr>
        </w:p>
      </w:tc>
    </w:tr>
  </w:tbl>
  <w:p w:rsidR="001E0864" w:rsidRPr="00522AB9" w:rsidRDefault="001E0864" w:rsidP="001E0864">
    <w:pPr>
      <w:pStyle w:val="Header"/>
      <w:rPr>
        <w:rFonts w:ascii="Arial Narrow" w:hAnsi="Arial Narrow"/>
        <w:sz w:val="2"/>
        <w:szCs w:val="2"/>
        <w:lang w:val="it-IT"/>
      </w:rPr>
    </w:pPr>
  </w:p>
  <w:tbl>
    <w:tblPr>
      <w:tblW w:w="959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70"/>
      <w:gridCol w:w="3124"/>
      <w:gridCol w:w="1270"/>
      <w:gridCol w:w="1362"/>
      <w:gridCol w:w="708"/>
      <w:gridCol w:w="849"/>
      <w:gridCol w:w="567"/>
      <w:gridCol w:w="742"/>
    </w:tblGrid>
    <w:tr w:rsidR="001E0864" w:rsidRPr="00F822BF" w:rsidTr="001E0864">
      <w:trPr>
        <w:cantSplit/>
        <w:trHeight w:hRule="exact" w:val="227"/>
        <w:jc w:val="center"/>
      </w:trPr>
      <w:tc>
        <w:tcPr>
          <w:tcW w:w="970"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1158963233"/>
          <w:lock w:val="contentLocked"/>
          <w:dataBinding w:xpath="/ns0:ccMap[1]/ns0:ccElement_331283575" w:storeItemID="{E4FA813E-AD00-4D72-9583-41045100FD8D}"/>
          <w:text/>
        </w:sdtPr>
        <w:sdtEndPr/>
        <w:sdtContent>
          <w:tc>
            <w:tcPr>
              <w:tcW w:w="3124"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20/16-01-TR/E-00</w:t>
              </w:r>
            </w:p>
          </w:tc>
        </w:sdtContent>
      </w:sdt>
      <w:tc>
        <w:tcPr>
          <w:tcW w:w="1270"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62"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797656166"/>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294174824"/>
              <w:lock w:val="contentLocked"/>
              <w:dataBinding w:xpath="/ns0:ccMap[1]/ns0:ccElement_331283345" w:storeItemID="{E4FA813E-AD00-4D72-9583-41045100FD8D}"/>
              <w:text/>
            </w:sdtPr>
            <w:sdtEndPr/>
            <w:sdtContent>
              <w:r w:rsidR="001E0864">
                <w:rPr>
                  <w:rFonts w:ascii="Arial Narrow" w:hAnsi="Arial Narrow"/>
                  <w:b/>
                  <w:bCs/>
                  <w:sz w:val="22"/>
                </w:rPr>
                <w:t>3</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78722500"/>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8"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49" w:type="dxa"/>
          <w:vMerge w:val="restart"/>
          <w:tcBorders>
            <w:top w:val="single" w:sz="8" w:space="0" w:color="auto"/>
            <w:left w:val="nil"/>
            <w:bottom w:val="single" w:sz="4" w:space="0" w:color="auto"/>
          </w:tcBorders>
          <w:vAlign w:val="center"/>
        </w:tcPr>
        <w:p w:rsidR="001E0864" w:rsidRPr="00E300B1" w:rsidRDefault="001E0864" w:rsidP="001E0864">
          <w:pPr>
            <w:pStyle w:val="Header"/>
            <w:ind w:left="-142" w:right="-142"/>
            <w:jc w:val="center"/>
            <w:rPr>
              <w:rFonts w:ascii="Arial Narrow" w:hAnsi="Arial Narrow"/>
              <w:sz w:val="22"/>
              <w:szCs w:val="22"/>
            </w:rPr>
          </w:pPr>
          <w:r w:rsidRPr="00E300B1">
            <w:rPr>
              <w:rFonts w:ascii="Arial Narrow" w:hAnsi="Arial Narrow"/>
              <w:bCs/>
              <w:sz w:val="22"/>
              <w:szCs w:val="22"/>
            </w:rPr>
            <w:t>1.7.</w:t>
          </w:r>
          <w:r w:rsidRPr="00E300B1">
            <w:rPr>
              <w:rFonts w:ascii="Arial Narrow" w:hAnsi="Arial Narrow"/>
              <w:bCs/>
              <w:sz w:val="22"/>
              <w:szCs w:val="22"/>
            </w:rPr>
            <w:fldChar w:fldCharType="begin"/>
          </w:r>
          <w:r w:rsidRPr="00E300B1">
            <w:rPr>
              <w:rFonts w:ascii="Arial Narrow" w:hAnsi="Arial Narrow"/>
              <w:bCs/>
              <w:sz w:val="22"/>
              <w:szCs w:val="22"/>
            </w:rPr>
            <w:instrText xml:space="preserve"> PAGE </w:instrText>
          </w:r>
          <w:r w:rsidRPr="00E300B1">
            <w:rPr>
              <w:rFonts w:ascii="Arial Narrow" w:hAnsi="Arial Narrow"/>
              <w:bCs/>
              <w:sz w:val="22"/>
              <w:szCs w:val="22"/>
            </w:rPr>
            <w:fldChar w:fldCharType="separate"/>
          </w:r>
          <w:r w:rsidR="00C14722">
            <w:rPr>
              <w:rFonts w:ascii="Arial Narrow" w:hAnsi="Arial Narrow"/>
              <w:bCs/>
              <w:noProof/>
              <w:sz w:val="22"/>
              <w:szCs w:val="22"/>
            </w:rPr>
            <w:t>1</w:t>
          </w:r>
          <w:r w:rsidRPr="00E300B1">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282661530"/>
          <w:dataBinding w:xpath="/ns0:ccMap[1]/ns0:ccElement_331283451" w:storeItemID="{E4FA813E-AD00-4D72-9583-41045100FD8D}"/>
          <w:text/>
        </w:sdtPr>
        <w:sdtEndPr/>
        <w:sdtContent>
          <w:tc>
            <w:tcPr>
              <w:tcW w:w="742" w:type="dxa"/>
              <w:vMerge w:val="restart"/>
              <w:tcBorders>
                <w:top w:val="single" w:sz="8" w:space="0" w:color="auto"/>
                <w:left w:val="nil"/>
                <w:right w:val="single" w:sz="8" w:space="0" w:color="auto"/>
              </w:tcBorders>
              <w:vAlign w:val="center"/>
            </w:tcPr>
            <w:p w:rsidR="001E0864" w:rsidRPr="00E300B1" w:rsidRDefault="001E0864" w:rsidP="001E0864">
              <w:pPr>
                <w:pStyle w:val="Header"/>
                <w:jc w:val="center"/>
                <w:rPr>
                  <w:rFonts w:ascii="Arial Narrow" w:hAnsi="Arial Narrow"/>
                  <w:bCs/>
                  <w:sz w:val="22"/>
                  <w:szCs w:val="22"/>
                </w:rPr>
              </w:pPr>
              <w:r w:rsidRPr="00E300B1">
                <w:rPr>
                  <w:rFonts w:ascii="Arial Narrow" w:hAnsi="Arial Narrow"/>
                  <w:sz w:val="22"/>
                  <w:szCs w:val="22"/>
                </w:rPr>
                <w:t>0</w:t>
              </w:r>
            </w:p>
          </w:tc>
        </w:sdtContent>
      </w:sdt>
    </w:tr>
    <w:tr w:rsidR="001E0864" w:rsidRPr="00F822BF" w:rsidTr="001E0864">
      <w:trPr>
        <w:cantSplit/>
        <w:trHeight w:hRule="exact" w:val="227"/>
        <w:jc w:val="center"/>
      </w:trPr>
      <w:tc>
        <w:tcPr>
          <w:tcW w:w="970"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24"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270"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62"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8"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49" w:type="dxa"/>
          <w:vMerge/>
          <w:tcBorders>
            <w:left w:val="nil"/>
            <w:bottom w:val="single" w:sz="4"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742"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22AB9" w:rsidRDefault="001E0864" w:rsidP="001E0864">
    <w:pPr>
      <w:pStyle w:val="Header"/>
      <w:rPr>
        <w:rFonts w:ascii="Arial Narrow" w:hAnsi="Arial Narrow"/>
        <w:sz w:val="2"/>
        <w:szCs w:val="2"/>
        <w:lang w:val="it-IT"/>
      </w:rPr>
    </w:pPr>
  </w:p>
  <w:tbl>
    <w:tblPr>
      <w:tblW w:w="9592"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44"/>
      <w:gridCol w:w="9048"/>
    </w:tblGrid>
    <w:tr w:rsidR="001E0864" w:rsidRPr="00114985" w:rsidTr="001E0864">
      <w:trPr>
        <w:cantSplit/>
        <w:trHeight w:hRule="exact" w:val="454"/>
        <w:jc w:val="center"/>
      </w:trPr>
      <w:tc>
        <w:tcPr>
          <w:tcW w:w="544" w:type="dxa"/>
          <w:shd w:val="pct15" w:color="000000" w:fill="FFFFFF"/>
          <w:vAlign w:val="center"/>
        </w:tcPr>
        <w:p w:rsidR="001E0864" w:rsidRPr="009E0315" w:rsidRDefault="001E0864" w:rsidP="001E0864">
          <w:pPr>
            <w:pStyle w:val="Header"/>
            <w:ind w:left="-57" w:right="-57"/>
            <w:jc w:val="center"/>
            <w:rPr>
              <w:rFonts w:ascii="Arial Narrow" w:hAnsi="Arial Narrow"/>
              <w:b/>
              <w:sz w:val="22"/>
              <w:szCs w:val="22"/>
            </w:rPr>
          </w:pPr>
          <w:r w:rsidRPr="009E0315">
            <w:rPr>
              <w:rFonts w:ascii="Arial Narrow" w:hAnsi="Arial Narrow"/>
              <w:b/>
              <w:sz w:val="22"/>
              <w:szCs w:val="22"/>
            </w:rPr>
            <w:t>1.</w:t>
          </w:r>
          <w:r>
            <w:rPr>
              <w:rFonts w:ascii="Arial Narrow" w:hAnsi="Arial Narrow"/>
              <w:b/>
              <w:sz w:val="22"/>
              <w:szCs w:val="22"/>
            </w:rPr>
            <w:t>8</w:t>
          </w:r>
        </w:p>
      </w:tc>
      <w:tc>
        <w:tcPr>
          <w:tcW w:w="9048" w:type="dxa"/>
          <w:shd w:val="pct15" w:color="000000" w:fill="FFFFFF"/>
          <w:vAlign w:val="center"/>
        </w:tcPr>
        <w:p w:rsidR="001E0864" w:rsidRPr="005209B3" w:rsidRDefault="001E0864" w:rsidP="001E0864">
          <w:pPr>
            <w:pStyle w:val="Header"/>
            <w:ind w:left="-135" w:right="-145"/>
            <w:jc w:val="center"/>
            <w:rPr>
              <w:rFonts w:ascii="Arial Narrow" w:hAnsi="Arial Narrow"/>
              <w:b/>
              <w:sz w:val="22"/>
              <w:szCs w:val="22"/>
              <w:lang w:val="it-IT"/>
            </w:rPr>
          </w:pPr>
          <w:r>
            <w:rPr>
              <w:rFonts w:ascii="Arial Narrow" w:hAnsi="Arial Narrow"/>
              <w:b/>
              <w:sz w:val="22"/>
              <w:szCs w:val="22"/>
            </w:rPr>
            <w:t>Spisak korišćenih propisa i standarda</w:t>
          </w:r>
        </w:p>
      </w:tc>
    </w:tr>
  </w:tbl>
  <w:p w:rsidR="001E0864" w:rsidRPr="005209B3" w:rsidRDefault="001E0864" w:rsidP="001E0864">
    <w:pPr>
      <w:pStyle w:val="Header"/>
      <w:rPr>
        <w:rFonts w:ascii="Arial Narrow" w:hAnsi="Arial Narrow"/>
        <w:sz w:val="16"/>
        <w:szCs w:val="16"/>
        <w:lang w:val="it-IT"/>
      </w:rP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tbl>
    <w:tblPr>
      <w:tblW w:w="964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94"/>
      <w:gridCol w:w="3107"/>
      <w:gridCol w:w="1554"/>
      <w:gridCol w:w="1273"/>
      <w:gridCol w:w="709"/>
      <w:gridCol w:w="850"/>
      <w:gridCol w:w="567"/>
      <w:gridCol w:w="587"/>
    </w:tblGrid>
    <w:tr w:rsidR="001E0864" w:rsidRPr="00F822BF" w:rsidTr="001E0864">
      <w:trPr>
        <w:cantSplit/>
        <w:trHeight w:hRule="exact" w:val="227"/>
        <w:jc w:val="center"/>
      </w:trPr>
      <w:tc>
        <w:tcPr>
          <w:tcW w:w="994"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911196949"/>
          <w:lock w:val="contentLocked"/>
          <w:dataBinding w:xpath="/ns0:ccMap[1]/ns0:ccElement_331283575" w:storeItemID="{E4FA813E-AD00-4D72-9583-41045100FD8D}"/>
          <w:text/>
        </w:sdtPr>
        <w:sdtEndPr/>
        <w:sdtContent>
          <w:tc>
            <w:tcPr>
              <w:tcW w:w="3107"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20/16-01-TR/E-00</w:t>
              </w:r>
            </w:p>
          </w:tc>
        </w:sdtContent>
      </w:sdt>
      <w:tc>
        <w:tcPr>
          <w:tcW w:w="1554"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3"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577400409"/>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Knjiga"/>
              <w:tag w:val="Knjiga"/>
              <w:id w:val="159517193"/>
              <w:lock w:val="contentLocked"/>
              <w:dataBinding w:xpath="/ns0:ccMap[1]/ns0:ccElement_331283345" w:storeItemID="{E4FA813E-AD00-4D72-9583-41045100FD8D}"/>
              <w:text/>
            </w:sdtPr>
            <w:sdtEndPr/>
            <w:sdtContent>
              <w:r w:rsidR="001E0864">
                <w:rPr>
                  <w:rFonts w:ascii="Arial Narrow" w:hAnsi="Arial Narrow"/>
                  <w:b/>
                  <w:bCs/>
                  <w:sz w:val="22"/>
                </w:rPr>
                <w:t>3</w:t>
              </w:r>
            </w:sdtContent>
          </w:sdt>
          <w:r w:rsidR="001E0864">
            <w:rPr>
              <w:rFonts w:ascii="Arial Narrow" w:hAnsi="Arial Narrow"/>
              <w:b/>
              <w:bCs/>
              <w:sz w:val="22"/>
            </w:rPr>
            <w:t xml:space="preserve"> </w:t>
          </w:r>
          <w:r w:rsidR="001E0864" w:rsidRPr="005007D1">
            <w:rPr>
              <w:rFonts w:ascii="Arial Narrow" w:hAnsi="Arial Narrow"/>
              <w:bCs/>
              <w:sz w:val="22"/>
            </w:rPr>
            <w:t xml:space="preserve">/ </w:t>
          </w:r>
          <w:sdt>
            <w:sdtPr>
              <w:rPr>
                <w:rFonts w:ascii="Arial Narrow" w:hAnsi="Arial Narrow"/>
                <w:b/>
                <w:bCs/>
                <w:sz w:val="22"/>
              </w:rPr>
              <w:alias w:val="Sveska"/>
              <w:tag w:val="Sveska"/>
              <w:id w:val="1418755637"/>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E300B1" w:rsidRDefault="001E0864" w:rsidP="001E0864">
          <w:pPr>
            <w:pStyle w:val="Header"/>
            <w:ind w:left="-142" w:right="-142"/>
            <w:jc w:val="center"/>
            <w:rPr>
              <w:rFonts w:ascii="Arial Narrow" w:hAnsi="Arial Narrow"/>
              <w:sz w:val="22"/>
              <w:szCs w:val="22"/>
            </w:rPr>
          </w:pPr>
          <w:r w:rsidRPr="00E300B1">
            <w:rPr>
              <w:rFonts w:ascii="Arial Narrow" w:hAnsi="Arial Narrow"/>
              <w:bCs/>
              <w:sz w:val="22"/>
              <w:szCs w:val="22"/>
            </w:rPr>
            <w:t>2.1.</w:t>
          </w:r>
          <w:r w:rsidRPr="00E300B1">
            <w:rPr>
              <w:rFonts w:ascii="Arial Narrow" w:hAnsi="Arial Narrow"/>
              <w:bCs/>
              <w:sz w:val="22"/>
              <w:szCs w:val="22"/>
            </w:rPr>
            <w:fldChar w:fldCharType="begin"/>
          </w:r>
          <w:r w:rsidRPr="00E300B1">
            <w:rPr>
              <w:rFonts w:ascii="Arial Narrow" w:hAnsi="Arial Narrow"/>
              <w:bCs/>
              <w:sz w:val="22"/>
              <w:szCs w:val="22"/>
            </w:rPr>
            <w:instrText xml:space="preserve"> PAGE </w:instrText>
          </w:r>
          <w:r w:rsidRPr="00E300B1">
            <w:rPr>
              <w:rFonts w:ascii="Arial Narrow" w:hAnsi="Arial Narrow"/>
              <w:bCs/>
              <w:sz w:val="22"/>
              <w:szCs w:val="22"/>
            </w:rPr>
            <w:fldChar w:fldCharType="separate"/>
          </w:r>
          <w:r>
            <w:rPr>
              <w:rFonts w:ascii="Arial Narrow" w:hAnsi="Arial Narrow"/>
              <w:bCs/>
              <w:noProof/>
              <w:sz w:val="22"/>
              <w:szCs w:val="22"/>
            </w:rPr>
            <w:t>2</w:t>
          </w:r>
          <w:r w:rsidRPr="00E300B1">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384608011"/>
          <w:dataBinding w:xpath="/ns0:ccMap[1]/ns0:ccElement_331283451" w:storeItemID="{E4FA813E-AD00-4D72-9583-41045100FD8D}"/>
          <w:text/>
        </w:sdtPr>
        <w:sdtEndPr/>
        <w:sdtContent>
          <w:tc>
            <w:tcPr>
              <w:tcW w:w="587" w:type="dxa"/>
              <w:vMerge w:val="restart"/>
              <w:tcBorders>
                <w:top w:val="single" w:sz="8" w:space="0" w:color="auto"/>
                <w:left w:val="nil"/>
                <w:right w:val="single" w:sz="8" w:space="0" w:color="auto"/>
              </w:tcBorders>
              <w:vAlign w:val="center"/>
            </w:tcPr>
            <w:p w:rsidR="001E0864" w:rsidRPr="00E300B1" w:rsidRDefault="001E0864" w:rsidP="001E0864">
              <w:pPr>
                <w:jc w:val="center"/>
                <w:rPr>
                  <w:rFonts w:ascii="Arial Narrow" w:hAnsi="Arial Narrow"/>
                  <w:sz w:val="22"/>
                  <w:szCs w:val="22"/>
                </w:rPr>
              </w:pPr>
              <w:r w:rsidRPr="00E300B1">
                <w:rPr>
                  <w:rFonts w:ascii="Arial Narrow" w:hAnsi="Arial Narrow"/>
                  <w:sz w:val="22"/>
                  <w:szCs w:val="22"/>
                </w:rPr>
                <w:t>0</w:t>
              </w:r>
            </w:p>
          </w:tc>
        </w:sdtContent>
      </w:sdt>
    </w:tr>
    <w:tr w:rsidR="001E0864" w:rsidRPr="00F822BF" w:rsidTr="001E0864">
      <w:trPr>
        <w:cantSplit/>
        <w:trHeight w:hRule="exact" w:val="227"/>
        <w:jc w:val="center"/>
      </w:trPr>
      <w:tc>
        <w:tcPr>
          <w:tcW w:w="994"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07"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4"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3"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587"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22AB9" w:rsidRDefault="001E0864">
    <w:pPr>
      <w:pStyle w:val="Header"/>
      <w:rPr>
        <w:rFonts w:ascii="Arial Narrow" w:hAnsi="Arial Narrow"/>
        <w:sz w:val="2"/>
        <w:szCs w:val="2"/>
      </w:rPr>
    </w:pPr>
  </w:p>
  <w:tbl>
    <w:tblPr>
      <w:tblW w:w="9641" w:type="dxa"/>
      <w:tblInd w:w="140"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69"/>
      <w:gridCol w:w="9072"/>
    </w:tblGrid>
    <w:tr w:rsidR="001E0864" w:rsidRPr="00202195" w:rsidTr="001E0864">
      <w:trPr>
        <w:cantSplit/>
        <w:trHeight w:hRule="exact" w:val="454"/>
      </w:trPr>
      <w:tc>
        <w:tcPr>
          <w:tcW w:w="569" w:type="dxa"/>
          <w:shd w:val="pct15" w:color="000000" w:fill="FFFFFF"/>
          <w:vAlign w:val="center"/>
        </w:tcPr>
        <w:p w:rsidR="001E0864" w:rsidRPr="00202195" w:rsidRDefault="001E0864" w:rsidP="001E0864">
          <w:pPr>
            <w:pStyle w:val="Header"/>
            <w:ind w:left="-142" w:right="-142"/>
            <w:jc w:val="center"/>
            <w:rPr>
              <w:rFonts w:ascii="Arial Narrow" w:hAnsi="Arial Narrow"/>
              <w:b/>
              <w:sz w:val="22"/>
            </w:rPr>
          </w:pPr>
          <w:r>
            <w:rPr>
              <w:rFonts w:ascii="Arial Narrow" w:hAnsi="Arial Narrow"/>
              <w:b/>
              <w:sz w:val="22"/>
            </w:rPr>
            <w:t>2</w:t>
          </w:r>
          <w:r w:rsidRPr="00202195">
            <w:rPr>
              <w:rFonts w:ascii="Arial Narrow" w:hAnsi="Arial Narrow"/>
              <w:b/>
              <w:sz w:val="22"/>
            </w:rPr>
            <w:t>.</w:t>
          </w:r>
          <w:r>
            <w:rPr>
              <w:rFonts w:ascii="Arial Narrow" w:hAnsi="Arial Narrow"/>
              <w:b/>
              <w:sz w:val="22"/>
            </w:rPr>
            <w:t>1</w:t>
          </w:r>
        </w:p>
      </w:tc>
      <w:tc>
        <w:tcPr>
          <w:tcW w:w="9072" w:type="dxa"/>
          <w:shd w:val="pct15" w:color="000000" w:fill="FFFFFF"/>
          <w:vAlign w:val="center"/>
        </w:tcPr>
        <w:p w:rsidR="001E0864" w:rsidRPr="0043196C" w:rsidRDefault="001E0864" w:rsidP="001E0864">
          <w:pPr>
            <w:pStyle w:val="Header"/>
            <w:jc w:val="center"/>
            <w:rPr>
              <w:rFonts w:ascii="Arial Narrow" w:hAnsi="Arial Narrow"/>
              <w:b/>
            </w:rPr>
          </w:pPr>
          <w:r w:rsidRPr="002A250E">
            <w:rPr>
              <w:rFonts w:ascii="Arial Narrow" w:hAnsi="Arial Narrow"/>
              <w:b/>
              <w:sz w:val="22"/>
              <w:szCs w:val="22"/>
            </w:rPr>
            <w:t>Izveštaj</w:t>
          </w:r>
          <w:r w:rsidRPr="0043196C">
            <w:rPr>
              <w:rFonts w:ascii="Arial Narrow" w:hAnsi="Arial Narrow"/>
              <w:b/>
              <w:sz w:val="22"/>
              <w:szCs w:val="22"/>
            </w:rPr>
            <w:t xml:space="preserve"> </w:t>
          </w:r>
          <w:r w:rsidRPr="002A250E">
            <w:rPr>
              <w:rFonts w:ascii="Arial Narrow" w:hAnsi="Arial Narrow"/>
              <w:b/>
              <w:sz w:val="22"/>
              <w:szCs w:val="22"/>
            </w:rPr>
            <w:t>odgovornog projektanta</w:t>
          </w:r>
        </w:p>
      </w:tc>
    </w:tr>
  </w:tbl>
  <w:p w:rsidR="001E0864" w:rsidRPr="00380EF4" w:rsidRDefault="001E0864">
    <w:pPr>
      <w:pStyle w:val="Header"/>
      <w:rPr>
        <w:rFonts w:ascii="Arial Narrow" w:hAnsi="Arial Narrow"/>
        <w:sz w:val="16"/>
        <w:szCs w:val="16"/>
      </w:rP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3C3736" w:rsidRDefault="001E0864">
    <w:pPr>
      <w:pStyle w:val="Header"/>
      <w:rPr>
        <w:rFonts w:ascii="Arial Narrow" w:hAnsi="Arial Narrow"/>
        <w:sz w:val="2"/>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42" w:type="dxa"/>
        <w:right w:w="142" w:type="dxa"/>
      </w:tblCellMar>
      <w:tblLook w:val="0000" w:firstRow="0" w:lastRow="0" w:firstColumn="0" w:lastColumn="0" w:noHBand="0" w:noVBand="0"/>
    </w:tblPr>
    <w:tblGrid>
      <w:gridCol w:w="1269"/>
      <w:gridCol w:w="897"/>
      <w:gridCol w:w="7865"/>
    </w:tblGrid>
    <w:tr w:rsidR="001E0864" w:rsidRPr="00895036" w:rsidTr="001E0864">
      <w:trPr>
        <w:cantSplit/>
        <w:trHeight w:hRule="exact" w:val="227"/>
        <w:jc w:val="center"/>
      </w:trPr>
      <w:tc>
        <w:tcPr>
          <w:tcW w:w="0" w:type="auto"/>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4AAD2286" wp14:editId="6F125A0D">
                <wp:extent cx="774700" cy="565150"/>
                <wp:effectExtent l="0" t="0" r="6350" b="6350"/>
                <wp:docPr id="201" name="Picture 1"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3032"/>
                        <pic:cNvPicPr>
                          <a:picLocks noChangeAspect="1" noChangeArrowheads="1"/>
                        </pic:cNvPicPr>
                      </pic:nvPicPr>
                      <pic:blipFill>
                        <a:blip r:embed="rId1">
                          <a:lum bright="-100000" contrast="100000"/>
                          <a:extLst>
                            <a:ext uri="{28A0092B-C50C-407E-A947-70E740481C1C}">
                              <a14:useLocalDpi xmlns:a14="http://schemas.microsoft.com/office/drawing/2010/main" val="0"/>
                            </a:ext>
                          </a:extLst>
                        </a:blip>
                        <a:srcRect/>
                        <a:stretch>
                          <a:fillRect/>
                        </a:stretch>
                      </pic:blipFill>
                      <pic:spPr bwMode="auto">
                        <a:xfrm>
                          <a:off x="0" y="0"/>
                          <a:ext cx="774700" cy="565150"/>
                        </a:xfrm>
                        <a:prstGeom prst="rect">
                          <a:avLst/>
                        </a:prstGeom>
                        <a:noFill/>
                        <a:ln>
                          <a:noFill/>
                        </a:ln>
                      </pic:spPr>
                    </pic:pic>
                  </a:graphicData>
                </a:graphic>
              </wp:inline>
            </w:drawing>
          </w:r>
        </w:p>
      </w:tc>
      <w:tc>
        <w:tcPr>
          <w:tcW w:w="0" w:type="auto"/>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0" w:type="auto"/>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1413610556"/>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3C3736"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921332966"/>
          <w:lock w:val="contentLocked"/>
          <w:dataBinding w:xpath="/ns0:ccMap[1]/ns0:ccElement_331283331" w:storeItemID="{E4FA813E-AD00-4D72-9583-41045100FD8D}"/>
          <w:text w:multiLine="1"/>
        </w:sdtPr>
        <w:sdtEndPr/>
        <w:sdtContent>
          <w:tc>
            <w:tcPr>
              <w:tcW w:w="0" w:type="auto"/>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cantSplit/>
        <w:trHeight w:hRule="exact" w:val="380"/>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110807"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0" w:type="auto"/>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sz w:val="18"/>
              <w:szCs w:val="18"/>
            </w:rPr>
          </w:pPr>
          <w:sdt>
            <w:sdtPr>
              <w:rPr>
                <w:rFonts w:ascii="Arial Narrow" w:hAnsi="Arial Narrow"/>
                <w:b/>
                <w:bCs/>
                <w:sz w:val="18"/>
                <w:szCs w:val="18"/>
              </w:rPr>
              <w:alias w:val="Projekt"/>
              <w:tag w:val="Projekt"/>
              <w:id w:val="-1106033247"/>
              <w:lock w:val="contentLocked"/>
              <w:dataBinding w:xpath="/ns0:ccMap[1]/ns0:ccElement_331283333" w:storeItemID="{E4FA813E-AD00-4D72-9583-41045100FD8D}"/>
              <w:text w:multiLine="1"/>
            </w:sdtPr>
            <w:sdtEndPr/>
            <w:sdtContent>
              <w:r w:rsidR="001E0864">
                <w:rPr>
                  <w:rFonts w:ascii="Arial Narrow" w:hAnsi="Arial Narrow"/>
                  <w:b/>
                  <w:bCs/>
                  <w:sz w:val="18"/>
                  <w:szCs w:val="18"/>
                  <w:lang w:val="sr-Latn-RS"/>
                </w:rPr>
                <w:t>Tehnički rudarski projekat rekonstrukcije sistema hranjenja postojećih drobilica na PK Drmno u cilju dobijanja projektovanih parametara izdrobljenog uglja –Projekat elektroenergetskih instalacija</w:t>
              </w:r>
              <w:r w:rsidR="001E0864">
                <w:rPr>
                  <w:rFonts w:ascii="Arial Narrow" w:hAnsi="Arial Narrow"/>
                  <w:b/>
                  <w:bCs/>
                  <w:sz w:val="18"/>
                  <w:szCs w:val="18"/>
                  <w:lang w:val="sr-Latn-RS"/>
                </w:rPr>
                <w:br/>
              </w:r>
            </w:sdtContent>
          </w:sdt>
        </w:p>
      </w:tc>
    </w:tr>
    <w:tr w:rsidR="001E0864" w:rsidRPr="00110807" w:rsidTr="001E0864">
      <w:trPr>
        <w:cantSplit/>
        <w:trHeight w:hRule="exact" w:val="550"/>
        <w:jc w:val="center"/>
      </w:trPr>
      <w:tc>
        <w:tcPr>
          <w:tcW w:w="0" w:type="auto"/>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rPr>
          </w:pPr>
        </w:p>
      </w:tc>
    </w:tr>
  </w:tbl>
  <w:p w:rsidR="001E0864" w:rsidRPr="000C292F" w:rsidRDefault="001E0864" w:rsidP="001E0864">
    <w:pPr>
      <w:pStyle w:val="Header"/>
      <w:rPr>
        <w:rFonts w:ascii="Arial Narrow" w:hAnsi="Arial Narrow"/>
        <w:sz w:val="2"/>
        <w:szCs w:val="2"/>
      </w:rPr>
    </w:pPr>
  </w:p>
  <w:tbl>
    <w:tblPr>
      <w:tblW w:w="981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90"/>
      <w:gridCol w:w="3250"/>
      <w:gridCol w:w="1563"/>
      <w:gridCol w:w="1273"/>
      <w:gridCol w:w="709"/>
      <w:gridCol w:w="850"/>
      <w:gridCol w:w="567"/>
      <w:gridCol w:w="609"/>
    </w:tblGrid>
    <w:tr w:rsidR="001E0864" w:rsidRPr="00F822BF" w:rsidTr="001E0864">
      <w:trPr>
        <w:cantSplit/>
        <w:trHeight w:hRule="exact" w:val="227"/>
        <w:jc w:val="center"/>
      </w:trPr>
      <w:tc>
        <w:tcPr>
          <w:tcW w:w="990"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1960223508"/>
          <w:lock w:val="contentLocked"/>
          <w:dataBinding w:xpath="/ns0:ccMap[1]/ns0:ccElement_331283575" w:storeItemID="{E4FA813E-AD00-4D72-9583-41045100FD8D}"/>
          <w:text/>
        </w:sdtPr>
        <w:sdtEndPr/>
        <w:sdtContent>
          <w:tc>
            <w:tcPr>
              <w:tcW w:w="3250"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20/16-01-TR/E-00</w:t>
              </w:r>
            </w:p>
          </w:tc>
        </w:sdtContent>
      </w:sdt>
      <w:tc>
        <w:tcPr>
          <w:tcW w:w="1563"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3"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742867446"/>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Knjiga"/>
              <w:tag w:val="Knjiga"/>
              <w:id w:val="-1816792691"/>
              <w:lock w:val="contentLocked"/>
              <w:dataBinding w:xpath="/ns0:ccMap[1]/ns0:ccElement_331283345" w:storeItemID="{E4FA813E-AD00-4D72-9583-41045100FD8D}"/>
              <w:text/>
            </w:sdtPr>
            <w:sdtEndPr/>
            <w:sdtContent>
              <w:r w:rsidR="001E0864">
                <w:rPr>
                  <w:rFonts w:ascii="Arial Narrow" w:hAnsi="Arial Narrow"/>
                  <w:b/>
                  <w:bCs/>
                  <w:sz w:val="22"/>
                </w:rPr>
                <w:t>3</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571478911"/>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bottom w:val="single" w:sz="8" w:space="0" w:color="auto"/>
          </w:tcBorders>
          <w:vAlign w:val="center"/>
        </w:tcPr>
        <w:p w:rsidR="001E0864" w:rsidRPr="00E300B1" w:rsidRDefault="001E0864" w:rsidP="001E0864">
          <w:pPr>
            <w:pStyle w:val="Header"/>
            <w:ind w:left="-142" w:right="-142"/>
            <w:jc w:val="center"/>
            <w:rPr>
              <w:rFonts w:ascii="Arial Narrow" w:hAnsi="Arial Narrow"/>
              <w:sz w:val="22"/>
              <w:szCs w:val="22"/>
            </w:rPr>
          </w:pPr>
          <w:r w:rsidRPr="00E300B1">
            <w:rPr>
              <w:rFonts w:ascii="Arial Narrow" w:hAnsi="Arial Narrow"/>
              <w:bCs/>
              <w:sz w:val="22"/>
              <w:szCs w:val="22"/>
            </w:rPr>
            <w:t>2.0.</w:t>
          </w:r>
          <w:r w:rsidRPr="00E300B1">
            <w:rPr>
              <w:rFonts w:ascii="Arial Narrow" w:hAnsi="Arial Narrow"/>
              <w:bCs/>
              <w:sz w:val="22"/>
              <w:szCs w:val="22"/>
            </w:rPr>
            <w:fldChar w:fldCharType="begin"/>
          </w:r>
          <w:r w:rsidRPr="00E300B1">
            <w:rPr>
              <w:rFonts w:ascii="Arial Narrow" w:hAnsi="Arial Narrow"/>
              <w:bCs/>
              <w:sz w:val="22"/>
              <w:szCs w:val="22"/>
            </w:rPr>
            <w:instrText xml:space="preserve"> PAGE </w:instrText>
          </w:r>
          <w:r w:rsidRPr="00E300B1">
            <w:rPr>
              <w:rFonts w:ascii="Arial Narrow" w:hAnsi="Arial Narrow"/>
              <w:bCs/>
              <w:sz w:val="22"/>
              <w:szCs w:val="22"/>
            </w:rPr>
            <w:fldChar w:fldCharType="separate"/>
          </w:r>
          <w:r w:rsidR="00C14722">
            <w:rPr>
              <w:rFonts w:ascii="Arial Narrow" w:hAnsi="Arial Narrow"/>
              <w:bCs/>
              <w:noProof/>
              <w:sz w:val="22"/>
              <w:szCs w:val="22"/>
            </w:rPr>
            <w:t>1</w:t>
          </w:r>
          <w:r w:rsidRPr="00E300B1">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1133141441"/>
          <w:dataBinding w:xpath="/ns0:ccMap[1]/ns0:ccElement_331283451" w:storeItemID="{E4FA813E-AD00-4D72-9583-41045100FD8D}"/>
          <w:text/>
        </w:sdtPr>
        <w:sdtEndPr/>
        <w:sdtContent>
          <w:tc>
            <w:tcPr>
              <w:tcW w:w="609" w:type="dxa"/>
              <w:vMerge w:val="restart"/>
              <w:tcBorders>
                <w:top w:val="single" w:sz="8" w:space="0" w:color="auto"/>
                <w:left w:val="nil"/>
                <w:right w:val="single" w:sz="8" w:space="0" w:color="auto"/>
              </w:tcBorders>
              <w:vAlign w:val="center"/>
            </w:tcPr>
            <w:p w:rsidR="001E0864" w:rsidRPr="00E300B1" w:rsidRDefault="001E0864" w:rsidP="001E0864">
              <w:pPr>
                <w:jc w:val="center"/>
                <w:rPr>
                  <w:rFonts w:ascii="Arial Narrow" w:hAnsi="Arial Narrow"/>
                  <w:sz w:val="22"/>
                  <w:szCs w:val="22"/>
                </w:rPr>
              </w:pPr>
              <w:r w:rsidRPr="00E300B1">
                <w:rPr>
                  <w:rFonts w:ascii="Arial Narrow" w:hAnsi="Arial Narrow"/>
                  <w:sz w:val="22"/>
                  <w:szCs w:val="22"/>
                </w:rPr>
                <w:t>0</w:t>
              </w:r>
            </w:p>
          </w:tc>
        </w:sdtContent>
      </w:sdt>
    </w:tr>
    <w:tr w:rsidR="001E0864" w:rsidRPr="00F822BF" w:rsidTr="001E0864">
      <w:trPr>
        <w:cantSplit/>
        <w:trHeight w:hRule="exact" w:val="227"/>
        <w:jc w:val="center"/>
      </w:trPr>
      <w:tc>
        <w:tcPr>
          <w:tcW w:w="990"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250"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63"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3"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609"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D05B38" w:rsidRDefault="001E0864" w:rsidP="001E0864">
    <w:pPr>
      <w:pStyle w:val="Header"/>
      <w:rPr>
        <w:rFonts w:ascii="Arial Narrow" w:hAnsi="Arial Narrow"/>
        <w:sz w:val="16"/>
        <w:szCs w:val="16"/>
      </w:rP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42" w:type="dxa"/>
        <w:right w:w="142" w:type="dxa"/>
      </w:tblCellMar>
      <w:tblLook w:val="0000" w:firstRow="0" w:lastRow="0" w:firstColumn="0" w:lastColumn="0" w:noHBand="0" w:noVBand="0"/>
    </w:tblPr>
    <w:tblGrid>
      <w:gridCol w:w="1269"/>
      <w:gridCol w:w="897"/>
      <w:gridCol w:w="7865"/>
    </w:tblGrid>
    <w:tr w:rsidR="001E0864" w:rsidRPr="00895036" w:rsidTr="001E0864">
      <w:trPr>
        <w:cantSplit/>
        <w:trHeight w:hRule="exact" w:val="227"/>
        <w:jc w:val="center"/>
      </w:trPr>
      <w:tc>
        <w:tcPr>
          <w:tcW w:w="0" w:type="auto"/>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2E1589BA" wp14:editId="0B5178B8">
                <wp:extent cx="774700" cy="565150"/>
                <wp:effectExtent l="0" t="0" r="6350" b="6350"/>
                <wp:docPr id="202" name="Picture 2"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3032"/>
                        <pic:cNvPicPr>
                          <a:picLocks noChangeAspect="1" noChangeArrowheads="1"/>
                        </pic:cNvPicPr>
                      </pic:nvPicPr>
                      <pic:blipFill>
                        <a:blip r:embed="rId1">
                          <a:lum bright="-100000" contrast="100000"/>
                          <a:extLst>
                            <a:ext uri="{28A0092B-C50C-407E-A947-70E740481C1C}">
                              <a14:useLocalDpi xmlns:a14="http://schemas.microsoft.com/office/drawing/2010/main" val="0"/>
                            </a:ext>
                          </a:extLst>
                        </a:blip>
                        <a:srcRect/>
                        <a:stretch>
                          <a:fillRect/>
                        </a:stretch>
                      </pic:blipFill>
                      <pic:spPr bwMode="auto">
                        <a:xfrm>
                          <a:off x="0" y="0"/>
                          <a:ext cx="774700" cy="565150"/>
                        </a:xfrm>
                        <a:prstGeom prst="rect">
                          <a:avLst/>
                        </a:prstGeom>
                        <a:noFill/>
                        <a:ln>
                          <a:noFill/>
                        </a:ln>
                      </pic:spPr>
                    </pic:pic>
                  </a:graphicData>
                </a:graphic>
              </wp:inline>
            </w:drawing>
          </w:r>
        </w:p>
      </w:tc>
      <w:tc>
        <w:tcPr>
          <w:tcW w:w="0" w:type="auto"/>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0" w:type="auto"/>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2084331647"/>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1098684038"/>
          <w:lock w:val="contentLocked"/>
          <w:dataBinding w:xpath="/ns0:ccMap[1]/ns0:ccElement_331283331" w:storeItemID="{E4FA813E-AD00-4D72-9583-41045100FD8D}"/>
          <w:text w:multiLine="1"/>
        </w:sdtPr>
        <w:sdtEndPr/>
        <w:sdtContent>
          <w:tc>
            <w:tcPr>
              <w:tcW w:w="0" w:type="auto"/>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cantSplit/>
        <w:trHeight w:hRule="exact" w:val="40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0" w:type="auto"/>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sz w:val="18"/>
              <w:szCs w:val="18"/>
            </w:rPr>
          </w:pPr>
          <w:sdt>
            <w:sdtPr>
              <w:rPr>
                <w:rFonts w:ascii="Arial Narrow" w:hAnsi="Arial Narrow"/>
                <w:b/>
                <w:bCs/>
                <w:sz w:val="18"/>
                <w:szCs w:val="18"/>
              </w:rPr>
              <w:alias w:val="Projekt"/>
              <w:tag w:val="Projekt"/>
              <w:id w:val="-454405509"/>
              <w:lock w:val="contentLocked"/>
              <w:dataBinding w:xpath="/ns0:ccMap[1]/ns0:ccElement_331283333" w:storeItemID="{E4FA813E-AD00-4D72-9583-41045100FD8D}"/>
              <w:text w:multiLine="1"/>
            </w:sdtPr>
            <w:sdtEndPr/>
            <w:sdtContent>
              <w:r w:rsidR="001E0864">
                <w:rPr>
                  <w:rFonts w:ascii="Arial Narrow" w:hAnsi="Arial Narrow"/>
                  <w:b/>
                  <w:bCs/>
                  <w:sz w:val="18"/>
                  <w:szCs w:val="18"/>
                  <w:lang w:val="sr-Latn-RS"/>
                </w:rPr>
                <w:t>Tehnički rudarski projekat rekonstrukcije sistema hranjenja postojećih drobilica na PK Drmno u cilju dobijanja projektovanih parametara izdrobljenog uglja –Projekat elektroenergetskih instalacija</w:t>
              </w:r>
              <w:r w:rsidR="001E0864">
                <w:rPr>
                  <w:rFonts w:ascii="Arial Narrow" w:hAnsi="Arial Narrow"/>
                  <w:b/>
                  <w:bCs/>
                  <w:sz w:val="18"/>
                  <w:szCs w:val="18"/>
                  <w:lang w:val="sr-Latn-RS"/>
                </w:rPr>
                <w:br/>
              </w:r>
            </w:sdtContent>
          </w:sdt>
        </w:p>
      </w:tc>
    </w:tr>
    <w:tr w:rsidR="001E0864" w:rsidRPr="00314078" w:rsidTr="001E0864">
      <w:trPr>
        <w:cantSplit/>
        <w:trHeight w:hRule="exact" w:val="435"/>
        <w:jc w:val="center"/>
      </w:trPr>
      <w:tc>
        <w:tcPr>
          <w:tcW w:w="0" w:type="auto"/>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rPr>
          </w:pPr>
        </w:p>
      </w:tc>
    </w:tr>
  </w:tbl>
  <w:p w:rsidR="001E0864" w:rsidRPr="000C292F" w:rsidRDefault="001E0864" w:rsidP="001E0864">
    <w:pPr>
      <w:pStyle w:val="Header"/>
      <w:rPr>
        <w:rFonts w:ascii="Arial Narrow" w:hAnsi="Arial Narrow"/>
        <w:sz w:val="2"/>
        <w:szCs w:val="2"/>
      </w:rPr>
    </w:pPr>
  </w:p>
  <w:tbl>
    <w:tblPr>
      <w:tblW w:w="988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240"/>
      <w:gridCol w:w="3093"/>
      <w:gridCol w:w="1563"/>
      <w:gridCol w:w="1273"/>
      <w:gridCol w:w="709"/>
      <w:gridCol w:w="850"/>
      <w:gridCol w:w="567"/>
      <w:gridCol w:w="592"/>
    </w:tblGrid>
    <w:tr w:rsidR="001E0864" w:rsidRPr="00F822BF" w:rsidTr="001E0864">
      <w:trPr>
        <w:cantSplit/>
        <w:trHeight w:hRule="exact" w:val="227"/>
        <w:jc w:val="center"/>
      </w:trPr>
      <w:tc>
        <w:tcPr>
          <w:tcW w:w="1240"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1878845984"/>
          <w:lock w:val="contentLocked"/>
          <w:dataBinding w:xpath="/ns0:ccMap[1]/ns0:ccElement_331283575" w:storeItemID="{E4FA813E-AD00-4D72-9583-41045100FD8D}"/>
          <w:text/>
        </w:sdtPr>
        <w:sdtEndPr/>
        <w:sdtContent>
          <w:tc>
            <w:tcPr>
              <w:tcW w:w="309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20/16-01-TR/E-00</w:t>
              </w:r>
            </w:p>
          </w:tc>
        </w:sdtContent>
      </w:sdt>
      <w:tc>
        <w:tcPr>
          <w:tcW w:w="1563"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3"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2143792880"/>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Knjiga"/>
              <w:tag w:val="Knjiga"/>
              <w:id w:val="580031940"/>
              <w:lock w:val="contentLocked"/>
              <w:dataBinding w:xpath="/ns0:ccMap[1]/ns0:ccElement_331283345" w:storeItemID="{E4FA813E-AD00-4D72-9583-41045100FD8D}"/>
              <w:text/>
            </w:sdtPr>
            <w:sdtEndPr/>
            <w:sdtContent>
              <w:r w:rsidR="001E0864">
                <w:rPr>
                  <w:rFonts w:ascii="Arial Narrow" w:hAnsi="Arial Narrow"/>
                  <w:b/>
                  <w:bCs/>
                  <w:sz w:val="22"/>
                </w:rPr>
                <w:t>3</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437991493"/>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bottom w:val="single" w:sz="8" w:space="0" w:color="auto"/>
          </w:tcBorders>
          <w:vAlign w:val="center"/>
        </w:tcPr>
        <w:p w:rsidR="001E0864" w:rsidRPr="00E300B1" w:rsidRDefault="001E0864" w:rsidP="001E0864">
          <w:pPr>
            <w:pStyle w:val="Header"/>
            <w:ind w:left="-142" w:right="-142"/>
            <w:jc w:val="center"/>
            <w:rPr>
              <w:rFonts w:ascii="Arial Narrow" w:hAnsi="Arial Narrow"/>
              <w:sz w:val="22"/>
              <w:szCs w:val="22"/>
            </w:rPr>
          </w:pPr>
          <w:r w:rsidRPr="00E300B1">
            <w:rPr>
              <w:rFonts w:ascii="Arial Narrow" w:hAnsi="Arial Narrow"/>
              <w:bCs/>
              <w:sz w:val="22"/>
              <w:szCs w:val="22"/>
            </w:rPr>
            <w:t>2.1.</w:t>
          </w:r>
          <w:r w:rsidRPr="00E300B1">
            <w:rPr>
              <w:rFonts w:ascii="Arial Narrow" w:hAnsi="Arial Narrow"/>
              <w:bCs/>
              <w:sz w:val="22"/>
              <w:szCs w:val="22"/>
            </w:rPr>
            <w:fldChar w:fldCharType="begin"/>
          </w:r>
          <w:r w:rsidRPr="00E300B1">
            <w:rPr>
              <w:rFonts w:ascii="Arial Narrow" w:hAnsi="Arial Narrow"/>
              <w:bCs/>
              <w:sz w:val="22"/>
              <w:szCs w:val="22"/>
            </w:rPr>
            <w:instrText xml:space="preserve"> PAGE </w:instrText>
          </w:r>
          <w:r w:rsidRPr="00E300B1">
            <w:rPr>
              <w:rFonts w:ascii="Arial Narrow" w:hAnsi="Arial Narrow"/>
              <w:bCs/>
              <w:sz w:val="22"/>
              <w:szCs w:val="22"/>
            </w:rPr>
            <w:fldChar w:fldCharType="separate"/>
          </w:r>
          <w:r w:rsidR="00C14722">
            <w:rPr>
              <w:rFonts w:ascii="Arial Narrow" w:hAnsi="Arial Narrow"/>
              <w:bCs/>
              <w:noProof/>
              <w:sz w:val="22"/>
              <w:szCs w:val="22"/>
            </w:rPr>
            <w:t>1</w:t>
          </w:r>
          <w:r w:rsidRPr="00E300B1">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1237714332"/>
          <w:dataBinding w:xpath="/ns0:ccMap[1]/ns0:ccElement_331283451" w:storeItemID="{E4FA813E-AD00-4D72-9583-41045100FD8D}"/>
          <w:text/>
        </w:sdtPr>
        <w:sdtEndPr/>
        <w:sdtContent>
          <w:tc>
            <w:tcPr>
              <w:tcW w:w="592" w:type="dxa"/>
              <w:vMerge w:val="restart"/>
              <w:tcBorders>
                <w:top w:val="single" w:sz="8" w:space="0" w:color="auto"/>
                <w:left w:val="nil"/>
                <w:right w:val="single" w:sz="8" w:space="0" w:color="auto"/>
              </w:tcBorders>
              <w:vAlign w:val="center"/>
            </w:tcPr>
            <w:p w:rsidR="001E0864" w:rsidRPr="00E300B1" w:rsidRDefault="001E0864" w:rsidP="001E0864">
              <w:pPr>
                <w:jc w:val="center"/>
                <w:rPr>
                  <w:rFonts w:ascii="Arial Narrow" w:hAnsi="Arial Narrow"/>
                  <w:sz w:val="22"/>
                  <w:szCs w:val="22"/>
                </w:rPr>
              </w:pPr>
              <w:r w:rsidRPr="00E300B1">
                <w:rPr>
                  <w:rFonts w:ascii="Arial Narrow" w:hAnsi="Arial Narrow"/>
                  <w:sz w:val="22"/>
                  <w:szCs w:val="22"/>
                </w:rPr>
                <w:t>0</w:t>
              </w:r>
            </w:p>
          </w:tc>
        </w:sdtContent>
      </w:sdt>
    </w:tr>
    <w:tr w:rsidR="001E0864" w:rsidRPr="00F822BF" w:rsidTr="001E0864">
      <w:trPr>
        <w:cantSplit/>
        <w:trHeight w:hRule="exact" w:val="227"/>
        <w:jc w:val="center"/>
      </w:trPr>
      <w:tc>
        <w:tcPr>
          <w:tcW w:w="1240"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093" w:type="dxa"/>
          <w:vMerge/>
          <w:tcBorders>
            <w:top w:val="nil"/>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63"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3" w:type="dxa"/>
          <w:vMerge/>
          <w:tcBorders>
            <w:top w:val="nil"/>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top w:val="nil"/>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592"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22AB9" w:rsidRDefault="001E0864" w:rsidP="001E0864">
    <w:pPr>
      <w:pStyle w:val="Header"/>
      <w:rPr>
        <w:rFonts w:ascii="Arial Narrow" w:hAnsi="Arial Narrow"/>
        <w:sz w:val="2"/>
        <w:szCs w:val="2"/>
      </w:rPr>
    </w:pPr>
  </w:p>
  <w:tbl>
    <w:tblPr>
      <w:tblW w:w="9923"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709"/>
      <w:gridCol w:w="9214"/>
    </w:tblGrid>
    <w:tr w:rsidR="001E0864" w:rsidRPr="00202195" w:rsidTr="001E0864">
      <w:trPr>
        <w:cantSplit/>
        <w:trHeight w:hRule="exact" w:val="454"/>
      </w:trPr>
      <w:tc>
        <w:tcPr>
          <w:tcW w:w="709" w:type="dxa"/>
          <w:shd w:val="pct15" w:color="000000" w:fill="FFFFFF"/>
          <w:vAlign w:val="center"/>
        </w:tcPr>
        <w:p w:rsidR="001E0864" w:rsidRPr="00202195" w:rsidRDefault="001E0864" w:rsidP="001E0864">
          <w:pPr>
            <w:pStyle w:val="Header"/>
            <w:ind w:left="-142" w:right="-142"/>
            <w:jc w:val="center"/>
            <w:rPr>
              <w:rFonts w:ascii="Arial Narrow" w:hAnsi="Arial Narrow"/>
              <w:b/>
              <w:sz w:val="22"/>
            </w:rPr>
          </w:pPr>
          <w:r>
            <w:rPr>
              <w:rFonts w:ascii="Arial Narrow" w:hAnsi="Arial Narrow"/>
              <w:b/>
              <w:sz w:val="22"/>
            </w:rPr>
            <w:t>2</w:t>
          </w:r>
          <w:r w:rsidRPr="00202195">
            <w:rPr>
              <w:rFonts w:ascii="Arial Narrow" w:hAnsi="Arial Narrow"/>
              <w:b/>
              <w:sz w:val="22"/>
            </w:rPr>
            <w:t>.</w:t>
          </w:r>
          <w:r>
            <w:rPr>
              <w:rFonts w:ascii="Arial Narrow" w:hAnsi="Arial Narrow"/>
              <w:b/>
              <w:sz w:val="22"/>
            </w:rPr>
            <w:t>1</w:t>
          </w:r>
        </w:p>
      </w:tc>
      <w:tc>
        <w:tcPr>
          <w:tcW w:w="9214" w:type="dxa"/>
          <w:shd w:val="pct15" w:color="000000" w:fill="FFFFFF"/>
          <w:vAlign w:val="center"/>
        </w:tcPr>
        <w:p w:rsidR="001E0864" w:rsidRPr="0043196C" w:rsidRDefault="001E0864" w:rsidP="001E0864">
          <w:pPr>
            <w:pStyle w:val="Header"/>
            <w:jc w:val="center"/>
            <w:rPr>
              <w:rFonts w:ascii="Arial Narrow" w:hAnsi="Arial Narrow"/>
              <w:b/>
            </w:rPr>
          </w:pPr>
          <w:r w:rsidRPr="002A250E">
            <w:rPr>
              <w:rFonts w:ascii="Arial Narrow" w:hAnsi="Arial Narrow"/>
              <w:b/>
              <w:sz w:val="22"/>
              <w:szCs w:val="22"/>
            </w:rPr>
            <w:t>Iz</w:t>
          </w:r>
          <w:r>
            <w:rPr>
              <w:rFonts w:ascii="Arial Narrow" w:hAnsi="Arial Narrow"/>
              <w:b/>
              <w:sz w:val="22"/>
              <w:szCs w:val="22"/>
            </w:rPr>
            <w:t>java glavnog i</w:t>
          </w:r>
          <w:r w:rsidRPr="0043196C">
            <w:rPr>
              <w:rFonts w:ascii="Arial Narrow" w:hAnsi="Arial Narrow"/>
              <w:b/>
              <w:sz w:val="22"/>
              <w:szCs w:val="22"/>
            </w:rPr>
            <w:t xml:space="preserve"> </w:t>
          </w:r>
          <w:r w:rsidRPr="002A250E">
            <w:rPr>
              <w:rFonts w:ascii="Arial Narrow" w:hAnsi="Arial Narrow"/>
              <w:b/>
              <w:sz w:val="22"/>
              <w:szCs w:val="22"/>
            </w:rPr>
            <w:t>odgovornog projektanta</w:t>
          </w:r>
        </w:p>
      </w:tc>
    </w:tr>
  </w:tbl>
  <w:p w:rsidR="001E0864" w:rsidRPr="00922447" w:rsidRDefault="001E0864" w:rsidP="001E0864">
    <w:pPr>
      <w:pStyle w:val="Header"/>
      <w:rPr>
        <w:rFonts w:ascii="Arial Narrow" w:hAnsi="Arial Narrow"/>
      </w:rP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tbl>
    <w:tblPr>
      <w:tblW w:w="964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94"/>
      <w:gridCol w:w="3107"/>
      <w:gridCol w:w="1554"/>
      <w:gridCol w:w="1273"/>
      <w:gridCol w:w="709"/>
      <w:gridCol w:w="850"/>
      <w:gridCol w:w="567"/>
      <w:gridCol w:w="587"/>
    </w:tblGrid>
    <w:tr w:rsidR="001E0864" w:rsidRPr="00F822BF" w:rsidTr="001E0864">
      <w:trPr>
        <w:cantSplit/>
        <w:trHeight w:hRule="exact" w:val="227"/>
        <w:jc w:val="center"/>
      </w:trPr>
      <w:tc>
        <w:tcPr>
          <w:tcW w:w="994"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2111953382"/>
          <w:lock w:val="contentLocked"/>
          <w:dataBinding w:xpath="/ns0:ccMap[1]/ns0:ccElement_331283575" w:storeItemID="{E4FA813E-AD00-4D72-9583-41045100FD8D}"/>
          <w:text/>
        </w:sdtPr>
        <w:sdtEndPr/>
        <w:sdtContent>
          <w:tc>
            <w:tcPr>
              <w:tcW w:w="3107"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20/16-01-TR/E-00</w:t>
              </w:r>
            </w:p>
          </w:tc>
        </w:sdtContent>
      </w:sdt>
      <w:tc>
        <w:tcPr>
          <w:tcW w:w="1554"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3"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277110584"/>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Knjiga"/>
              <w:tag w:val="Knjiga"/>
              <w:id w:val="1864710379"/>
              <w:lock w:val="contentLocked"/>
              <w:dataBinding w:xpath="/ns0:ccMap[1]/ns0:ccElement_331283345" w:storeItemID="{E4FA813E-AD00-4D72-9583-41045100FD8D}"/>
              <w:text/>
            </w:sdtPr>
            <w:sdtEndPr/>
            <w:sdtContent>
              <w:r w:rsidR="001E0864">
                <w:rPr>
                  <w:rFonts w:ascii="Arial Narrow" w:hAnsi="Arial Narrow"/>
                  <w:b/>
                  <w:bCs/>
                  <w:sz w:val="22"/>
                </w:rPr>
                <w:t>3</w:t>
              </w:r>
            </w:sdtContent>
          </w:sdt>
          <w:r w:rsidR="001E0864">
            <w:rPr>
              <w:rFonts w:ascii="Arial Narrow" w:hAnsi="Arial Narrow"/>
              <w:b/>
              <w:bCs/>
              <w:sz w:val="22"/>
            </w:rPr>
            <w:t xml:space="preserve"> </w:t>
          </w:r>
          <w:r w:rsidR="001E0864" w:rsidRPr="005007D1">
            <w:rPr>
              <w:rFonts w:ascii="Arial Narrow" w:hAnsi="Arial Narrow"/>
              <w:bCs/>
              <w:sz w:val="22"/>
            </w:rPr>
            <w:t xml:space="preserve">/ </w:t>
          </w:r>
          <w:sdt>
            <w:sdtPr>
              <w:rPr>
                <w:rFonts w:ascii="Arial Narrow" w:hAnsi="Arial Narrow"/>
                <w:b/>
                <w:bCs/>
                <w:sz w:val="22"/>
              </w:rPr>
              <w:alias w:val="Sveska"/>
              <w:tag w:val="Sveska"/>
              <w:id w:val="-427199747"/>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E300B1" w:rsidRDefault="001E0864" w:rsidP="001E0864">
          <w:pPr>
            <w:pStyle w:val="Header"/>
            <w:ind w:left="-142" w:right="-142"/>
            <w:jc w:val="center"/>
            <w:rPr>
              <w:rFonts w:ascii="Arial Narrow" w:hAnsi="Arial Narrow"/>
              <w:sz w:val="22"/>
              <w:szCs w:val="22"/>
            </w:rPr>
          </w:pPr>
          <w:r w:rsidRPr="00E300B1">
            <w:rPr>
              <w:rFonts w:ascii="Arial Narrow" w:hAnsi="Arial Narrow"/>
              <w:bCs/>
              <w:sz w:val="22"/>
              <w:szCs w:val="22"/>
            </w:rPr>
            <w:t>2.1.</w:t>
          </w:r>
          <w:r w:rsidRPr="00E300B1">
            <w:rPr>
              <w:rFonts w:ascii="Arial Narrow" w:hAnsi="Arial Narrow"/>
              <w:bCs/>
              <w:sz w:val="22"/>
              <w:szCs w:val="22"/>
            </w:rPr>
            <w:fldChar w:fldCharType="begin"/>
          </w:r>
          <w:r w:rsidRPr="00E300B1">
            <w:rPr>
              <w:rFonts w:ascii="Arial Narrow" w:hAnsi="Arial Narrow"/>
              <w:bCs/>
              <w:sz w:val="22"/>
              <w:szCs w:val="22"/>
            </w:rPr>
            <w:instrText xml:space="preserve"> PAGE </w:instrText>
          </w:r>
          <w:r w:rsidRPr="00E300B1">
            <w:rPr>
              <w:rFonts w:ascii="Arial Narrow" w:hAnsi="Arial Narrow"/>
              <w:bCs/>
              <w:sz w:val="22"/>
              <w:szCs w:val="22"/>
            </w:rPr>
            <w:fldChar w:fldCharType="separate"/>
          </w:r>
          <w:r w:rsidR="00C14722">
            <w:rPr>
              <w:rFonts w:ascii="Arial Narrow" w:hAnsi="Arial Narrow"/>
              <w:bCs/>
              <w:noProof/>
              <w:sz w:val="22"/>
              <w:szCs w:val="22"/>
            </w:rPr>
            <w:t>2</w:t>
          </w:r>
          <w:r w:rsidRPr="00E300B1">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1566718159"/>
          <w:dataBinding w:xpath="/ns0:ccMap[1]/ns0:ccElement_331283451" w:storeItemID="{E4FA813E-AD00-4D72-9583-41045100FD8D}"/>
          <w:text/>
        </w:sdtPr>
        <w:sdtEndPr/>
        <w:sdtContent>
          <w:tc>
            <w:tcPr>
              <w:tcW w:w="587" w:type="dxa"/>
              <w:vMerge w:val="restart"/>
              <w:tcBorders>
                <w:top w:val="single" w:sz="8" w:space="0" w:color="auto"/>
                <w:left w:val="nil"/>
                <w:right w:val="single" w:sz="8" w:space="0" w:color="auto"/>
              </w:tcBorders>
              <w:vAlign w:val="center"/>
            </w:tcPr>
            <w:p w:rsidR="001E0864" w:rsidRPr="00E300B1" w:rsidRDefault="001E0864" w:rsidP="001E0864">
              <w:pPr>
                <w:jc w:val="center"/>
                <w:rPr>
                  <w:rFonts w:ascii="Arial Narrow" w:hAnsi="Arial Narrow"/>
                  <w:sz w:val="22"/>
                  <w:szCs w:val="22"/>
                </w:rPr>
              </w:pPr>
              <w:r w:rsidRPr="00E300B1">
                <w:rPr>
                  <w:rFonts w:ascii="Arial Narrow" w:hAnsi="Arial Narrow"/>
                  <w:sz w:val="22"/>
                  <w:szCs w:val="22"/>
                </w:rPr>
                <w:t>0</w:t>
              </w:r>
            </w:p>
          </w:tc>
        </w:sdtContent>
      </w:sdt>
    </w:tr>
    <w:tr w:rsidR="001E0864" w:rsidRPr="00F822BF" w:rsidTr="001E0864">
      <w:trPr>
        <w:cantSplit/>
        <w:trHeight w:hRule="exact" w:val="227"/>
        <w:jc w:val="center"/>
      </w:trPr>
      <w:tc>
        <w:tcPr>
          <w:tcW w:w="994"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07"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4"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3"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587"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22AB9" w:rsidRDefault="001E0864">
    <w:pPr>
      <w:pStyle w:val="Header"/>
      <w:rPr>
        <w:rFonts w:ascii="Arial Narrow" w:hAnsi="Arial Narrow"/>
        <w:sz w:val="2"/>
        <w:szCs w:val="2"/>
      </w:rPr>
    </w:pPr>
  </w:p>
  <w:tbl>
    <w:tblPr>
      <w:tblW w:w="9641" w:type="dxa"/>
      <w:tblInd w:w="140"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69"/>
      <w:gridCol w:w="9072"/>
    </w:tblGrid>
    <w:tr w:rsidR="001E0864" w:rsidRPr="00202195" w:rsidTr="001E0864">
      <w:trPr>
        <w:cantSplit/>
        <w:trHeight w:hRule="exact" w:val="454"/>
      </w:trPr>
      <w:tc>
        <w:tcPr>
          <w:tcW w:w="569" w:type="dxa"/>
          <w:shd w:val="pct15" w:color="000000" w:fill="FFFFFF"/>
          <w:vAlign w:val="center"/>
        </w:tcPr>
        <w:p w:rsidR="001E0864" w:rsidRPr="00202195" w:rsidRDefault="001E0864" w:rsidP="001E0864">
          <w:pPr>
            <w:pStyle w:val="Header"/>
            <w:ind w:left="-142" w:right="-142"/>
            <w:jc w:val="center"/>
            <w:rPr>
              <w:rFonts w:ascii="Arial Narrow" w:hAnsi="Arial Narrow"/>
              <w:b/>
              <w:sz w:val="22"/>
            </w:rPr>
          </w:pPr>
          <w:r>
            <w:rPr>
              <w:rFonts w:ascii="Arial Narrow" w:hAnsi="Arial Narrow"/>
              <w:b/>
              <w:sz w:val="22"/>
            </w:rPr>
            <w:t>2</w:t>
          </w:r>
          <w:r w:rsidRPr="00202195">
            <w:rPr>
              <w:rFonts w:ascii="Arial Narrow" w:hAnsi="Arial Narrow"/>
              <w:b/>
              <w:sz w:val="22"/>
            </w:rPr>
            <w:t>.</w:t>
          </w:r>
          <w:r>
            <w:rPr>
              <w:rFonts w:ascii="Arial Narrow" w:hAnsi="Arial Narrow"/>
              <w:b/>
              <w:sz w:val="22"/>
            </w:rPr>
            <w:t>2</w:t>
          </w:r>
        </w:p>
      </w:tc>
      <w:tc>
        <w:tcPr>
          <w:tcW w:w="9072" w:type="dxa"/>
          <w:shd w:val="pct15" w:color="000000" w:fill="FFFFFF"/>
          <w:vAlign w:val="center"/>
        </w:tcPr>
        <w:p w:rsidR="001E0864" w:rsidRPr="0043196C" w:rsidRDefault="001E0864" w:rsidP="001E0864">
          <w:pPr>
            <w:pStyle w:val="Header"/>
            <w:jc w:val="center"/>
            <w:rPr>
              <w:rFonts w:ascii="Arial Narrow" w:hAnsi="Arial Narrow"/>
              <w:b/>
            </w:rPr>
          </w:pPr>
          <w:r>
            <w:rPr>
              <w:rFonts w:ascii="Arial Narrow" w:hAnsi="Arial Narrow"/>
              <w:b/>
              <w:sz w:val="22"/>
              <w:szCs w:val="22"/>
            </w:rPr>
            <w:t>Tehnički opis</w:t>
          </w:r>
        </w:p>
      </w:tc>
    </w:tr>
  </w:tbl>
  <w:p w:rsidR="001E0864" w:rsidRPr="00380EF4" w:rsidRDefault="001E0864">
    <w:pPr>
      <w:pStyle w:val="Header"/>
      <w:rPr>
        <w:rFonts w:ascii="Arial Narrow" w:hAnsi="Arial Narrow"/>
        <w:sz w:val="16"/>
        <w:szCs w:val="16"/>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42" w:type="dxa"/>
        <w:right w:w="142" w:type="dxa"/>
      </w:tblCellMar>
      <w:tblLook w:val="0000" w:firstRow="0" w:lastRow="0" w:firstColumn="0" w:lastColumn="0" w:noHBand="0" w:noVBand="0"/>
    </w:tblPr>
    <w:tblGrid>
      <w:gridCol w:w="1309"/>
      <w:gridCol w:w="897"/>
      <w:gridCol w:w="7825"/>
    </w:tblGrid>
    <w:tr w:rsidR="001E0864" w:rsidRPr="00895036" w:rsidTr="001E0864">
      <w:trPr>
        <w:cantSplit/>
        <w:trHeight w:hRule="exact" w:val="227"/>
        <w:jc w:val="center"/>
      </w:trPr>
      <w:tc>
        <w:tcPr>
          <w:tcW w:w="0" w:type="auto"/>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5795C4C7" wp14:editId="27AAF078">
                <wp:extent cx="787400" cy="558800"/>
                <wp:effectExtent l="19050" t="0" r="0" b="0"/>
                <wp:docPr id="70" name="Picture 5"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0" w:type="auto"/>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0" w:type="auto"/>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439677985"/>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1531188625"/>
          <w:lock w:val="contentLocked"/>
          <w:dataBinding w:xpath="/ns0:ccMap[1]/ns0:ccElement_331283331" w:storeItemID="{E4FA813E-AD00-4D72-9583-41045100FD8D}"/>
          <w:text w:multiLine="1"/>
        </w:sdtPr>
        <w:sdtEndPr/>
        <w:sdtContent>
          <w:tc>
            <w:tcPr>
              <w:tcW w:w="0" w:type="auto"/>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cantSplit/>
        <w:trHeight w:hRule="exact" w:val="40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0" w:type="auto"/>
          <w:vMerge w:val="restart"/>
          <w:tcBorders>
            <w:top w:val="single" w:sz="2" w:space="0" w:color="auto"/>
            <w:left w:val="nil"/>
            <w:right w:val="single" w:sz="8" w:space="0" w:color="auto"/>
          </w:tcBorders>
          <w:vAlign w:val="center"/>
        </w:tcPr>
        <w:sdt>
          <w:sdtPr>
            <w:rPr>
              <w:rFonts w:ascii="Arial Narrow" w:hAnsi="Arial Narrow"/>
              <w:b/>
              <w:bCs/>
              <w:sz w:val="18"/>
              <w:szCs w:val="18"/>
            </w:rPr>
            <w:id w:val="599764744"/>
          </w:sdtPr>
          <w:sdtEndPr/>
          <w:sdtContent>
            <w:sdt>
              <w:sdtPr>
                <w:rPr>
                  <w:rFonts w:ascii="Arial Narrow" w:hAnsi="Arial Narrow"/>
                  <w:b/>
                  <w:bCs/>
                  <w:sz w:val="18"/>
                  <w:szCs w:val="18"/>
                </w:rPr>
                <w:id w:val="731116509"/>
              </w:sdtPr>
              <w:sdtEndPr/>
              <w:sdtContent>
                <w:sdt>
                  <w:sdtPr>
                    <w:rPr>
                      <w:rFonts w:ascii="Arial Narrow" w:hAnsi="Arial Narrow"/>
                      <w:b/>
                      <w:bCs/>
                      <w:sz w:val="18"/>
                      <w:szCs w:val="18"/>
                    </w:rPr>
                    <w:id w:val="-735710121"/>
                  </w:sdtPr>
                  <w:sdtEndPr/>
                  <w:sdtContent>
                    <w:sdt>
                      <w:sdtPr>
                        <w:rPr>
                          <w:rFonts w:ascii="Arial Narrow" w:hAnsi="Arial Narrow"/>
                          <w:b/>
                          <w:bCs/>
                          <w:sz w:val="18"/>
                          <w:szCs w:val="18"/>
                        </w:rPr>
                        <w:id w:val="592519527"/>
                      </w:sdtPr>
                      <w:sdtEndPr/>
                      <w:sdtContent>
                        <w:sdt>
                          <w:sdtPr>
                            <w:rPr>
                              <w:rFonts w:ascii="Arial Narrow" w:hAnsi="Arial Narrow"/>
                              <w:b/>
                              <w:bCs/>
                              <w:sz w:val="18"/>
                              <w:szCs w:val="18"/>
                            </w:rPr>
                            <w:id w:val="-854810035"/>
                          </w:sdtPr>
                          <w:sdtEndPr/>
                          <w:sdtContent>
                            <w:p w:rsidR="001E0864" w:rsidRPr="000C292F" w:rsidRDefault="00DB2FFF" w:rsidP="001E0864">
                              <w:pPr>
                                <w:pStyle w:val="Header"/>
                                <w:rPr>
                                  <w:rFonts w:ascii="Arial Narrow" w:hAnsi="Arial Narrow"/>
                                  <w:sz w:val="18"/>
                                  <w:szCs w:val="18"/>
                                </w:rPr>
                              </w:pPr>
                              <w:sdt>
                                <w:sdtPr>
                                  <w:rPr>
                                    <w:rFonts w:ascii="Arial Narrow" w:hAnsi="Arial Narrow"/>
                                    <w:b/>
                                    <w:bCs/>
                                    <w:sz w:val="18"/>
                                    <w:szCs w:val="18"/>
                                  </w:rPr>
                                  <w:alias w:val="Projekt"/>
                                  <w:tag w:val="Projekt"/>
                                  <w:id w:val="-1184057634"/>
                                  <w:lock w:val="contentLocked"/>
                                  <w:dataBinding w:xpath="/ns0:ccMap[1]/ns0:ccElement_331283333" w:storeItemID="{E4FA813E-AD00-4D72-9583-41045100FD8D}"/>
                                  <w:text w:multiLine="1"/>
                                </w:sdtPr>
                                <w:sdtEndPr/>
                                <w:sdtContent>
                                  <w:r w:rsidR="001E0864">
                                    <w:rPr>
                                      <w:rFonts w:ascii="Arial Narrow" w:hAnsi="Arial Narrow"/>
                                      <w:b/>
                                      <w:bCs/>
                                      <w:sz w:val="18"/>
                                      <w:szCs w:val="18"/>
                                    </w:rPr>
                                    <w:t>Tehnički rudarski projekat rekonstrukcije sistema hranjenja postojećih drobilica na PK Drmno u cilju dobijanja projektovanih parametara izdrobljenog uglja – Tehnološko-mašinski projekat</w:t>
                                  </w:r>
                                </w:sdtContent>
                              </w:sdt>
                            </w:p>
                          </w:sdtContent>
                        </w:sdt>
                      </w:sdtContent>
                    </w:sdt>
                  </w:sdtContent>
                </w:sdt>
              </w:sdtContent>
            </w:sdt>
          </w:sdtContent>
        </w:sdt>
      </w:tc>
    </w:tr>
    <w:tr w:rsidR="001E0864" w:rsidRPr="00314078" w:rsidTr="001E0864">
      <w:trPr>
        <w:cantSplit/>
        <w:trHeight w:hRule="exact" w:val="435"/>
        <w:jc w:val="center"/>
      </w:trPr>
      <w:tc>
        <w:tcPr>
          <w:tcW w:w="0" w:type="auto"/>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rPr>
          </w:pPr>
        </w:p>
      </w:tc>
    </w:tr>
  </w:tbl>
  <w:p w:rsidR="001E0864" w:rsidRPr="000C292F" w:rsidRDefault="001E0864" w:rsidP="001E0864">
    <w:pPr>
      <w:pStyle w:val="Header"/>
      <w:rPr>
        <w:rFonts w:ascii="Arial" w:hAnsi="Arial"/>
        <w:b/>
        <w:sz w:val="2"/>
        <w:szCs w:val="2"/>
      </w:rPr>
    </w:pPr>
  </w:p>
  <w:tbl>
    <w:tblPr>
      <w:tblW w:w="994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299"/>
      <w:gridCol w:w="3262"/>
      <w:gridCol w:w="1556"/>
      <w:gridCol w:w="1271"/>
      <w:gridCol w:w="709"/>
      <w:gridCol w:w="850"/>
      <w:gridCol w:w="567"/>
      <w:gridCol w:w="435"/>
    </w:tblGrid>
    <w:tr w:rsidR="001E0864" w:rsidRPr="00091AD5" w:rsidTr="001E0864">
      <w:trPr>
        <w:cantSplit/>
        <w:trHeight w:hRule="exact" w:val="227"/>
        <w:jc w:val="center"/>
      </w:trPr>
      <w:tc>
        <w:tcPr>
          <w:tcW w:w="1299" w:type="dxa"/>
          <w:tcBorders>
            <w:top w:val="single" w:sz="8" w:space="0" w:color="auto"/>
            <w:left w:val="single" w:sz="8" w:space="0" w:color="auto"/>
            <w:bottom w:val="nil"/>
            <w:right w:val="nil"/>
          </w:tcBorders>
          <w:vAlign w:val="center"/>
        </w:tcPr>
        <w:p w:rsidR="001E0864" w:rsidRPr="00091AD5" w:rsidRDefault="001E0864" w:rsidP="001E0864">
          <w:pPr>
            <w:pStyle w:val="Header"/>
            <w:ind w:right="-113"/>
            <w:rPr>
              <w:rFonts w:ascii="Arial Narrow" w:hAnsi="Arial Narrow"/>
              <w:b/>
              <w:sz w:val="16"/>
            </w:rPr>
          </w:pPr>
          <w:r w:rsidRPr="00091AD5">
            <w:rPr>
              <w:rFonts w:ascii="Arial Narrow" w:hAnsi="Arial Narrow"/>
              <w:b/>
              <w:sz w:val="16"/>
            </w:rPr>
            <w:t>Broj projekta:</w:t>
          </w:r>
          <w:r w:rsidRPr="00091AD5">
            <w:rPr>
              <w:rFonts w:ascii="Arial Narrow" w:hAnsi="Arial Narrow"/>
              <w:b/>
              <w:sz w:val="16"/>
              <w:szCs w:val="16"/>
            </w:rPr>
            <w:t xml:space="preserve"> </w:t>
          </w:r>
        </w:p>
      </w:tc>
      <w:sdt>
        <w:sdtPr>
          <w:rPr>
            <w:rFonts w:ascii="Arial Narrow" w:hAnsi="Arial Narrow"/>
            <w:b/>
            <w:sz w:val="22"/>
            <w:szCs w:val="22"/>
          </w:rPr>
          <w:alias w:val="Broj projekta"/>
          <w:tag w:val="Broj projekta"/>
          <w:id w:val="-715734902"/>
          <w:lock w:val="contentLocked"/>
          <w:dataBinding w:xpath="/ns0:ccMap[1]/ns0:ccElement_331283575" w:storeItemID="{E4FA813E-AD00-4D72-9583-41045100FD8D}"/>
          <w:text/>
        </w:sdtPr>
        <w:sdtEndPr/>
        <w:sdtContent>
          <w:tc>
            <w:tcPr>
              <w:tcW w:w="3262" w:type="dxa"/>
              <w:vMerge w:val="restart"/>
              <w:tcBorders>
                <w:top w:val="single" w:sz="8" w:space="0" w:color="auto"/>
                <w:left w:val="nil"/>
              </w:tcBorders>
              <w:vAlign w:val="center"/>
            </w:tcPr>
            <w:p w:rsidR="001E0864" w:rsidRPr="00091AD5" w:rsidRDefault="001E0864" w:rsidP="001E0864">
              <w:pPr>
                <w:pStyle w:val="Header"/>
                <w:ind w:left="-142" w:right="-144"/>
                <w:jc w:val="center"/>
                <w:rPr>
                  <w:rFonts w:ascii="Arial Narrow" w:hAnsi="Arial Narrow"/>
                  <w:b/>
                </w:rPr>
              </w:pPr>
              <w:r>
                <w:rPr>
                  <w:rFonts w:ascii="Arial Narrow" w:hAnsi="Arial Narrow"/>
                  <w:b/>
                  <w:sz w:val="22"/>
                  <w:szCs w:val="22"/>
                </w:rPr>
                <w:t>20/16-01-TR/TM-00</w:t>
              </w:r>
            </w:p>
          </w:tc>
        </w:sdtContent>
      </w:sdt>
      <w:tc>
        <w:tcPr>
          <w:tcW w:w="1556" w:type="dxa"/>
          <w:tcBorders>
            <w:top w:val="single" w:sz="8" w:space="0" w:color="auto"/>
            <w:bottom w:val="nil"/>
            <w:right w:val="nil"/>
          </w:tcBorders>
          <w:vAlign w:val="center"/>
        </w:tcPr>
        <w:p w:rsidR="001E0864" w:rsidRPr="00091AD5" w:rsidRDefault="001E0864" w:rsidP="001E0864">
          <w:pPr>
            <w:pStyle w:val="Header"/>
            <w:ind w:right="-113"/>
            <w:rPr>
              <w:rFonts w:ascii="Arial Narrow" w:hAnsi="Arial Narrow"/>
              <w:b/>
              <w:sz w:val="16"/>
            </w:rPr>
          </w:pPr>
          <w:r w:rsidRPr="00091AD5">
            <w:rPr>
              <w:rFonts w:ascii="Arial Narrow" w:hAnsi="Arial Narrow"/>
              <w:b/>
              <w:sz w:val="16"/>
            </w:rPr>
            <w:t>Tom / Knjiga / Sveska:</w:t>
          </w:r>
        </w:p>
      </w:tc>
      <w:tc>
        <w:tcPr>
          <w:tcW w:w="1271" w:type="dxa"/>
          <w:vMerge w:val="restart"/>
          <w:tcBorders>
            <w:top w:val="single" w:sz="8" w:space="0" w:color="auto"/>
            <w:left w:val="nil"/>
          </w:tcBorders>
          <w:vAlign w:val="center"/>
        </w:tcPr>
        <w:p w:rsidR="001E0864" w:rsidRPr="00091AD5" w:rsidRDefault="00DB2FFF" w:rsidP="001E0864">
          <w:pPr>
            <w:pStyle w:val="Header"/>
            <w:jc w:val="center"/>
            <w:rPr>
              <w:rFonts w:ascii="Arial Narrow" w:hAnsi="Arial Narrow"/>
              <w:b/>
            </w:rPr>
          </w:pPr>
          <w:sdt>
            <w:sdtPr>
              <w:rPr>
                <w:rFonts w:ascii="Arial Narrow" w:hAnsi="Arial Narrow"/>
                <w:b/>
                <w:bCs/>
                <w:sz w:val="22"/>
              </w:rPr>
              <w:alias w:val="Tom"/>
              <w:tag w:val="Tom"/>
              <w:id w:val="-812254178"/>
              <w:lock w:val="contentLocked"/>
              <w:dataBinding w:xpath="/ns0:ccMap[1]/ns0:ccElement_331283343" w:storeItemID="{E4FA813E-AD00-4D72-9583-41045100FD8D}"/>
              <w:text/>
            </w:sdtPr>
            <w:sdtEndPr/>
            <w:sdtContent>
              <w:r w:rsidR="001E0864" w:rsidRPr="00091AD5">
                <w:rPr>
                  <w:rFonts w:ascii="Arial Narrow" w:hAnsi="Arial Narrow"/>
                  <w:b/>
                  <w:bCs/>
                  <w:sz w:val="22"/>
                </w:rPr>
                <w:t>1</w:t>
              </w:r>
            </w:sdtContent>
          </w:sdt>
          <w:r w:rsidR="001E0864" w:rsidRPr="00091AD5">
            <w:rPr>
              <w:rFonts w:ascii="Arial Narrow" w:hAnsi="Arial Narrow"/>
              <w:b/>
              <w:bCs/>
              <w:sz w:val="22"/>
            </w:rPr>
            <w:t xml:space="preserve"> / </w:t>
          </w:r>
          <w:sdt>
            <w:sdtPr>
              <w:rPr>
                <w:rFonts w:ascii="Arial Narrow" w:hAnsi="Arial Narrow"/>
                <w:b/>
                <w:bCs/>
                <w:sz w:val="22"/>
              </w:rPr>
              <w:alias w:val="Knjiga"/>
              <w:tag w:val="Knjiga"/>
              <w:id w:val="-2061315153"/>
              <w:lock w:val="contentLocked"/>
              <w:dataBinding w:xpath="/ns0:ccMap[1]/ns0:ccElement_331283345" w:storeItemID="{E4FA813E-AD00-4D72-9583-41045100FD8D}"/>
              <w:text/>
            </w:sdtPr>
            <w:sdtEndPr/>
            <w:sdtContent>
              <w:r w:rsidR="001E0864">
                <w:rPr>
                  <w:rFonts w:ascii="Arial Narrow" w:hAnsi="Arial Narrow"/>
                  <w:b/>
                  <w:bCs/>
                  <w:sz w:val="22"/>
                </w:rPr>
                <w:t>1</w:t>
              </w:r>
            </w:sdtContent>
          </w:sdt>
          <w:r w:rsidR="001E0864" w:rsidRPr="00091AD5">
            <w:rPr>
              <w:rFonts w:ascii="Arial Narrow" w:hAnsi="Arial Narrow"/>
              <w:b/>
              <w:bCs/>
              <w:sz w:val="22"/>
            </w:rPr>
            <w:t xml:space="preserve"> / </w:t>
          </w:r>
          <w:sdt>
            <w:sdtPr>
              <w:rPr>
                <w:rFonts w:ascii="Arial Narrow" w:hAnsi="Arial Narrow"/>
                <w:b/>
                <w:bCs/>
                <w:sz w:val="22"/>
              </w:rPr>
              <w:alias w:val="Sveska"/>
              <w:tag w:val="Sveska"/>
              <w:id w:val="1226965099"/>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091AD5" w:rsidRDefault="001E0864" w:rsidP="001E0864">
          <w:pPr>
            <w:pStyle w:val="Header"/>
            <w:rPr>
              <w:rFonts w:ascii="Arial Narrow" w:hAnsi="Arial Narrow"/>
              <w:b/>
              <w:sz w:val="16"/>
            </w:rPr>
          </w:pPr>
          <w:r w:rsidRPr="00091AD5">
            <w:rPr>
              <w:rFonts w:ascii="Arial Narrow" w:hAnsi="Arial Narrow"/>
              <w:b/>
              <w:sz w:val="16"/>
            </w:rPr>
            <w:t>List:</w:t>
          </w:r>
        </w:p>
      </w:tc>
      <w:tc>
        <w:tcPr>
          <w:tcW w:w="850" w:type="dxa"/>
          <w:vMerge w:val="restart"/>
          <w:tcBorders>
            <w:top w:val="single" w:sz="8" w:space="0" w:color="auto"/>
            <w:left w:val="nil"/>
          </w:tcBorders>
          <w:vAlign w:val="center"/>
        </w:tcPr>
        <w:p w:rsidR="001E0864" w:rsidRPr="00091AD5" w:rsidRDefault="001E0864" w:rsidP="001E0864">
          <w:pPr>
            <w:pStyle w:val="Header"/>
            <w:ind w:left="-142" w:right="-142"/>
            <w:jc w:val="center"/>
            <w:rPr>
              <w:rFonts w:ascii="Arial Narrow" w:hAnsi="Arial Narrow"/>
              <w:b/>
              <w:sz w:val="22"/>
              <w:szCs w:val="22"/>
            </w:rPr>
          </w:pPr>
          <w:r w:rsidRPr="00091AD5">
            <w:rPr>
              <w:rFonts w:ascii="Arial Narrow" w:hAnsi="Arial Narrow"/>
              <w:b/>
              <w:bCs/>
              <w:sz w:val="22"/>
              <w:szCs w:val="22"/>
            </w:rPr>
            <w:t>1.2.</w:t>
          </w:r>
          <w:r w:rsidRPr="00091AD5">
            <w:rPr>
              <w:rFonts w:ascii="Arial Narrow" w:hAnsi="Arial Narrow"/>
              <w:b/>
              <w:bCs/>
              <w:sz w:val="22"/>
              <w:szCs w:val="22"/>
            </w:rPr>
            <w:fldChar w:fldCharType="begin"/>
          </w:r>
          <w:r w:rsidRPr="00091AD5">
            <w:rPr>
              <w:rFonts w:ascii="Arial Narrow" w:hAnsi="Arial Narrow"/>
              <w:b/>
              <w:bCs/>
              <w:sz w:val="22"/>
              <w:szCs w:val="22"/>
            </w:rPr>
            <w:instrText xml:space="preserve"> PAGE </w:instrText>
          </w:r>
          <w:r w:rsidRPr="00091AD5">
            <w:rPr>
              <w:rFonts w:ascii="Arial Narrow" w:hAnsi="Arial Narrow"/>
              <w:b/>
              <w:bCs/>
              <w:sz w:val="22"/>
              <w:szCs w:val="22"/>
            </w:rPr>
            <w:fldChar w:fldCharType="separate"/>
          </w:r>
          <w:r w:rsidR="00C14722">
            <w:rPr>
              <w:rFonts w:ascii="Arial Narrow" w:hAnsi="Arial Narrow"/>
              <w:b/>
              <w:bCs/>
              <w:noProof/>
              <w:sz w:val="22"/>
              <w:szCs w:val="22"/>
            </w:rPr>
            <w:t>1</w:t>
          </w:r>
          <w:r w:rsidRPr="00091AD5">
            <w:rPr>
              <w:rFonts w:ascii="Arial Narrow" w:hAnsi="Arial Narrow"/>
              <w:b/>
              <w:bCs/>
              <w:sz w:val="22"/>
              <w:szCs w:val="22"/>
            </w:rPr>
            <w:fldChar w:fldCharType="end"/>
          </w:r>
        </w:p>
      </w:tc>
      <w:tc>
        <w:tcPr>
          <w:tcW w:w="567" w:type="dxa"/>
          <w:tcBorders>
            <w:top w:val="single" w:sz="8" w:space="0" w:color="auto"/>
            <w:bottom w:val="nil"/>
            <w:right w:val="nil"/>
          </w:tcBorders>
          <w:vAlign w:val="center"/>
        </w:tcPr>
        <w:p w:rsidR="001E0864" w:rsidRPr="00091AD5" w:rsidRDefault="001E0864" w:rsidP="001E0864">
          <w:pPr>
            <w:pStyle w:val="Header"/>
            <w:ind w:right="-142"/>
            <w:rPr>
              <w:rFonts w:ascii="Arial Narrow" w:hAnsi="Arial Narrow"/>
              <w:b/>
              <w:sz w:val="16"/>
            </w:rPr>
          </w:pPr>
          <w:r w:rsidRPr="00091AD5">
            <w:rPr>
              <w:rFonts w:ascii="Arial Narrow" w:hAnsi="Arial Narrow"/>
              <w:b/>
              <w:sz w:val="16"/>
            </w:rPr>
            <w:t>Rev.:</w:t>
          </w:r>
        </w:p>
      </w:tc>
      <w:sdt>
        <w:sdtPr>
          <w:rPr>
            <w:rFonts w:ascii="Arial Narrow" w:hAnsi="Arial Narrow"/>
            <w:b/>
            <w:sz w:val="22"/>
            <w:szCs w:val="22"/>
          </w:rPr>
          <w:alias w:val="Revizija"/>
          <w:id w:val="1231044005"/>
          <w:dataBinding w:xpath="/ns0:ccMap[1]/ns0:ccElement_331283451" w:storeItemID="{E4FA813E-AD00-4D72-9583-41045100FD8D}"/>
          <w:text/>
        </w:sdtPr>
        <w:sdtEndPr/>
        <w:sdtContent>
          <w:tc>
            <w:tcPr>
              <w:tcW w:w="435" w:type="dxa"/>
              <w:vMerge w:val="restart"/>
              <w:tcBorders>
                <w:top w:val="single" w:sz="8" w:space="0" w:color="auto"/>
                <w:left w:val="nil"/>
                <w:right w:val="single" w:sz="8" w:space="0" w:color="auto"/>
              </w:tcBorders>
              <w:vAlign w:val="center"/>
            </w:tcPr>
            <w:p w:rsidR="001E0864" w:rsidRPr="00091AD5" w:rsidRDefault="001E0864" w:rsidP="001E0864">
              <w:pPr>
                <w:pStyle w:val="Header"/>
                <w:rPr>
                  <w:rFonts w:ascii="Arial Narrow" w:hAnsi="Arial Narrow"/>
                  <w:b/>
                  <w:bCs/>
                  <w:sz w:val="22"/>
                  <w:szCs w:val="22"/>
                </w:rPr>
              </w:pPr>
              <w:r w:rsidRPr="00091AD5">
                <w:rPr>
                  <w:rFonts w:ascii="Arial Narrow" w:hAnsi="Arial Narrow"/>
                  <w:b/>
                  <w:sz w:val="22"/>
                  <w:szCs w:val="22"/>
                </w:rPr>
                <w:t>0</w:t>
              </w:r>
            </w:p>
          </w:tc>
        </w:sdtContent>
      </w:sdt>
    </w:tr>
    <w:tr w:rsidR="001E0864" w:rsidRPr="00F822BF" w:rsidTr="001E0864">
      <w:trPr>
        <w:cantSplit/>
        <w:trHeight w:hRule="exact" w:val="227"/>
        <w:jc w:val="center"/>
      </w:trPr>
      <w:tc>
        <w:tcPr>
          <w:tcW w:w="129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262"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6"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1"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35"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Default="001E0864" w:rsidP="001E0864">
    <w:pPr>
      <w:pStyle w:val="Header"/>
      <w:rPr>
        <w:rFonts w:ascii="Arial" w:hAnsi="Arial"/>
        <w:sz w:val="2"/>
        <w:szCs w:val="2"/>
      </w:rPr>
    </w:pPr>
  </w:p>
  <w:tbl>
    <w:tblPr>
      <w:tblW w:w="9940"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853"/>
      <w:gridCol w:w="9087"/>
    </w:tblGrid>
    <w:tr w:rsidR="001E0864" w:rsidRPr="00A53BAE" w:rsidTr="001E0864">
      <w:trPr>
        <w:cantSplit/>
        <w:trHeight w:hRule="exact" w:val="400"/>
        <w:jc w:val="center"/>
      </w:trPr>
      <w:tc>
        <w:tcPr>
          <w:tcW w:w="853" w:type="dxa"/>
          <w:shd w:val="pct15" w:color="000000" w:fill="FFFFFF"/>
          <w:vAlign w:val="center"/>
        </w:tcPr>
        <w:p w:rsidR="001E0864" w:rsidRPr="002D71D9" w:rsidRDefault="001E0864" w:rsidP="001E0864">
          <w:pPr>
            <w:pStyle w:val="Header"/>
            <w:ind w:left="-142" w:right="-142"/>
            <w:jc w:val="center"/>
            <w:rPr>
              <w:rFonts w:ascii="Arial Narrow" w:hAnsi="Arial Narrow"/>
              <w:b/>
              <w:sz w:val="22"/>
            </w:rPr>
          </w:pPr>
          <w:r w:rsidRPr="002D71D9">
            <w:rPr>
              <w:rFonts w:ascii="Arial Narrow" w:hAnsi="Arial Narrow"/>
              <w:b/>
              <w:sz w:val="22"/>
            </w:rPr>
            <w:t>1.2</w:t>
          </w:r>
        </w:p>
      </w:tc>
      <w:tc>
        <w:tcPr>
          <w:tcW w:w="9087" w:type="dxa"/>
          <w:shd w:val="pct15" w:color="000000" w:fill="FFFFFF"/>
          <w:vAlign w:val="center"/>
        </w:tcPr>
        <w:p w:rsidR="001E0864" w:rsidRPr="002D71D9" w:rsidRDefault="001E0864" w:rsidP="001E0864">
          <w:pPr>
            <w:pStyle w:val="Header"/>
            <w:jc w:val="center"/>
            <w:rPr>
              <w:rFonts w:ascii="Arial Narrow" w:hAnsi="Arial Narrow"/>
              <w:b/>
              <w:sz w:val="22"/>
            </w:rPr>
          </w:pPr>
          <w:r w:rsidRPr="00360520">
            <w:rPr>
              <w:rFonts w:ascii="Arial Narrow" w:hAnsi="Arial Narrow"/>
              <w:b/>
              <w:sz w:val="22"/>
            </w:rPr>
            <w:t>Sadržaj</w:t>
          </w:r>
          <w:r>
            <w:rPr>
              <w:rFonts w:ascii="Arial Narrow" w:hAnsi="Arial Narrow"/>
              <w:b/>
              <w:sz w:val="22"/>
            </w:rPr>
            <w:t xml:space="preserve"> </w:t>
          </w:r>
          <w:r w:rsidRPr="00360520">
            <w:rPr>
              <w:rFonts w:ascii="Arial Narrow" w:hAnsi="Arial Narrow"/>
              <w:b/>
              <w:sz w:val="22"/>
            </w:rPr>
            <w:t>projekta</w:t>
          </w:r>
        </w:p>
      </w:tc>
    </w:tr>
  </w:tbl>
  <w:p w:rsidR="001E0864" w:rsidRDefault="001E0864" w:rsidP="001E0864">
    <w:pPr>
      <w:pStyle w:val="Header"/>
      <w:rPr>
        <w:rFonts w:ascii="Arial" w:hAnsi="Arial"/>
        <w:sz w:val="2"/>
        <w:szCs w:val="2"/>
      </w:rPr>
    </w:pPr>
  </w:p>
  <w:tbl>
    <w:tblPr>
      <w:tblW w:w="9925" w:type="dxa"/>
      <w:jc w:val="center"/>
      <w:tblLayout w:type="fixed"/>
      <w:tblCellMar>
        <w:left w:w="107" w:type="dxa"/>
        <w:right w:w="107" w:type="dxa"/>
      </w:tblCellMar>
      <w:tblLook w:val="0000" w:firstRow="0" w:lastRow="0" w:firstColumn="0" w:lastColumn="0" w:noHBand="0" w:noVBand="0"/>
    </w:tblPr>
    <w:tblGrid>
      <w:gridCol w:w="569"/>
      <w:gridCol w:w="3543"/>
      <w:gridCol w:w="1560"/>
      <w:gridCol w:w="567"/>
      <w:gridCol w:w="709"/>
      <w:gridCol w:w="291"/>
      <w:gridCol w:w="283"/>
      <w:gridCol w:w="284"/>
      <w:gridCol w:w="283"/>
      <w:gridCol w:w="284"/>
      <w:gridCol w:w="261"/>
      <w:gridCol w:w="1291"/>
    </w:tblGrid>
    <w:tr w:rsidR="001E0864" w:rsidRPr="002D71D9" w:rsidTr="001E0864">
      <w:trPr>
        <w:cantSplit/>
        <w:trHeight w:hRule="exact" w:val="250"/>
        <w:jc w:val="center"/>
      </w:trPr>
      <w:tc>
        <w:tcPr>
          <w:tcW w:w="569" w:type="dxa"/>
          <w:vMerge w:val="restart"/>
          <w:tcBorders>
            <w:top w:val="single" w:sz="4" w:space="0" w:color="auto"/>
            <w:left w:val="single" w:sz="4" w:space="0" w:color="auto"/>
            <w:right w:val="single" w:sz="2" w:space="0" w:color="auto"/>
          </w:tcBorders>
          <w:shd w:val="pct10" w:color="auto" w:fill="auto"/>
          <w:vAlign w:val="center"/>
        </w:tcPr>
        <w:p w:rsidR="001E0864" w:rsidRPr="002D71D9" w:rsidRDefault="001E0864" w:rsidP="001E0864">
          <w:pPr>
            <w:ind w:left="-108" w:right="-106"/>
            <w:jc w:val="center"/>
            <w:rPr>
              <w:rFonts w:ascii="Arial Narrow" w:hAnsi="Arial Narrow"/>
              <w:sz w:val="16"/>
            </w:rPr>
          </w:pPr>
          <w:r w:rsidRPr="002D71D9">
            <w:rPr>
              <w:rFonts w:ascii="Arial Narrow" w:hAnsi="Arial Narrow"/>
              <w:sz w:val="16"/>
              <w:lang w:val="sr-Latn-CS"/>
            </w:rPr>
            <w:t>Broj</w:t>
          </w:r>
        </w:p>
      </w:tc>
      <w:tc>
        <w:tcPr>
          <w:tcW w:w="3543" w:type="dxa"/>
          <w:vMerge w:val="restart"/>
          <w:tcBorders>
            <w:top w:val="single" w:sz="4" w:space="0" w:color="auto"/>
            <w:left w:val="single" w:sz="2" w:space="0" w:color="auto"/>
            <w:right w:val="single" w:sz="2" w:space="0" w:color="auto"/>
          </w:tcBorders>
          <w:shd w:val="pct10" w:color="auto" w:fill="auto"/>
          <w:vAlign w:val="center"/>
        </w:tcPr>
        <w:p w:rsidR="001E0864" w:rsidRPr="002D71D9" w:rsidRDefault="001E0864" w:rsidP="001E0864">
          <w:pPr>
            <w:ind w:left="-108" w:right="-106"/>
            <w:jc w:val="center"/>
            <w:rPr>
              <w:rFonts w:ascii="Arial Narrow" w:hAnsi="Arial Narrow"/>
              <w:sz w:val="16"/>
              <w:lang w:val="sr-Latn-CS"/>
            </w:rPr>
          </w:pPr>
          <w:r w:rsidRPr="002D71D9">
            <w:rPr>
              <w:rFonts w:ascii="Arial Narrow" w:hAnsi="Arial Narrow"/>
              <w:sz w:val="16"/>
              <w:lang w:val="sr-Latn-CS"/>
            </w:rPr>
            <w:t xml:space="preserve">Naziv  dokumenta </w:t>
          </w:r>
        </w:p>
      </w:tc>
      <w:tc>
        <w:tcPr>
          <w:tcW w:w="1560" w:type="dxa"/>
          <w:vMerge w:val="restart"/>
          <w:tcBorders>
            <w:top w:val="single" w:sz="4" w:space="0" w:color="auto"/>
            <w:left w:val="single" w:sz="2" w:space="0" w:color="auto"/>
            <w:right w:val="single" w:sz="2" w:space="0" w:color="auto"/>
          </w:tcBorders>
          <w:shd w:val="pct10" w:color="auto" w:fill="auto"/>
          <w:vAlign w:val="center"/>
        </w:tcPr>
        <w:p w:rsidR="001E0864" w:rsidRPr="002D71D9" w:rsidRDefault="001E0864" w:rsidP="001E0864">
          <w:pPr>
            <w:ind w:left="-108" w:right="-106"/>
            <w:jc w:val="center"/>
            <w:rPr>
              <w:rFonts w:ascii="Arial Narrow" w:hAnsi="Arial Narrow"/>
              <w:sz w:val="16"/>
              <w:lang w:val="sr-Latn-CS"/>
            </w:rPr>
          </w:pPr>
          <w:r w:rsidRPr="002D71D9">
            <w:rPr>
              <w:rFonts w:ascii="Arial Narrow" w:hAnsi="Arial Narrow"/>
              <w:sz w:val="16"/>
              <w:lang w:val="sr-Latn-CS"/>
            </w:rPr>
            <w:t xml:space="preserve">Broj dokumenta </w:t>
          </w:r>
        </w:p>
      </w:tc>
      <w:tc>
        <w:tcPr>
          <w:tcW w:w="567" w:type="dxa"/>
          <w:vMerge w:val="restart"/>
          <w:tcBorders>
            <w:top w:val="single" w:sz="4" w:space="0" w:color="auto"/>
            <w:left w:val="single" w:sz="2"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6"/>
            </w:rPr>
          </w:pPr>
          <w:r w:rsidRPr="002D71D9">
            <w:rPr>
              <w:rFonts w:ascii="Arial Narrow" w:hAnsi="Arial Narrow"/>
              <w:sz w:val="16"/>
            </w:rPr>
            <w:t>Format</w:t>
          </w:r>
        </w:p>
      </w:tc>
      <w:tc>
        <w:tcPr>
          <w:tcW w:w="709" w:type="dxa"/>
          <w:vMerge w:val="restart"/>
          <w:tcBorders>
            <w:top w:val="single" w:sz="4" w:space="0" w:color="auto"/>
            <w:left w:val="single" w:sz="2" w:space="0" w:color="auto"/>
            <w:right w:val="single" w:sz="2" w:space="0" w:color="auto"/>
          </w:tcBorders>
          <w:shd w:val="pct10" w:color="auto" w:fill="auto"/>
          <w:vAlign w:val="center"/>
        </w:tcPr>
        <w:p w:rsidR="001E0864" w:rsidRPr="002D71D9" w:rsidRDefault="001E0864" w:rsidP="001E0864">
          <w:pPr>
            <w:ind w:left="-107" w:right="-105"/>
            <w:jc w:val="center"/>
            <w:rPr>
              <w:rFonts w:ascii="Arial Narrow" w:hAnsi="Arial Narrow"/>
              <w:sz w:val="16"/>
            </w:rPr>
          </w:pPr>
          <w:r w:rsidRPr="002D71D9">
            <w:rPr>
              <w:rFonts w:ascii="Arial Narrow" w:hAnsi="Arial Narrow"/>
              <w:sz w:val="16"/>
            </w:rPr>
            <w:t>List</w:t>
          </w:r>
        </w:p>
      </w:tc>
      <w:tc>
        <w:tcPr>
          <w:tcW w:w="1686" w:type="dxa"/>
          <w:gridSpan w:val="6"/>
          <w:tcBorders>
            <w:top w:val="single" w:sz="4" w:space="0" w:color="auto"/>
            <w:left w:val="single" w:sz="2" w:space="0" w:color="auto"/>
            <w:bottom w:val="single" w:sz="2" w:space="0" w:color="auto"/>
            <w:right w:val="single" w:sz="2" w:space="0" w:color="auto"/>
          </w:tcBorders>
          <w:shd w:val="pct10" w:color="auto" w:fill="auto"/>
          <w:vAlign w:val="center"/>
        </w:tcPr>
        <w:p w:rsidR="001E0864" w:rsidRPr="002D71D9" w:rsidRDefault="001E0864" w:rsidP="001E0864">
          <w:pPr>
            <w:ind w:right="-57"/>
            <w:jc w:val="center"/>
            <w:rPr>
              <w:rFonts w:ascii="Arial Narrow" w:hAnsi="Arial Narrow"/>
              <w:sz w:val="16"/>
            </w:rPr>
          </w:pPr>
          <w:r w:rsidRPr="00DD3387">
            <w:rPr>
              <w:rFonts w:ascii="Arial Narrow" w:hAnsi="Arial Narrow"/>
              <w:sz w:val="16"/>
              <w:lang w:val="sr-Latn-CS"/>
            </w:rPr>
            <w:t>Revizija</w:t>
          </w:r>
          <w:r>
            <w:rPr>
              <w:rFonts w:ascii="Arial Narrow" w:hAnsi="Arial Narrow"/>
              <w:sz w:val="16"/>
            </w:rPr>
            <w:t xml:space="preserve"> </w:t>
          </w:r>
        </w:p>
      </w:tc>
      <w:tc>
        <w:tcPr>
          <w:tcW w:w="1291" w:type="dxa"/>
          <w:tcBorders>
            <w:top w:val="single" w:sz="4" w:space="0" w:color="auto"/>
            <w:left w:val="single" w:sz="2" w:space="0" w:color="auto"/>
            <w:bottom w:val="dotted" w:sz="4" w:space="0" w:color="auto"/>
            <w:right w:val="single" w:sz="4" w:space="0" w:color="auto"/>
          </w:tcBorders>
          <w:shd w:val="pct10" w:color="auto" w:fill="auto"/>
          <w:vAlign w:val="center"/>
        </w:tcPr>
        <w:p w:rsidR="001E0864" w:rsidRPr="002D71D9" w:rsidRDefault="001E0864" w:rsidP="001E0864">
          <w:pPr>
            <w:ind w:left="-113" w:right="-113"/>
            <w:jc w:val="center"/>
            <w:rPr>
              <w:rFonts w:ascii="Arial Narrow" w:hAnsi="Arial Narrow"/>
              <w:sz w:val="16"/>
            </w:rPr>
          </w:pPr>
          <w:r w:rsidRPr="002D71D9">
            <w:rPr>
              <w:rFonts w:ascii="Arial Narrow" w:hAnsi="Arial Narrow"/>
              <w:sz w:val="16"/>
            </w:rPr>
            <w:t xml:space="preserve">Datum </w:t>
          </w:r>
        </w:p>
      </w:tc>
    </w:tr>
    <w:tr w:rsidR="001E0864" w:rsidRPr="002D71D9" w:rsidTr="001E0864">
      <w:trPr>
        <w:cantSplit/>
        <w:trHeight w:hRule="exact" w:val="250"/>
        <w:jc w:val="center"/>
      </w:trPr>
      <w:tc>
        <w:tcPr>
          <w:tcW w:w="569" w:type="dxa"/>
          <w:vMerge/>
          <w:tcBorders>
            <w:left w:val="single" w:sz="4" w:space="0" w:color="auto"/>
            <w:bottom w:val="single" w:sz="4" w:space="0" w:color="auto"/>
            <w:right w:val="single" w:sz="2" w:space="0" w:color="auto"/>
          </w:tcBorders>
          <w:shd w:val="pct10" w:color="auto" w:fill="auto"/>
          <w:vAlign w:val="center"/>
        </w:tcPr>
        <w:p w:rsidR="001E0864" w:rsidRPr="002D71D9" w:rsidRDefault="001E0864" w:rsidP="001E0864">
          <w:pPr>
            <w:ind w:left="-108" w:right="-106"/>
            <w:jc w:val="center"/>
            <w:rPr>
              <w:rFonts w:ascii="Arial Narrow" w:hAnsi="Arial Narrow"/>
              <w:sz w:val="16"/>
            </w:rPr>
          </w:pPr>
        </w:p>
      </w:tc>
      <w:tc>
        <w:tcPr>
          <w:tcW w:w="3543" w:type="dxa"/>
          <w:vMerge/>
          <w:tcBorders>
            <w:left w:val="single" w:sz="2" w:space="0" w:color="auto"/>
            <w:bottom w:val="single" w:sz="4" w:space="0" w:color="auto"/>
            <w:right w:val="single" w:sz="2" w:space="0" w:color="auto"/>
          </w:tcBorders>
          <w:shd w:val="pct10" w:color="auto" w:fill="auto"/>
          <w:vAlign w:val="center"/>
        </w:tcPr>
        <w:p w:rsidR="001E0864" w:rsidRPr="002D71D9" w:rsidRDefault="001E0864" w:rsidP="001E0864">
          <w:pPr>
            <w:jc w:val="center"/>
            <w:rPr>
              <w:rFonts w:ascii="Arial Narrow" w:hAnsi="Arial Narrow"/>
              <w:sz w:val="16"/>
            </w:rPr>
          </w:pPr>
        </w:p>
      </w:tc>
      <w:tc>
        <w:tcPr>
          <w:tcW w:w="1560" w:type="dxa"/>
          <w:vMerge/>
          <w:tcBorders>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108" w:right="-106"/>
            <w:jc w:val="center"/>
            <w:rPr>
              <w:rFonts w:ascii="Arial Narrow" w:hAnsi="Arial Narrow"/>
              <w:sz w:val="16"/>
            </w:rPr>
          </w:pPr>
        </w:p>
      </w:tc>
      <w:tc>
        <w:tcPr>
          <w:tcW w:w="567" w:type="dxa"/>
          <w:vMerge/>
          <w:tcBorders>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6"/>
            </w:rPr>
          </w:pPr>
        </w:p>
      </w:tc>
      <w:tc>
        <w:tcPr>
          <w:tcW w:w="709" w:type="dxa"/>
          <w:vMerge/>
          <w:tcBorders>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107" w:right="-105"/>
            <w:jc w:val="center"/>
            <w:rPr>
              <w:rFonts w:ascii="Arial Narrow" w:hAnsi="Arial Narrow"/>
              <w:sz w:val="16"/>
            </w:rPr>
          </w:pPr>
        </w:p>
      </w:tc>
      <w:tc>
        <w:tcPr>
          <w:tcW w:w="291"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0</w:t>
          </w:r>
        </w:p>
      </w:tc>
      <w:tc>
        <w:tcPr>
          <w:tcW w:w="283"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1</w:t>
          </w:r>
        </w:p>
      </w:tc>
      <w:tc>
        <w:tcPr>
          <w:tcW w:w="284"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2</w:t>
          </w:r>
        </w:p>
      </w:tc>
      <w:tc>
        <w:tcPr>
          <w:tcW w:w="283"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3</w:t>
          </w:r>
        </w:p>
      </w:tc>
      <w:tc>
        <w:tcPr>
          <w:tcW w:w="284"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4</w:t>
          </w:r>
        </w:p>
      </w:tc>
      <w:tc>
        <w:tcPr>
          <w:tcW w:w="261"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5</w:t>
          </w:r>
        </w:p>
      </w:tc>
      <w:tc>
        <w:tcPr>
          <w:tcW w:w="1291" w:type="dxa"/>
          <w:tcBorders>
            <w:left w:val="single" w:sz="2" w:space="0" w:color="auto"/>
            <w:bottom w:val="single" w:sz="4" w:space="0" w:color="auto"/>
            <w:right w:val="single" w:sz="4" w:space="0" w:color="auto"/>
          </w:tcBorders>
          <w:shd w:val="pct10" w:color="auto" w:fill="auto"/>
          <w:vAlign w:val="center"/>
        </w:tcPr>
        <w:p w:rsidR="001E0864" w:rsidRPr="002D71D9" w:rsidRDefault="001E0864" w:rsidP="001E0864">
          <w:pPr>
            <w:ind w:left="-113" w:right="-113"/>
            <w:jc w:val="center"/>
            <w:rPr>
              <w:rFonts w:ascii="Arial Narrow" w:hAnsi="Arial Narrow"/>
              <w:sz w:val="16"/>
            </w:rPr>
          </w:pPr>
        </w:p>
      </w:tc>
    </w:tr>
  </w:tbl>
  <w:p w:rsidR="001E0864" w:rsidRPr="00895036" w:rsidRDefault="001E0864" w:rsidP="001E0864">
    <w:pPr>
      <w:pStyle w:val="Header"/>
      <w:rPr>
        <w:rFonts w:ascii="Arial" w:hAnsi="Arial"/>
        <w:sz w:val="2"/>
        <w:szCs w:val="2"/>
      </w:rP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0C292F" w:rsidRDefault="001E0864" w:rsidP="001E0864">
    <w:pPr>
      <w:pStyle w:val="Header"/>
      <w:rPr>
        <w:rFonts w:ascii="Arial Narrow" w:hAnsi="Arial Narrow"/>
        <w:sz w:val="2"/>
        <w:szCs w:val="2"/>
      </w:rPr>
    </w:pPr>
  </w:p>
  <w:tbl>
    <w:tblPr>
      <w:tblW w:w="964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95"/>
      <w:gridCol w:w="3090"/>
      <w:gridCol w:w="1565"/>
      <w:gridCol w:w="1273"/>
      <w:gridCol w:w="709"/>
      <w:gridCol w:w="850"/>
      <w:gridCol w:w="567"/>
      <w:gridCol w:w="594"/>
    </w:tblGrid>
    <w:tr w:rsidR="001E0864" w:rsidRPr="00F822BF" w:rsidTr="001E0864">
      <w:trPr>
        <w:cantSplit/>
        <w:trHeight w:hRule="exact" w:val="227"/>
        <w:jc w:val="center"/>
      </w:trPr>
      <w:tc>
        <w:tcPr>
          <w:tcW w:w="995"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1240213523"/>
          <w:lock w:val="contentLocked"/>
          <w:dataBinding w:xpath="/ns0:ccMap[1]/ns0:ccElement_331283575" w:storeItemID="{E4FA813E-AD00-4D72-9583-41045100FD8D}"/>
          <w:text/>
        </w:sdtPr>
        <w:sdtEndPr/>
        <w:sdtContent>
          <w:tc>
            <w:tcPr>
              <w:tcW w:w="3090"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20/16-01-TR/E-00</w:t>
              </w:r>
            </w:p>
          </w:tc>
        </w:sdtContent>
      </w:sdt>
      <w:tc>
        <w:tcPr>
          <w:tcW w:w="1565"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3"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553760529"/>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29314833"/>
              <w:lock w:val="contentLocked"/>
              <w:dataBinding w:xpath="/ns0:ccMap[1]/ns0:ccElement_331283345" w:storeItemID="{E4FA813E-AD00-4D72-9583-41045100FD8D}"/>
              <w:text/>
            </w:sdtPr>
            <w:sdtEndPr/>
            <w:sdtContent>
              <w:r w:rsidR="001E0864">
                <w:rPr>
                  <w:rFonts w:ascii="Arial Narrow" w:hAnsi="Arial Narrow"/>
                  <w:b/>
                  <w:bCs/>
                  <w:sz w:val="22"/>
                </w:rPr>
                <w:t>3</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1824644864"/>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bottom w:val="single" w:sz="8" w:space="0" w:color="auto"/>
          </w:tcBorders>
          <w:vAlign w:val="center"/>
        </w:tcPr>
        <w:p w:rsidR="001E0864" w:rsidRPr="00E300B1" w:rsidRDefault="001E0864" w:rsidP="001E0864">
          <w:pPr>
            <w:pStyle w:val="Header"/>
            <w:ind w:left="-142" w:right="-142"/>
            <w:jc w:val="center"/>
            <w:rPr>
              <w:rFonts w:ascii="Arial Narrow" w:hAnsi="Arial Narrow"/>
              <w:sz w:val="22"/>
              <w:szCs w:val="22"/>
            </w:rPr>
          </w:pPr>
          <w:r w:rsidRPr="00E300B1">
            <w:rPr>
              <w:rFonts w:ascii="Arial Narrow" w:hAnsi="Arial Narrow"/>
              <w:bCs/>
              <w:sz w:val="22"/>
              <w:szCs w:val="22"/>
            </w:rPr>
            <w:t>2.</w:t>
          </w:r>
          <w:r>
            <w:rPr>
              <w:rFonts w:ascii="Arial Narrow" w:hAnsi="Arial Narrow"/>
              <w:bCs/>
              <w:sz w:val="22"/>
              <w:szCs w:val="22"/>
            </w:rPr>
            <w:t>2</w:t>
          </w:r>
          <w:r w:rsidRPr="00E300B1">
            <w:rPr>
              <w:rFonts w:ascii="Arial Narrow" w:hAnsi="Arial Narrow"/>
              <w:bCs/>
              <w:sz w:val="22"/>
              <w:szCs w:val="22"/>
            </w:rPr>
            <w:t>.</w:t>
          </w:r>
          <w:r w:rsidRPr="00E300B1">
            <w:rPr>
              <w:rFonts w:ascii="Arial Narrow" w:hAnsi="Arial Narrow"/>
              <w:bCs/>
              <w:sz w:val="22"/>
              <w:szCs w:val="22"/>
            </w:rPr>
            <w:fldChar w:fldCharType="begin"/>
          </w:r>
          <w:r w:rsidRPr="00E300B1">
            <w:rPr>
              <w:rFonts w:ascii="Arial Narrow" w:hAnsi="Arial Narrow"/>
              <w:bCs/>
              <w:sz w:val="22"/>
              <w:szCs w:val="22"/>
            </w:rPr>
            <w:instrText xml:space="preserve"> PAGE </w:instrText>
          </w:r>
          <w:r w:rsidRPr="00E300B1">
            <w:rPr>
              <w:rFonts w:ascii="Arial Narrow" w:hAnsi="Arial Narrow"/>
              <w:bCs/>
              <w:sz w:val="22"/>
              <w:szCs w:val="22"/>
            </w:rPr>
            <w:fldChar w:fldCharType="separate"/>
          </w:r>
          <w:r w:rsidR="00C14722">
            <w:rPr>
              <w:rFonts w:ascii="Arial Narrow" w:hAnsi="Arial Narrow"/>
              <w:bCs/>
              <w:noProof/>
              <w:sz w:val="22"/>
              <w:szCs w:val="22"/>
            </w:rPr>
            <w:t>1</w:t>
          </w:r>
          <w:r w:rsidRPr="00E300B1">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1419907376"/>
          <w:dataBinding w:xpath="/ns0:ccMap[1]/ns0:ccElement_331283451" w:storeItemID="{E4FA813E-AD00-4D72-9583-41045100FD8D}"/>
          <w:text/>
        </w:sdtPr>
        <w:sdtEndPr/>
        <w:sdtContent>
          <w:tc>
            <w:tcPr>
              <w:tcW w:w="594" w:type="dxa"/>
              <w:vMerge w:val="restart"/>
              <w:tcBorders>
                <w:top w:val="single" w:sz="8" w:space="0" w:color="auto"/>
                <w:left w:val="nil"/>
                <w:right w:val="single" w:sz="8" w:space="0" w:color="auto"/>
              </w:tcBorders>
              <w:vAlign w:val="center"/>
            </w:tcPr>
            <w:p w:rsidR="001E0864" w:rsidRPr="00E300B1" w:rsidRDefault="001E0864" w:rsidP="001E0864">
              <w:pPr>
                <w:jc w:val="center"/>
                <w:rPr>
                  <w:rFonts w:ascii="Arial Narrow" w:hAnsi="Arial Narrow"/>
                  <w:sz w:val="22"/>
                  <w:szCs w:val="22"/>
                </w:rPr>
              </w:pPr>
              <w:r w:rsidRPr="00E300B1">
                <w:rPr>
                  <w:rFonts w:ascii="Arial Narrow" w:hAnsi="Arial Narrow"/>
                  <w:sz w:val="22"/>
                  <w:szCs w:val="22"/>
                </w:rPr>
                <w:t>0</w:t>
              </w:r>
            </w:p>
          </w:tc>
        </w:sdtContent>
      </w:sdt>
    </w:tr>
    <w:tr w:rsidR="001E0864" w:rsidRPr="00F822BF" w:rsidTr="001E0864">
      <w:trPr>
        <w:cantSplit/>
        <w:trHeight w:hRule="exact" w:val="227"/>
        <w:jc w:val="center"/>
      </w:trPr>
      <w:tc>
        <w:tcPr>
          <w:tcW w:w="995"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090"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65"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3"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59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007D1" w:rsidRDefault="001E0864" w:rsidP="001E0864">
    <w:pPr>
      <w:pStyle w:val="Header"/>
      <w:rPr>
        <w:rFonts w:ascii="Arial Narrow" w:hAnsi="Arial Narrow"/>
        <w:sz w:val="2"/>
        <w:szCs w:val="2"/>
      </w:rPr>
    </w:pPr>
  </w:p>
  <w:tbl>
    <w:tblPr>
      <w:tblW w:w="9643" w:type="dxa"/>
      <w:tblInd w:w="138"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713"/>
      <w:gridCol w:w="8930"/>
    </w:tblGrid>
    <w:tr w:rsidR="001E0864" w:rsidRPr="00202195" w:rsidTr="001E0864">
      <w:trPr>
        <w:cantSplit/>
        <w:trHeight w:hRule="exact" w:val="454"/>
      </w:trPr>
      <w:tc>
        <w:tcPr>
          <w:tcW w:w="713" w:type="dxa"/>
          <w:shd w:val="pct15" w:color="000000" w:fill="FFFFFF"/>
          <w:vAlign w:val="center"/>
        </w:tcPr>
        <w:p w:rsidR="001E0864" w:rsidRPr="00202195" w:rsidRDefault="001E0864" w:rsidP="001E0864">
          <w:pPr>
            <w:pStyle w:val="Header"/>
            <w:ind w:left="-142" w:right="-142"/>
            <w:jc w:val="center"/>
            <w:rPr>
              <w:rFonts w:ascii="Arial Narrow" w:hAnsi="Arial Narrow"/>
              <w:b/>
              <w:sz w:val="22"/>
            </w:rPr>
          </w:pPr>
          <w:r>
            <w:rPr>
              <w:rFonts w:ascii="Arial Narrow" w:hAnsi="Arial Narrow"/>
              <w:b/>
              <w:sz w:val="22"/>
            </w:rPr>
            <w:t>2</w:t>
          </w:r>
          <w:r w:rsidRPr="00202195">
            <w:rPr>
              <w:rFonts w:ascii="Arial Narrow" w:hAnsi="Arial Narrow"/>
              <w:b/>
              <w:sz w:val="22"/>
            </w:rPr>
            <w:t>.</w:t>
          </w:r>
          <w:r>
            <w:rPr>
              <w:rFonts w:ascii="Arial Narrow" w:hAnsi="Arial Narrow"/>
              <w:b/>
              <w:sz w:val="22"/>
            </w:rPr>
            <w:t>2</w:t>
          </w:r>
        </w:p>
      </w:tc>
      <w:tc>
        <w:tcPr>
          <w:tcW w:w="8930" w:type="dxa"/>
          <w:shd w:val="pct15" w:color="000000" w:fill="FFFFFF"/>
          <w:vAlign w:val="center"/>
        </w:tcPr>
        <w:p w:rsidR="001E0864" w:rsidRPr="0043196C" w:rsidRDefault="001E0864" w:rsidP="001E0864">
          <w:pPr>
            <w:pStyle w:val="Header"/>
            <w:jc w:val="center"/>
            <w:rPr>
              <w:rFonts w:ascii="Arial Narrow" w:hAnsi="Arial Narrow"/>
              <w:b/>
            </w:rPr>
          </w:pPr>
          <w:r>
            <w:rPr>
              <w:rFonts w:ascii="Arial Narrow" w:hAnsi="Arial Narrow"/>
              <w:b/>
              <w:sz w:val="22"/>
              <w:szCs w:val="22"/>
            </w:rPr>
            <w:t>Tehnički opis</w:t>
          </w:r>
        </w:p>
      </w:tc>
    </w:tr>
  </w:tbl>
  <w:p w:rsidR="001E0864" w:rsidRPr="002A250E" w:rsidRDefault="001E0864" w:rsidP="001E0864">
    <w:pPr>
      <w:pStyle w:val="Header"/>
      <w:rPr>
        <w:rFonts w:ascii="Arial Narrow" w:hAnsi="Arial Narrow"/>
        <w:sz w:val="16"/>
        <w:szCs w:val="16"/>
      </w:rP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tbl>
    <w:tblPr>
      <w:tblW w:w="964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94"/>
      <w:gridCol w:w="3102"/>
      <w:gridCol w:w="1554"/>
      <w:gridCol w:w="1273"/>
      <w:gridCol w:w="709"/>
      <w:gridCol w:w="850"/>
      <w:gridCol w:w="567"/>
      <w:gridCol w:w="592"/>
    </w:tblGrid>
    <w:tr w:rsidR="001E0864" w:rsidRPr="00F822BF" w:rsidTr="001E0864">
      <w:trPr>
        <w:cantSplit/>
        <w:trHeight w:hRule="exact" w:val="227"/>
        <w:jc w:val="center"/>
      </w:trPr>
      <w:tc>
        <w:tcPr>
          <w:tcW w:w="994"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728306580"/>
          <w:lock w:val="contentLocked"/>
          <w:dataBinding w:xpath="/ns0:ccMap[1]/ns0:ccElement_331283575" w:storeItemID="{E4FA813E-AD00-4D72-9583-41045100FD8D}"/>
          <w:text/>
        </w:sdtPr>
        <w:sdtEndPr/>
        <w:sdtContent>
          <w:tc>
            <w:tcPr>
              <w:tcW w:w="3102"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20/16-01-TR/E-00</w:t>
              </w:r>
            </w:p>
          </w:tc>
        </w:sdtContent>
      </w:sdt>
      <w:tc>
        <w:tcPr>
          <w:tcW w:w="1554"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3"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785845642"/>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982668629"/>
              <w:lock w:val="contentLocked"/>
              <w:dataBinding w:xpath="/ns0:ccMap[1]/ns0:ccElement_331283345" w:storeItemID="{E4FA813E-AD00-4D72-9583-41045100FD8D}"/>
              <w:text/>
            </w:sdtPr>
            <w:sdtEndPr/>
            <w:sdtContent>
              <w:r w:rsidR="001E0864">
                <w:rPr>
                  <w:rFonts w:ascii="Arial Narrow" w:hAnsi="Arial Narrow"/>
                  <w:b/>
                  <w:bCs/>
                  <w:sz w:val="22"/>
                </w:rPr>
                <w:t>3</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18633945"/>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E300B1" w:rsidRDefault="001E0864" w:rsidP="001E0864">
          <w:pPr>
            <w:pStyle w:val="Header"/>
            <w:ind w:left="-142" w:right="-142"/>
            <w:jc w:val="center"/>
            <w:rPr>
              <w:rFonts w:ascii="Arial Narrow" w:hAnsi="Arial Narrow"/>
              <w:sz w:val="22"/>
              <w:szCs w:val="22"/>
            </w:rPr>
          </w:pPr>
          <w:r w:rsidRPr="00E300B1">
            <w:rPr>
              <w:rFonts w:ascii="Arial Narrow" w:hAnsi="Arial Narrow"/>
              <w:bCs/>
              <w:sz w:val="22"/>
              <w:szCs w:val="22"/>
            </w:rPr>
            <w:t>2.3.</w:t>
          </w:r>
          <w:r w:rsidRPr="00E300B1">
            <w:rPr>
              <w:rFonts w:ascii="Arial Narrow" w:hAnsi="Arial Narrow"/>
              <w:bCs/>
              <w:sz w:val="22"/>
              <w:szCs w:val="22"/>
            </w:rPr>
            <w:fldChar w:fldCharType="begin"/>
          </w:r>
          <w:r w:rsidRPr="00E300B1">
            <w:rPr>
              <w:rFonts w:ascii="Arial Narrow" w:hAnsi="Arial Narrow"/>
              <w:bCs/>
              <w:sz w:val="22"/>
              <w:szCs w:val="22"/>
            </w:rPr>
            <w:instrText xml:space="preserve"> PAGE </w:instrText>
          </w:r>
          <w:r w:rsidRPr="00E300B1">
            <w:rPr>
              <w:rFonts w:ascii="Arial Narrow" w:hAnsi="Arial Narrow"/>
              <w:bCs/>
              <w:sz w:val="22"/>
              <w:szCs w:val="22"/>
            </w:rPr>
            <w:fldChar w:fldCharType="separate"/>
          </w:r>
          <w:r w:rsidR="00C14722">
            <w:rPr>
              <w:rFonts w:ascii="Arial Narrow" w:hAnsi="Arial Narrow"/>
              <w:bCs/>
              <w:noProof/>
              <w:sz w:val="22"/>
              <w:szCs w:val="22"/>
            </w:rPr>
            <w:t>5</w:t>
          </w:r>
          <w:r w:rsidRPr="00E300B1">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1549257391"/>
          <w:dataBinding w:xpath="/ns0:ccMap[1]/ns0:ccElement_331283451" w:storeItemID="{E4FA813E-AD00-4D72-9583-41045100FD8D}"/>
          <w:text/>
        </w:sdtPr>
        <w:sdtEndPr/>
        <w:sdtContent>
          <w:tc>
            <w:tcPr>
              <w:tcW w:w="592" w:type="dxa"/>
              <w:vMerge w:val="restart"/>
              <w:tcBorders>
                <w:top w:val="single" w:sz="8" w:space="0" w:color="auto"/>
                <w:left w:val="nil"/>
                <w:right w:val="single" w:sz="8" w:space="0" w:color="auto"/>
              </w:tcBorders>
              <w:vAlign w:val="center"/>
            </w:tcPr>
            <w:p w:rsidR="001E0864" w:rsidRPr="00E300B1" w:rsidRDefault="001E0864" w:rsidP="001E0864">
              <w:pPr>
                <w:jc w:val="center"/>
                <w:rPr>
                  <w:rFonts w:ascii="Arial Narrow" w:hAnsi="Arial Narrow"/>
                  <w:sz w:val="22"/>
                  <w:szCs w:val="22"/>
                </w:rPr>
              </w:pPr>
              <w:r w:rsidRPr="00E300B1">
                <w:rPr>
                  <w:rFonts w:ascii="Arial Narrow" w:hAnsi="Arial Narrow"/>
                  <w:sz w:val="22"/>
                  <w:szCs w:val="22"/>
                </w:rPr>
                <w:t>0</w:t>
              </w:r>
            </w:p>
          </w:tc>
        </w:sdtContent>
      </w:sdt>
    </w:tr>
    <w:tr w:rsidR="001E0864" w:rsidRPr="00F822BF" w:rsidTr="001E0864">
      <w:trPr>
        <w:cantSplit/>
        <w:trHeight w:hRule="exact" w:val="227"/>
        <w:jc w:val="center"/>
      </w:trPr>
      <w:tc>
        <w:tcPr>
          <w:tcW w:w="994"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02"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4"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3"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592"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007D1" w:rsidRDefault="001E0864">
    <w:pPr>
      <w:pStyle w:val="Header"/>
      <w:rPr>
        <w:rFonts w:ascii="Arial Narrow" w:hAnsi="Arial Narrow"/>
        <w:sz w:val="2"/>
        <w:szCs w:val="2"/>
      </w:rPr>
    </w:pPr>
  </w:p>
  <w:tbl>
    <w:tblPr>
      <w:tblW w:w="9643" w:type="dxa"/>
      <w:tblInd w:w="138"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713"/>
      <w:gridCol w:w="8930"/>
    </w:tblGrid>
    <w:tr w:rsidR="001E0864" w:rsidRPr="00202195" w:rsidTr="001E0864">
      <w:trPr>
        <w:cantSplit/>
        <w:trHeight w:hRule="exact" w:val="454"/>
      </w:trPr>
      <w:tc>
        <w:tcPr>
          <w:tcW w:w="713" w:type="dxa"/>
          <w:shd w:val="pct15" w:color="000000" w:fill="FFFFFF"/>
          <w:vAlign w:val="center"/>
        </w:tcPr>
        <w:p w:rsidR="001E0864" w:rsidRPr="00202195" w:rsidRDefault="001E0864" w:rsidP="001E0864">
          <w:pPr>
            <w:pStyle w:val="Header"/>
            <w:ind w:left="-142" w:right="-142"/>
            <w:jc w:val="center"/>
            <w:rPr>
              <w:rFonts w:ascii="Arial Narrow" w:hAnsi="Arial Narrow"/>
              <w:b/>
              <w:sz w:val="22"/>
            </w:rPr>
          </w:pPr>
          <w:r>
            <w:rPr>
              <w:rFonts w:ascii="Arial Narrow" w:hAnsi="Arial Narrow"/>
              <w:b/>
              <w:sz w:val="22"/>
            </w:rPr>
            <w:t>2</w:t>
          </w:r>
          <w:r w:rsidRPr="00202195">
            <w:rPr>
              <w:rFonts w:ascii="Arial Narrow" w:hAnsi="Arial Narrow"/>
              <w:b/>
              <w:sz w:val="22"/>
            </w:rPr>
            <w:t>.</w:t>
          </w:r>
          <w:r>
            <w:rPr>
              <w:rFonts w:ascii="Arial Narrow" w:hAnsi="Arial Narrow"/>
              <w:b/>
              <w:sz w:val="22"/>
            </w:rPr>
            <w:t>3</w:t>
          </w:r>
        </w:p>
      </w:tc>
      <w:tc>
        <w:tcPr>
          <w:tcW w:w="8930" w:type="dxa"/>
          <w:shd w:val="pct15" w:color="000000" w:fill="FFFFFF"/>
          <w:vAlign w:val="center"/>
        </w:tcPr>
        <w:p w:rsidR="001E0864" w:rsidRPr="0043196C" w:rsidRDefault="001E0864" w:rsidP="001E0864">
          <w:pPr>
            <w:pStyle w:val="Header"/>
            <w:jc w:val="center"/>
            <w:rPr>
              <w:rFonts w:ascii="Arial Narrow" w:hAnsi="Arial Narrow"/>
              <w:b/>
            </w:rPr>
          </w:pPr>
          <w:r>
            <w:rPr>
              <w:rFonts w:ascii="Arial Narrow" w:hAnsi="Arial Narrow"/>
              <w:b/>
              <w:sz w:val="22"/>
              <w:szCs w:val="22"/>
            </w:rPr>
            <w:t>Proračun</w:t>
          </w:r>
        </w:p>
      </w:tc>
    </w:tr>
  </w:tbl>
  <w:p w:rsidR="001E0864" w:rsidRPr="002A250E" w:rsidRDefault="001E0864">
    <w:pPr>
      <w:pStyle w:val="Header"/>
      <w:rPr>
        <w:rFonts w:ascii="Arial Narrow" w:hAnsi="Arial Narrow"/>
        <w:sz w:val="16"/>
        <w:szCs w:val="16"/>
      </w:rP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0C292F" w:rsidRDefault="001E0864" w:rsidP="001E0864">
    <w:pPr>
      <w:pStyle w:val="Header"/>
      <w:rPr>
        <w:rFonts w:ascii="Arial Narrow" w:hAnsi="Arial Narrow"/>
        <w:sz w:val="2"/>
        <w:szCs w:val="2"/>
      </w:rPr>
    </w:pPr>
  </w:p>
  <w:tbl>
    <w:tblPr>
      <w:tblW w:w="964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95"/>
      <w:gridCol w:w="3090"/>
      <w:gridCol w:w="1565"/>
      <w:gridCol w:w="1273"/>
      <w:gridCol w:w="709"/>
      <w:gridCol w:w="850"/>
      <w:gridCol w:w="567"/>
      <w:gridCol w:w="594"/>
    </w:tblGrid>
    <w:tr w:rsidR="001E0864" w:rsidRPr="00F822BF" w:rsidTr="001E0864">
      <w:trPr>
        <w:cantSplit/>
        <w:trHeight w:hRule="exact" w:val="227"/>
        <w:jc w:val="center"/>
      </w:trPr>
      <w:tc>
        <w:tcPr>
          <w:tcW w:w="995"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1970941134"/>
          <w:lock w:val="contentLocked"/>
          <w:dataBinding w:xpath="/ns0:ccMap[1]/ns0:ccElement_331283575" w:storeItemID="{E4FA813E-AD00-4D72-9583-41045100FD8D}"/>
          <w:text/>
        </w:sdtPr>
        <w:sdtEndPr/>
        <w:sdtContent>
          <w:tc>
            <w:tcPr>
              <w:tcW w:w="3090"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20/16-01-TR/E-00</w:t>
              </w:r>
            </w:p>
          </w:tc>
        </w:sdtContent>
      </w:sdt>
      <w:tc>
        <w:tcPr>
          <w:tcW w:w="1565"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3"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684785228"/>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271754335"/>
              <w:lock w:val="contentLocked"/>
              <w:dataBinding w:xpath="/ns0:ccMap[1]/ns0:ccElement_331283345" w:storeItemID="{E4FA813E-AD00-4D72-9583-41045100FD8D}"/>
              <w:text/>
            </w:sdtPr>
            <w:sdtEndPr/>
            <w:sdtContent>
              <w:r w:rsidR="001E0864">
                <w:rPr>
                  <w:rFonts w:ascii="Arial Narrow" w:hAnsi="Arial Narrow"/>
                  <w:b/>
                  <w:bCs/>
                  <w:sz w:val="22"/>
                </w:rPr>
                <w:t>3</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1061748454"/>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bottom w:val="single" w:sz="8" w:space="0" w:color="auto"/>
          </w:tcBorders>
          <w:vAlign w:val="center"/>
        </w:tcPr>
        <w:p w:rsidR="001E0864" w:rsidRPr="00E300B1" w:rsidRDefault="001E0864" w:rsidP="001E0864">
          <w:pPr>
            <w:pStyle w:val="Header"/>
            <w:ind w:left="-142" w:right="-142"/>
            <w:jc w:val="center"/>
            <w:rPr>
              <w:rFonts w:ascii="Arial Narrow" w:hAnsi="Arial Narrow"/>
              <w:sz w:val="22"/>
              <w:szCs w:val="22"/>
            </w:rPr>
          </w:pPr>
          <w:r w:rsidRPr="00E300B1">
            <w:rPr>
              <w:rFonts w:ascii="Arial Narrow" w:hAnsi="Arial Narrow"/>
              <w:bCs/>
              <w:sz w:val="22"/>
              <w:szCs w:val="22"/>
            </w:rPr>
            <w:t>2.3.</w:t>
          </w:r>
          <w:r w:rsidRPr="00E300B1">
            <w:rPr>
              <w:rFonts w:ascii="Arial Narrow" w:hAnsi="Arial Narrow"/>
              <w:bCs/>
              <w:sz w:val="22"/>
              <w:szCs w:val="22"/>
            </w:rPr>
            <w:fldChar w:fldCharType="begin"/>
          </w:r>
          <w:r w:rsidRPr="00E300B1">
            <w:rPr>
              <w:rFonts w:ascii="Arial Narrow" w:hAnsi="Arial Narrow"/>
              <w:bCs/>
              <w:sz w:val="22"/>
              <w:szCs w:val="22"/>
            </w:rPr>
            <w:instrText xml:space="preserve"> PAGE </w:instrText>
          </w:r>
          <w:r w:rsidRPr="00E300B1">
            <w:rPr>
              <w:rFonts w:ascii="Arial Narrow" w:hAnsi="Arial Narrow"/>
              <w:bCs/>
              <w:sz w:val="22"/>
              <w:szCs w:val="22"/>
            </w:rPr>
            <w:fldChar w:fldCharType="separate"/>
          </w:r>
          <w:r w:rsidR="00C14722">
            <w:rPr>
              <w:rFonts w:ascii="Arial Narrow" w:hAnsi="Arial Narrow"/>
              <w:bCs/>
              <w:noProof/>
              <w:sz w:val="22"/>
              <w:szCs w:val="22"/>
            </w:rPr>
            <w:t>1</w:t>
          </w:r>
          <w:r w:rsidRPr="00E300B1">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576793544"/>
          <w:dataBinding w:xpath="/ns0:ccMap[1]/ns0:ccElement_331283451" w:storeItemID="{E4FA813E-AD00-4D72-9583-41045100FD8D}"/>
          <w:text/>
        </w:sdtPr>
        <w:sdtEndPr/>
        <w:sdtContent>
          <w:tc>
            <w:tcPr>
              <w:tcW w:w="594" w:type="dxa"/>
              <w:vMerge w:val="restart"/>
              <w:tcBorders>
                <w:top w:val="single" w:sz="8" w:space="0" w:color="auto"/>
                <w:left w:val="nil"/>
                <w:right w:val="single" w:sz="8" w:space="0" w:color="auto"/>
              </w:tcBorders>
              <w:vAlign w:val="center"/>
            </w:tcPr>
            <w:p w:rsidR="001E0864" w:rsidRPr="00E300B1" w:rsidRDefault="001E0864" w:rsidP="001E0864">
              <w:pPr>
                <w:jc w:val="center"/>
                <w:rPr>
                  <w:rFonts w:ascii="Arial Narrow" w:hAnsi="Arial Narrow"/>
                  <w:sz w:val="22"/>
                  <w:szCs w:val="22"/>
                </w:rPr>
              </w:pPr>
              <w:r w:rsidRPr="00E300B1">
                <w:rPr>
                  <w:rFonts w:ascii="Arial Narrow" w:hAnsi="Arial Narrow"/>
                  <w:sz w:val="22"/>
                  <w:szCs w:val="22"/>
                </w:rPr>
                <w:t>0</w:t>
              </w:r>
            </w:p>
          </w:tc>
        </w:sdtContent>
      </w:sdt>
    </w:tr>
    <w:tr w:rsidR="001E0864" w:rsidRPr="00F822BF" w:rsidTr="001E0864">
      <w:trPr>
        <w:cantSplit/>
        <w:trHeight w:hRule="exact" w:val="227"/>
        <w:jc w:val="center"/>
      </w:trPr>
      <w:tc>
        <w:tcPr>
          <w:tcW w:w="995"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090"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65"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3"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59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007D1" w:rsidRDefault="001E0864" w:rsidP="001E0864">
    <w:pPr>
      <w:pStyle w:val="Header"/>
      <w:rPr>
        <w:rFonts w:ascii="Arial Narrow" w:hAnsi="Arial Narrow"/>
        <w:sz w:val="2"/>
        <w:szCs w:val="2"/>
      </w:rPr>
    </w:pPr>
  </w:p>
  <w:tbl>
    <w:tblPr>
      <w:tblW w:w="9643" w:type="dxa"/>
      <w:tblInd w:w="138"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713"/>
      <w:gridCol w:w="8930"/>
    </w:tblGrid>
    <w:tr w:rsidR="001E0864" w:rsidRPr="00202195" w:rsidTr="001E0864">
      <w:trPr>
        <w:cantSplit/>
        <w:trHeight w:hRule="exact" w:val="454"/>
      </w:trPr>
      <w:tc>
        <w:tcPr>
          <w:tcW w:w="713" w:type="dxa"/>
          <w:shd w:val="pct15" w:color="000000" w:fill="FFFFFF"/>
          <w:vAlign w:val="center"/>
        </w:tcPr>
        <w:p w:rsidR="001E0864" w:rsidRPr="00202195" w:rsidRDefault="001E0864" w:rsidP="001E0864">
          <w:pPr>
            <w:pStyle w:val="Header"/>
            <w:ind w:left="-142" w:right="-142"/>
            <w:jc w:val="center"/>
            <w:rPr>
              <w:rFonts w:ascii="Arial Narrow" w:hAnsi="Arial Narrow"/>
              <w:b/>
              <w:sz w:val="22"/>
            </w:rPr>
          </w:pPr>
          <w:r>
            <w:rPr>
              <w:rFonts w:ascii="Arial Narrow" w:hAnsi="Arial Narrow"/>
              <w:b/>
              <w:sz w:val="22"/>
            </w:rPr>
            <w:t>2</w:t>
          </w:r>
          <w:r w:rsidRPr="00202195">
            <w:rPr>
              <w:rFonts w:ascii="Arial Narrow" w:hAnsi="Arial Narrow"/>
              <w:b/>
              <w:sz w:val="22"/>
            </w:rPr>
            <w:t>.</w:t>
          </w:r>
          <w:r>
            <w:rPr>
              <w:rFonts w:ascii="Arial Narrow" w:hAnsi="Arial Narrow"/>
              <w:b/>
              <w:sz w:val="22"/>
            </w:rPr>
            <w:t>3</w:t>
          </w:r>
        </w:p>
      </w:tc>
      <w:tc>
        <w:tcPr>
          <w:tcW w:w="8930" w:type="dxa"/>
          <w:shd w:val="pct15" w:color="000000" w:fill="FFFFFF"/>
          <w:vAlign w:val="center"/>
        </w:tcPr>
        <w:p w:rsidR="001E0864" w:rsidRPr="0043196C" w:rsidRDefault="001E0864" w:rsidP="001E0864">
          <w:pPr>
            <w:pStyle w:val="Header"/>
            <w:jc w:val="center"/>
            <w:rPr>
              <w:rFonts w:ascii="Arial Narrow" w:hAnsi="Arial Narrow"/>
              <w:b/>
            </w:rPr>
          </w:pPr>
          <w:r>
            <w:rPr>
              <w:rFonts w:ascii="Arial Narrow" w:hAnsi="Arial Narrow"/>
              <w:b/>
              <w:sz w:val="22"/>
              <w:szCs w:val="22"/>
            </w:rPr>
            <w:t>Proračun</w:t>
          </w:r>
        </w:p>
      </w:tc>
    </w:tr>
  </w:tbl>
  <w:p w:rsidR="001E0864" w:rsidRPr="002A250E" w:rsidRDefault="001E0864" w:rsidP="001E0864">
    <w:pPr>
      <w:pStyle w:val="Header"/>
      <w:rPr>
        <w:rFonts w:ascii="Arial Narrow" w:hAnsi="Arial Narrow"/>
        <w:sz w:val="16"/>
        <w:szCs w:val="16"/>
      </w:rP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tbl>
    <w:tblPr>
      <w:tblW w:w="964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94"/>
      <w:gridCol w:w="3102"/>
      <w:gridCol w:w="1554"/>
      <w:gridCol w:w="1273"/>
      <w:gridCol w:w="709"/>
      <w:gridCol w:w="850"/>
      <w:gridCol w:w="567"/>
      <w:gridCol w:w="592"/>
    </w:tblGrid>
    <w:tr w:rsidR="001E0864" w:rsidRPr="00F822BF" w:rsidTr="001E0864">
      <w:trPr>
        <w:cantSplit/>
        <w:trHeight w:hRule="exact" w:val="227"/>
        <w:jc w:val="center"/>
      </w:trPr>
      <w:tc>
        <w:tcPr>
          <w:tcW w:w="994"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712467512"/>
          <w:lock w:val="contentLocked"/>
          <w:dataBinding w:xpath="/ns0:ccMap[1]/ns0:ccElement_331283575" w:storeItemID="{E4FA813E-AD00-4D72-9583-41045100FD8D}"/>
          <w:text/>
        </w:sdtPr>
        <w:sdtEndPr/>
        <w:sdtContent>
          <w:tc>
            <w:tcPr>
              <w:tcW w:w="3102"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20/16-01-TR/E-00</w:t>
              </w:r>
            </w:p>
          </w:tc>
        </w:sdtContent>
      </w:sdt>
      <w:tc>
        <w:tcPr>
          <w:tcW w:w="1554"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3"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237063964"/>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722720849"/>
              <w:lock w:val="contentLocked"/>
              <w:dataBinding w:xpath="/ns0:ccMap[1]/ns0:ccElement_331283345" w:storeItemID="{E4FA813E-AD00-4D72-9583-41045100FD8D}"/>
              <w:text/>
            </w:sdtPr>
            <w:sdtEndPr/>
            <w:sdtContent>
              <w:r w:rsidR="001E0864">
                <w:rPr>
                  <w:rFonts w:ascii="Arial Narrow" w:hAnsi="Arial Narrow"/>
                  <w:b/>
                  <w:bCs/>
                  <w:sz w:val="22"/>
                </w:rPr>
                <w:t>3</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295652939"/>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E300B1" w:rsidRDefault="001E0864" w:rsidP="001E0864">
          <w:pPr>
            <w:pStyle w:val="Header"/>
            <w:ind w:left="-142" w:right="-142"/>
            <w:jc w:val="center"/>
            <w:rPr>
              <w:rFonts w:ascii="Arial Narrow" w:hAnsi="Arial Narrow"/>
              <w:sz w:val="22"/>
              <w:szCs w:val="22"/>
            </w:rPr>
          </w:pPr>
          <w:r w:rsidRPr="00E300B1">
            <w:rPr>
              <w:rFonts w:ascii="Arial Narrow" w:hAnsi="Arial Narrow"/>
              <w:bCs/>
              <w:sz w:val="22"/>
              <w:szCs w:val="22"/>
            </w:rPr>
            <w:t>2.</w:t>
          </w:r>
          <w:r>
            <w:rPr>
              <w:rFonts w:ascii="Arial Narrow" w:hAnsi="Arial Narrow"/>
              <w:bCs/>
              <w:sz w:val="22"/>
              <w:szCs w:val="22"/>
            </w:rPr>
            <w:t>4</w:t>
          </w:r>
          <w:r w:rsidRPr="00E300B1">
            <w:rPr>
              <w:rFonts w:ascii="Arial Narrow" w:hAnsi="Arial Narrow"/>
              <w:bCs/>
              <w:sz w:val="22"/>
              <w:szCs w:val="22"/>
            </w:rPr>
            <w:t>.</w:t>
          </w:r>
          <w:r w:rsidRPr="00E300B1">
            <w:rPr>
              <w:rFonts w:ascii="Arial Narrow" w:hAnsi="Arial Narrow"/>
              <w:bCs/>
              <w:sz w:val="22"/>
              <w:szCs w:val="22"/>
            </w:rPr>
            <w:fldChar w:fldCharType="begin"/>
          </w:r>
          <w:r w:rsidRPr="00E300B1">
            <w:rPr>
              <w:rFonts w:ascii="Arial Narrow" w:hAnsi="Arial Narrow"/>
              <w:bCs/>
              <w:sz w:val="22"/>
              <w:szCs w:val="22"/>
            </w:rPr>
            <w:instrText xml:space="preserve"> PAGE </w:instrText>
          </w:r>
          <w:r w:rsidRPr="00E300B1">
            <w:rPr>
              <w:rFonts w:ascii="Arial Narrow" w:hAnsi="Arial Narrow"/>
              <w:bCs/>
              <w:sz w:val="22"/>
              <w:szCs w:val="22"/>
            </w:rPr>
            <w:fldChar w:fldCharType="separate"/>
          </w:r>
          <w:r w:rsidR="00C14722">
            <w:rPr>
              <w:rFonts w:ascii="Arial Narrow" w:hAnsi="Arial Narrow"/>
              <w:bCs/>
              <w:noProof/>
              <w:sz w:val="22"/>
              <w:szCs w:val="22"/>
            </w:rPr>
            <w:t>2</w:t>
          </w:r>
          <w:r w:rsidRPr="00E300B1">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568734725"/>
          <w:dataBinding w:xpath="/ns0:ccMap[1]/ns0:ccElement_331283451" w:storeItemID="{E4FA813E-AD00-4D72-9583-41045100FD8D}"/>
          <w:text/>
        </w:sdtPr>
        <w:sdtEndPr/>
        <w:sdtContent>
          <w:tc>
            <w:tcPr>
              <w:tcW w:w="592" w:type="dxa"/>
              <w:vMerge w:val="restart"/>
              <w:tcBorders>
                <w:top w:val="single" w:sz="8" w:space="0" w:color="auto"/>
                <w:left w:val="nil"/>
                <w:right w:val="single" w:sz="8" w:space="0" w:color="auto"/>
              </w:tcBorders>
              <w:vAlign w:val="center"/>
            </w:tcPr>
            <w:p w:rsidR="001E0864" w:rsidRPr="00E300B1" w:rsidRDefault="001E0864" w:rsidP="001E0864">
              <w:pPr>
                <w:jc w:val="center"/>
                <w:rPr>
                  <w:rFonts w:ascii="Arial Narrow" w:hAnsi="Arial Narrow"/>
                  <w:sz w:val="22"/>
                  <w:szCs w:val="22"/>
                </w:rPr>
              </w:pPr>
              <w:r w:rsidRPr="00E300B1">
                <w:rPr>
                  <w:rFonts w:ascii="Arial Narrow" w:hAnsi="Arial Narrow"/>
                  <w:sz w:val="22"/>
                  <w:szCs w:val="22"/>
                </w:rPr>
                <w:t>0</w:t>
              </w:r>
            </w:p>
          </w:tc>
        </w:sdtContent>
      </w:sdt>
    </w:tr>
    <w:tr w:rsidR="001E0864" w:rsidRPr="00F822BF" w:rsidTr="001E0864">
      <w:trPr>
        <w:cantSplit/>
        <w:trHeight w:hRule="exact" w:val="227"/>
        <w:jc w:val="center"/>
      </w:trPr>
      <w:tc>
        <w:tcPr>
          <w:tcW w:w="994"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02"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4"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3"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592"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007D1" w:rsidRDefault="001E0864">
    <w:pPr>
      <w:pStyle w:val="Header"/>
      <w:rPr>
        <w:rFonts w:ascii="Arial Narrow" w:hAnsi="Arial Narrow"/>
        <w:sz w:val="2"/>
        <w:szCs w:val="2"/>
      </w:rPr>
    </w:pPr>
  </w:p>
  <w:tbl>
    <w:tblPr>
      <w:tblW w:w="9643" w:type="dxa"/>
      <w:tblInd w:w="138"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713"/>
      <w:gridCol w:w="8930"/>
    </w:tblGrid>
    <w:tr w:rsidR="001E0864" w:rsidRPr="00202195" w:rsidTr="001E0864">
      <w:trPr>
        <w:cantSplit/>
        <w:trHeight w:hRule="exact" w:val="454"/>
      </w:trPr>
      <w:tc>
        <w:tcPr>
          <w:tcW w:w="713" w:type="dxa"/>
          <w:shd w:val="pct15" w:color="000000" w:fill="FFFFFF"/>
          <w:vAlign w:val="center"/>
        </w:tcPr>
        <w:p w:rsidR="001E0864" w:rsidRPr="00202195" w:rsidRDefault="001E0864" w:rsidP="001E0864">
          <w:pPr>
            <w:pStyle w:val="Header"/>
            <w:ind w:left="-142" w:right="-142"/>
            <w:jc w:val="center"/>
            <w:rPr>
              <w:rFonts w:ascii="Arial Narrow" w:hAnsi="Arial Narrow"/>
              <w:b/>
              <w:sz w:val="22"/>
            </w:rPr>
          </w:pPr>
          <w:r>
            <w:rPr>
              <w:rFonts w:ascii="Arial Narrow" w:hAnsi="Arial Narrow"/>
              <w:b/>
              <w:sz w:val="22"/>
            </w:rPr>
            <w:t>2</w:t>
          </w:r>
          <w:r w:rsidRPr="00202195">
            <w:rPr>
              <w:rFonts w:ascii="Arial Narrow" w:hAnsi="Arial Narrow"/>
              <w:b/>
              <w:sz w:val="22"/>
            </w:rPr>
            <w:t>.</w:t>
          </w:r>
          <w:r>
            <w:rPr>
              <w:rFonts w:ascii="Arial Narrow" w:hAnsi="Arial Narrow"/>
              <w:b/>
              <w:sz w:val="22"/>
            </w:rPr>
            <w:t>4</w:t>
          </w:r>
        </w:p>
      </w:tc>
      <w:tc>
        <w:tcPr>
          <w:tcW w:w="8930" w:type="dxa"/>
          <w:shd w:val="pct15" w:color="000000" w:fill="FFFFFF"/>
          <w:vAlign w:val="center"/>
        </w:tcPr>
        <w:p w:rsidR="001E0864" w:rsidRPr="0043196C" w:rsidRDefault="001E0864" w:rsidP="001E0864">
          <w:pPr>
            <w:pStyle w:val="Header"/>
            <w:jc w:val="center"/>
            <w:rPr>
              <w:rFonts w:ascii="Arial Narrow" w:hAnsi="Arial Narrow"/>
              <w:b/>
            </w:rPr>
          </w:pPr>
          <w:r>
            <w:rPr>
              <w:rFonts w:ascii="Arial Narrow" w:hAnsi="Arial Narrow"/>
              <w:b/>
              <w:sz w:val="22"/>
              <w:szCs w:val="22"/>
            </w:rPr>
            <w:t>Lista kablova</w:t>
          </w:r>
        </w:p>
      </w:tc>
    </w:tr>
  </w:tbl>
  <w:p w:rsidR="001E0864" w:rsidRPr="002A250E" w:rsidRDefault="001E0864">
    <w:pPr>
      <w:pStyle w:val="Header"/>
      <w:rPr>
        <w:rFonts w:ascii="Arial Narrow" w:hAnsi="Arial Narrow"/>
        <w:sz w:val="16"/>
        <w:szCs w:val="16"/>
      </w:rP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0C292F" w:rsidRDefault="001E0864" w:rsidP="001E0864">
    <w:pPr>
      <w:pStyle w:val="Header"/>
      <w:rPr>
        <w:rFonts w:ascii="Arial Narrow" w:hAnsi="Arial Narrow"/>
        <w:sz w:val="2"/>
        <w:szCs w:val="2"/>
      </w:rPr>
    </w:pPr>
  </w:p>
  <w:tbl>
    <w:tblPr>
      <w:tblW w:w="964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95"/>
      <w:gridCol w:w="3090"/>
      <w:gridCol w:w="1565"/>
      <w:gridCol w:w="1273"/>
      <w:gridCol w:w="709"/>
      <w:gridCol w:w="850"/>
      <w:gridCol w:w="567"/>
      <w:gridCol w:w="594"/>
    </w:tblGrid>
    <w:tr w:rsidR="001E0864" w:rsidRPr="00F822BF" w:rsidTr="001E0864">
      <w:trPr>
        <w:cantSplit/>
        <w:trHeight w:hRule="exact" w:val="227"/>
        <w:jc w:val="center"/>
      </w:trPr>
      <w:tc>
        <w:tcPr>
          <w:tcW w:w="995"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223059290"/>
          <w:lock w:val="contentLocked"/>
          <w:dataBinding w:xpath="/ns0:ccMap[1]/ns0:ccElement_331283575" w:storeItemID="{E4FA813E-AD00-4D72-9583-41045100FD8D}"/>
          <w:text/>
        </w:sdtPr>
        <w:sdtEndPr/>
        <w:sdtContent>
          <w:tc>
            <w:tcPr>
              <w:tcW w:w="3090"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20/16-01-TR/E-00</w:t>
              </w:r>
            </w:p>
          </w:tc>
        </w:sdtContent>
      </w:sdt>
      <w:tc>
        <w:tcPr>
          <w:tcW w:w="1565"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3"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932661932"/>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426033442"/>
              <w:lock w:val="contentLocked"/>
              <w:dataBinding w:xpath="/ns0:ccMap[1]/ns0:ccElement_331283345" w:storeItemID="{E4FA813E-AD00-4D72-9583-41045100FD8D}"/>
              <w:text/>
            </w:sdtPr>
            <w:sdtEndPr/>
            <w:sdtContent>
              <w:r w:rsidR="001E0864">
                <w:rPr>
                  <w:rFonts w:ascii="Arial Narrow" w:hAnsi="Arial Narrow"/>
                  <w:b/>
                  <w:bCs/>
                  <w:sz w:val="22"/>
                </w:rPr>
                <w:t>3</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756521877"/>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bottom w:val="single" w:sz="8" w:space="0" w:color="auto"/>
          </w:tcBorders>
          <w:vAlign w:val="center"/>
        </w:tcPr>
        <w:p w:rsidR="001E0864" w:rsidRPr="00E300B1" w:rsidRDefault="001E0864" w:rsidP="001E0864">
          <w:pPr>
            <w:pStyle w:val="Header"/>
            <w:ind w:left="-142" w:right="-142"/>
            <w:jc w:val="center"/>
            <w:rPr>
              <w:rFonts w:ascii="Arial Narrow" w:hAnsi="Arial Narrow"/>
              <w:sz w:val="22"/>
              <w:szCs w:val="22"/>
            </w:rPr>
          </w:pPr>
          <w:r w:rsidRPr="00E300B1">
            <w:rPr>
              <w:rFonts w:ascii="Arial Narrow" w:hAnsi="Arial Narrow"/>
              <w:bCs/>
              <w:sz w:val="22"/>
              <w:szCs w:val="22"/>
            </w:rPr>
            <w:t>2.</w:t>
          </w:r>
          <w:r>
            <w:rPr>
              <w:rFonts w:ascii="Arial Narrow" w:hAnsi="Arial Narrow"/>
              <w:bCs/>
              <w:sz w:val="22"/>
              <w:szCs w:val="22"/>
            </w:rPr>
            <w:t>4</w:t>
          </w:r>
          <w:r w:rsidRPr="00E300B1">
            <w:rPr>
              <w:rFonts w:ascii="Arial Narrow" w:hAnsi="Arial Narrow"/>
              <w:bCs/>
              <w:sz w:val="22"/>
              <w:szCs w:val="22"/>
            </w:rPr>
            <w:t>.</w:t>
          </w:r>
          <w:r w:rsidRPr="00E300B1">
            <w:rPr>
              <w:rFonts w:ascii="Arial Narrow" w:hAnsi="Arial Narrow"/>
              <w:bCs/>
              <w:sz w:val="22"/>
              <w:szCs w:val="22"/>
            </w:rPr>
            <w:fldChar w:fldCharType="begin"/>
          </w:r>
          <w:r w:rsidRPr="00E300B1">
            <w:rPr>
              <w:rFonts w:ascii="Arial Narrow" w:hAnsi="Arial Narrow"/>
              <w:bCs/>
              <w:sz w:val="22"/>
              <w:szCs w:val="22"/>
            </w:rPr>
            <w:instrText xml:space="preserve"> PAGE </w:instrText>
          </w:r>
          <w:r w:rsidRPr="00E300B1">
            <w:rPr>
              <w:rFonts w:ascii="Arial Narrow" w:hAnsi="Arial Narrow"/>
              <w:bCs/>
              <w:sz w:val="22"/>
              <w:szCs w:val="22"/>
            </w:rPr>
            <w:fldChar w:fldCharType="separate"/>
          </w:r>
          <w:r w:rsidR="00C14722">
            <w:rPr>
              <w:rFonts w:ascii="Arial Narrow" w:hAnsi="Arial Narrow"/>
              <w:bCs/>
              <w:noProof/>
              <w:sz w:val="22"/>
              <w:szCs w:val="22"/>
            </w:rPr>
            <w:t>1</w:t>
          </w:r>
          <w:r w:rsidRPr="00E300B1">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995872359"/>
          <w:dataBinding w:xpath="/ns0:ccMap[1]/ns0:ccElement_331283451" w:storeItemID="{E4FA813E-AD00-4D72-9583-41045100FD8D}"/>
          <w:text/>
        </w:sdtPr>
        <w:sdtEndPr/>
        <w:sdtContent>
          <w:tc>
            <w:tcPr>
              <w:tcW w:w="594" w:type="dxa"/>
              <w:vMerge w:val="restart"/>
              <w:tcBorders>
                <w:top w:val="single" w:sz="8" w:space="0" w:color="auto"/>
                <w:left w:val="nil"/>
                <w:right w:val="single" w:sz="8" w:space="0" w:color="auto"/>
              </w:tcBorders>
              <w:vAlign w:val="center"/>
            </w:tcPr>
            <w:p w:rsidR="001E0864" w:rsidRPr="00E300B1" w:rsidRDefault="001E0864" w:rsidP="001E0864">
              <w:pPr>
                <w:jc w:val="center"/>
                <w:rPr>
                  <w:rFonts w:ascii="Arial Narrow" w:hAnsi="Arial Narrow"/>
                  <w:sz w:val="22"/>
                  <w:szCs w:val="22"/>
                </w:rPr>
              </w:pPr>
              <w:r w:rsidRPr="00E300B1">
                <w:rPr>
                  <w:rFonts w:ascii="Arial Narrow" w:hAnsi="Arial Narrow"/>
                  <w:sz w:val="22"/>
                  <w:szCs w:val="22"/>
                </w:rPr>
                <w:t>0</w:t>
              </w:r>
            </w:p>
          </w:tc>
        </w:sdtContent>
      </w:sdt>
    </w:tr>
    <w:tr w:rsidR="001E0864" w:rsidRPr="00F822BF" w:rsidTr="001E0864">
      <w:trPr>
        <w:cantSplit/>
        <w:trHeight w:hRule="exact" w:val="227"/>
        <w:jc w:val="center"/>
      </w:trPr>
      <w:tc>
        <w:tcPr>
          <w:tcW w:w="995"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090"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65"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3"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59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007D1" w:rsidRDefault="001E0864" w:rsidP="001E0864">
    <w:pPr>
      <w:pStyle w:val="Header"/>
      <w:rPr>
        <w:rFonts w:ascii="Arial Narrow" w:hAnsi="Arial Narrow"/>
        <w:sz w:val="2"/>
        <w:szCs w:val="2"/>
      </w:rPr>
    </w:pPr>
  </w:p>
  <w:tbl>
    <w:tblPr>
      <w:tblW w:w="9643" w:type="dxa"/>
      <w:tblInd w:w="138"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713"/>
      <w:gridCol w:w="8930"/>
    </w:tblGrid>
    <w:tr w:rsidR="001E0864" w:rsidRPr="00202195" w:rsidTr="001E0864">
      <w:trPr>
        <w:cantSplit/>
        <w:trHeight w:hRule="exact" w:val="454"/>
      </w:trPr>
      <w:tc>
        <w:tcPr>
          <w:tcW w:w="713" w:type="dxa"/>
          <w:shd w:val="pct15" w:color="000000" w:fill="FFFFFF"/>
          <w:vAlign w:val="center"/>
        </w:tcPr>
        <w:p w:rsidR="001E0864" w:rsidRPr="00202195" w:rsidRDefault="001E0864" w:rsidP="001E0864">
          <w:pPr>
            <w:pStyle w:val="Header"/>
            <w:ind w:left="-142" w:right="-142"/>
            <w:jc w:val="center"/>
            <w:rPr>
              <w:rFonts w:ascii="Arial Narrow" w:hAnsi="Arial Narrow"/>
              <w:b/>
              <w:sz w:val="22"/>
            </w:rPr>
          </w:pPr>
          <w:r>
            <w:rPr>
              <w:rFonts w:ascii="Arial Narrow" w:hAnsi="Arial Narrow"/>
              <w:b/>
              <w:sz w:val="22"/>
            </w:rPr>
            <w:t>2</w:t>
          </w:r>
          <w:r w:rsidRPr="00202195">
            <w:rPr>
              <w:rFonts w:ascii="Arial Narrow" w:hAnsi="Arial Narrow"/>
              <w:b/>
              <w:sz w:val="22"/>
            </w:rPr>
            <w:t>.</w:t>
          </w:r>
          <w:r>
            <w:rPr>
              <w:rFonts w:ascii="Arial Narrow" w:hAnsi="Arial Narrow"/>
              <w:b/>
              <w:sz w:val="22"/>
            </w:rPr>
            <w:t>4</w:t>
          </w:r>
        </w:p>
      </w:tc>
      <w:tc>
        <w:tcPr>
          <w:tcW w:w="8930" w:type="dxa"/>
          <w:shd w:val="pct15" w:color="000000" w:fill="FFFFFF"/>
          <w:vAlign w:val="center"/>
        </w:tcPr>
        <w:p w:rsidR="001E0864" w:rsidRPr="0043196C" w:rsidRDefault="001E0864" w:rsidP="001E0864">
          <w:pPr>
            <w:pStyle w:val="Header"/>
            <w:jc w:val="center"/>
            <w:rPr>
              <w:rFonts w:ascii="Arial Narrow" w:hAnsi="Arial Narrow"/>
              <w:b/>
            </w:rPr>
          </w:pPr>
          <w:r>
            <w:rPr>
              <w:rFonts w:ascii="Arial Narrow" w:hAnsi="Arial Narrow"/>
              <w:b/>
              <w:sz w:val="22"/>
              <w:szCs w:val="22"/>
            </w:rPr>
            <w:t>Lista kablova</w:t>
          </w:r>
        </w:p>
      </w:tc>
    </w:tr>
  </w:tbl>
  <w:p w:rsidR="001E0864" w:rsidRPr="002A250E" w:rsidRDefault="001E0864" w:rsidP="001E0864">
    <w:pPr>
      <w:pStyle w:val="Header"/>
      <w:rPr>
        <w:rFonts w:ascii="Arial Narrow" w:hAnsi="Arial Narrow"/>
        <w:sz w:val="16"/>
        <w:szCs w:val="16"/>
      </w:rP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tbl>
    <w:tblPr>
      <w:tblW w:w="963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724"/>
      <w:gridCol w:w="3085"/>
      <w:gridCol w:w="1727"/>
      <w:gridCol w:w="1108"/>
      <w:gridCol w:w="709"/>
      <w:gridCol w:w="850"/>
      <w:gridCol w:w="567"/>
      <w:gridCol w:w="860"/>
    </w:tblGrid>
    <w:tr w:rsidR="001E0864" w:rsidRPr="00F822BF" w:rsidTr="001E0864">
      <w:trPr>
        <w:cantSplit/>
        <w:trHeight w:hRule="exact" w:val="227"/>
        <w:jc w:val="center"/>
      </w:trPr>
      <w:tc>
        <w:tcPr>
          <w:tcW w:w="724"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106124959"/>
          <w:lock w:val="contentLocked"/>
          <w:dataBinding w:xpath="/ns0:ccMap[1]/ns0:ccElement_331283575" w:storeItemID="{E4FA813E-AD00-4D72-9583-41045100FD8D}"/>
          <w:text/>
        </w:sdtPr>
        <w:sdtEndPr/>
        <w:sdtContent>
          <w:tc>
            <w:tcPr>
              <w:tcW w:w="3085"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20/16-01-TR/E-00</w:t>
              </w:r>
            </w:p>
          </w:tc>
        </w:sdtContent>
      </w:sdt>
      <w:tc>
        <w:tcPr>
          <w:tcW w:w="1727"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108"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611553598"/>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271860218"/>
              <w:lock w:val="contentLocked"/>
              <w:dataBinding w:xpath="/ns0:ccMap[1]/ns0:ccElement_331283345" w:storeItemID="{E4FA813E-AD00-4D72-9583-41045100FD8D}"/>
              <w:text/>
            </w:sdtPr>
            <w:sdtEndPr/>
            <w:sdtContent>
              <w:r w:rsidR="001E0864">
                <w:rPr>
                  <w:rFonts w:ascii="Arial Narrow" w:hAnsi="Arial Narrow"/>
                  <w:b/>
                  <w:bCs/>
                  <w:sz w:val="22"/>
                </w:rPr>
                <w:t>3</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47004576"/>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bottom w:val="single" w:sz="8" w:space="0" w:color="auto"/>
          </w:tcBorders>
          <w:vAlign w:val="center"/>
        </w:tcPr>
        <w:p w:rsidR="001E0864" w:rsidRPr="0058607A" w:rsidRDefault="001E0864" w:rsidP="001E0864">
          <w:pPr>
            <w:pStyle w:val="Header"/>
            <w:ind w:left="-142" w:right="-142"/>
            <w:jc w:val="center"/>
            <w:rPr>
              <w:rFonts w:ascii="Arial Narrow" w:hAnsi="Arial Narrow"/>
              <w:sz w:val="22"/>
              <w:szCs w:val="22"/>
            </w:rPr>
          </w:pPr>
          <w:r w:rsidRPr="0058607A">
            <w:rPr>
              <w:rFonts w:ascii="Arial Narrow" w:hAnsi="Arial Narrow"/>
              <w:bCs/>
              <w:sz w:val="22"/>
              <w:szCs w:val="22"/>
            </w:rPr>
            <w:t>2.</w:t>
          </w:r>
          <w:r>
            <w:rPr>
              <w:rFonts w:ascii="Arial Narrow" w:hAnsi="Arial Narrow"/>
              <w:bCs/>
              <w:sz w:val="22"/>
              <w:szCs w:val="22"/>
            </w:rPr>
            <w:t>5</w:t>
          </w:r>
          <w:r w:rsidRPr="0058607A">
            <w:rPr>
              <w:rFonts w:ascii="Arial Narrow" w:hAnsi="Arial Narrow"/>
              <w:bCs/>
              <w:sz w:val="22"/>
              <w:szCs w:val="22"/>
            </w:rPr>
            <w:t>.</w:t>
          </w:r>
          <w:r w:rsidRPr="0058607A">
            <w:rPr>
              <w:rFonts w:ascii="Arial Narrow" w:hAnsi="Arial Narrow"/>
              <w:bCs/>
              <w:sz w:val="22"/>
              <w:szCs w:val="22"/>
            </w:rPr>
            <w:fldChar w:fldCharType="begin"/>
          </w:r>
          <w:r w:rsidRPr="0058607A">
            <w:rPr>
              <w:rFonts w:ascii="Arial Narrow" w:hAnsi="Arial Narrow"/>
              <w:bCs/>
              <w:sz w:val="22"/>
              <w:szCs w:val="22"/>
            </w:rPr>
            <w:instrText xml:space="preserve"> PAGE </w:instrText>
          </w:r>
          <w:r w:rsidRPr="0058607A">
            <w:rPr>
              <w:rFonts w:ascii="Arial Narrow" w:hAnsi="Arial Narrow"/>
              <w:bCs/>
              <w:sz w:val="22"/>
              <w:szCs w:val="22"/>
            </w:rPr>
            <w:fldChar w:fldCharType="separate"/>
          </w:r>
          <w:r w:rsidR="00C14722">
            <w:rPr>
              <w:rFonts w:ascii="Arial Narrow" w:hAnsi="Arial Narrow"/>
              <w:bCs/>
              <w:noProof/>
              <w:sz w:val="22"/>
              <w:szCs w:val="22"/>
            </w:rPr>
            <w:t>3</w:t>
          </w:r>
          <w:r w:rsidRPr="0058607A">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22176825"/>
          <w:dataBinding w:xpath="/ns0:ccMap[1]/ns0:ccElement_331283451" w:storeItemID="{E4FA813E-AD00-4D72-9583-41045100FD8D}"/>
          <w:text/>
        </w:sdtPr>
        <w:sdtEndPr/>
        <w:sdtContent>
          <w:tc>
            <w:tcPr>
              <w:tcW w:w="860" w:type="dxa"/>
              <w:vMerge w:val="restart"/>
              <w:tcBorders>
                <w:top w:val="single" w:sz="8" w:space="0" w:color="auto"/>
                <w:left w:val="nil"/>
                <w:right w:val="single" w:sz="8" w:space="0" w:color="auto"/>
              </w:tcBorders>
              <w:vAlign w:val="center"/>
            </w:tcPr>
            <w:p w:rsidR="001E0864" w:rsidRPr="0058607A" w:rsidRDefault="001E0864" w:rsidP="001E0864">
              <w:pPr>
                <w:jc w:val="center"/>
                <w:rPr>
                  <w:rFonts w:ascii="Arial Narrow" w:hAnsi="Arial Narrow"/>
                  <w:sz w:val="22"/>
                  <w:szCs w:val="22"/>
                </w:rPr>
              </w:pPr>
              <w:r w:rsidRPr="0058607A">
                <w:rPr>
                  <w:rFonts w:ascii="Arial Narrow" w:hAnsi="Arial Narrow"/>
                  <w:sz w:val="22"/>
                  <w:szCs w:val="22"/>
                </w:rPr>
                <w:t>0</w:t>
              </w:r>
            </w:p>
          </w:tc>
        </w:sdtContent>
      </w:sdt>
    </w:tr>
    <w:tr w:rsidR="001E0864" w:rsidRPr="00F822BF" w:rsidTr="001E0864">
      <w:trPr>
        <w:cantSplit/>
        <w:trHeight w:hRule="exact" w:val="227"/>
        <w:jc w:val="center"/>
      </w:trPr>
      <w:tc>
        <w:tcPr>
          <w:tcW w:w="724"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085"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727"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108"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860"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Default="001E0864">
    <w:pPr>
      <w:pStyle w:val="Header"/>
      <w:rPr>
        <w:rFonts w:ascii="Arial Narrow" w:hAnsi="Arial Narrow"/>
        <w:sz w:val="2"/>
        <w:szCs w:val="2"/>
      </w:rPr>
    </w:pPr>
  </w:p>
  <w:tbl>
    <w:tblPr>
      <w:tblW w:w="9640" w:type="dxa"/>
      <w:tblInd w:w="141"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66"/>
      <w:gridCol w:w="9074"/>
    </w:tblGrid>
    <w:tr w:rsidR="001E0864" w:rsidRPr="00B006F8" w:rsidTr="001E0864">
      <w:trPr>
        <w:cantSplit/>
        <w:trHeight w:hRule="exact" w:val="454"/>
      </w:trPr>
      <w:tc>
        <w:tcPr>
          <w:tcW w:w="566" w:type="dxa"/>
          <w:shd w:val="pct15" w:color="000000" w:fill="FFFFFF"/>
          <w:vAlign w:val="center"/>
        </w:tcPr>
        <w:p w:rsidR="001E0864" w:rsidRPr="00B006F8" w:rsidRDefault="001E0864" w:rsidP="001E0864">
          <w:pPr>
            <w:pStyle w:val="Header"/>
            <w:ind w:left="-142" w:right="-142"/>
            <w:jc w:val="center"/>
            <w:rPr>
              <w:rFonts w:ascii="Arial Narrow" w:hAnsi="Arial Narrow"/>
              <w:b/>
              <w:sz w:val="22"/>
            </w:rPr>
          </w:pPr>
          <w:r w:rsidRPr="00B006F8">
            <w:rPr>
              <w:rFonts w:ascii="Arial Narrow" w:hAnsi="Arial Narrow"/>
              <w:b/>
              <w:sz w:val="22"/>
            </w:rPr>
            <w:t>2.</w:t>
          </w:r>
          <w:r>
            <w:rPr>
              <w:rFonts w:ascii="Arial Narrow" w:hAnsi="Arial Narrow"/>
              <w:b/>
              <w:sz w:val="22"/>
            </w:rPr>
            <w:t>6</w:t>
          </w:r>
        </w:p>
      </w:tc>
      <w:tc>
        <w:tcPr>
          <w:tcW w:w="9074" w:type="dxa"/>
          <w:shd w:val="pct15" w:color="000000" w:fill="FFFFFF"/>
          <w:vAlign w:val="center"/>
        </w:tcPr>
        <w:p w:rsidR="001E0864" w:rsidRPr="00B006F8" w:rsidRDefault="001E0864" w:rsidP="001E0864">
          <w:pPr>
            <w:pStyle w:val="Header"/>
            <w:jc w:val="center"/>
            <w:rPr>
              <w:rFonts w:ascii="Arial Narrow" w:hAnsi="Arial Narrow"/>
              <w:b/>
            </w:rPr>
          </w:pPr>
          <w:r w:rsidRPr="00B006F8">
            <w:rPr>
              <w:rFonts w:ascii="Arial Narrow" w:hAnsi="Arial Narrow"/>
              <w:b/>
              <w:sz w:val="22"/>
              <w:szCs w:val="22"/>
            </w:rPr>
            <w:t>Predmer i predračun radova</w:t>
          </w:r>
        </w:p>
      </w:tc>
    </w:tr>
  </w:tbl>
  <w:p w:rsidR="001E0864" w:rsidRDefault="001E0864" w:rsidP="001E0864">
    <w:pPr>
      <w:pStyle w:val="Header"/>
      <w:rPr>
        <w:rFonts w:ascii="Arial Narrow" w:hAnsi="Arial Narrow"/>
        <w:sz w:val="2"/>
        <w:szCs w:val="2"/>
      </w:rPr>
    </w:pPr>
  </w:p>
  <w:tbl>
    <w:tblPr>
      <w:tblW w:w="9647"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142" w:type="dxa"/>
        <w:right w:w="142" w:type="dxa"/>
      </w:tblCellMar>
      <w:tblLook w:val="0000" w:firstRow="0" w:lastRow="0" w:firstColumn="0" w:lastColumn="0" w:noHBand="0" w:noVBand="0"/>
    </w:tblPr>
    <w:tblGrid>
      <w:gridCol w:w="574"/>
      <w:gridCol w:w="4245"/>
      <w:gridCol w:w="852"/>
      <w:gridCol w:w="1136"/>
      <w:gridCol w:w="1278"/>
      <w:gridCol w:w="1562"/>
    </w:tblGrid>
    <w:tr w:rsidR="001E0864" w:rsidRPr="00B006F8" w:rsidTr="001E0864">
      <w:trPr>
        <w:cantSplit/>
        <w:trHeight w:hRule="exact" w:val="284"/>
        <w:tblHeader/>
        <w:jc w:val="center"/>
      </w:trPr>
      <w:tc>
        <w:tcPr>
          <w:tcW w:w="573" w:type="dxa"/>
          <w:vMerge w:val="restart"/>
          <w:tcBorders>
            <w:top w:val="single" w:sz="4" w:space="0" w:color="auto"/>
            <w:left w:val="single" w:sz="4" w:space="0" w:color="auto"/>
            <w:right w:val="single" w:sz="2" w:space="0" w:color="auto"/>
          </w:tcBorders>
          <w:shd w:val="pct15" w:color="000000" w:fill="FFFFFF"/>
          <w:vAlign w:val="center"/>
        </w:tcPr>
        <w:p w:rsidR="001E0864" w:rsidRPr="00B006F8" w:rsidRDefault="001E0864" w:rsidP="001E0864">
          <w:pPr>
            <w:pStyle w:val="Header"/>
            <w:ind w:right="-142"/>
            <w:jc w:val="center"/>
            <w:rPr>
              <w:rFonts w:ascii="Arial Narrow" w:hAnsi="Arial Narrow"/>
              <w:sz w:val="16"/>
              <w:szCs w:val="16"/>
            </w:rPr>
          </w:pPr>
        </w:p>
      </w:tc>
      <w:tc>
        <w:tcPr>
          <w:tcW w:w="4238" w:type="dxa"/>
          <w:vMerge w:val="restart"/>
          <w:tcBorders>
            <w:top w:val="single" w:sz="4" w:space="0" w:color="auto"/>
            <w:left w:val="single" w:sz="2" w:space="0" w:color="auto"/>
            <w:right w:val="single" w:sz="2" w:space="0" w:color="auto"/>
          </w:tcBorders>
          <w:shd w:val="pct15" w:color="000000" w:fill="FFFFFF"/>
          <w:vAlign w:val="center"/>
        </w:tcPr>
        <w:p w:rsidR="001E0864" w:rsidRPr="00B006F8" w:rsidRDefault="001E0864" w:rsidP="001E0864">
          <w:pPr>
            <w:pStyle w:val="Header"/>
            <w:ind w:right="-142"/>
            <w:jc w:val="center"/>
            <w:rPr>
              <w:rFonts w:ascii="Arial Narrow" w:hAnsi="Arial Narrow"/>
              <w:sz w:val="16"/>
              <w:szCs w:val="16"/>
            </w:rPr>
          </w:pPr>
          <w:r w:rsidRPr="00B006F8">
            <w:rPr>
              <w:rFonts w:ascii="Arial Narrow" w:hAnsi="Arial Narrow"/>
              <w:sz w:val="16"/>
              <w:szCs w:val="16"/>
            </w:rPr>
            <w:t>Poz.</w:t>
          </w:r>
        </w:p>
      </w:tc>
      <w:tc>
        <w:tcPr>
          <w:tcW w:w="850" w:type="dxa"/>
          <w:vMerge w:val="restart"/>
          <w:tcBorders>
            <w:top w:val="single" w:sz="4" w:space="0" w:color="auto"/>
            <w:left w:val="single" w:sz="2" w:space="0" w:color="auto"/>
            <w:right w:val="single" w:sz="2" w:space="0" w:color="auto"/>
          </w:tcBorders>
          <w:shd w:val="pct15" w:color="000000" w:fill="FFFFFF"/>
          <w:vAlign w:val="center"/>
        </w:tcPr>
        <w:p w:rsidR="001E0864" w:rsidRPr="00B006F8" w:rsidRDefault="001E0864" w:rsidP="001E0864">
          <w:pPr>
            <w:pStyle w:val="Header"/>
            <w:ind w:left="-57" w:right="-57"/>
            <w:jc w:val="center"/>
            <w:rPr>
              <w:rFonts w:ascii="Arial Narrow" w:hAnsi="Arial Narrow"/>
              <w:sz w:val="16"/>
              <w:szCs w:val="16"/>
            </w:rPr>
          </w:pPr>
          <w:r w:rsidRPr="00B006F8">
            <w:rPr>
              <w:rFonts w:ascii="Arial Narrow" w:hAnsi="Arial Narrow"/>
              <w:sz w:val="16"/>
              <w:szCs w:val="16"/>
            </w:rPr>
            <w:t>Jed.</w:t>
          </w:r>
          <w:r>
            <w:rPr>
              <w:rFonts w:ascii="Arial Narrow" w:hAnsi="Arial Narrow"/>
              <w:sz w:val="16"/>
              <w:szCs w:val="16"/>
            </w:rPr>
            <w:t xml:space="preserve"> </w:t>
          </w:r>
          <w:r w:rsidRPr="00B006F8">
            <w:rPr>
              <w:rFonts w:ascii="Arial Narrow" w:hAnsi="Arial Narrow"/>
              <w:sz w:val="16"/>
              <w:szCs w:val="16"/>
            </w:rPr>
            <w:t>mere</w:t>
          </w:r>
        </w:p>
      </w:tc>
      <w:tc>
        <w:tcPr>
          <w:tcW w:w="1134" w:type="dxa"/>
          <w:vMerge w:val="restart"/>
          <w:tcBorders>
            <w:top w:val="single" w:sz="4" w:space="0" w:color="auto"/>
            <w:left w:val="single" w:sz="2"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Količina</w:t>
          </w:r>
        </w:p>
      </w:tc>
      <w:tc>
        <w:tcPr>
          <w:tcW w:w="2835" w:type="dxa"/>
          <w:gridSpan w:val="2"/>
          <w:tcBorders>
            <w:top w:val="single" w:sz="4" w:space="0" w:color="auto"/>
            <w:left w:val="single" w:sz="2" w:space="0" w:color="auto"/>
            <w:right w:val="single" w:sz="4"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 xml:space="preserve">Cena </w:t>
          </w:r>
          <w:r>
            <w:rPr>
              <w:rFonts w:ascii="Arial Narrow" w:hAnsi="Arial Narrow"/>
              <w:sz w:val="16"/>
              <w:szCs w:val="16"/>
            </w:rPr>
            <w:t>(RSD)</w:t>
          </w:r>
        </w:p>
      </w:tc>
    </w:tr>
    <w:tr w:rsidR="001E0864" w:rsidRPr="00B006F8" w:rsidTr="001E0864">
      <w:trPr>
        <w:cantSplit/>
        <w:trHeight w:hRule="exact" w:val="284"/>
        <w:tblHeader/>
        <w:jc w:val="center"/>
      </w:trPr>
      <w:tc>
        <w:tcPr>
          <w:tcW w:w="573" w:type="dxa"/>
          <w:vMerge/>
          <w:tcBorders>
            <w:left w:val="single" w:sz="4"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4238" w:type="dxa"/>
          <w:vMerge/>
          <w:tcBorders>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850" w:type="dxa"/>
          <w:vMerge/>
          <w:tcBorders>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1134" w:type="dxa"/>
          <w:vMerge/>
          <w:tcBorders>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1276" w:type="dxa"/>
          <w:tcBorders>
            <w:top w:val="single" w:sz="4" w:space="0" w:color="auto"/>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Jedinična</w:t>
          </w:r>
        </w:p>
      </w:tc>
      <w:tc>
        <w:tcPr>
          <w:tcW w:w="1559" w:type="dxa"/>
          <w:tcBorders>
            <w:top w:val="single" w:sz="4" w:space="0" w:color="auto"/>
            <w:left w:val="single" w:sz="2" w:space="0" w:color="auto"/>
            <w:bottom w:val="single" w:sz="4" w:space="0" w:color="auto"/>
            <w:right w:val="single" w:sz="4"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Ukupna</w:t>
          </w:r>
        </w:p>
      </w:tc>
    </w:tr>
  </w:tbl>
  <w:p w:rsidR="001E0864" w:rsidRPr="00A75B10" w:rsidRDefault="001E0864">
    <w:pPr>
      <w:pStyle w:val="Header"/>
      <w:rPr>
        <w:rFonts w:ascii="Arial Narrow" w:hAnsi="Arial Narrow"/>
        <w:sz w:val="2"/>
        <w:szCs w:val="2"/>
      </w:rP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42" w:type="dxa"/>
        <w:right w:w="142" w:type="dxa"/>
      </w:tblCellMar>
      <w:tblLook w:val="0000" w:firstRow="0" w:lastRow="0" w:firstColumn="0" w:lastColumn="0" w:noHBand="0" w:noVBand="0"/>
    </w:tblPr>
    <w:tblGrid>
      <w:gridCol w:w="1481"/>
      <w:gridCol w:w="1033"/>
      <w:gridCol w:w="7517"/>
    </w:tblGrid>
    <w:tr w:rsidR="001E0864" w:rsidRPr="00895036" w:rsidTr="001E0864">
      <w:trPr>
        <w:cantSplit/>
        <w:trHeight w:hRule="exact" w:val="227"/>
        <w:jc w:val="center"/>
      </w:trPr>
      <w:tc>
        <w:tcPr>
          <w:tcW w:w="738" w:type="pct"/>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4F90DDA5" wp14:editId="0393E2A1">
                <wp:extent cx="774700" cy="565150"/>
                <wp:effectExtent l="0" t="0" r="6350" b="6350"/>
                <wp:docPr id="203" name="Picture 5"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3032"/>
                        <pic:cNvPicPr>
                          <a:picLocks noChangeAspect="1" noChangeArrowheads="1"/>
                        </pic:cNvPicPr>
                      </pic:nvPicPr>
                      <pic:blipFill>
                        <a:blip r:embed="rId1">
                          <a:lum bright="-100000" contrast="100000"/>
                          <a:extLst>
                            <a:ext uri="{28A0092B-C50C-407E-A947-70E740481C1C}">
                              <a14:useLocalDpi xmlns:a14="http://schemas.microsoft.com/office/drawing/2010/main" val="0"/>
                            </a:ext>
                          </a:extLst>
                        </a:blip>
                        <a:srcRect/>
                        <a:stretch>
                          <a:fillRect/>
                        </a:stretch>
                      </pic:blipFill>
                      <pic:spPr bwMode="auto">
                        <a:xfrm>
                          <a:off x="0" y="0"/>
                          <a:ext cx="774700" cy="565150"/>
                        </a:xfrm>
                        <a:prstGeom prst="rect">
                          <a:avLst/>
                        </a:prstGeom>
                        <a:noFill/>
                        <a:ln>
                          <a:noFill/>
                        </a:ln>
                      </pic:spPr>
                    </pic:pic>
                  </a:graphicData>
                </a:graphic>
              </wp:inline>
            </w:drawing>
          </w:r>
        </w:p>
      </w:tc>
      <w:tc>
        <w:tcPr>
          <w:tcW w:w="515" w:type="pct"/>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3747" w:type="pct"/>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2120519435"/>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cantSplit/>
        <w:trHeight w:hRule="exact" w:val="227"/>
        <w:jc w:val="center"/>
      </w:trPr>
      <w:tc>
        <w:tcPr>
          <w:tcW w:w="738" w:type="pct"/>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515" w:type="pct"/>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3747" w:type="pct"/>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314078" w:rsidTr="001E0864">
      <w:trPr>
        <w:cantSplit/>
        <w:trHeight w:hRule="exact" w:val="227"/>
        <w:jc w:val="center"/>
      </w:trPr>
      <w:tc>
        <w:tcPr>
          <w:tcW w:w="738" w:type="pct"/>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515" w:type="pct"/>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1323885427"/>
          <w:lock w:val="contentLocked"/>
          <w:dataBinding w:xpath="/ns0:ccMap[1]/ns0:ccElement_331283331" w:storeItemID="{E4FA813E-AD00-4D72-9583-41045100FD8D}"/>
          <w:text w:multiLine="1"/>
        </w:sdtPr>
        <w:sdtEndPr/>
        <w:sdtContent>
          <w:tc>
            <w:tcPr>
              <w:tcW w:w="3747" w:type="pct"/>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cantSplit/>
        <w:trHeight w:hRule="exact" w:val="497"/>
        <w:jc w:val="center"/>
      </w:trPr>
      <w:tc>
        <w:tcPr>
          <w:tcW w:w="738" w:type="pct"/>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515" w:type="pct"/>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3747" w:type="pct"/>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110807" w:rsidTr="001E0864">
      <w:trPr>
        <w:cantSplit/>
        <w:trHeight w:hRule="exact" w:val="227"/>
        <w:jc w:val="center"/>
      </w:trPr>
      <w:tc>
        <w:tcPr>
          <w:tcW w:w="738" w:type="pct"/>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515" w:type="pct"/>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3747" w:type="pct"/>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sz w:val="18"/>
              <w:szCs w:val="18"/>
            </w:rPr>
          </w:pPr>
          <w:sdt>
            <w:sdtPr>
              <w:rPr>
                <w:rFonts w:ascii="Arial Narrow" w:hAnsi="Arial Narrow"/>
                <w:b/>
                <w:bCs/>
                <w:sz w:val="18"/>
                <w:szCs w:val="18"/>
              </w:rPr>
              <w:alias w:val="Projekt"/>
              <w:tag w:val="Projekt"/>
              <w:id w:val="-1593083199"/>
              <w:lock w:val="contentLocked"/>
              <w:dataBinding w:xpath="/ns0:ccMap[1]/ns0:ccElement_331283333" w:storeItemID="{E4FA813E-AD00-4D72-9583-41045100FD8D}"/>
              <w:text w:multiLine="1"/>
            </w:sdtPr>
            <w:sdtEndPr/>
            <w:sdtContent>
              <w:r w:rsidR="001E0864">
                <w:rPr>
                  <w:rFonts w:ascii="Arial Narrow" w:hAnsi="Arial Narrow"/>
                  <w:b/>
                  <w:bCs/>
                  <w:sz w:val="18"/>
                  <w:szCs w:val="18"/>
                  <w:lang w:val="sr-Latn-RS"/>
                </w:rPr>
                <w:t>Tehnički rudarski projekat rekonstrukcije sistema hranjenja postojećih drobilica na PK Drmno u cilju dobijanja projektovanih parametara izdrobljenog uglja –Projekat elektroenergetskih instalacija</w:t>
              </w:r>
              <w:r w:rsidR="001E0864">
                <w:rPr>
                  <w:rFonts w:ascii="Arial Narrow" w:hAnsi="Arial Narrow"/>
                  <w:b/>
                  <w:bCs/>
                  <w:sz w:val="18"/>
                  <w:szCs w:val="18"/>
                  <w:lang w:val="sr-Latn-RS"/>
                </w:rPr>
                <w:br/>
              </w:r>
            </w:sdtContent>
          </w:sdt>
        </w:p>
      </w:tc>
    </w:tr>
    <w:tr w:rsidR="001E0864" w:rsidRPr="00110807" w:rsidTr="001E0864">
      <w:trPr>
        <w:cantSplit/>
        <w:trHeight w:hRule="exact" w:val="435"/>
        <w:jc w:val="center"/>
      </w:trPr>
      <w:tc>
        <w:tcPr>
          <w:tcW w:w="738" w:type="pct"/>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515" w:type="pct"/>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3747" w:type="pct"/>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rPr>
          </w:pPr>
        </w:p>
      </w:tc>
    </w:tr>
  </w:tbl>
  <w:p w:rsidR="001E0864" w:rsidRPr="000C292F" w:rsidRDefault="001E0864" w:rsidP="001E0864">
    <w:pPr>
      <w:pStyle w:val="Header"/>
      <w:rPr>
        <w:rFonts w:ascii="Arial Narrow" w:hAnsi="Arial Narrow"/>
        <w:sz w:val="2"/>
        <w:szCs w:val="2"/>
      </w:rPr>
    </w:pPr>
  </w:p>
  <w:tbl>
    <w:tblPr>
      <w:tblW w:w="990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000"/>
      <w:gridCol w:w="3085"/>
      <w:gridCol w:w="1727"/>
      <w:gridCol w:w="1108"/>
      <w:gridCol w:w="709"/>
      <w:gridCol w:w="850"/>
      <w:gridCol w:w="567"/>
      <w:gridCol w:w="860"/>
    </w:tblGrid>
    <w:tr w:rsidR="001E0864" w:rsidRPr="00F822BF" w:rsidTr="001E0864">
      <w:trPr>
        <w:cantSplit/>
        <w:trHeight w:hRule="exact" w:val="227"/>
        <w:jc w:val="center"/>
      </w:trPr>
      <w:tc>
        <w:tcPr>
          <w:tcW w:w="1000"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1483459377"/>
          <w:lock w:val="contentLocked"/>
          <w:dataBinding w:xpath="/ns0:ccMap[1]/ns0:ccElement_331283575" w:storeItemID="{E4FA813E-AD00-4D72-9583-41045100FD8D}"/>
          <w:text/>
        </w:sdtPr>
        <w:sdtEndPr/>
        <w:sdtContent>
          <w:tc>
            <w:tcPr>
              <w:tcW w:w="3085"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20/16-01-TR/E-00</w:t>
              </w:r>
            </w:p>
          </w:tc>
        </w:sdtContent>
      </w:sdt>
      <w:tc>
        <w:tcPr>
          <w:tcW w:w="1727"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108"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108391254"/>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27442121"/>
              <w:lock w:val="contentLocked"/>
              <w:dataBinding w:xpath="/ns0:ccMap[1]/ns0:ccElement_331283345" w:storeItemID="{E4FA813E-AD00-4D72-9583-41045100FD8D}"/>
              <w:text/>
            </w:sdtPr>
            <w:sdtEndPr/>
            <w:sdtContent>
              <w:r w:rsidR="001E0864">
                <w:rPr>
                  <w:rFonts w:ascii="Arial Narrow" w:hAnsi="Arial Narrow"/>
                  <w:b/>
                  <w:bCs/>
                  <w:sz w:val="22"/>
                </w:rPr>
                <w:t>3</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582040534"/>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bottom w:val="single" w:sz="8" w:space="0" w:color="auto"/>
          </w:tcBorders>
          <w:vAlign w:val="center"/>
        </w:tcPr>
        <w:p w:rsidR="001E0864" w:rsidRPr="0058607A" w:rsidRDefault="001E0864" w:rsidP="001E0864">
          <w:pPr>
            <w:pStyle w:val="Header"/>
            <w:ind w:left="-142" w:right="-142"/>
            <w:jc w:val="center"/>
            <w:rPr>
              <w:rFonts w:ascii="Arial Narrow" w:hAnsi="Arial Narrow"/>
              <w:sz w:val="22"/>
              <w:szCs w:val="22"/>
            </w:rPr>
          </w:pPr>
          <w:r w:rsidRPr="0058607A">
            <w:rPr>
              <w:rFonts w:ascii="Arial Narrow" w:hAnsi="Arial Narrow"/>
              <w:bCs/>
              <w:sz w:val="22"/>
              <w:szCs w:val="22"/>
            </w:rPr>
            <w:t>2.</w:t>
          </w:r>
          <w:r>
            <w:rPr>
              <w:rFonts w:ascii="Arial Narrow" w:hAnsi="Arial Narrow"/>
              <w:bCs/>
              <w:sz w:val="22"/>
              <w:szCs w:val="22"/>
            </w:rPr>
            <w:t>5</w:t>
          </w:r>
          <w:r w:rsidRPr="0058607A">
            <w:rPr>
              <w:rFonts w:ascii="Arial Narrow" w:hAnsi="Arial Narrow"/>
              <w:bCs/>
              <w:sz w:val="22"/>
              <w:szCs w:val="22"/>
            </w:rPr>
            <w:t>.</w:t>
          </w:r>
          <w:r w:rsidRPr="0058607A">
            <w:rPr>
              <w:rFonts w:ascii="Arial Narrow" w:hAnsi="Arial Narrow"/>
              <w:bCs/>
              <w:sz w:val="22"/>
              <w:szCs w:val="22"/>
            </w:rPr>
            <w:fldChar w:fldCharType="begin"/>
          </w:r>
          <w:r w:rsidRPr="0058607A">
            <w:rPr>
              <w:rFonts w:ascii="Arial Narrow" w:hAnsi="Arial Narrow"/>
              <w:bCs/>
              <w:sz w:val="22"/>
              <w:szCs w:val="22"/>
            </w:rPr>
            <w:instrText xml:space="preserve"> PAGE </w:instrText>
          </w:r>
          <w:r w:rsidRPr="0058607A">
            <w:rPr>
              <w:rFonts w:ascii="Arial Narrow" w:hAnsi="Arial Narrow"/>
              <w:bCs/>
              <w:sz w:val="22"/>
              <w:szCs w:val="22"/>
            </w:rPr>
            <w:fldChar w:fldCharType="separate"/>
          </w:r>
          <w:r w:rsidR="00C14722">
            <w:rPr>
              <w:rFonts w:ascii="Arial Narrow" w:hAnsi="Arial Narrow"/>
              <w:bCs/>
              <w:noProof/>
              <w:sz w:val="22"/>
              <w:szCs w:val="22"/>
            </w:rPr>
            <w:t>1</w:t>
          </w:r>
          <w:r w:rsidRPr="0058607A">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1009983580"/>
          <w:dataBinding w:xpath="/ns0:ccMap[1]/ns0:ccElement_331283451" w:storeItemID="{E4FA813E-AD00-4D72-9583-41045100FD8D}"/>
          <w:text/>
        </w:sdtPr>
        <w:sdtEndPr/>
        <w:sdtContent>
          <w:tc>
            <w:tcPr>
              <w:tcW w:w="860" w:type="dxa"/>
              <w:vMerge w:val="restart"/>
              <w:tcBorders>
                <w:top w:val="single" w:sz="8" w:space="0" w:color="auto"/>
                <w:left w:val="nil"/>
                <w:right w:val="single" w:sz="8" w:space="0" w:color="auto"/>
              </w:tcBorders>
              <w:vAlign w:val="center"/>
            </w:tcPr>
            <w:p w:rsidR="001E0864" w:rsidRPr="0058607A" w:rsidRDefault="001E0864" w:rsidP="001E0864">
              <w:pPr>
                <w:jc w:val="center"/>
                <w:rPr>
                  <w:rFonts w:ascii="Arial Narrow" w:hAnsi="Arial Narrow"/>
                  <w:sz w:val="22"/>
                  <w:szCs w:val="22"/>
                </w:rPr>
              </w:pPr>
              <w:r w:rsidRPr="0058607A">
                <w:rPr>
                  <w:rFonts w:ascii="Arial Narrow" w:hAnsi="Arial Narrow"/>
                  <w:sz w:val="22"/>
                  <w:szCs w:val="22"/>
                </w:rPr>
                <w:t>0</w:t>
              </w:r>
            </w:p>
          </w:tc>
        </w:sdtContent>
      </w:sdt>
    </w:tr>
    <w:tr w:rsidR="001E0864" w:rsidRPr="00F822BF" w:rsidTr="001E0864">
      <w:trPr>
        <w:cantSplit/>
        <w:trHeight w:hRule="exact" w:val="227"/>
        <w:jc w:val="center"/>
      </w:trPr>
      <w:tc>
        <w:tcPr>
          <w:tcW w:w="1000"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085"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727"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108"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860"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Default="001E0864" w:rsidP="001E0864">
    <w:pPr>
      <w:pStyle w:val="Header"/>
      <w:rPr>
        <w:rFonts w:ascii="Arial Narrow" w:hAnsi="Arial Narrow"/>
        <w:sz w:val="2"/>
        <w:szCs w:val="2"/>
      </w:rPr>
    </w:pPr>
  </w:p>
  <w:tbl>
    <w:tblPr>
      <w:tblW w:w="9990" w:type="dxa"/>
      <w:tblInd w:w="-38"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745"/>
      <w:gridCol w:w="9245"/>
    </w:tblGrid>
    <w:tr w:rsidR="001E0864" w:rsidRPr="00B006F8" w:rsidTr="001E0864">
      <w:trPr>
        <w:cantSplit/>
        <w:trHeight w:hRule="exact" w:val="454"/>
      </w:trPr>
      <w:tc>
        <w:tcPr>
          <w:tcW w:w="745" w:type="dxa"/>
          <w:shd w:val="pct15" w:color="000000" w:fill="FFFFFF"/>
          <w:vAlign w:val="center"/>
        </w:tcPr>
        <w:p w:rsidR="001E0864" w:rsidRPr="00B006F8" w:rsidRDefault="001E0864" w:rsidP="001E0864">
          <w:pPr>
            <w:pStyle w:val="Header"/>
            <w:ind w:left="-142" w:right="-142"/>
            <w:jc w:val="center"/>
            <w:rPr>
              <w:rFonts w:ascii="Arial Narrow" w:hAnsi="Arial Narrow"/>
              <w:b/>
              <w:sz w:val="22"/>
            </w:rPr>
          </w:pPr>
          <w:r w:rsidRPr="00B006F8">
            <w:rPr>
              <w:rFonts w:ascii="Arial Narrow" w:hAnsi="Arial Narrow"/>
              <w:b/>
              <w:sz w:val="22"/>
            </w:rPr>
            <w:t>2.</w:t>
          </w:r>
          <w:r>
            <w:rPr>
              <w:rFonts w:ascii="Arial Narrow" w:hAnsi="Arial Narrow"/>
              <w:b/>
              <w:sz w:val="22"/>
            </w:rPr>
            <w:t>5</w:t>
          </w:r>
        </w:p>
      </w:tc>
      <w:tc>
        <w:tcPr>
          <w:tcW w:w="9245" w:type="dxa"/>
          <w:shd w:val="pct15" w:color="000000" w:fill="FFFFFF"/>
          <w:vAlign w:val="center"/>
        </w:tcPr>
        <w:p w:rsidR="001E0864" w:rsidRPr="00B006F8" w:rsidRDefault="001E0864" w:rsidP="001E0864">
          <w:pPr>
            <w:pStyle w:val="Header"/>
            <w:jc w:val="center"/>
            <w:rPr>
              <w:rFonts w:ascii="Arial Narrow" w:hAnsi="Arial Narrow"/>
              <w:b/>
            </w:rPr>
          </w:pPr>
          <w:r w:rsidRPr="00B006F8">
            <w:rPr>
              <w:rFonts w:ascii="Arial Narrow" w:hAnsi="Arial Narrow"/>
              <w:b/>
              <w:sz w:val="22"/>
              <w:szCs w:val="22"/>
            </w:rPr>
            <w:t>Predmer i predračun radova</w:t>
          </w:r>
        </w:p>
      </w:tc>
    </w:tr>
  </w:tbl>
  <w:p w:rsidR="001E0864" w:rsidRDefault="001E0864" w:rsidP="001E0864">
    <w:pPr>
      <w:pStyle w:val="Header"/>
      <w:rPr>
        <w:rFonts w:ascii="Arial Narrow" w:hAnsi="Arial Narrow"/>
        <w:sz w:val="2"/>
        <w:szCs w:val="2"/>
      </w:rPr>
    </w:pPr>
  </w:p>
  <w:tbl>
    <w:tblPr>
      <w:tblW w:w="9911"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142" w:type="dxa"/>
        <w:right w:w="142" w:type="dxa"/>
      </w:tblCellMar>
      <w:tblLook w:val="0000" w:firstRow="0" w:lastRow="0" w:firstColumn="0" w:lastColumn="0" w:noHBand="0" w:noVBand="0"/>
    </w:tblPr>
    <w:tblGrid>
      <w:gridCol w:w="838"/>
      <w:gridCol w:w="4245"/>
      <w:gridCol w:w="852"/>
      <w:gridCol w:w="1136"/>
      <w:gridCol w:w="1278"/>
      <w:gridCol w:w="1562"/>
    </w:tblGrid>
    <w:tr w:rsidR="001E0864" w:rsidRPr="00B006F8" w:rsidTr="001E0864">
      <w:trPr>
        <w:cantSplit/>
        <w:trHeight w:hRule="exact" w:val="284"/>
        <w:tblHeader/>
        <w:jc w:val="center"/>
      </w:trPr>
      <w:tc>
        <w:tcPr>
          <w:tcW w:w="838" w:type="dxa"/>
          <w:vMerge w:val="restart"/>
          <w:tcBorders>
            <w:top w:val="single" w:sz="4" w:space="0" w:color="auto"/>
            <w:left w:val="single" w:sz="4" w:space="0" w:color="auto"/>
            <w:right w:val="single" w:sz="2" w:space="0" w:color="auto"/>
          </w:tcBorders>
          <w:shd w:val="pct15" w:color="000000" w:fill="FFFFFF"/>
          <w:vAlign w:val="center"/>
        </w:tcPr>
        <w:p w:rsidR="001E0864" w:rsidRPr="00B006F8" w:rsidRDefault="001E0864" w:rsidP="001E0864">
          <w:pPr>
            <w:pStyle w:val="Header"/>
            <w:ind w:left="-140" w:right="-142"/>
            <w:jc w:val="center"/>
            <w:rPr>
              <w:rFonts w:ascii="Arial Narrow" w:hAnsi="Arial Narrow"/>
              <w:sz w:val="16"/>
              <w:szCs w:val="16"/>
            </w:rPr>
          </w:pPr>
        </w:p>
      </w:tc>
      <w:tc>
        <w:tcPr>
          <w:tcW w:w="4245" w:type="dxa"/>
          <w:vMerge w:val="restart"/>
          <w:tcBorders>
            <w:top w:val="single" w:sz="4" w:space="0" w:color="auto"/>
            <w:left w:val="single" w:sz="2" w:space="0" w:color="auto"/>
            <w:right w:val="single" w:sz="2" w:space="0" w:color="auto"/>
          </w:tcBorders>
          <w:shd w:val="pct15" w:color="000000" w:fill="FFFFFF"/>
          <w:vAlign w:val="center"/>
        </w:tcPr>
        <w:p w:rsidR="001E0864" w:rsidRPr="00B006F8" w:rsidRDefault="001E0864" w:rsidP="001E0864">
          <w:pPr>
            <w:pStyle w:val="Header"/>
            <w:ind w:right="-142"/>
            <w:jc w:val="center"/>
            <w:rPr>
              <w:rFonts w:ascii="Arial Narrow" w:hAnsi="Arial Narrow"/>
              <w:sz w:val="16"/>
              <w:szCs w:val="16"/>
            </w:rPr>
          </w:pPr>
          <w:r w:rsidRPr="00B006F8">
            <w:rPr>
              <w:rFonts w:ascii="Arial Narrow" w:hAnsi="Arial Narrow"/>
              <w:sz w:val="16"/>
              <w:szCs w:val="16"/>
            </w:rPr>
            <w:t>Poz.</w:t>
          </w:r>
        </w:p>
      </w:tc>
      <w:tc>
        <w:tcPr>
          <w:tcW w:w="852" w:type="dxa"/>
          <w:vMerge w:val="restart"/>
          <w:tcBorders>
            <w:top w:val="single" w:sz="4" w:space="0" w:color="auto"/>
            <w:left w:val="single" w:sz="2" w:space="0" w:color="auto"/>
            <w:right w:val="single" w:sz="2" w:space="0" w:color="auto"/>
          </w:tcBorders>
          <w:shd w:val="pct15" w:color="000000" w:fill="FFFFFF"/>
          <w:vAlign w:val="center"/>
        </w:tcPr>
        <w:p w:rsidR="001E0864" w:rsidRPr="00B006F8" w:rsidRDefault="001E0864" w:rsidP="001E0864">
          <w:pPr>
            <w:pStyle w:val="Header"/>
            <w:ind w:left="-57" w:right="-57"/>
            <w:jc w:val="center"/>
            <w:rPr>
              <w:rFonts w:ascii="Arial Narrow" w:hAnsi="Arial Narrow"/>
              <w:sz w:val="16"/>
              <w:szCs w:val="16"/>
            </w:rPr>
          </w:pPr>
          <w:r w:rsidRPr="00B006F8">
            <w:rPr>
              <w:rFonts w:ascii="Arial Narrow" w:hAnsi="Arial Narrow"/>
              <w:sz w:val="16"/>
              <w:szCs w:val="16"/>
            </w:rPr>
            <w:t>Jed.</w:t>
          </w:r>
          <w:r>
            <w:rPr>
              <w:rFonts w:ascii="Arial Narrow" w:hAnsi="Arial Narrow"/>
              <w:sz w:val="16"/>
              <w:szCs w:val="16"/>
            </w:rPr>
            <w:t xml:space="preserve"> </w:t>
          </w:r>
          <w:r w:rsidRPr="00B006F8">
            <w:rPr>
              <w:rFonts w:ascii="Arial Narrow" w:hAnsi="Arial Narrow"/>
              <w:sz w:val="16"/>
              <w:szCs w:val="16"/>
            </w:rPr>
            <w:t>mere</w:t>
          </w:r>
        </w:p>
      </w:tc>
      <w:tc>
        <w:tcPr>
          <w:tcW w:w="1136" w:type="dxa"/>
          <w:vMerge w:val="restart"/>
          <w:tcBorders>
            <w:top w:val="single" w:sz="4" w:space="0" w:color="auto"/>
            <w:left w:val="single" w:sz="2"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Količina</w:t>
          </w:r>
        </w:p>
      </w:tc>
      <w:tc>
        <w:tcPr>
          <w:tcW w:w="2840" w:type="dxa"/>
          <w:gridSpan w:val="2"/>
          <w:tcBorders>
            <w:top w:val="single" w:sz="4" w:space="0" w:color="auto"/>
            <w:left w:val="single" w:sz="2" w:space="0" w:color="auto"/>
            <w:right w:val="single" w:sz="4"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 xml:space="preserve">Cena </w:t>
          </w:r>
          <w:r>
            <w:rPr>
              <w:rFonts w:ascii="Arial Narrow" w:hAnsi="Arial Narrow"/>
              <w:sz w:val="16"/>
              <w:szCs w:val="16"/>
            </w:rPr>
            <w:t>(RSD)</w:t>
          </w:r>
        </w:p>
      </w:tc>
    </w:tr>
    <w:tr w:rsidR="001E0864" w:rsidRPr="00B006F8" w:rsidTr="001E0864">
      <w:trPr>
        <w:cantSplit/>
        <w:trHeight w:hRule="exact" w:val="284"/>
        <w:tblHeader/>
        <w:jc w:val="center"/>
      </w:trPr>
      <w:tc>
        <w:tcPr>
          <w:tcW w:w="838" w:type="dxa"/>
          <w:vMerge/>
          <w:tcBorders>
            <w:left w:val="single" w:sz="4"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4245" w:type="dxa"/>
          <w:vMerge/>
          <w:tcBorders>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852" w:type="dxa"/>
          <w:vMerge/>
          <w:tcBorders>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1136" w:type="dxa"/>
          <w:vMerge/>
          <w:tcBorders>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1278" w:type="dxa"/>
          <w:tcBorders>
            <w:top w:val="single" w:sz="4" w:space="0" w:color="auto"/>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Jedinična</w:t>
          </w:r>
        </w:p>
      </w:tc>
      <w:tc>
        <w:tcPr>
          <w:tcW w:w="1562" w:type="dxa"/>
          <w:tcBorders>
            <w:top w:val="single" w:sz="4" w:space="0" w:color="auto"/>
            <w:left w:val="single" w:sz="2" w:space="0" w:color="auto"/>
            <w:bottom w:val="single" w:sz="4" w:space="0" w:color="auto"/>
            <w:right w:val="single" w:sz="4"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Ukupna</w:t>
          </w:r>
        </w:p>
      </w:tc>
    </w:tr>
  </w:tbl>
  <w:p w:rsidR="001E0864" w:rsidRPr="00B006F8" w:rsidRDefault="001E0864" w:rsidP="001E0864">
    <w:pPr>
      <w:pStyle w:val="Header"/>
      <w:rPr>
        <w:rFonts w:ascii="Arial Narrow" w:hAnsi="Arial Narrow"/>
        <w:sz w:val="2"/>
        <w:szCs w:val="2"/>
      </w:rP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tbl>
    <w:tblPr>
      <w:tblW w:w="963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724"/>
      <w:gridCol w:w="3085"/>
      <w:gridCol w:w="1727"/>
      <w:gridCol w:w="1108"/>
      <w:gridCol w:w="709"/>
      <w:gridCol w:w="850"/>
      <w:gridCol w:w="567"/>
      <w:gridCol w:w="860"/>
    </w:tblGrid>
    <w:tr w:rsidR="001E0864" w:rsidRPr="00F822BF" w:rsidTr="001E0864">
      <w:trPr>
        <w:cantSplit/>
        <w:trHeight w:hRule="exact" w:val="227"/>
        <w:jc w:val="center"/>
      </w:trPr>
      <w:tc>
        <w:tcPr>
          <w:tcW w:w="724"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536509512"/>
          <w:lock w:val="contentLocked"/>
          <w:dataBinding w:xpath="/ns0:ccMap[1]/ns0:ccElement_331283575" w:storeItemID="{E4FA813E-AD00-4D72-9583-41045100FD8D}"/>
          <w:text/>
        </w:sdtPr>
        <w:sdtEndPr/>
        <w:sdtContent>
          <w:tc>
            <w:tcPr>
              <w:tcW w:w="3085"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20/16-01-TR/E-00</w:t>
              </w:r>
            </w:p>
          </w:tc>
        </w:sdtContent>
      </w:sdt>
      <w:tc>
        <w:tcPr>
          <w:tcW w:w="1727"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108"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905364509"/>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844114431"/>
              <w:lock w:val="contentLocked"/>
              <w:dataBinding w:xpath="/ns0:ccMap[1]/ns0:ccElement_331283345" w:storeItemID="{E4FA813E-AD00-4D72-9583-41045100FD8D}"/>
              <w:text/>
            </w:sdtPr>
            <w:sdtEndPr/>
            <w:sdtContent>
              <w:r w:rsidR="001E0864">
                <w:rPr>
                  <w:rFonts w:ascii="Arial Narrow" w:hAnsi="Arial Narrow"/>
                  <w:b/>
                  <w:bCs/>
                  <w:sz w:val="22"/>
                </w:rPr>
                <w:t>3</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163010392"/>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bottom w:val="single" w:sz="8" w:space="0" w:color="auto"/>
          </w:tcBorders>
          <w:vAlign w:val="center"/>
        </w:tcPr>
        <w:p w:rsidR="001E0864" w:rsidRPr="0058607A" w:rsidRDefault="001E0864" w:rsidP="001E0864">
          <w:pPr>
            <w:pStyle w:val="Header"/>
            <w:ind w:left="-142" w:right="-142"/>
            <w:jc w:val="center"/>
            <w:rPr>
              <w:rFonts w:ascii="Arial Narrow" w:hAnsi="Arial Narrow"/>
              <w:sz w:val="22"/>
              <w:szCs w:val="22"/>
            </w:rPr>
          </w:pPr>
          <w:r w:rsidRPr="0058607A">
            <w:rPr>
              <w:rFonts w:ascii="Arial Narrow" w:hAnsi="Arial Narrow"/>
              <w:bCs/>
              <w:sz w:val="22"/>
              <w:szCs w:val="22"/>
            </w:rPr>
            <w:t>2.</w:t>
          </w:r>
          <w:r>
            <w:rPr>
              <w:rFonts w:ascii="Arial Narrow" w:hAnsi="Arial Narrow"/>
              <w:bCs/>
              <w:sz w:val="22"/>
              <w:szCs w:val="22"/>
            </w:rPr>
            <w:t>6</w:t>
          </w:r>
          <w:r w:rsidRPr="0058607A">
            <w:rPr>
              <w:rFonts w:ascii="Arial Narrow" w:hAnsi="Arial Narrow"/>
              <w:bCs/>
              <w:sz w:val="22"/>
              <w:szCs w:val="22"/>
            </w:rPr>
            <w:t>.</w:t>
          </w:r>
          <w:r w:rsidRPr="0058607A">
            <w:rPr>
              <w:rFonts w:ascii="Arial Narrow" w:hAnsi="Arial Narrow"/>
              <w:bCs/>
              <w:sz w:val="22"/>
              <w:szCs w:val="22"/>
            </w:rPr>
            <w:fldChar w:fldCharType="begin"/>
          </w:r>
          <w:r w:rsidRPr="0058607A">
            <w:rPr>
              <w:rFonts w:ascii="Arial Narrow" w:hAnsi="Arial Narrow"/>
              <w:bCs/>
              <w:sz w:val="22"/>
              <w:szCs w:val="22"/>
            </w:rPr>
            <w:instrText xml:space="preserve"> PAGE </w:instrText>
          </w:r>
          <w:r w:rsidRPr="0058607A">
            <w:rPr>
              <w:rFonts w:ascii="Arial Narrow" w:hAnsi="Arial Narrow"/>
              <w:bCs/>
              <w:sz w:val="22"/>
              <w:szCs w:val="22"/>
            </w:rPr>
            <w:fldChar w:fldCharType="separate"/>
          </w:r>
          <w:r w:rsidR="00C14722">
            <w:rPr>
              <w:rFonts w:ascii="Arial Narrow" w:hAnsi="Arial Narrow"/>
              <w:bCs/>
              <w:noProof/>
              <w:sz w:val="22"/>
              <w:szCs w:val="22"/>
            </w:rPr>
            <w:t>2</w:t>
          </w:r>
          <w:r w:rsidRPr="0058607A">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1500880370"/>
          <w:dataBinding w:xpath="/ns0:ccMap[1]/ns0:ccElement_331283451" w:storeItemID="{E4FA813E-AD00-4D72-9583-41045100FD8D}"/>
          <w:text/>
        </w:sdtPr>
        <w:sdtEndPr/>
        <w:sdtContent>
          <w:tc>
            <w:tcPr>
              <w:tcW w:w="860" w:type="dxa"/>
              <w:vMerge w:val="restart"/>
              <w:tcBorders>
                <w:top w:val="single" w:sz="8" w:space="0" w:color="auto"/>
                <w:left w:val="nil"/>
                <w:right w:val="single" w:sz="8" w:space="0" w:color="auto"/>
              </w:tcBorders>
              <w:vAlign w:val="center"/>
            </w:tcPr>
            <w:p w:rsidR="001E0864" w:rsidRPr="0058607A" w:rsidRDefault="001E0864" w:rsidP="001E0864">
              <w:pPr>
                <w:jc w:val="center"/>
                <w:rPr>
                  <w:rFonts w:ascii="Arial Narrow" w:hAnsi="Arial Narrow"/>
                  <w:sz w:val="22"/>
                  <w:szCs w:val="22"/>
                </w:rPr>
              </w:pPr>
              <w:r w:rsidRPr="0058607A">
                <w:rPr>
                  <w:rFonts w:ascii="Arial Narrow" w:hAnsi="Arial Narrow"/>
                  <w:sz w:val="22"/>
                  <w:szCs w:val="22"/>
                </w:rPr>
                <w:t>0</w:t>
              </w:r>
            </w:p>
          </w:tc>
        </w:sdtContent>
      </w:sdt>
    </w:tr>
    <w:tr w:rsidR="001E0864" w:rsidRPr="00F822BF" w:rsidTr="001E0864">
      <w:trPr>
        <w:cantSplit/>
        <w:trHeight w:hRule="exact" w:val="227"/>
        <w:jc w:val="center"/>
      </w:trPr>
      <w:tc>
        <w:tcPr>
          <w:tcW w:w="724"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085"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727"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108"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860"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Default="001E0864">
    <w:pPr>
      <w:pStyle w:val="Header"/>
      <w:rPr>
        <w:rFonts w:ascii="Arial Narrow" w:hAnsi="Arial Narrow"/>
        <w:sz w:val="2"/>
        <w:szCs w:val="2"/>
      </w:rPr>
    </w:pPr>
  </w:p>
  <w:tbl>
    <w:tblPr>
      <w:tblW w:w="9640" w:type="dxa"/>
      <w:tblInd w:w="141"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66"/>
      <w:gridCol w:w="9074"/>
    </w:tblGrid>
    <w:tr w:rsidR="001E0864" w:rsidRPr="00B006F8" w:rsidTr="001E0864">
      <w:trPr>
        <w:cantSplit/>
        <w:trHeight w:hRule="exact" w:val="454"/>
      </w:trPr>
      <w:tc>
        <w:tcPr>
          <w:tcW w:w="566" w:type="dxa"/>
          <w:shd w:val="pct15" w:color="000000" w:fill="FFFFFF"/>
          <w:vAlign w:val="center"/>
        </w:tcPr>
        <w:p w:rsidR="001E0864" w:rsidRPr="00B006F8" w:rsidRDefault="001E0864" w:rsidP="001E0864">
          <w:pPr>
            <w:pStyle w:val="Header"/>
            <w:ind w:left="-142" w:right="-142"/>
            <w:jc w:val="center"/>
            <w:rPr>
              <w:rFonts w:ascii="Arial Narrow" w:hAnsi="Arial Narrow"/>
              <w:b/>
              <w:sz w:val="22"/>
            </w:rPr>
          </w:pPr>
          <w:r w:rsidRPr="00B006F8">
            <w:rPr>
              <w:rFonts w:ascii="Arial Narrow" w:hAnsi="Arial Narrow"/>
              <w:b/>
              <w:sz w:val="22"/>
            </w:rPr>
            <w:t>2.</w:t>
          </w:r>
          <w:r>
            <w:rPr>
              <w:rFonts w:ascii="Arial Narrow" w:hAnsi="Arial Narrow"/>
              <w:b/>
              <w:sz w:val="22"/>
            </w:rPr>
            <w:t>6</w:t>
          </w:r>
        </w:p>
      </w:tc>
      <w:tc>
        <w:tcPr>
          <w:tcW w:w="9074" w:type="dxa"/>
          <w:shd w:val="pct15" w:color="000000" w:fill="FFFFFF"/>
          <w:vAlign w:val="center"/>
        </w:tcPr>
        <w:p w:rsidR="001E0864" w:rsidRPr="00B006F8" w:rsidRDefault="001E0864" w:rsidP="001E0864">
          <w:pPr>
            <w:pStyle w:val="Header"/>
            <w:jc w:val="center"/>
            <w:rPr>
              <w:rFonts w:ascii="Arial Narrow" w:hAnsi="Arial Narrow"/>
              <w:b/>
            </w:rPr>
          </w:pPr>
          <w:r w:rsidRPr="001A776E">
            <w:rPr>
              <w:rFonts w:ascii="Arial Narrow" w:hAnsi="Arial Narrow"/>
              <w:b/>
              <w:sz w:val="22"/>
              <w:szCs w:val="22"/>
            </w:rPr>
            <w:t xml:space="preserve">Tehnički uslovi za </w:t>
          </w:r>
          <w:r>
            <w:rPr>
              <w:rFonts w:ascii="Arial Narrow" w:hAnsi="Arial Narrow"/>
              <w:b/>
              <w:sz w:val="22"/>
              <w:szCs w:val="22"/>
            </w:rPr>
            <w:t xml:space="preserve">izvođenje </w:t>
          </w:r>
          <w:r w:rsidRPr="001A776E">
            <w:rPr>
              <w:rFonts w:ascii="Arial Narrow" w:hAnsi="Arial Narrow"/>
              <w:b/>
              <w:sz w:val="22"/>
              <w:szCs w:val="22"/>
            </w:rPr>
            <w:t>radova</w:t>
          </w:r>
        </w:p>
      </w:tc>
    </w:tr>
  </w:tbl>
  <w:p w:rsidR="001E0864" w:rsidRDefault="001E0864" w:rsidP="001E0864">
    <w:pPr>
      <w:pStyle w:val="Header"/>
      <w:rPr>
        <w:rFonts w:ascii="Arial Narrow" w:hAnsi="Arial Narrow"/>
        <w:sz w:val="2"/>
        <w:szCs w:val="2"/>
      </w:rPr>
    </w:pPr>
  </w:p>
  <w:tbl>
    <w:tblPr>
      <w:tblW w:w="9647"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142" w:type="dxa"/>
        <w:right w:w="142" w:type="dxa"/>
      </w:tblCellMar>
      <w:tblLook w:val="0000" w:firstRow="0" w:lastRow="0" w:firstColumn="0" w:lastColumn="0" w:noHBand="0" w:noVBand="0"/>
    </w:tblPr>
    <w:tblGrid>
      <w:gridCol w:w="574"/>
      <w:gridCol w:w="4245"/>
      <w:gridCol w:w="852"/>
      <w:gridCol w:w="1136"/>
      <w:gridCol w:w="1278"/>
      <w:gridCol w:w="1562"/>
    </w:tblGrid>
    <w:tr w:rsidR="001E0864" w:rsidRPr="00B006F8" w:rsidTr="001E0864">
      <w:trPr>
        <w:cantSplit/>
        <w:trHeight w:hRule="exact" w:val="284"/>
        <w:tblHeader/>
        <w:jc w:val="center"/>
      </w:trPr>
      <w:tc>
        <w:tcPr>
          <w:tcW w:w="573" w:type="dxa"/>
          <w:vMerge w:val="restart"/>
          <w:tcBorders>
            <w:top w:val="single" w:sz="4" w:space="0" w:color="auto"/>
            <w:left w:val="single" w:sz="4" w:space="0" w:color="auto"/>
            <w:right w:val="single" w:sz="2" w:space="0" w:color="auto"/>
          </w:tcBorders>
          <w:shd w:val="pct15" w:color="000000" w:fill="FFFFFF"/>
          <w:vAlign w:val="center"/>
        </w:tcPr>
        <w:p w:rsidR="001E0864" w:rsidRPr="00B006F8" w:rsidRDefault="001E0864" w:rsidP="001E0864">
          <w:pPr>
            <w:pStyle w:val="Header"/>
            <w:ind w:right="-142"/>
            <w:jc w:val="center"/>
            <w:rPr>
              <w:rFonts w:ascii="Arial Narrow" w:hAnsi="Arial Narrow"/>
              <w:sz w:val="16"/>
              <w:szCs w:val="16"/>
            </w:rPr>
          </w:pPr>
        </w:p>
      </w:tc>
      <w:tc>
        <w:tcPr>
          <w:tcW w:w="4238" w:type="dxa"/>
          <w:vMerge w:val="restart"/>
          <w:tcBorders>
            <w:top w:val="single" w:sz="4" w:space="0" w:color="auto"/>
            <w:left w:val="single" w:sz="2" w:space="0" w:color="auto"/>
            <w:right w:val="single" w:sz="2" w:space="0" w:color="auto"/>
          </w:tcBorders>
          <w:shd w:val="pct15" w:color="000000" w:fill="FFFFFF"/>
          <w:vAlign w:val="center"/>
        </w:tcPr>
        <w:p w:rsidR="001E0864" w:rsidRPr="00B006F8" w:rsidRDefault="001E0864" w:rsidP="001E0864">
          <w:pPr>
            <w:pStyle w:val="Header"/>
            <w:ind w:right="-142"/>
            <w:jc w:val="center"/>
            <w:rPr>
              <w:rFonts w:ascii="Arial Narrow" w:hAnsi="Arial Narrow"/>
              <w:sz w:val="16"/>
              <w:szCs w:val="16"/>
            </w:rPr>
          </w:pPr>
          <w:r w:rsidRPr="00B006F8">
            <w:rPr>
              <w:rFonts w:ascii="Arial Narrow" w:hAnsi="Arial Narrow"/>
              <w:sz w:val="16"/>
              <w:szCs w:val="16"/>
            </w:rPr>
            <w:t>Poz.</w:t>
          </w:r>
        </w:p>
      </w:tc>
      <w:tc>
        <w:tcPr>
          <w:tcW w:w="850" w:type="dxa"/>
          <w:vMerge w:val="restart"/>
          <w:tcBorders>
            <w:top w:val="single" w:sz="4" w:space="0" w:color="auto"/>
            <w:left w:val="single" w:sz="2" w:space="0" w:color="auto"/>
            <w:right w:val="single" w:sz="2" w:space="0" w:color="auto"/>
          </w:tcBorders>
          <w:shd w:val="pct15" w:color="000000" w:fill="FFFFFF"/>
          <w:vAlign w:val="center"/>
        </w:tcPr>
        <w:p w:rsidR="001E0864" w:rsidRPr="00B006F8" w:rsidRDefault="001E0864" w:rsidP="001E0864">
          <w:pPr>
            <w:pStyle w:val="Header"/>
            <w:ind w:left="-57" w:right="-57"/>
            <w:jc w:val="center"/>
            <w:rPr>
              <w:rFonts w:ascii="Arial Narrow" w:hAnsi="Arial Narrow"/>
              <w:sz w:val="16"/>
              <w:szCs w:val="16"/>
            </w:rPr>
          </w:pPr>
          <w:r w:rsidRPr="00B006F8">
            <w:rPr>
              <w:rFonts w:ascii="Arial Narrow" w:hAnsi="Arial Narrow"/>
              <w:sz w:val="16"/>
              <w:szCs w:val="16"/>
            </w:rPr>
            <w:t>Jed.</w:t>
          </w:r>
          <w:r>
            <w:rPr>
              <w:rFonts w:ascii="Arial Narrow" w:hAnsi="Arial Narrow"/>
              <w:sz w:val="16"/>
              <w:szCs w:val="16"/>
            </w:rPr>
            <w:t xml:space="preserve"> </w:t>
          </w:r>
          <w:r w:rsidRPr="00B006F8">
            <w:rPr>
              <w:rFonts w:ascii="Arial Narrow" w:hAnsi="Arial Narrow"/>
              <w:sz w:val="16"/>
              <w:szCs w:val="16"/>
            </w:rPr>
            <w:t>mere</w:t>
          </w:r>
        </w:p>
      </w:tc>
      <w:tc>
        <w:tcPr>
          <w:tcW w:w="1134" w:type="dxa"/>
          <w:vMerge w:val="restart"/>
          <w:tcBorders>
            <w:top w:val="single" w:sz="4" w:space="0" w:color="auto"/>
            <w:left w:val="single" w:sz="2"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Količina</w:t>
          </w:r>
        </w:p>
      </w:tc>
      <w:tc>
        <w:tcPr>
          <w:tcW w:w="2835" w:type="dxa"/>
          <w:gridSpan w:val="2"/>
          <w:tcBorders>
            <w:top w:val="single" w:sz="4" w:space="0" w:color="auto"/>
            <w:left w:val="single" w:sz="2" w:space="0" w:color="auto"/>
            <w:right w:val="single" w:sz="4"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 xml:space="preserve">Cena </w:t>
          </w:r>
          <w:r>
            <w:rPr>
              <w:rFonts w:ascii="Arial Narrow" w:hAnsi="Arial Narrow"/>
              <w:sz w:val="16"/>
              <w:szCs w:val="16"/>
            </w:rPr>
            <w:t>(RSD)</w:t>
          </w:r>
        </w:p>
      </w:tc>
    </w:tr>
    <w:tr w:rsidR="001E0864" w:rsidRPr="00B006F8" w:rsidTr="001E0864">
      <w:trPr>
        <w:cantSplit/>
        <w:trHeight w:hRule="exact" w:val="284"/>
        <w:tblHeader/>
        <w:jc w:val="center"/>
      </w:trPr>
      <w:tc>
        <w:tcPr>
          <w:tcW w:w="573" w:type="dxa"/>
          <w:vMerge/>
          <w:tcBorders>
            <w:left w:val="single" w:sz="4"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4238" w:type="dxa"/>
          <w:vMerge/>
          <w:tcBorders>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850" w:type="dxa"/>
          <w:vMerge/>
          <w:tcBorders>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1134" w:type="dxa"/>
          <w:vMerge/>
          <w:tcBorders>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1276" w:type="dxa"/>
          <w:tcBorders>
            <w:top w:val="single" w:sz="4" w:space="0" w:color="auto"/>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Jedinična</w:t>
          </w:r>
        </w:p>
      </w:tc>
      <w:tc>
        <w:tcPr>
          <w:tcW w:w="1559" w:type="dxa"/>
          <w:tcBorders>
            <w:top w:val="single" w:sz="4" w:space="0" w:color="auto"/>
            <w:left w:val="single" w:sz="2" w:space="0" w:color="auto"/>
            <w:bottom w:val="single" w:sz="4" w:space="0" w:color="auto"/>
            <w:right w:val="single" w:sz="4"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Ukupna</w:t>
          </w:r>
        </w:p>
      </w:tc>
    </w:tr>
  </w:tbl>
  <w:p w:rsidR="001E0864" w:rsidRPr="00A75B10" w:rsidRDefault="001E0864">
    <w:pPr>
      <w:pStyle w:val="Header"/>
      <w:rPr>
        <w:rFonts w:ascii="Arial Narrow" w:hAnsi="Arial Narrow"/>
        <w:sz w:val="2"/>
        <w:szCs w:val="2"/>
      </w:rP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42" w:type="dxa"/>
        <w:right w:w="142" w:type="dxa"/>
      </w:tblCellMar>
      <w:tblLook w:val="0000" w:firstRow="0" w:lastRow="0" w:firstColumn="0" w:lastColumn="0" w:noHBand="0" w:noVBand="0"/>
    </w:tblPr>
    <w:tblGrid>
      <w:gridCol w:w="1269"/>
      <w:gridCol w:w="897"/>
      <w:gridCol w:w="7865"/>
    </w:tblGrid>
    <w:tr w:rsidR="001E0864" w:rsidRPr="00895036" w:rsidTr="001E0864">
      <w:trPr>
        <w:cantSplit/>
        <w:trHeight w:hRule="exact" w:val="227"/>
        <w:jc w:val="center"/>
      </w:trPr>
      <w:tc>
        <w:tcPr>
          <w:tcW w:w="0" w:type="auto"/>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5B69EC3D" wp14:editId="0998D161">
                <wp:extent cx="774700" cy="565150"/>
                <wp:effectExtent l="0" t="0" r="6350" b="6350"/>
                <wp:docPr id="204" name="Picture 6"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3032"/>
                        <pic:cNvPicPr>
                          <a:picLocks noChangeAspect="1" noChangeArrowheads="1"/>
                        </pic:cNvPicPr>
                      </pic:nvPicPr>
                      <pic:blipFill>
                        <a:blip r:embed="rId1">
                          <a:lum bright="-100000" contrast="100000"/>
                          <a:extLst>
                            <a:ext uri="{28A0092B-C50C-407E-A947-70E740481C1C}">
                              <a14:useLocalDpi xmlns:a14="http://schemas.microsoft.com/office/drawing/2010/main" val="0"/>
                            </a:ext>
                          </a:extLst>
                        </a:blip>
                        <a:srcRect/>
                        <a:stretch>
                          <a:fillRect/>
                        </a:stretch>
                      </pic:blipFill>
                      <pic:spPr bwMode="auto">
                        <a:xfrm>
                          <a:off x="0" y="0"/>
                          <a:ext cx="774700" cy="565150"/>
                        </a:xfrm>
                        <a:prstGeom prst="rect">
                          <a:avLst/>
                        </a:prstGeom>
                        <a:noFill/>
                        <a:ln>
                          <a:noFill/>
                        </a:ln>
                      </pic:spPr>
                    </pic:pic>
                  </a:graphicData>
                </a:graphic>
              </wp:inline>
            </w:drawing>
          </w:r>
        </w:p>
      </w:tc>
      <w:tc>
        <w:tcPr>
          <w:tcW w:w="0" w:type="auto"/>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0" w:type="auto"/>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56988704"/>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36161847"/>
          <w:lock w:val="contentLocked"/>
          <w:dataBinding w:xpath="/ns0:ccMap[1]/ns0:ccElement_331283331" w:storeItemID="{E4FA813E-AD00-4D72-9583-41045100FD8D}"/>
          <w:text w:multiLine="1"/>
        </w:sdtPr>
        <w:sdtEndPr/>
        <w:sdtContent>
          <w:tc>
            <w:tcPr>
              <w:tcW w:w="0" w:type="auto"/>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cantSplit/>
        <w:trHeight w:hRule="exact" w:val="40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110807"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0" w:type="auto"/>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sz w:val="18"/>
              <w:szCs w:val="18"/>
            </w:rPr>
          </w:pPr>
          <w:sdt>
            <w:sdtPr>
              <w:rPr>
                <w:rFonts w:ascii="Arial Narrow" w:hAnsi="Arial Narrow"/>
                <w:b/>
                <w:bCs/>
                <w:sz w:val="18"/>
                <w:szCs w:val="18"/>
              </w:rPr>
              <w:alias w:val="Projekt"/>
              <w:tag w:val="Projekt"/>
              <w:id w:val="-1496873592"/>
              <w:lock w:val="contentLocked"/>
              <w:dataBinding w:xpath="/ns0:ccMap[1]/ns0:ccElement_331283333" w:storeItemID="{E4FA813E-AD00-4D72-9583-41045100FD8D}"/>
              <w:text w:multiLine="1"/>
            </w:sdtPr>
            <w:sdtEndPr/>
            <w:sdtContent>
              <w:r w:rsidR="001E0864">
                <w:rPr>
                  <w:rFonts w:ascii="Arial Narrow" w:hAnsi="Arial Narrow"/>
                  <w:b/>
                  <w:bCs/>
                  <w:sz w:val="18"/>
                  <w:szCs w:val="18"/>
                  <w:lang w:val="sr-Latn-RS"/>
                </w:rPr>
                <w:t>Tehnički rudarski projekat rekonstrukcije sistema hranjenja postojećih drobilica na PK Drmno u cilju dobijanja projektovanih parametara izdrobljenog uglja –Projekat elektroenergetskih instalacija</w:t>
              </w:r>
              <w:r w:rsidR="001E0864">
                <w:rPr>
                  <w:rFonts w:ascii="Arial Narrow" w:hAnsi="Arial Narrow"/>
                  <w:b/>
                  <w:bCs/>
                  <w:sz w:val="18"/>
                  <w:szCs w:val="18"/>
                  <w:lang w:val="sr-Latn-RS"/>
                </w:rPr>
                <w:br/>
              </w:r>
            </w:sdtContent>
          </w:sdt>
        </w:p>
      </w:tc>
    </w:tr>
    <w:tr w:rsidR="001E0864" w:rsidRPr="00110807" w:rsidTr="001E0864">
      <w:trPr>
        <w:cantSplit/>
        <w:trHeight w:hRule="exact" w:val="435"/>
        <w:jc w:val="center"/>
      </w:trPr>
      <w:tc>
        <w:tcPr>
          <w:tcW w:w="0" w:type="auto"/>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rPr>
          </w:pPr>
        </w:p>
      </w:tc>
    </w:tr>
  </w:tbl>
  <w:p w:rsidR="001E0864" w:rsidRPr="000C292F" w:rsidRDefault="001E0864" w:rsidP="001E0864">
    <w:pPr>
      <w:pStyle w:val="Header"/>
      <w:rPr>
        <w:rFonts w:ascii="Arial Narrow" w:hAnsi="Arial Narrow"/>
        <w:sz w:val="2"/>
        <w:szCs w:val="2"/>
      </w:rPr>
    </w:pPr>
  </w:p>
  <w:tbl>
    <w:tblPr>
      <w:tblW w:w="990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263"/>
      <w:gridCol w:w="3110"/>
      <w:gridCol w:w="1564"/>
      <w:gridCol w:w="1271"/>
      <w:gridCol w:w="709"/>
      <w:gridCol w:w="850"/>
      <w:gridCol w:w="567"/>
      <w:gridCol w:w="575"/>
    </w:tblGrid>
    <w:tr w:rsidR="001E0864" w:rsidRPr="00F822BF" w:rsidTr="001E0864">
      <w:trPr>
        <w:cantSplit/>
        <w:trHeight w:hRule="exact" w:val="227"/>
        <w:jc w:val="center"/>
      </w:trPr>
      <w:tc>
        <w:tcPr>
          <w:tcW w:w="1263"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572018962"/>
          <w:lock w:val="contentLocked"/>
          <w:dataBinding w:xpath="/ns0:ccMap[1]/ns0:ccElement_331283575" w:storeItemID="{E4FA813E-AD00-4D72-9583-41045100FD8D}"/>
          <w:text/>
        </w:sdtPr>
        <w:sdtEndPr/>
        <w:sdtContent>
          <w:tc>
            <w:tcPr>
              <w:tcW w:w="3110"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20/16-01-TR/E-00</w:t>
              </w:r>
            </w:p>
          </w:tc>
        </w:sdtContent>
      </w:sdt>
      <w:tc>
        <w:tcPr>
          <w:tcW w:w="1564"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1"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2107302870"/>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 xml:space="preserve">/ </w:t>
          </w:r>
          <w:sdt>
            <w:sdtPr>
              <w:rPr>
                <w:rFonts w:ascii="Arial Narrow" w:hAnsi="Arial Narrow"/>
                <w:b/>
                <w:bCs/>
                <w:sz w:val="22"/>
              </w:rPr>
              <w:alias w:val="Knjiga"/>
              <w:tag w:val="Knjiga"/>
              <w:id w:val="96524910"/>
              <w:lock w:val="contentLocked"/>
              <w:dataBinding w:xpath="/ns0:ccMap[1]/ns0:ccElement_331283345" w:storeItemID="{E4FA813E-AD00-4D72-9583-41045100FD8D}"/>
              <w:text/>
            </w:sdtPr>
            <w:sdtEndPr/>
            <w:sdtContent>
              <w:r w:rsidR="001E0864">
                <w:rPr>
                  <w:rFonts w:ascii="Arial Narrow" w:hAnsi="Arial Narrow"/>
                  <w:b/>
                  <w:bCs/>
                  <w:sz w:val="22"/>
                </w:rPr>
                <w:t>3</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560298129"/>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bottom w:val="single" w:sz="8" w:space="0" w:color="auto"/>
          </w:tcBorders>
          <w:vAlign w:val="center"/>
        </w:tcPr>
        <w:p w:rsidR="001E0864" w:rsidRPr="0058607A" w:rsidRDefault="001E0864" w:rsidP="001E0864">
          <w:pPr>
            <w:pStyle w:val="Header"/>
            <w:ind w:left="-142" w:right="-142"/>
            <w:jc w:val="center"/>
            <w:rPr>
              <w:rFonts w:ascii="Arial Narrow" w:hAnsi="Arial Narrow"/>
              <w:sz w:val="22"/>
              <w:szCs w:val="22"/>
            </w:rPr>
          </w:pPr>
          <w:r w:rsidRPr="0058607A">
            <w:rPr>
              <w:rFonts w:ascii="Arial Narrow" w:hAnsi="Arial Narrow"/>
              <w:bCs/>
              <w:sz w:val="22"/>
              <w:szCs w:val="22"/>
            </w:rPr>
            <w:t>2.</w:t>
          </w:r>
          <w:r>
            <w:rPr>
              <w:rFonts w:ascii="Arial Narrow" w:hAnsi="Arial Narrow"/>
              <w:bCs/>
              <w:sz w:val="22"/>
              <w:szCs w:val="22"/>
            </w:rPr>
            <w:t>6</w:t>
          </w:r>
          <w:r w:rsidRPr="0058607A">
            <w:rPr>
              <w:rFonts w:ascii="Arial Narrow" w:hAnsi="Arial Narrow"/>
              <w:bCs/>
              <w:sz w:val="22"/>
              <w:szCs w:val="22"/>
            </w:rPr>
            <w:t>.</w:t>
          </w:r>
          <w:r w:rsidRPr="0058607A">
            <w:rPr>
              <w:rFonts w:ascii="Arial Narrow" w:hAnsi="Arial Narrow"/>
              <w:bCs/>
              <w:sz w:val="22"/>
              <w:szCs w:val="22"/>
            </w:rPr>
            <w:fldChar w:fldCharType="begin"/>
          </w:r>
          <w:r w:rsidRPr="0058607A">
            <w:rPr>
              <w:rFonts w:ascii="Arial Narrow" w:hAnsi="Arial Narrow"/>
              <w:bCs/>
              <w:sz w:val="22"/>
              <w:szCs w:val="22"/>
            </w:rPr>
            <w:instrText xml:space="preserve"> PAGE </w:instrText>
          </w:r>
          <w:r w:rsidRPr="0058607A">
            <w:rPr>
              <w:rFonts w:ascii="Arial Narrow" w:hAnsi="Arial Narrow"/>
              <w:bCs/>
              <w:sz w:val="22"/>
              <w:szCs w:val="22"/>
            </w:rPr>
            <w:fldChar w:fldCharType="separate"/>
          </w:r>
          <w:r w:rsidR="00C14722">
            <w:rPr>
              <w:rFonts w:ascii="Arial Narrow" w:hAnsi="Arial Narrow"/>
              <w:bCs/>
              <w:noProof/>
              <w:sz w:val="22"/>
              <w:szCs w:val="22"/>
            </w:rPr>
            <w:t>1</w:t>
          </w:r>
          <w:r w:rsidRPr="0058607A">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1202791362"/>
          <w:dataBinding w:xpath="/ns0:ccMap[1]/ns0:ccElement_331283451" w:storeItemID="{E4FA813E-AD00-4D72-9583-41045100FD8D}"/>
          <w:text/>
        </w:sdtPr>
        <w:sdtEndPr/>
        <w:sdtContent>
          <w:tc>
            <w:tcPr>
              <w:tcW w:w="575" w:type="dxa"/>
              <w:vMerge w:val="restart"/>
              <w:tcBorders>
                <w:top w:val="single" w:sz="8" w:space="0" w:color="auto"/>
                <w:left w:val="nil"/>
                <w:right w:val="single" w:sz="8" w:space="0" w:color="auto"/>
              </w:tcBorders>
              <w:vAlign w:val="center"/>
            </w:tcPr>
            <w:p w:rsidR="001E0864" w:rsidRPr="0058607A" w:rsidRDefault="001E0864" w:rsidP="001E0864">
              <w:pPr>
                <w:jc w:val="center"/>
                <w:rPr>
                  <w:rFonts w:ascii="Arial Narrow" w:hAnsi="Arial Narrow"/>
                  <w:sz w:val="22"/>
                  <w:szCs w:val="22"/>
                </w:rPr>
              </w:pPr>
              <w:r w:rsidRPr="0058607A">
                <w:rPr>
                  <w:rFonts w:ascii="Arial Narrow" w:hAnsi="Arial Narrow"/>
                  <w:sz w:val="22"/>
                  <w:szCs w:val="22"/>
                </w:rPr>
                <w:t>0</w:t>
              </w:r>
            </w:p>
          </w:tc>
        </w:sdtContent>
      </w:sdt>
    </w:tr>
    <w:tr w:rsidR="001E0864" w:rsidRPr="00F822BF" w:rsidTr="001E0864">
      <w:trPr>
        <w:cantSplit/>
        <w:trHeight w:hRule="exact" w:val="227"/>
        <w:jc w:val="center"/>
      </w:trPr>
      <w:tc>
        <w:tcPr>
          <w:tcW w:w="1263"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0"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64"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1"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575"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007D1" w:rsidRDefault="001E0864" w:rsidP="001E0864">
    <w:pPr>
      <w:pStyle w:val="Header"/>
      <w:rPr>
        <w:rFonts w:ascii="Arial Narrow" w:hAnsi="Arial Narrow"/>
        <w:sz w:val="2"/>
        <w:szCs w:val="2"/>
      </w:rPr>
    </w:pPr>
  </w:p>
  <w:tbl>
    <w:tblPr>
      <w:tblW w:w="9900"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747"/>
      <w:gridCol w:w="9153"/>
    </w:tblGrid>
    <w:tr w:rsidR="001E0864" w:rsidRPr="00B006F8" w:rsidTr="001E0864">
      <w:trPr>
        <w:cantSplit/>
        <w:trHeight w:hRule="exact" w:val="567"/>
        <w:jc w:val="center"/>
      </w:trPr>
      <w:tc>
        <w:tcPr>
          <w:tcW w:w="747" w:type="dxa"/>
          <w:shd w:val="pct15" w:color="000000" w:fill="FFFFFF"/>
          <w:vAlign w:val="center"/>
        </w:tcPr>
        <w:p w:rsidR="001E0864" w:rsidRPr="00B006F8" w:rsidRDefault="001E0864" w:rsidP="001E0864">
          <w:pPr>
            <w:pStyle w:val="Header"/>
            <w:ind w:left="-142" w:right="-142"/>
            <w:jc w:val="center"/>
            <w:rPr>
              <w:rFonts w:ascii="Arial Narrow" w:hAnsi="Arial Narrow"/>
              <w:b/>
              <w:sz w:val="22"/>
            </w:rPr>
          </w:pPr>
          <w:r w:rsidRPr="00B006F8">
            <w:rPr>
              <w:rFonts w:ascii="Arial Narrow" w:hAnsi="Arial Narrow"/>
              <w:b/>
              <w:sz w:val="22"/>
            </w:rPr>
            <w:t>2.</w:t>
          </w:r>
          <w:r>
            <w:rPr>
              <w:rFonts w:ascii="Arial Narrow" w:hAnsi="Arial Narrow"/>
              <w:b/>
              <w:sz w:val="22"/>
            </w:rPr>
            <w:t>6</w:t>
          </w:r>
        </w:p>
      </w:tc>
      <w:tc>
        <w:tcPr>
          <w:tcW w:w="9153" w:type="dxa"/>
          <w:shd w:val="pct15" w:color="000000" w:fill="FFFFFF"/>
          <w:vAlign w:val="center"/>
        </w:tcPr>
        <w:p w:rsidR="001E0864" w:rsidRPr="00A75B10" w:rsidRDefault="001E0864" w:rsidP="001E0864">
          <w:pPr>
            <w:pStyle w:val="Header"/>
            <w:jc w:val="center"/>
            <w:rPr>
              <w:rFonts w:ascii="Arial Narrow" w:hAnsi="Arial Narrow"/>
              <w:b/>
            </w:rPr>
          </w:pPr>
          <w:r w:rsidRPr="001A776E">
            <w:rPr>
              <w:rFonts w:ascii="Arial Narrow" w:hAnsi="Arial Narrow"/>
              <w:b/>
              <w:sz w:val="22"/>
              <w:szCs w:val="22"/>
            </w:rPr>
            <w:t xml:space="preserve">Tehnički uslovi za </w:t>
          </w:r>
          <w:r>
            <w:rPr>
              <w:rFonts w:ascii="Arial Narrow" w:hAnsi="Arial Narrow"/>
              <w:b/>
              <w:sz w:val="22"/>
              <w:szCs w:val="22"/>
            </w:rPr>
            <w:t xml:space="preserve">izvođenje </w:t>
          </w:r>
          <w:r w:rsidRPr="001A776E">
            <w:rPr>
              <w:rFonts w:ascii="Arial Narrow" w:hAnsi="Arial Narrow"/>
              <w:b/>
              <w:sz w:val="22"/>
              <w:szCs w:val="22"/>
            </w:rPr>
            <w:t>radova</w:t>
          </w:r>
        </w:p>
      </w:tc>
    </w:tr>
  </w:tbl>
  <w:p w:rsidR="001E0864" w:rsidRPr="001A776E" w:rsidRDefault="001E0864" w:rsidP="001E0864">
    <w:pPr>
      <w:pStyle w:val="Header"/>
      <w:rPr>
        <w:rFonts w:ascii="Arial Narrow" w:hAnsi="Arial Narrow"/>
        <w:sz w:val="16"/>
        <w:szCs w:val="16"/>
      </w:rP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tbl>
    <w:tblPr>
      <w:tblW w:w="978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73"/>
      <w:gridCol w:w="3252"/>
      <w:gridCol w:w="1554"/>
      <w:gridCol w:w="1272"/>
      <w:gridCol w:w="709"/>
      <w:gridCol w:w="850"/>
      <w:gridCol w:w="567"/>
      <w:gridCol w:w="604"/>
    </w:tblGrid>
    <w:tr w:rsidR="001E0864" w:rsidRPr="00F822BF" w:rsidTr="001E0864">
      <w:trPr>
        <w:cantSplit/>
        <w:trHeight w:hRule="exact" w:val="227"/>
        <w:jc w:val="center"/>
      </w:trPr>
      <w:tc>
        <w:tcPr>
          <w:tcW w:w="973"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1539582348"/>
          <w:lock w:val="contentLocked"/>
          <w:dataBinding w:xpath="/ns0:ccMap[1]/ns0:ccElement_331283575" w:storeItemID="{E4FA813E-AD00-4D72-9583-41045100FD8D}"/>
          <w:text/>
        </w:sdtPr>
        <w:sdtEndPr/>
        <w:sdtContent>
          <w:tc>
            <w:tcPr>
              <w:tcW w:w="3252"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20/16-01-TR/E-00</w:t>
              </w:r>
            </w:p>
          </w:tc>
        </w:sdtContent>
      </w:sdt>
      <w:tc>
        <w:tcPr>
          <w:tcW w:w="1554"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2"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848857018"/>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514350120"/>
              <w:lock w:val="contentLocked"/>
              <w:dataBinding w:xpath="/ns0:ccMap[1]/ns0:ccElement_331283345" w:storeItemID="{E4FA813E-AD00-4D72-9583-41045100FD8D}"/>
              <w:text/>
            </w:sdtPr>
            <w:sdtEndPr/>
            <w:sdtContent>
              <w:r w:rsidR="001E0864">
                <w:rPr>
                  <w:rFonts w:ascii="Arial Narrow" w:hAnsi="Arial Narrow"/>
                  <w:b/>
                  <w:bCs/>
                  <w:sz w:val="22"/>
                </w:rPr>
                <w:t>3</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902750161"/>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58607A" w:rsidRDefault="001E0864" w:rsidP="001E0864">
          <w:pPr>
            <w:pStyle w:val="Header"/>
            <w:ind w:left="-142" w:right="-142"/>
            <w:jc w:val="center"/>
            <w:rPr>
              <w:rFonts w:ascii="Arial Narrow" w:hAnsi="Arial Narrow"/>
              <w:sz w:val="22"/>
              <w:szCs w:val="22"/>
            </w:rPr>
          </w:pPr>
          <w:r w:rsidRPr="0058607A">
            <w:rPr>
              <w:rFonts w:ascii="Arial Narrow" w:hAnsi="Arial Narrow"/>
              <w:bCs/>
              <w:sz w:val="22"/>
              <w:szCs w:val="22"/>
            </w:rPr>
            <w:t>2.</w:t>
          </w:r>
          <w:r>
            <w:rPr>
              <w:rFonts w:ascii="Arial Narrow" w:hAnsi="Arial Narrow"/>
              <w:bCs/>
              <w:sz w:val="22"/>
              <w:szCs w:val="22"/>
            </w:rPr>
            <w:t>7</w:t>
          </w:r>
          <w:r w:rsidRPr="0058607A">
            <w:rPr>
              <w:rFonts w:ascii="Arial Narrow" w:hAnsi="Arial Narrow"/>
              <w:bCs/>
              <w:sz w:val="22"/>
              <w:szCs w:val="22"/>
            </w:rPr>
            <w:t>.</w:t>
          </w:r>
          <w:r w:rsidRPr="0058607A">
            <w:rPr>
              <w:rFonts w:ascii="Arial Narrow" w:hAnsi="Arial Narrow"/>
              <w:bCs/>
              <w:sz w:val="22"/>
              <w:szCs w:val="22"/>
            </w:rPr>
            <w:fldChar w:fldCharType="begin"/>
          </w:r>
          <w:r w:rsidRPr="0058607A">
            <w:rPr>
              <w:rFonts w:ascii="Arial Narrow" w:hAnsi="Arial Narrow"/>
              <w:bCs/>
              <w:sz w:val="22"/>
              <w:szCs w:val="22"/>
            </w:rPr>
            <w:instrText xml:space="preserve"> PAGE </w:instrText>
          </w:r>
          <w:r w:rsidRPr="0058607A">
            <w:rPr>
              <w:rFonts w:ascii="Arial Narrow" w:hAnsi="Arial Narrow"/>
              <w:bCs/>
              <w:sz w:val="22"/>
              <w:szCs w:val="22"/>
            </w:rPr>
            <w:fldChar w:fldCharType="separate"/>
          </w:r>
          <w:r w:rsidR="00C14722">
            <w:rPr>
              <w:rFonts w:ascii="Arial Narrow" w:hAnsi="Arial Narrow"/>
              <w:bCs/>
              <w:noProof/>
              <w:sz w:val="22"/>
              <w:szCs w:val="22"/>
            </w:rPr>
            <w:t>2</w:t>
          </w:r>
          <w:r w:rsidRPr="0058607A">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87360502"/>
          <w:dataBinding w:xpath="/ns0:ccMap[1]/ns0:ccElement_331283451" w:storeItemID="{E4FA813E-AD00-4D72-9583-41045100FD8D}"/>
          <w:text/>
        </w:sdtPr>
        <w:sdtEndPr/>
        <w:sdtContent>
          <w:tc>
            <w:tcPr>
              <w:tcW w:w="604" w:type="dxa"/>
              <w:vMerge w:val="restart"/>
              <w:tcBorders>
                <w:top w:val="single" w:sz="8" w:space="0" w:color="auto"/>
                <w:left w:val="nil"/>
                <w:right w:val="single" w:sz="8" w:space="0" w:color="auto"/>
              </w:tcBorders>
              <w:vAlign w:val="center"/>
            </w:tcPr>
            <w:p w:rsidR="001E0864" w:rsidRPr="0058607A" w:rsidRDefault="001E0864" w:rsidP="001E0864">
              <w:pPr>
                <w:jc w:val="center"/>
                <w:rPr>
                  <w:rFonts w:ascii="Arial Narrow" w:hAnsi="Arial Narrow"/>
                  <w:sz w:val="22"/>
                  <w:szCs w:val="22"/>
                </w:rPr>
              </w:pPr>
              <w:r w:rsidRPr="0058607A">
                <w:rPr>
                  <w:rFonts w:ascii="Arial Narrow" w:hAnsi="Arial Narrow"/>
                  <w:sz w:val="22"/>
                  <w:szCs w:val="22"/>
                </w:rPr>
                <w:t>0</w:t>
              </w:r>
            </w:p>
          </w:tc>
        </w:sdtContent>
      </w:sdt>
    </w:tr>
    <w:tr w:rsidR="001E0864" w:rsidRPr="00F822BF" w:rsidTr="001E0864">
      <w:trPr>
        <w:cantSplit/>
        <w:trHeight w:hRule="exact" w:val="227"/>
        <w:jc w:val="center"/>
      </w:trPr>
      <w:tc>
        <w:tcPr>
          <w:tcW w:w="973"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252"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4"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2"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60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007D1" w:rsidRDefault="001E0864">
    <w:pPr>
      <w:pStyle w:val="Header"/>
      <w:rPr>
        <w:rFonts w:ascii="Arial Narrow" w:hAnsi="Arial Narrow"/>
        <w:sz w:val="2"/>
        <w:szCs w:val="2"/>
        <w:lang w:val="it-IT"/>
      </w:rPr>
    </w:pPr>
  </w:p>
  <w:tbl>
    <w:tblPr>
      <w:tblW w:w="9787"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641"/>
      <w:gridCol w:w="9146"/>
    </w:tblGrid>
    <w:tr w:rsidR="001E0864" w:rsidRPr="00114985" w:rsidTr="001E0864">
      <w:trPr>
        <w:cantSplit/>
        <w:trHeight w:hRule="exact" w:val="454"/>
        <w:jc w:val="center"/>
      </w:trPr>
      <w:tc>
        <w:tcPr>
          <w:tcW w:w="641" w:type="dxa"/>
          <w:shd w:val="pct15" w:color="000000" w:fill="FFFFFF"/>
          <w:vAlign w:val="center"/>
        </w:tcPr>
        <w:p w:rsidR="001E0864" w:rsidRPr="00B006F8" w:rsidRDefault="001E0864" w:rsidP="001E0864">
          <w:pPr>
            <w:pStyle w:val="Header"/>
            <w:ind w:left="-142" w:right="-142"/>
            <w:jc w:val="center"/>
            <w:rPr>
              <w:rFonts w:ascii="Arial Narrow" w:hAnsi="Arial Narrow"/>
              <w:b/>
              <w:sz w:val="22"/>
            </w:rPr>
          </w:pPr>
          <w:r w:rsidRPr="00B006F8">
            <w:rPr>
              <w:rFonts w:ascii="Arial Narrow" w:hAnsi="Arial Narrow"/>
              <w:b/>
              <w:sz w:val="22"/>
            </w:rPr>
            <w:t>2.</w:t>
          </w:r>
          <w:r>
            <w:rPr>
              <w:rFonts w:ascii="Arial Narrow" w:hAnsi="Arial Narrow"/>
              <w:b/>
              <w:sz w:val="22"/>
            </w:rPr>
            <w:t>7</w:t>
          </w:r>
        </w:p>
      </w:tc>
      <w:tc>
        <w:tcPr>
          <w:tcW w:w="9146" w:type="dxa"/>
          <w:shd w:val="pct15" w:color="000000" w:fill="FFFFFF"/>
          <w:vAlign w:val="center"/>
        </w:tcPr>
        <w:p w:rsidR="001E0864" w:rsidRPr="005209B3" w:rsidRDefault="001E0864" w:rsidP="001E0864">
          <w:pPr>
            <w:pStyle w:val="Header"/>
            <w:ind w:left="-142" w:right="-150"/>
            <w:jc w:val="center"/>
            <w:rPr>
              <w:rFonts w:ascii="Arial Narrow" w:hAnsi="Arial Narrow"/>
              <w:b/>
              <w:lang w:val="it-IT"/>
            </w:rPr>
          </w:pPr>
          <w:r w:rsidRPr="001A776E">
            <w:rPr>
              <w:rFonts w:ascii="Arial Narrow" w:hAnsi="Arial Narrow"/>
              <w:b/>
              <w:sz w:val="22"/>
              <w:szCs w:val="22"/>
            </w:rPr>
            <w:t>Poseban prilog o bezbednosti i zdravlju na radu</w:t>
          </w:r>
        </w:p>
      </w:tc>
    </w:tr>
  </w:tbl>
  <w:p w:rsidR="001E0864" w:rsidRPr="005209B3" w:rsidRDefault="001E0864">
    <w:pPr>
      <w:pStyle w:val="Header"/>
      <w:rPr>
        <w:rFonts w:ascii="Arial Narrow" w:hAnsi="Arial Narrow"/>
        <w:sz w:val="16"/>
        <w:szCs w:val="16"/>
        <w:lang w:val="it-IT"/>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tbl>
    <w:tblPr>
      <w:tblW w:w="974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86"/>
      <w:gridCol w:w="482"/>
      <w:gridCol w:w="478"/>
      <w:gridCol w:w="534"/>
      <w:gridCol w:w="963"/>
      <w:gridCol w:w="1569"/>
      <w:gridCol w:w="1556"/>
      <w:gridCol w:w="1273"/>
      <w:gridCol w:w="708"/>
      <w:gridCol w:w="849"/>
      <w:gridCol w:w="567"/>
      <w:gridCol w:w="577"/>
      <w:gridCol w:w="103"/>
    </w:tblGrid>
    <w:tr w:rsidR="001E0864" w:rsidRPr="00895036" w:rsidTr="001E0864">
      <w:trPr>
        <w:gridAfter w:val="1"/>
        <w:wAfter w:w="103" w:type="dxa"/>
        <w:cantSplit/>
        <w:trHeight w:hRule="exact" w:val="227"/>
        <w:jc w:val="center"/>
      </w:trPr>
      <w:tc>
        <w:tcPr>
          <w:tcW w:w="1580" w:type="dxa"/>
          <w:gridSpan w:val="4"/>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63D7EDD4" wp14:editId="6DCBCDBB">
                <wp:extent cx="787400" cy="558800"/>
                <wp:effectExtent l="19050" t="0" r="0" b="0"/>
                <wp:docPr id="71" name="Picture 8"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963" w:type="dxa"/>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7099" w:type="dxa"/>
          <w:gridSpan w:val="7"/>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15125926"/>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gridAfter w:val="1"/>
        <w:wAfter w:w="103" w:type="dxa"/>
        <w:cantSplit/>
        <w:trHeight w:hRule="exact" w:val="227"/>
        <w:jc w:val="center"/>
      </w:trPr>
      <w:tc>
        <w:tcPr>
          <w:tcW w:w="1580" w:type="dxa"/>
          <w:gridSpan w:val="4"/>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963" w:type="dxa"/>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7099" w:type="dxa"/>
          <w:gridSpan w:val="7"/>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314078" w:rsidTr="001E0864">
      <w:trPr>
        <w:gridAfter w:val="1"/>
        <w:wAfter w:w="103" w:type="dxa"/>
        <w:cantSplit/>
        <w:trHeight w:hRule="exact" w:val="227"/>
        <w:jc w:val="center"/>
      </w:trPr>
      <w:tc>
        <w:tcPr>
          <w:tcW w:w="1580" w:type="dxa"/>
          <w:gridSpan w:val="4"/>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3"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785810334"/>
          <w:lock w:val="contentLocked"/>
          <w:dataBinding w:xpath="/ns0:ccMap[1]/ns0:ccElement_331283331" w:storeItemID="{E4FA813E-AD00-4D72-9583-41045100FD8D}"/>
          <w:text w:multiLine="1"/>
        </w:sdtPr>
        <w:sdtEndPr/>
        <w:sdtContent>
          <w:tc>
            <w:tcPr>
              <w:tcW w:w="7099" w:type="dxa"/>
              <w:gridSpan w:val="7"/>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gridAfter w:val="1"/>
        <w:wAfter w:w="103" w:type="dxa"/>
        <w:cantSplit/>
        <w:trHeight w:hRule="exact" w:val="227"/>
        <w:jc w:val="center"/>
      </w:trPr>
      <w:tc>
        <w:tcPr>
          <w:tcW w:w="1580" w:type="dxa"/>
          <w:gridSpan w:val="4"/>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963" w:type="dxa"/>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7099" w:type="dxa"/>
          <w:gridSpan w:val="7"/>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314078" w:rsidTr="001E0864">
      <w:trPr>
        <w:gridAfter w:val="1"/>
        <w:wAfter w:w="103" w:type="dxa"/>
        <w:cantSplit/>
        <w:trHeight w:hRule="exact" w:val="227"/>
        <w:jc w:val="center"/>
      </w:trPr>
      <w:tc>
        <w:tcPr>
          <w:tcW w:w="1580" w:type="dxa"/>
          <w:gridSpan w:val="4"/>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963"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7099" w:type="dxa"/>
          <w:gridSpan w:val="7"/>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rPr>
          </w:pPr>
          <w:sdt>
            <w:sdtPr>
              <w:rPr>
                <w:rFonts w:ascii="Arial Narrow" w:hAnsi="Arial Narrow"/>
                <w:b/>
                <w:bCs/>
                <w:sz w:val="22"/>
              </w:rPr>
              <w:alias w:val="Projekt"/>
              <w:tag w:val="Projekt"/>
              <w:id w:val="100766627"/>
              <w:lock w:val="contentLocked"/>
              <w:dataBinding w:xpath="/ns0:ccMap[1]/ns0:ccElement_331283333" w:storeItemID="{E4FA813E-AD00-4D72-9583-41045100FD8D}"/>
              <w:text w:multiLine="1"/>
            </w:sdtPr>
            <w:sdtEndPr/>
            <w:sdtContent>
              <w:r w:rsidR="001E0864">
                <w:rPr>
                  <w:rFonts w:ascii="Arial Narrow" w:hAnsi="Arial Narrow"/>
                  <w:b/>
                  <w:bCs/>
                  <w:sz w:val="22"/>
                </w:rPr>
                <w:t>Tehnički rudarski projekat rekonstrukcije sistema hranjenja postojećih drobilica na PK Drmno u cilju dobijanja projektovanih parametara izdrobljenog uglja – Tehnološko-mašinski projekat</w:t>
              </w:r>
            </w:sdtContent>
          </w:sdt>
        </w:p>
      </w:tc>
    </w:tr>
    <w:tr w:rsidR="001E0864" w:rsidRPr="00314078" w:rsidTr="001E0864">
      <w:trPr>
        <w:gridAfter w:val="1"/>
        <w:wAfter w:w="103" w:type="dxa"/>
        <w:cantSplit/>
        <w:trHeight w:hRule="exact" w:val="534"/>
        <w:jc w:val="center"/>
      </w:trPr>
      <w:tc>
        <w:tcPr>
          <w:tcW w:w="1580" w:type="dxa"/>
          <w:gridSpan w:val="4"/>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963" w:type="dxa"/>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7099" w:type="dxa"/>
          <w:gridSpan w:val="7"/>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F822BF" w:rsidTr="001E0864">
      <w:trPr>
        <w:gridAfter w:val="1"/>
        <w:wAfter w:w="103" w:type="dxa"/>
        <w:cantSplit/>
        <w:trHeight w:hRule="exact" w:val="227"/>
        <w:jc w:val="center"/>
      </w:trPr>
      <w:tc>
        <w:tcPr>
          <w:tcW w:w="1046" w:type="dxa"/>
          <w:gridSpan w:val="3"/>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1019588777"/>
          <w:lock w:val="contentLocked"/>
          <w:dataBinding w:xpath="/ns0:ccMap[1]/ns0:ccElement_331283575" w:storeItemID="{E4FA813E-AD00-4D72-9583-41045100FD8D}"/>
          <w:text/>
        </w:sdtPr>
        <w:sdtEndPr/>
        <w:sdtContent>
          <w:tc>
            <w:tcPr>
              <w:tcW w:w="3066" w:type="dxa"/>
              <w:gridSpan w:val="3"/>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20/16-01-TR/TM-00</w:t>
              </w:r>
            </w:p>
          </w:tc>
        </w:sdtContent>
      </w:sdt>
      <w:tc>
        <w:tcPr>
          <w:tcW w:w="1556"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3"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223357722"/>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Knjiga"/>
              <w:tag w:val="Knjiga"/>
              <w:id w:val="1713844536"/>
              <w:lock w:val="contentLocked"/>
              <w:dataBinding w:xpath="/ns0:ccMap[1]/ns0:ccElement_331283345"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2074087752"/>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8"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49" w:type="dxa"/>
          <w:vMerge w:val="restart"/>
          <w:tcBorders>
            <w:top w:val="single" w:sz="8" w:space="0" w:color="auto"/>
            <w:left w:val="nil"/>
            <w:bottom w:val="dotted" w:sz="4" w:space="0" w:color="auto"/>
          </w:tcBorders>
          <w:vAlign w:val="center"/>
        </w:tcPr>
        <w:p w:rsidR="001E0864" w:rsidRPr="00322B23" w:rsidRDefault="001E0864" w:rsidP="001E0864">
          <w:pPr>
            <w:pStyle w:val="Header"/>
            <w:ind w:left="-142" w:right="-142"/>
            <w:jc w:val="center"/>
            <w:rPr>
              <w:rFonts w:ascii="Arial Narrow" w:hAnsi="Arial Narrow"/>
              <w:sz w:val="22"/>
              <w:szCs w:val="22"/>
            </w:rPr>
          </w:pPr>
          <w:r w:rsidRPr="00322B23">
            <w:rPr>
              <w:rFonts w:ascii="Arial Narrow" w:hAnsi="Arial Narrow"/>
              <w:bCs/>
              <w:sz w:val="22"/>
              <w:szCs w:val="22"/>
            </w:rPr>
            <w:t>1.5.</w:t>
          </w:r>
          <w:r w:rsidRPr="00322B23">
            <w:rPr>
              <w:rFonts w:ascii="Arial Narrow" w:hAnsi="Arial Narrow"/>
              <w:bCs/>
              <w:sz w:val="22"/>
              <w:szCs w:val="22"/>
            </w:rPr>
            <w:fldChar w:fldCharType="begin"/>
          </w:r>
          <w:r w:rsidRPr="00322B23">
            <w:rPr>
              <w:rFonts w:ascii="Arial Narrow" w:hAnsi="Arial Narrow"/>
              <w:bCs/>
              <w:sz w:val="22"/>
              <w:szCs w:val="22"/>
            </w:rPr>
            <w:instrText xml:space="preserve"> PAGE </w:instrText>
          </w:r>
          <w:r w:rsidRPr="00322B23">
            <w:rPr>
              <w:rFonts w:ascii="Arial Narrow" w:hAnsi="Arial Narrow"/>
              <w:bCs/>
              <w:sz w:val="22"/>
              <w:szCs w:val="22"/>
            </w:rPr>
            <w:fldChar w:fldCharType="separate"/>
          </w:r>
          <w:r w:rsidR="00C14722">
            <w:rPr>
              <w:rFonts w:ascii="Arial Narrow" w:hAnsi="Arial Narrow"/>
              <w:bCs/>
              <w:noProof/>
              <w:sz w:val="22"/>
              <w:szCs w:val="22"/>
            </w:rPr>
            <w:t>2</w:t>
          </w:r>
          <w:r w:rsidRPr="00322B23">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908578717"/>
          <w:dataBinding w:xpath="/ns0:ccMap[1]/ns0:ccElement_331283451" w:storeItemID="{E4FA813E-AD00-4D72-9583-41045100FD8D}"/>
          <w:text/>
        </w:sdtPr>
        <w:sdtEndPr/>
        <w:sdtContent>
          <w:tc>
            <w:tcPr>
              <w:tcW w:w="577" w:type="dxa"/>
              <w:vMerge w:val="restart"/>
              <w:tcBorders>
                <w:top w:val="single" w:sz="8" w:space="0" w:color="auto"/>
                <w:left w:val="nil"/>
                <w:right w:val="single" w:sz="8" w:space="0" w:color="auto"/>
              </w:tcBorders>
              <w:vAlign w:val="center"/>
            </w:tcPr>
            <w:p w:rsidR="001E0864" w:rsidRPr="00322B23" w:rsidRDefault="001E0864" w:rsidP="001E0864">
              <w:pPr>
                <w:pStyle w:val="Header"/>
                <w:jc w:val="center"/>
                <w:rPr>
                  <w:rFonts w:ascii="Arial Narrow" w:hAnsi="Arial Narrow"/>
                  <w:bCs/>
                  <w:sz w:val="22"/>
                  <w:szCs w:val="22"/>
                </w:rPr>
              </w:pPr>
              <w:r w:rsidRPr="00322B23">
                <w:rPr>
                  <w:rFonts w:ascii="Arial Narrow" w:hAnsi="Arial Narrow"/>
                  <w:sz w:val="22"/>
                  <w:szCs w:val="22"/>
                </w:rPr>
                <w:t>0</w:t>
              </w:r>
            </w:p>
          </w:tc>
        </w:sdtContent>
      </w:sdt>
    </w:tr>
    <w:tr w:rsidR="001E0864" w:rsidRPr="00F822BF" w:rsidTr="001E0864">
      <w:trPr>
        <w:gridAfter w:val="1"/>
        <w:wAfter w:w="103" w:type="dxa"/>
        <w:cantSplit/>
        <w:trHeight w:hRule="exact" w:val="227"/>
        <w:jc w:val="center"/>
      </w:trPr>
      <w:tc>
        <w:tcPr>
          <w:tcW w:w="1046" w:type="dxa"/>
          <w:gridSpan w:val="3"/>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066" w:type="dxa"/>
          <w:gridSpan w:val="3"/>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6"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3"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8"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49" w:type="dxa"/>
          <w:vMerge/>
          <w:tcBorders>
            <w:left w:val="nil"/>
            <w:bottom w:val="dotted" w:sz="4"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577"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r w:rsidR="001E0864" w:rsidRPr="00114985" w:rsidTr="001E0864">
      <w:tblPrEx>
        <w:jc w:val="left"/>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PrEx>
      <w:trPr>
        <w:gridBefore w:val="1"/>
        <w:wBefore w:w="86" w:type="dxa"/>
        <w:cantSplit/>
        <w:trHeight w:hRule="exact" w:val="454"/>
      </w:trPr>
      <w:tc>
        <w:tcPr>
          <w:tcW w:w="482" w:type="dxa"/>
          <w:tcBorders>
            <w:top w:val="single" w:sz="8" w:space="0" w:color="auto"/>
            <w:left w:val="single" w:sz="8" w:space="0" w:color="auto"/>
            <w:bottom w:val="single" w:sz="8" w:space="0" w:color="auto"/>
            <w:right w:val="nil"/>
          </w:tcBorders>
          <w:shd w:val="pct15" w:color="000000" w:fill="FFFFFF"/>
          <w:vAlign w:val="center"/>
        </w:tcPr>
        <w:p w:rsidR="001E0864" w:rsidRPr="00EB340E" w:rsidRDefault="001E0864" w:rsidP="001E0864">
          <w:pPr>
            <w:pStyle w:val="Header"/>
            <w:ind w:left="-57" w:right="-57"/>
            <w:jc w:val="center"/>
            <w:rPr>
              <w:rFonts w:ascii="Arial Narrow" w:hAnsi="Arial Narrow"/>
              <w:b/>
              <w:sz w:val="22"/>
              <w:szCs w:val="22"/>
            </w:rPr>
          </w:pPr>
          <w:r w:rsidRPr="00EB340E">
            <w:rPr>
              <w:rFonts w:ascii="Arial Narrow" w:hAnsi="Arial Narrow"/>
              <w:b/>
              <w:sz w:val="22"/>
              <w:szCs w:val="22"/>
            </w:rPr>
            <w:t>1.</w:t>
          </w:r>
          <w:r>
            <w:rPr>
              <w:rFonts w:ascii="Arial Narrow" w:hAnsi="Arial Narrow"/>
              <w:b/>
              <w:sz w:val="22"/>
              <w:szCs w:val="22"/>
            </w:rPr>
            <w:t>5</w:t>
          </w:r>
        </w:p>
      </w:tc>
      <w:tc>
        <w:tcPr>
          <w:tcW w:w="9177" w:type="dxa"/>
          <w:gridSpan w:val="11"/>
          <w:tcBorders>
            <w:top w:val="single" w:sz="8" w:space="0" w:color="auto"/>
            <w:left w:val="nil"/>
            <w:bottom w:val="single" w:sz="8" w:space="0" w:color="auto"/>
            <w:right w:val="single" w:sz="8" w:space="0" w:color="auto"/>
          </w:tcBorders>
          <w:shd w:val="pct15" w:color="000000" w:fill="FFFFFF"/>
          <w:vAlign w:val="center"/>
        </w:tcPr>
        <w:p w:rsidR="001E0864" w:rsidRPr="005209B3" w:rsidRDefault="001E0864" w:rsidP="001E0864">
          <w:pPr>
            <w:pStyle w:val="Header"/>
            <w:tabs>
              <w:tab w:val="clear" w:pos="4320"/>
            </w:tabs>
            <w:ind w:left="-142"/>
            <w:jc w:val="center"/>
            <w:rPr>
              <w:rFonts w:ascii="Arial Narrow" w:hAnsi="Arial Narrow"/>
              <w:b/>
              <w:sz w:val="22"/>
              <w:szCs w:val="22"/>
              <w:lang w:val="it-IT"/>
            </w:rPr>
          </w:pPr>
          <w:r w:rsidRPr="0004560D">
            <w:rPr>
              <w:rFonts w:ascii="Arial Narrow" w:hAnsi="Arial Narrow"/>
              <w:b/>
              <w:sz w:val="22"/>
              <w:szCs w:val="22"/>
            </w:rPr>
            <w:t>Rešenje</w:t>
          </w:r>
          <w:r w:rsidRPr="005209B3">
            <w:rPr>
              <w:rFonts w:ascii="Arial Narrow" w:hAnsi="Arial Narrow"/>
              <w:b/>
              <w:sz w:val="22"/>
              <w:szCs w:val="22"/>
              <w:lang w:val="it-IT"/>
            </w:rPr>
            <w:t xml:space="preserve"> </w:t>
          </w:r>
          <w:r w:rsidRPr="0004560D">
            <w:rPr>
              <w:rFonts w:ascii="Arial Narrow" w:hAnsi="Arial Narrow"/>
              <w:b/>
              <w:sz w:val="22"/>
              <w:szCs w:val="22"/>
            </w:rPr>
            <w:t>o imenovanju odgovornog projektanta</w:t>
          </w:r>
        </w:p>
      </w:tc>
    </w:tr>
  </w:tbl>
  <w:p w:rsidR="001E0864" w:rsidRPr="00922447" w:rsidRDefault="001E0864">
    <w:pPr>
      <w:pStyle w:val="Header"/>
      <w:rPr>
        <w:rFonts w:ascii="Arial Narrow" w:hAnsi="Arial Narrow"/>
      </w:rP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42" w:type="dxa"/>
        <w:right w:w="142" w:type="dxa"/>
      </w:tblCellMar>
      <w:tblLook w:val="0000" w:firstRow="0" w:lastRow="0" w:firstColumn="0" w:lastColumn="0" w:noHBand="0" w:noVBand="0"/>
    </w:tblPr>
    <w:tblGrid>
      <w:gridCol w:w="1619"/>
      <w:gridCol w:w="1003"/>
      <w:gridCol w:w="7409"/>
    </w:tblGrid>
    <w:tr w:rsidR="001E0864" w:rsidRPr="00895036" w:rsidTr="001E0864">
      <w:trPr>
        <w:cantSplit/>
        <w:trHeight w:hRule="exact" w:val="227"/>
        <w:jc w:val="center"/>
      </w:trPr>
      <w:tc>
        <w:tcPr>
          <w:tcW w:w="807" w:type="pct"/>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46A53B52" wp14:editId="4BE1A4C3">
                <wp:extent cx="774700" cy="565150"/>
                <wp:effectExtent l="0" t="0" r="6350" b="6350"/>
                <wp:docPr id="205" name="Picture 7"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3032"/>
                        <pic:cNvPicPr>
                          <a:picLocks noChangeAspect="1" noChangeArrowheads="1"/>
                        </pic:cNvPicPr>
                      </pic:nvPicPr>
                      <pic:blipFill>
                        <a:blip r:embed="rId1">
                          <a:lum bright="-100000" contrast="100000"/>
                          <a:extLst>
                            <a:ext uri="{28A0092B-C50C-407E-A947-70E740481C1C}">
                              <a14:useLocalDpi xmlns:a14="http://schemas.microsoft.com/office/drawing/2010/main" val="0"/>
                            </a:ext>
                          </a:extLst>
                        </a:blip>
                        <a:srcRect/>
                        <a:stretch>
                          <a:fillRect/>
                        </a:stretch>
                      </pic:blipFill>
                      <pic:spPr bwMode="auto">
                        <a:xfrm>
                          <a:off x="0" y="0"/>
                          <a:ext cx="774700" cy="565150"/>
                        </a:xfrm>
                        <a:prstGeom prst="rect">
                          <a:avLst/>
                        </a:prstGeom>
                        <a:noFill/>
                        <a:ln>
                          <a:noFill/>
                        </a:ln>
                      </pic:spPr>
                    </pic:pic>
                  </a:graphicData>
                </a:graphic>
              </wp:inline>
            </w:drawing>
          </w:r>
        </w:p>
      </w:tc>
      <w:tc>
        <w:tcPr>
          <w:tcW w:w="500" w:type="pct"/>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3693" w:type="pct"/>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952375662"/>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cantSplit/>
        <w:trHeight w:hRule="exact" w:val="227"/>
        <w:jc w:val="center"/>
      </w:trPr>
      <w:tc>
        <w:tcPr>
          <w:tcW w:w="807" w:type="pct"/>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500" w:type="pct"/>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3693" w:type="pct"/>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314078" w:rsidTr="001E0864">
      <w:trPr>
        <w:cantSplit/>
        <w:trHeight w:hRule="exact" w:val="227"/>
        <w:jc w:val="center"/>
      </w:trPr>
      <w:tc>
        <w:tcPr>
          <w:tcW w:w="807" w:type="pct"/>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500" w:type="pct"/>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294143263"/>
          <w:lock w:val="contentLocked"/>
          <w:dataBinding w:xpath="/ns0:ccMap[1]/ns0:ccElement_331283331" w:storeItemID="{E4FA813E-AD00-4D72-9583-41045100FD8D}"/>
          <w:text w:multiLine="1"/>
        </w:sdtPr>
        <w:sdtEndPr/>
        <w:sdtContent>
          <w:tc>
            <w:tcPr>
              <w:tcW w:w="3693" w:type="pct"/>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cantSplit/>
        <w:trHeight w:hRule="exact" w:val="677"/>
        <w:jc w:val="center"/>
      </w:trPr>
      <w:tc>
        <w:tcPr>
          <w:tcW w:w="807" w:type="pct"/>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500" w:type="pct"/>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3693" w:type="pct"/>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110807" w:rsidTr="001E0864">
      <w:trPr>
        <w:cantSplit/>
        <w:trHeight w:hRule="exact" w:val="227"/>
        <w:jc w:val="center"/>
      </w:trPr>
      <w:tc>
        <w:tcPr>
          <w:tcW w:w="807" w:type="pct"/>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500" w:type="pct"/>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3693" w:type="pct"/>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sz w:val="18"/>
              <w:szCs w:val="18"/>
            </w:rPr>
          </w:pPr>
          <w:sdt>
            <w:sdtPr>
              <w:rPr>
                <w:rFonts w:ascii="Arial Narrow" w:hAnsi="Arial Narrow"/>
                <w:b/>
                <w:bCs/>
                <w:sz w:val="18"/>
                <w:szCs w:val="18"/>
              </w:rPr>
              <w:alias w:val="Projekt"/>
              <w:tag w:val="Projekt"/>
              <w:id w:val="-1170859831"/>
              <w:lock w:val="contentLocked"/>
              <w:dataBinding w:xpath="/ns0:ccMap[1]/ns0:ccElement_331283333" w:storeItemID="{E4FA813E-AD00-4D72-9583-41045100FD8D}"/>
              <w:text w:multiLine="1"/>
            </w:sdtPr>
            <w:sdtEndPr/>
            <w:sdtContent>
              <w:r w:rsidR="001E0864">
                <w:rPr>
                  <w:rFonts w:ascii="Arial Narrow" w:hAnsi="Arial Narrow"/>
                  <w:b/>
                  <w:bCs/>
                  <w:sz w:val="18"/>
                  <w:szCs w:val="18"/>
                  <w:lang w:val="sr-Latn-RS"/>
                </w:rPr>
                <w:t>Tehnički rudarski projekat rekonstrukcije sistema hranjenja postojećih drobilica na PK Drmno u cilju dobijanja projektovanih parametara izdrobljenog uglja –Projekat elektroenergetskih instalacija</w:t>
              </w:r>
              <w:r w:rsidR="001E0864">
                <w:rPr>
                  <w:rFonts w:ascii="Arial Narrow" w:hAnsi="Arial Narrow"/>
                  <w:b/>
                  <w:bCs/>
                  <w:sz w:val="18"/>
                  <w:szCs w:val="18"/>
                  <w:lang w:val="sr-Latn-RS"/>
                </w:rPr>
                <w:br/>
              </w:r>
            </w:sdtContent>
          </w:sdt>
        </w:p>
      </w:tc>
    </w:tr>
    <w:tr w:rsidR="001E0864" w:rsidRPr="00110807" w:rsidTr="001E0864">
      <w:trPr>
        <w:cantSplit/>
        <w:trHeight w:hRule="exact" w:val="435"/>
        <w:jc w:val="center"/>
      </w:trPr>
      <w:tc>
        <w:tcPr>
          <w:tcW w:w="807" w:type="pct"/>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500" w:type="pct"/>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3693" w:type="pct"/>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rPr>
          </w:pPr>
        </w:p>
      </w:tc>
    </w:tr>
  </w:tbl>
  <w:p w:rsidR="001E0864" w:rsidRPr="005007D1" w:rsidRDefault="001E0864" w:rsidP="001E0864">
    <w:pPr>
      <w:pStyle w:val="Header"/>
      <w:rPr>
        <w:rFonts w:ascii="Arial Narrow" w:hAnsi="Arial Narrow"/>
        <w:sz w:val="2"/>
        <w:szCs w:val="2"/>
        <w:lang w:val="it-IT"/>
      </w:rPr>
    </w:pPr>
  </w:p>
  <w:tbl>
    <w:tblPr>
      <w:tblW w:w="964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94"/>
      <w:gridCol w:w="3096"/>
      <w:gridCol w:w="1564"/>
      <w:gridCol w:w="1270"/>
      <w:gridCol w:w="709"/>
      <w:gridCol w:w="850"/>
      <w:gridCol w:w="567"/>
      <w:gridCol w:w="590"/>
    </w:tblGrid>
    <w:tr w:rsidR="001E0864" w:rsidRPr="00F822BF" w:rsidTr="001E0864">
      <w:trPr>
        <w:cantSplit/>
        <w:trHeight w:hRule="exact" w:val="227"/>
        <w:jc w:val="center"/>
      </w:trPr>
      <w:tc>
        <w:tcPr>
          <w:tcW w:w="994"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291170362"/>
          <w:lock w:val="contentLocked"/>
          <w:dataBinding w:xpath="/ns0:ccMap[1]/ns0:ccElement_331283575" w:storeItemID="{E4FA813E-AD00-4D72-9583-41045100FD8D}"/>
          <w:text/>
        </w:sdtPr>
        <w:sdtEndPr/>
        <w:sdtContent>
          <w:tc>
            <w:tcPr>
              <w:tcW w:w="3096"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20/16-01-TR/E-00</w:t>
              </w:r>
            </w:p>
          </w:tc>
        </w:sdtContent>
      </w:sdt>
      <w:tc>
        <w:tcPr>
          <w:tcW w:w="1564"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0"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495144700"/>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790368980"/>
              <w:lock w:val="contentLocked"/>
              <w:dataBinding w:xpath="/ns0:ccMap[1]/ns0:ccElement_331283345" w:storeItemID="{E4FA813E-AD00-4D72-9583-41045100FD8D}"/>
              <w:text/>
            </w:sdtPr>
            <w:sdtEndPr/>
            <w:sdtContent>
              <w:r w:rsidR="001E0864">
                <w:rPr>
                  <w:rFonts w:ascii="Arial Narrow" w:hAnsi="Arial Narrow"/>
                  <w:b/>
                  <w:bCs/>
                  <w:sz w:val="22"/>
                </w:rPr>
                <w:t>3</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311987727"/>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bottom w:val="single" w:sz="8" w:space="0" w:color="auto"/>
          </w:tcBorders>
          <w:vAlign w:val="center"/>
        </w:tcPr>
        <w:p w:rsidR="001E0864" w:rsidRPr="0058607A" w:rsidRDefault="001E0864" w:rsidP="001E0864">
          <w:pPr>
            <w:pStyle w:val="Header"/>
            <w:ind w:left="-142" w:right="-142"/>
            <w:jc w:val="center"/>
            <w:rPr>
              <w:rFonts w:ascii="Arial Narrow" w:hAnsi="Arial Narrow"/>
              <w:sz w:val="22"/>
              <w:szCs w:val="22"/>
            </w:rPr>
          </w:pPr>
          <w:r w:rsidRPr="0058607A">
            <w:rPr>
              <w:rFonts w:ascii="Arial Narrow" w:hAnsi="Arial Narrow"/>
              <w:bCs/>
              <w:sz w:val="22"/>
              <w:szCs w:val="22"/>
            </w:rPr>
            <w:t>2.</w:t>
          </w:r>
          <w:r>
            <w:rPr>
              <w:rFonts w:ascii="Arial Narrow" w:hAnsi="Arial Narrow"/>
              <w:bCs/>
              <w:sz w:val="22"/>
              <w:szCs w:val="22"/>
            </w:rPr>
            <w:t>7</w:t>
          </w:r>
          <w:r w:rsidRPr="0058607A">
            <w:rPr>
              <w:rFonts w:ascii="Arial Narrow" w:hAnsi="Arial Narrow"/>
              <w:bCs/>
              <w:sz w:val="22"/>
              <w:szCs w:val="22"/>
            </w:rPr>
            <w:t>.</w:t>
          </w:r>
          <w:r w:rsidRPr="0058607A">
            <w:rPr>
              <w:rFonts w:ascii="Arial Narrow" w:hAnsi="Arial Narrow"/>
              <w:bCs/>
              <w:sz w:val="22"/>
              <w:szCs w:val="22"/>
            </w:rPr>
            <w:fldChar w:fldCharType="begin"/>
          </w:r>
          <w:r w:rsidRPr="0058607A">
            <w:rPr>
              <w:rFonts w:ascii="Arial Narrow" w:hAnsi="Arial Narrow"/>
              <w:bCs/>
              <w:sz w:val="22"/>
              <w:szCs w:val="22"/>
            </w:rPr>
            <w:instrText xml:space="preserve"> PAGE </w:instrText>
          </w:r>
          <w:r w:rsidRPr="0058607A">
            <w:rPr>
              <w:rFonts w:ascii="Arial Narrow" w:hAnsi="Arial Narrow"/>
              <w:bCs/>
              <w:sz w:val="22"/>
              <w:szCs w:val="22"/>
            </w:rPr>
            <w:fldChar w:fldCharType="separate"/>
          </w:r>
          <w:r w:rsidR="00C14722">
            <w:rPr>
              <w:rFonts w:ascii="Arial Narrow" w:hAnsi="Arial Narrow"/>
              <w:bCs/>
              <w:noProof/>
              <w:sz w:val="22"/>
              <w:szCs w:val="22"/>
            </w:rPr>
            <w:t>2</w:t>
          </w:r>
          <w:r w:rsidRPr="0058607A">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1182709025"/>
          <w:dataBinding w:xpath="/ns0:ccMap[1]/ns0:ccElement_331283451" w:storeItemID="{E4FA813E-AD00-4D72-9583-41045100FD8D}"/>
          <w:text/>
        </w:sdtPr>
        <w:sdtEndPr/>
        <w:sdtContent>
          <w:tc>
            <w:tcPr>
              <w:tcW w:w="590" w:type="dxa"/>
              <w:vMerge w:val="restart"/>
              <w:tcBorders>
                <w:top w:val="single" w:sz="8" w:space="0" w:color="auto"/>
                <w:left w:val="nil"/>
                <w:right w:val="single" w:sz="8" w:space="0" w:color="auto"/>
              </w:tcBorders>
              <w:vAlign w:val="center"/>
            </w:tcPr>
            <w:p w:rsidR="001E0864" w:rsidRPr="00950248" w:rsidRDefault="001E0864" w:rsidP="001E0864">
              <w:pPr>
                <w:jc w:val="center"/>
                <w:rPr>
                  <w:rFonts w:ascii="Arial Narrow" w:hAnsi="Arial Narrow"/>
                </w:rPr>
              </w:pPr>
              <w:r w:rsidRPr="0058607A">
                <w:rPr>
                  <w:rFonts w:ascii="Arial Narrow" w:hAnsi="Arial Narrow"/>
                  <w:sz w:val="22"/>
                  <w:szCs w:val="22"/>
                </w:rPr>
                <w:t>0</w:t>
              </w:r>
            </w:p>
          </w:tc>
        </w:sdtContent>
      </w:sdt>
    </w:tr>
    <w:tr w:rsidR="001E0864" w:rsidRPr="00F822BF" w:rsidTr="001E0864">
      <w:trPr>
        <w:cantSplit/>
        <w:trHeight w:hRule="exact" w:val="227"/>
        <w:jc w:val="center"/>
      </w:trPr>
      <w:tc>
        <w:tcPr>
          <w:tcW w:w="994"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096"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64"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0"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590"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007D1" w:rsidRDefault="001E0864" w:rsidP="001E0864">
    <w:pPr>
      <w:pStyle w:val="Header"/>
      <w:rPr>
        <w:rFonts w:ascii="Arial Narrow" w:hAnsi="Arial Narrow"/>
        <w:sz w:val="2"/>
        <w:szCs w:val="2"/>
        <w:lang w:val="it-IT"/>
      </w:rPr>
    </w:pPr>
  </w:p>
  <w:tbl>
    <w:tblPr>
      <w:tblW w:w="9640"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68"/>
      <w:gridCol w:w="9072"/>
    </w:tblGrid>
    <w:tr w:rsidR="001E0864" w:rsidRPr="00114985" w:rsidTr="001E0864">
      <w:trPr>
        <w:cantSplit/>
        <w:trHeight w:hRule="exact" w:val="454"/>
        <w:jc w:val="center"/>
      </w:trPr>
      <w:tc>
        <w:tcPr>
          <w:tcW w:w="568" w:type="dxa"/>
          <w:shd w:val="pct15" w:color="000000" w:fill="FFFFFF"/>
          <w:vAlign w:val="center"/>
        </w:tcPr>
        <w:p w:rsidR="001E0864" w:rsidRPr="00B006F8" w:rsidRDefault="001E0864" w:rsidP="001E0864">
          <w:pPr>
            <w:pStyle w:val="Header"/>
            <w:ind w:left="-142" w:right="-142"/>
            <w:jc w:val="center"/>
            <w:rPr>
              <w:rFonts w:ascii="Arial Narrow" w:hAnsi="Arial Narrow"/>
              <w:b/>
              <w:sz w:val="22"/>
            </w:rPr>
          </w:pPr>
          <w:r w:rsidRPr="00B006F8">
            <w:rPr>
              <w:rFonts w:ascii="Arial Narrow" w:hAnsi="Arial Narrow"/>
              <w:b/>
              <w:sz w:val="22"/>
            </w:rPr>
            <w:t>2.</w:t>
          </w:r>
          <w:r>
            <w:rPr>
              <w:rFonts w:ascii="Arial Narrow" w:hAnsi="Arial Narrow"/>
              <w:b/>
              <w:sz w:val="22"/>
            </w:rPr>
            <w:t>7</w:t>
          </w:r>
        </w:p>
      </w:tc>
      <w:tc>
        <w:tcPr>
          <w:tcW w:w="9072" w:type="dxa"/>
          <w:shd w:val="pct15" w:color="000000" w:fill="FFFFFF"/>
          <w:vAlign w:val="center"/>
        </w:tcPr>
        <w:p w:rsidR="001E0864" w:rsidRPr="005209B3" w:rsidRDefault="001E0864" w:rsidP="001E0864">
          <w:pPr>
            <w:pStyle w:val="Header"/>
            <w:ind w:left="-142" w:right="-150"/>
            <w:jc w:val="center"/>
            <w:rPr>
              <w:rFonts w:ascii="Arial Narrow" w:hAnsi="Arial Narrow"/>
              <w:b/>
              <w:lang w:val="it-IT"/>
            </w:rPr>
          </w:pPr>
          <w:r w:rsidRPr="001A776E">
            <w:rPr>
              <w:rFonts w:ascii="Arial Narrow" w:hAnsi="Arial Narrow"/>
              <w:b/>
              <w:sz w:val="22"/>
              <w:szCs w:val="22"/>
            </w:rPr>
            <w:t>Poseban prilog o bezbednosti i zdravlju na radu</w:t>
          </w:r>
        </w:p>
      </w:tc>
    </w:tr>
  </w:tbl>
  <w:p w:rsidR="001E0864" w:rsidRPr="005209B3" w:rsidRDefault="001E0864" w:rsidP="001E0864">
    <w:pPr>
      <w:pStyle w:val="Header"/>
      <w:rPr>
        <w:rFonts w:ascii="Arial Narrow" w:hAnsi="Arial Narrow"/>
        <w:sz w:val="16"/>
        <w:szCs w:val="16"/>
        <w:lang w:val="it-IT"/>
      </w:rP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42" w:type="dxa"/>
        <w:right w:w="142" w:type="dxa"/>
      </w:tblCellMar>
      <w:tblLook w:val="0000" w:firstRow="0" w:lastRow="0" w:firstColumn="0" w:lastColumn="0" w:noHBand="0" w:noVBand="0"/>
    </w:tblPr>
    <w:tblGrid>
      <w:gridCol w:w="1282"/>
      <w:gridCol w:w="907"/>
      <w:gridCol w:w="7842"/>
    </w:tblGrid>
    <w:tr w:rsidR="001E0864" w:rsidRPr="00895036" w:rsidTr="001E0864">
      <w:trPr>
        <w:cantSplit/>
        <w:trHeight w:hRule="exact" w:val="227"/>
        <w:jc w:val="center"/>
      </w:trPr>
      <w:tc>
        <w:tcPr>
          <w:tcW w:w="639" w:type="pct"/>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2A7A9CDD" wp14:editId="3CE0A3D3">
                <wp:extent cx="774700" cy="565150"/>
                <wp:effectExtent l="0" t="0" r="6350" b="6350"/>
                <wp:docPr id="206" name="Picture 8"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3032"/>
                        <pic:cNvPicPr>
                          <a:picLocks noChangeAspect="1" noChangeArrowheads="1"/>
                        </pic:cNvPicPr>
                      </pic:nvPicPr>
                      <pic:blipFill>
                        <a:blip r:embed="rId1">
                          <a:lum bright="-100000" contrast="100000"/>
                          <a:extLst>
                            <a:ext uri="{28A0092B-C50C-407E-A947-70E740481C1C}">
                              <a14:useLocalDpi xmlns:a14="http://schemas.microsoft.com/office/drawing/2010/main" val="0"/>
                            </a:ext>
                          </a:extLst>
                        </a:blip>
                        <a:srcRect/>
                        <a:stretch>
                          <a:fillRect/>
                        </a:stretch>
                      </pic:blipFill>
                      <pic:spPr bwMode="auto">
                        <a:xfrm>
                          <a:off x="0" y="0"/>
                          <a:ext cx="774700" cy="565150"/>
                        </a:xfrm>
                        <a:prstGeom prst="rect">
                          <a:avLst/>
                        </a:prstGeom>
                        <a:noFill/>
                        <a:ln>
                          <a:noFill/>
                        </a:ln>
                      </pic:spPr>
                    </pic:pic>
                  </a:graphicData>
                </a:graphic>
              </wp:inline>
            </w:drawing>
          </w:r>
        </w:p>
      </w:tc>
      <w:tc>
        <w:tcPr>
          <w:tcW w:w="452" w:type="pct"/>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3909" w:type="pct"/>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134546196"/>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cantSplit/>
        <w:trHeight w:hRule="exact" w:val="227"/>
        <w:jc w:val="center"/>
      </w:trPr>
      <w:tc>
        <w:tcPr>
          <w:tcW w:w="639" w:type="pct"/>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452" w:type="pct"/>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3909" w:type="pct"/>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314078" w:rsidTr="001E0864">
      <w:trPr>
        <w:cantSplit/>
        <w:trHeight w:hRule="exact" w:val="227"/>
        <w:jc w:val="center"/>
      </w:trPr>
      <w:tc>
        <w:tcPr>
          <w:tcW w:w="639" w:type="pct"/>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452" w:type="pct"/>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1842972363"/>
          <w:lock w:val="contentLocked"/>
          <w:dataBinding w:xpath="/ns0:ccMap[1]/ns0:ccElement_331283331" w:storeItemID="{E4FA813E-AD00-4D72-9583-41045100FD8D}"/>
          <w:text w:multiLine="1"/>
        </w:sdtPr>
        <w:sdtEndPr/>
        <w:sdtContent>
          <w:tc>
            <w:tcPr>
              <w:tcW w:w="3909" w:type="pct"/>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cantSplit/>
        <w:trHeight w:hRule="exact" w:val="407"/>
        <w:jc w:val="center"/>
      </w:trPr>
      <w:tc>
        <w:tcPr>
          <w:tcW w:w="639" w:type="pct"/>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452" w:type="pct"/>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3909" w:type="pct"/>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110807" w:rsidTr="001E0864">
      <w:trPr>
        <w:cantSplit/>
        <w:trHeight w:hRule="exact" w:val="227"/>
        <w:jc w:val="center"/>
      </w:trPr>
      <w:tc>
        <w:tcPr>
          <w:tcW w:w="639" w:type="pct"/>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452" w:type="pct"/>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3909" w:type="pct"/>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sz w:val="18"/>
              <w:szCs w:val="18"/>
            </w:rPr>
          </w:pPr>
          <w:sdt>
            <w:sdtPr>
              <w:rPr>
                <w:rFonts w:ascii="Arial Narrow" w:hAnsi="Arial Narrow"/>
                <w:b/>
                <w:bCs/>
                <w:sz w:val="18"/>
                <w:szCs w:val="18"/>
              </w:rPr>
              <w:alias w:val="Projekt"/>
              <w:tag w:val="Projekt"/>
              <w:id w:val="1778292899"/>
              <w:lock w:val="contentLocked"/>
              <w:dataBinding w:xpath="/ns0:ccMap[1]/ns0:ccElement_331283333" w:storeItemID="{E4FA813E-AD00-4D72-9583-41045100FD8D}"/>
              <w:text w:multiLine="1"/>
            </w:sdtPr>
            <w:sdtEndPr/>
            <w:sdtContent>
              <w:r w:rsidR="001E0864">
                <w:rPr>
                  <w:rFonts w:ascii="Arial Narrow" w:hAnsi="Arial Narrow"/>
                  <w:b/>
                  <w:bCs/>
                  <w:sz w:val="18"/>
                  <w:szCs w:val="18"/>
                  <w:lang w:val="sr-Latn-RS"/>
                </w:rPr>
                <w:t>Tehnički rudarski projekat rekonstrukcije sistema hranjenja postojećih drobilica na PK Drmno u cilju dobijanja projektovanih parametara izdrobljenog uglja –Projekat elektroenergetskih instalacija</w:t>
              </w:r>
              <w:r w:rsidR="001E0864">
                <w:rPr>
                  <w:rFonts w:ascii="Arial Narrow" w:hAnsi="Arial Narrow"/>
                  <w:b/>
                  <w:bCs/>
                  <w:sz w:val="18"/>
                  <w:szCs w:val="18"/>
                  <w:lang w:val="sr-Latn-RS"/>
                </w:rPr>
                <w:br/>
              </w:r>
            </w:sdtContent>
          </w:sdt>
        </w:p>
      </w:tc>
    </w:tr>
    <w:tr w:rsidR="001E0864" w:rsidRPr="00110807" w:rsidTr="001E0864">
      <w:trPr>
        <w:cantSplit/>
        <w:trHeight w:hRule="exact" w:val="435"/>
        <w:jc w:val="center"/>
      </w:trPr>
      <w:tc>
        <w:tcPr>
          <w:tcW w:w="639" w:type="pct"/>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452" w:type="pct"/>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3909" w:type="pct"/>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rPr>
          </w:pPr>
        </w:p>
      </w:tc>
    </w:tr>
  </w:tbl>
  <w:p w:rsidR="001E0864" w:rsidRPr="000C292F" w:rsidRDefault="001E0864">
    <w:pPr>
      <w:pStyle w:val="Header"/>
      <w:rPr>
        <w:rFonts w:ascii="Arial Narrow" w:hAnsi="Arial Narrow"/>
        <w:sz w:val="2"/>
        <w:szCs w:val="2"/>
      </w:rPr>
    </w:pPr>
  </w:p>
  <w:tbl>
    <w:tblPr>
      <w:tblW w:w="964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0"/>
      <w:gridCol w:w="3251"/>
      <w:gridCol w:w="1564"/>
      <w:gridCol w:w="1270"/>
      <w:gridCol w:w="709"/>
      <w:gridCol w:w="850"/>
      <w:gridCol w:w="567"/>
      <w:gridCol w:w="449"/>
    </w:tblGrid>
    <w:tr w:rsidR="001E0864" w:rsidRPr="00F822BF" w:rsidTr="001E0864">
      <w:trPr>
        <w:cantSplit/>
        <w:trHeight w:hRule="exact" w:val="227"/>
        <w:jc w:val="center"/>
      </w:trPr>
      <w:tc>
        <w:tcPr>
          <w:tcW w:w="980"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227614162"/>
          <w:lock w:val="contentLocked"/>
          <w:dataBinding w:xpath="/ns0:ccMap[1]/ns0:ccElement_331283575" w:storeItemID="{E4FA813E-AD00-4D72-9583-41045100FD8D}"/>
          <w:text/>
        </w:sdtPr>
        <w:sdtEndPr/>
        <w:sdtContent>
          <w:tc>
            <w:tcPr>
              <w:tcW w:w="3251"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20/16-01-TR/E-00</w:t>
              </w:r>
            </w:p>
          </w:tc>
        </w:sdtContent>
      </w:sdt>
      <w:tc>
        <w:tcPr>
          <w:tcW w:w="1564"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0"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759241110"/>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239751394"/>
              <w:lock w:val="contentLocked"/>
              <w:dataBinding w:xpath="/ns0:ccMap[1]/ns0:ccElement_331283345" w:storeItemID="{E4FA813E-AD00-4D72-9583-41045100FD8D}"/>
              <w:text/>
            </w:sdtPr>
            <w:sdtEndPr/>
            <w:sdtContent>
              <w:r w:rsidR="001E0864">
                <w:rPr>
                  <w:rFonts w:ascii="Arial Narrow" w:hAnsi="Arial Narrow"/>
                  <w:b/>
                  <w:bCs/>
                  <w:sz w:val="22"/>
                </w:rPr>
                <w:t>3</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1492791991"/>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bottom w:val="single" w:sz="8" w:space="0" w:color="auto"/>
          </w:tcBorders>
          <w:vAlign w:val="center"/>
        </w:tcPr>
        <w:p w:rsidR="001E0864" w:rsidRPr="0058607A" w:rsidRDefault="001E0864" w:rsidP="001E0864">
          <w:pPr>
            <w:pStyle w:val="Header"/>
            <w:ind w:left="-142" w:right="-142"/>
            <w:jc w:val="center"/>
            <w:rPr>
              <w:rFonts w:ascii="Arial Narrow" w:hAnsi="Arial Narrow"/>
              <w:sz w:val="22"/>
              <w:szCs w:val="22"/>
            </w:rPr>
          </w:pPr>
          <w:r w:rsidRPr="0058607A">
            <w:rPr>
              <w:rFonts w:ascii="Arial Narrow" w:hAnsi="Arial Narrow"/>
              <w:bCs/>
              <w:sz w:val="22"/>
              <w:szCs w:val="22"/>
            </w:rPr>
            <w:t>3.0.</w:t>
          </w:r>
          <w:r w:rsidRPr="0058607A">
            <w:rPr>
              <w:rFonts w:ascii="Arial Narrow" w:hAnsi="Arial Narrow"/>
              <w:bCs/>
              <w:sz w:val="22"/>
              <w:szCs w:val="22"/>
            </w:rPr>
            <w:fldChar w:fldCharType="begin"/>
          </w:r>
          <w:r w:rsidRPr="0058607A">
            <w:rPr>
              <w:rFonts w:ascii="Arial Narrow" w:hAnsi="Arial Narrow"/>
              <w:bCs/>
              <w:sz w:val="22"/>
              <w:szCs w:val="22"/>
            </w:rPr>
            <w:instrText xml:space="preserve"> PAGE </w:instrText>
          </w:r>
          <w:r w:rsidRPr="0058607A">
            <w:rPr>
              <w:rFonts w:ascii="Arial Narrow" w:hAnsi="Arial Narrow"/>
              <w:bCs/>
              <w:sz w:val="22"/>
              <w:szCs w:val="22"/>
            </w:rPr>
            <w:fldChar w:fldCharType="separate"/>
          </w:r>
          <w:r w:rsidR="00C14722">
            <w:rPr>
              <w:rFonts w:ascii="Arial Narrow" w:hAnsi="Arial Narrow"/>
              <w:bCs/>
              <w:noProof/>
              <w:sz w:val="22"/>
              <w:szCs w:val="22"/>
            </w:rPr>
            <w:t>1</w:t>
          </w:r>
          <w:r w:rsidRPr="0058607A">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720593987"/>
          <w:dataBinding w:xpath="/ns0:ccMap[1]/ns0:ccElement_331283451" w:storeItemID="{E4FA813E-AD00-4D72-9583-41045100FD8D}"/>
          <w:text/>
        </w:sdtPr>
        <w:sdtEndPr/>
        <w:sdtContent>
          <w:tc>
            <w:tcPr>
              <w:tcW w:w="449" w:type="dxa"/>
              <w:vMerge w:val="restart"/>
              <w:tcBorders>
                <w:top w:val="single" w:sz="8" w:space="0" w:color="auto"/>
                <w:left w:val="nil"/>
                <w:right w:val="single" w:sz="8" w:space="0" w:color="auto"/>
              </w:tcBorders>
              <w:vAlign w:val="center"/>
            </w:tcPr>
            <w:p w:rsidR="001E0864" w:rsidRPr="0058607A" w:rsidRDefault="001E0864" w:rsidP="001E0864">
              <w:pPr>
                <w:jc w:val="center"/>
                <w:rPr>
                  <w:rFonts w:ascii="Arial Narrow" w:hAnsi="Arial Narrow"/>
                  <w:sz w:val="22"/>
                  <w:szCs w:val="22"/>
                </w:rPr>
              </w:pPr>
              <w:r w:rsidRPr="0058607A">
                <w:rPr>
                  <w:rFonts w:ascii="Arial Narrow" w:hAnsi="Arial Narrow"/>
                  <w:sz w:val="22"/>
                  <w:szCs w:val="22"/>
                </w:rPr>
                <w:t>0</w:t>
              </w:r>
            </w:p>
          </w:tc>
        </w:sdtContent>
      </w:sdt>
    </w:tr>
    <w:tr w:rsidR="001E0864" w:rsidRPr="00F822BF" w:rsidTr="001E0864">
      <w:trPr>
        <w:cantSplit/>
        <w:trHeight w:hRule="exact" w:val="227"/>
        <w:jc w:val="center"/>
      </w:trPr>
      <w:tc>
        <w:tcPr>
          <w:tcW w:w="980"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251"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64"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0"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49"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1A776E" w:rsidRDefault="001E0864">
    <w:pPr>
      <w:pStyle w:val="Header"/>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10"/>
    <w:multiLevelType w:val="multilevel"/>
    <w:tmpl w:val="00000010"/>
    <w:name w:val="WW8Num22"/>
    <w:lvl w:ilvl="0">
      <w:start w:val="1"/>
      <w:numFmt w:val="decimal"/>
      <w:lvlText w:val="%1."/>
      <w:lvlJc w:val="left"/>
      <w:pPr>
        <w:tabs>
          <w:tab w:val="num" w:pos="360"/>
        </w:tabs>
        <w:ind w:left="360" w:hanging="360"/>
      </w:pPr>
    </w:lvl>
    <w:lvl w:ilvl="1">
      <w:start w:val="1"/>
      <w:numFmt w:val="decimal"/>
      <w:lvlText w:val="7.4.%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 w15:restartNumberingAfterBreak="0">
    <w:nsid w:val="00000024"/>
    <w:multiLevelType w:val="singleLevel"/>
    <w:tmpl w:val="00000024"/>
    <w:styleLink w:val="StyleBulleted2111"/>
    <w:lvl w:ilvl="0">
      <w:start w:val="1"/>
      <w:numFmt w:val="decimal"/>
      <w:lvlText w:val="%1."/>
      <w:lvlJc w:val="left"/>
      <w:pPr>
        <w:tabs>
          <w:tab w:val="num" w:pos="0"/>
        </w:tabs>
        <w:ind w:left="720" w:hanging="360"/>
      </w:pPr>
      <w:rPr>
        <w:rFonts w:ascii="Symbol" w:eastAsia="Arial" w:hAnsi="Symbol" w:cs="Symbol"/>
        <w:caps w:val="0"/>
        <w:smallCaps w:val="0"/>
        <w:strike w:val="0"/>
        <w:dstrike w:val="0"/>
        <w:outline w:val="0"/>
        <w:shadow w:val="0"/>
        <w:vanish w:val="0"/>
        <w:color w:val="auto"/>
        <w:kern w:val="1"/>
        <w:position w:val="0"/>
        <w:sz w:val="24"/>
        <w:vertAlign w:val="baseline"/>
        <w:lang w:val="sr-Cyrl-RS"/>
      </w:rPr>
    </w:lvl>
  </w:abstractNum>
  <w:abstractNum w:abstractNumId="5" w15:restartNumberingAfterBreak="0">
    <w:nsid w:val="00000025"/>
    <w:multiLevelType w:val="multilevel"/>
    <w:tmpl w:val="408A7EBC"/>
    <w:name w:val="WW8Num37"/>
    <w:lvl w:ilvl="0">
      <w:start w:val="1"/>
      <w:numFmt w:val="decimal"/>
      <w:lvlText w:val="%1."/>
      <w:lvlJc w:val="left"/>
      <w:pPr>
        <w:tabs>
          <w:tab w:val="num" w:pos="720"/>
        </w:tabs>
      </w:pPr>
      <w:rPr>
        <w:rFonts w:cs="Times New Roman"/>
      </w:rPr>
    </w:lvl>
    <w:lvl w:ilvl="1">
      <w:start w:val="2"/>
      <w:numFmt w:val="decimal"/>
      <w:lvlText w:val="%1.%2."/>
      <w:lvlJc w:val="left"/>
      <w:pPr>
        <w:tabs>
          <w:tab w:val="num" w:pos="1080"/>
        </w:tabs>
      </w:pPr>
      <w:rPr>
        <w:rFonts w:cs="Times New Roman"/>
      </w:rPr>
    </w:lvl>
    <w:lvl w:ilvl="2">
      <w:start w:val="1"/>
      <w:numFmt w:val="decimal"/>
      <w:lvlText w:val="%1.%2.%3."/>
      <w:lvlJc w:val="left"/>
      <w:pPr>
        <w:tabs>
          <w:tab w:val="num" w:pos="1440"/>
        </w:tabs>
      </w:pPr>
      <w:rPr>
        <w:rFonts w:cs="Times New Roman"/>
      </w:rPr>
    </w:lvl>
    <w:lvl w:ilvl="3">
      <w:start w:val="1"/>
      <w:numFmt w:val="decimal"/>
      <w:lvlText w:val="%1.%2.%3.%4."/>
      <w:lvlJc w:val="left"/>
      <w:pPr>
        <w:tabs>
          <w:tab w:val="num" w:pos="1800"/>
        </w:tabs>
      </w:pPr>
      <w:rPr>
        <w:rFonts w:cs="Times New Roman"/>
      </w:rPr>
    </w:lvl>
    <w:lvl w:ilvl="4">
      <w:start w:val="1"/>
      <w:numFmt w:val="decimal"/>
      <w:lvlText w:val="%1.%2.%3.%4.%5."/>
      <w:lvlJc w:val="left"/>
      <w:pPr>
        <w:tabs>
          <w:tab w:val="num" w:pos="2520"/>
        </w:tabs>
      </w:pPr>
      <w:rPr>
        <w:rFonts w:cs="Times New Roman"/>
      </w:rPr>
    </w:lvl>
    <w:lvl w:ilvl="5">
      <w:start w:val="1"/>
      <w:numFmt w:val="decimal"/>
      <w:lvlText w:val="%1.%2.%3.%4.%5.%6."/>
      <w:lvlJc w:val="left"/>
      <w:pPr>
        <w:tabs>
          <w:tab w:val="num" w:pos="2880"/>
        </w:tabs>
      </w:pPr>
      <w:rPr>
        <w:rFonts w:cs="Times New Roman"/>
      </w:rPr>
    </w:lvl>
    <w:lvl w:ilvl="6">
      <w:start w:val="1"/>
      <w:numFmt w:val="decimal"/>
      <w:lvlText w:val="%1.%2.%3.%4.%5.%6.%7."/>
      <w:lvlJc w:val="left"/>
      <w:pPr>
        <w:tabs>
          <w:tab w:val="num" w:pos="3600"/>
        </w:tabs>
      </w:pPr>
      <w:rPr>
        <w:rFonts w:cs="Times New Roman"/>
      </w:rPr>
    </w:lvl>
    <w:lvl w:ilvl="7">
      <w:start w:val="1"/>
      <w:numFmt w:val="decimal"/>
      <w:lvlText w:val="%1.%2.%3.%4.%5.%6.%7.%8."/>
      <w:lvlJc w:val="left"/>
      <w:pPr>
        <w:tabs>
          <w:tab w:val="num" w:pos="3960"/>
        </w:tabs>
      </w:pPr>
      <w:rPr>
        <w:rFonts w:cs="Times New Roman"/>
      </w:rPr>
    </w:lvl>
    <w:lvl w:ilvl="8">
      <w:start w:val="1"/>
      <w:numFmt w:val="decimal"/>
      <w:lvlText w:val="%1.%2.%3.%4.%5.%6.%7.%8.%9."/>
      <w:lvlJc w:val="left"/>
      <w:pPr>
        <w:tabs>
          <w:tab w:val="num" w:pos="4680"/>
        </w:tabs>
      </w:pPr>
      <w:rPr>
        <w:rFonts w:cs="Times New Roman"/>
      </w:rPr>
    </w:lvl>
  </w:abstractNum>
  <w:abstractNum w:abstractNumId="6" w15:restartNumberingAfterBreak="0">
    <w:nsid w:val="00000026"/>
    <w:multiLevelType w:val="singleLevel"/>
    <w:tmpl w:val="00000026"/>
    <w:name w:val="WW8Num38"/>
    <w:lvl w:ilvl="0">
      <w:start w:val="1"/>
      <w:numFmt w:val="bullet"/>
      <w:lvlText w:val=""/>
      <w:lvlJc w:val="left"/>
      <w:pPr>
        <w:tabs>
          <w:tab w:val="num" w:pos="360"/>
        </w:tabs>
        <w:ind w:left="340" w:hanging="340"/>
      </w:pPr>
      <w:rPr>
        <w:rFonts w:ascii="Symbol" w:hAnsi="Symbol" w:cs="Arial"/>
        <w:sz w:val="20"/>
      </w:rPr>
    </w:lvl>
  </w:abstractNum>
  <w:abstractNum w:abstractNumId="7"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8" w15:restartNumberingAfterBreak="0">
    <w:nsid w:val="02B808CA"/>
    <w:multiLevelType w:val="multilevel"/>
    <w:tmpl w:val="F5E05A12"/>
    <w:styleLink w:val="Style2"/>
    <w:lvl w:ilvl="0">
      <w:start w:val="3"/>
      <w:numFmt w:val="decimal"/>
      <w:lvlText w:val="%1.1"/>
      <w:lvlJc w:val="left"/>
      <w:pPr>
        <w:tabs>
          <w:tab w:val="num" w:pos="525"/>
        </w:tabs>
        <w:ind w:left="525" w:hanging="525"/>
      </w:pPr>
      <w:rPr>
        <w:rFonts w:hint="default"/>
        <w:b/>
        <w:sz w:val="24"/>
        <w:szCs w:val="24"/>
      </w:rPr>
    </w:lvl>
    <w:lvl w:ilvl="1">
      <w:start w:val="1"/>
      <w:numFmt w:val="decimal"/>
      <w:lvlText w:val="%1.%2"/>
      <w:lvlJc w:val="left"/>
      <w:pPr>
        <w:tabs>
          <w:tab w:val="num" w:pos="525"/>
        </w:tabs>
        <w:ind w:left="525" w:hanging="525"/>
      </w:pPr>
      <w:rPr>
        <w:rFonts w:hint="default"/>
        <w:b/>
      </w:rPr>
    </w:lvl>
    <w:lvl w:ilvl="2">
      <w:start w:val="3"/>
      <w:numFmt w:val="decimal"/>
      <w:lvlText w:val="%1.8.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9" w15:restartNumberingAfterBreak="0">
    <w:nsid w:val="02D13BAF"/>
    <w:multiLevelType w:val="multilevel"/>
    <w:tmpl w:val="51384B3A"/>
    <w:lvl w:ilvl="0">
      <w:start w:val="1"/>
      <w:numFmt w:val="decimal"/>
      <w:lvlText w:val="%1."/>
      <w:lvlJc w:val="left"/>
      <w:pPr>
        <w:ind w:left="720" w:hanging="360"/>
      </w:pPr>
      <w:rPr>
        <w:rFonts w:cs="Times New Roman" w:hint="default"/>
        <w:i/>
        <w:sz w:val="26"/>
      </w:rPr>
    </w:lvl>
    <w:lvl w:ilv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0" w15:restartNumberingAfterBreak="0">
    <w:nsid w:val="02F3594B"/>
    <w:multiLevelType w:val="hybridMultilevel"/>
    <w:tmpl w:val="0664A86E"/>
    <w:lvl w:ilvl="0" w:tplc="78C465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3FC1613"/>
    <w:multiLevelType w:val="hybridMultilevel"/>
    <w:tmpl w:val="0096ED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572377"/>
    <w:multiLevelType w:val="hybridMultilevel"/>
    <w:tmpl w:val="269A7014"/>
    <w:lvl w:ilvl="0" w:tplc="591AB8DA">
      <w:start w:val="1"/>
      <w:numFmt w:val="decimal"/>
      <w:lvlText w:val="%1."/>
      <w:lvlJc w:val="left"/>
      <w:pPr>
        <w:tabs>
          <w:tab w:val="num" w:pos="861"/>
        </w:tabs>
        <w:ind w:left="861" w:hanging="435"/>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3" w15:restartNumberingAfterBreak="0">
    <w:nsid w:val="0633739C"/>
    <w:multiLevelType w:val="hybridMultilevel"/>
    <w:tmpl w:val="F66885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8874CCF"/>
    <w:multiLevelType w:val="hybridMultilevel"/>
    <w:tmpl w:val="5764F7BC"/>
    <w:name w:val="WW8Num7"/>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A0752B6"/>
    <w:multiLevelType w:val="singleLevel"/>
    <w:tmpl w:val="D324869C"/>
    <w:styleLink w:val="1111114"/>
    <w:lvl w:ilvl="0">
      <w:start w:val="1"/>
      <w:numFmt w:val="decimal"/>
      <w:pStyle w:val="ListNumbered"/>
      <w:lvlText w:val="%1."/>
      <w:lvlJc w:val="left"/>
      <w:pPr>
        <w:tabs>
          <w:tab w:val="num" w:pos="360"/>
        </w:tabs>
        <w:ind w:left="360" w:hanging="360"/>
      </w:pPr>
    </w:lvl>
  </w:abstractNum>
  <w:abstractNum w:abstractNumId="16" w15:restartNumberingAfterBreak="0">
    <w:nsid w:val="0B283F92"/>
    <w:multiLevelType w:val="hybridMultilevel"/>
    <w:tmpl w:val="263E74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E8359D8"/>
    <w:multiLevelType w:val="hybridMultilevel"/>
    <w:tmpl w:val="51C8E9B0"/>
    <w:lvl w:ilvl="0" w:tplc="241A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0F9B5307"/>
    <w:multiLevelType w:val="hybridMultilevel"/>
    <w:tmpl w:val="F940C6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51F78C7"/>
    <w:multiLevelType w:val="multilevel"/>
    <w:tmpl w:val="567C2DE2"/>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179575B4"/>
    <w:multiLevelType w:val="hybridMultilevel"/>
    <w:tmpl w:val="8AE4DC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93C3BD5"/>
    <w:multiLevelType w:val="hybridMultilevel"/>
    <w:tmpl w:val="2D4C49DE"/>
    <w:lvl w:ilvl="0" w:tplc="F38CE7C0">
      <w:start w:val="2"/>
      <w:numFmt w:val="bullet"/>
      <w:lvlText w:val="-"/>
      <w:lvlJc w:val="left"/>
      <w:pPr>
        <w:tabs>
          <w:tab w:val="num" w:pos="357"/>
        </w:tabs>
        <w:ind w:left="357" w:hanging="360"/>
      </w:pPr>
      <w:rPr>
        <w:rFonts w:ascii="Arial" w:eastAsia="Times New Roman" w:hAnsi="Arial" w:cs="Arial" w:hint="default"/>
      </w:rPr>
    </w:lvl>
    <w:lvl w:ilvl="1" w:tplc="04090003" w:tentative="1">
      <w:start w:val="1"/>
      <w:numFmt w:val="bullet"/>
      <w:lvlText w:val="o"/>
      <w:lvlJc w:val="left"/>
      <w:pPr>
        <w:tabs>
          <w:tab w:val="num" w:pos="1077"/>
        </w:tabs>
        <w:ind w:left="1077" w:hanging="360"/>
      </w:pPr>
      <w:rPr>
        <w:rFonts w:ascii="Courier New" w:hAnsi="Courier New" w:cs="Courier New" w:hint="default"/>
      </w:rPr>
    </w:lvl>
    <w:lvl w:ilvl="2" w:tplc="04090005" w:tentative="1">
      <w:start w:val="1"/>
      <w:numFmt w:val="bullet"/>
      <w:lvlText w:val=""/>
      <w:lvlJc w:val="left"/>
      <w:pPr>
        <w:tabs>
          <w:tab w:val="num" w:pos="1797"/>
        </w:tabs>
        <w:ind w:left="1797" w:hanging="360"/>
      </w:pPr>
      <w:rPr>
        <w:rFonts w:ascii="Wingdings" w:hAnsi="Wingdings" w:hint="default"/>
      </w:rPr>
    </w:lvl>
    <w:lvl w:ilvl="3" w:tplc="04090001" w:tentative="1">
      <w:start w:val="1"/>
      <w:numFmt w:val="bullet"/>
      <w:lvlText w:val=""/>
      <w:lvlJc w:val="left"/>
      <w:pPr>
        <w:tabs>
          <w:tab w:val="num" w:pos="2517"/>
        </w:tabs>
        <w:ind w:left="2517" w:hanging="360"/>
      </w:pPr>
      <w:rPr>
        <w:rFonts w:ascii="Symbol" w:hAnsi="Symbol" w:hint="default"/>
      </w:rPr>
    </w:lvl>
    <w:lvl w:ilvl="4" w:tplc="04090003" w:tentative="1">
      <w:start w:val="1"/>
      <w:numFmt w:val="bullet"/>
      <w:lvlText w:val="o"/>
      <w:lvlJc w:val="left"/>
      <w:pPr>
        <w:tabs>
          <w:tab w:val="num" w:pos="3237"/>
        </w:tabs>
        <w:ind w:left="3237" w:hanging="360"/>
      </w:pPr>
      <w:rPr>
        <w:rFonts w:ascii="Courier New" w:hAnsi="Courier New" w:cs="Courier New" w:hint="default"/>
      </w:rPr>
    </w:lvl>
    <w:lvl w:ilvl="5" w:tplc="04090005" w:tentative="1">
      <w:start w:val="1"/>
      <w:numFmt w:val="bullet"/>
      <w:lvlText w:val=""/>
      <w:lvlJc w:val="left"/>
      <w:pPr>
        <w:tabs>
          <w:tab w:val="num" w:pos="3957"/>
        </w:tabs>
        <w:ind w:left="3957" w:hanging="360"/>
      </w:pPr>
      <w:rPr>
        <w:rFonts w:ascii="Wingdings" w:hAnsi="Wingdings" w:hint="default"/>
      </w:rPr>
    </w:lvl>
    <w:lvl w:ilvl="6" w:tplc="04090001" w:tentative="1">
      <w:start w:val="1"/>
      <w:numFmt w:val="bullet"/>
      <w:lvlText w:val=""/>
      <w:lvlJc w:val="left"/>
      <w:pPr>
        <w:tabs>
          <w:tab w:val="num" w:pos="4677"/>
        </w:tabs>
        <w:ind w:left="4677" w:hanging="360"/>
      </w:pPr>
      <w:rPr>
        <w:rFonts w:ascii="Symbol" w:hAnsi="Symbol" w:hint="default"/>
      </w:rPr>
    </w:lvl>
    <w:lvl w:ilvl="7" w:tplc="04090003" w:tentative="1">
      <w:start w:val="1"/>
      <w:numFmt w:val="bullet"/>
      <w:lvlText w:val="o"/>
      <w:lvlJc w:val="left"/>
      <w:pPr>
        <w:tabs>
          <w:tab w:val="num" w:pos="5397"/>
        </w:tabs>
        <w:ind w:left="5397" w:hanging="360"/>
      </w:pPr>
      <w:rPr>
        <w:rFonts w:ascii="Courier New" w:hAnsi="Courier New" w:cs="Courier New" w:hint="default"/>
      </w:rPr>
    </w:lvl>
    <w:lvl w:ilvl="8" w:tplc="04090005" w:tentative="1">
      <w:start w:val="1"/>
      <w:numFmt w:val="bullet"/>
      <w:lvlText w:val=""/>
      <w:lvlJc w:val="left"/>
      <w:pPr>
        <w:tabs>
          <w:tab w:val="num" w:pos="6117"/>
        </w:tabs>
        <w:ind w:left="6117" w:hanging="360"/>
      </w:pPr>
      <w:rPr>
        <w:rFonts w:ascii="Wingdings" w:hAnsi="Wingdings" w:hint="default"/>
      </w:rPr>
    </w:lvl>
  </w:abstractNum>
  <w:abstractNum w:abstractNumId="22" w15:restartNumberingAfterBreak="0">
    <w:nsid w:val="196D0E10"/>
    <w:multiLevelType w:val="hybridMultilevel"/>
    <w:tmpl w:val="46FE1450"/>
    <w:lvl w:ilvl="0" w:tplc="FFFFFFFF">
      <w:numFmt w:val="bullet"/>
      <w:lvlText w:val=""/>
      <w:lvlJc w:val="left"/>
      <w:pPr>
        <w:tabs>
          <w:tab w:val="num" w:pos="1928"/>
        </w:tabs>
        <w:ind w:left="1928" w:hanging="227"/>
      </w:pPr>
      <w:rPr>
        <w:rFonts w:ascii="Symbol" w:hAnsi="Symbol" w:cs="Times New Roman" w:hint="default"/>
      </w:rPr>
    </w:lvl>
    <w:lvl w:ilvl="1" w:tplc="FFFFFFFF">
      <w:numFmt w:val="bullet"/>
      <w:lvlText w:val=""/>
      <w:lvlJc w:val="left"/>
      <w:pPr>
        <w:tabs>
          <w:tab w:val="num" w:pos="2495"/>
        </w:tabs>
        <w:ind w:left="2495" w:hanging="284"/>
      </w:pPr>
      <w:rPr>
        <w:rFonts w:ascii="Wingdings" w:hAnsi="Wingdings" w:hint="default"/>
        <w:b w:val="0"/>
        <w:i w:val="0"/>
        <w:sz w:val="20"/>
        <w:szCs w:val="2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A5721CD"/>
    <w:multiLevelType w:val="hybridMultilevel"/>
    <w:tmpl w:val="F3FED8BA"/>
    <w:lvl w:ilvl="0" w:tplc="BC8A73B6">
      <w:start w:val="1"/>
      <w:numFmt w:val="decimal"/>
      <w:lvlText w:val="%1."/>
      <w:lvlJc w:val="left"/>
      <w:pPr>
        <w:tabs>
          <w:tab w:val="num" w:pos="930"/>
        </w:tabs>
        <w:ind w:left="930" w:hanging="570"/>
      </w:pPr>
    </w:lvl>
    <w:lvl w:ilvl="1" w:tplc="04090005">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1C7B4019"/>
    <w:multiLevelType w:val="multilevel"/>
    <w:tmpl w:val="E4EE0988"/>
    <w:lvl w:ilvl="0">
      <w:start w:val="1"/>
      <w:numFmt w:val="decimal"/>
      <w:lvlText w:val="%1"/>
      <w:lvlJc w:val="left"/>
      <w:pPr>
        <w:ind w:left="720" w:hanging="720"/>
      </w:pPr>
      <w:rPr>
        <w:rFonts w:hint="default"/>
      </w:rPr>
    </w:lvl>
    <w:lvl w:ilvl="1">
      <w:start w:val="1"/>
      <w:numFmt w:val="decimal"/>
      <w:lvlText w:val="2.%2"/>
      <w:lvlJc w:val="left"/>
      <w:pPr>
        <w:ind w:left="720" w:hanging="720"/>
      </w:pPr>
      <w:rPr>
        <w:rFonts w:hint="default"/>
      </w:rPr>
    </w:lvl>
    <w:lvl w:ilvl="2">
      <w:start w:val="1"/>
      <w:numFmt w:val="decimal"/>
      <w:lvlText w:val="2.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1C883AC3"/>
    <w:multiLevelType w:val="hybridMultilevel"/>
    <w:tmpl w:val="149C2294"/>
    <w:lvl w:ilvl="0" w:tplc="B230585C">
      <w:numFmt w:val="bullet"/>
      <w:lvlText w:val=""/>
      <w:lvlJc w:val="left"/>
      <w:pPr>
        <w:ind w:left="601" w:hanging="360"/>
      </w:pPr>
      <w:rPr>
        <w:rFonts w:ascii="Wingdings" w:eastAsia="Times New Roman" w:hAnsi="Wingdings" w:cs="Times New Roman" w:hint="default"/>
      </w:rPr>
    </w:lvl>
    <w:lvl w:ilvl="1" w:tplc="04090003" w:tentative="1">
      <w:start w:val="1"/>
      <w:numFmt w:val="bullet"/>
      <w:lvlText w:val="o"/>
      <w:lvlJc w:val="left"/>
      <w:pPr>
        <w:ind w:left="1321" w:hanging="360"/>
      </w:pPr>
      <w:rPr>
        <w:rFonts w:ascii="Courier New" w:hAnsi="Courier New" w:cs="Courier New" w:hint="default"/>
      </w:rPr>
    </w:lvl>
    <w:lvl w:ilvl="2" w:tplc="04090005" w:tentative="1">
      <w:start w:val="1"/>
      <w:numFmt w:val="bullet"/>
      <w:lvlText w:val=""/>
      <w:lvlJc w:val="left"/>
      <w:pPr>
        <w:ind w:left="2041" w:hanging="360"/>
      </w:pPr>
      <w:rPr>
        <w:rFonts w:ascii="Wingdings" w:hAnsi="Wingdings" w:hint="default"/>
      </w:rPr>
    </w:lvl>
    <w:lvl w:ilvl="3" w:tplc="04090001" w:tentative="1">
      <w:start w:val="1"/>
      <w:numFmt w:val="bullet"/>
      <w:lvlText w:val=""/>
      <w:lvlJc w:val="left"/>
      <w:pPr>
        <w:ind w:left="2761" w:hanging="360"/>
      </w:pPr>
      <w:rPr>
        <w:rFonts w:ascii="Symbol" w:hAnsi="Symbol" w:hint="default"/>
      </w:rPr>
    </w:lvl>
    <w:lvl w:ilvl="4" w:tplc="04090003" w:tentative="1">
      <w:start w:val="1"/>
      <w:numFmt w:val="bullet"/>
      <w:lvlText w:val="o"/>
      <w:lvlJc w:val="left"/>
      <w:pPr>
        <w:ind w:left="3481" w:hanging="360"/>
      </w:pPr>
      <w:rPr>
        <w:rFonts w:ascii="Courier New" w:hAnsi="Courier New" w:cs="Courier New" w:hint="default"/>
      </w:rPr>
    </w:lvl>
    <w:lvl w:ilvl="5" w:tplc="04090005" w:tentative="1">
      <w:start w:val="1"/>
      <w:numFmt w:val="bullet"/>
      <w:lvlText w:val=""/>
      <w:lvlJc w:val="left"/>
      <w:pPr>
        <w:ind w:left="4201" w:hanging="360"/>
      </w:pPr>
      <w:rPr>
        <w:rFonts w:ascii="Wingdings" w:hAnsi="Wingdings" w:hint="default"/>
      </w:rPr>
    </w:lvl>
    <w:lvl w:ilvl="6" w:tplc="04090001" w:tentative="1">
      <w:start w:val="1"/>
      <w:numFmt w:val="bullet"/>
      <w:lvlText w:val=""/>
      <w:lvlJc w:val="left"/>
      <w:pPr>
        <w:ind w:left="4921" w:hanging="360"/>
      </w:pPr>
      <w:rPr>
        <w:rFonts w:ascii="Symbol" w:hAnsi="Symbol" w:hint="default"/>
      </w:rPr>
    </w:lvl>
    <w:lvl w:ilvl="7" w:tplc="04090003" w:tentative="1">
      <w:start w:val="1"/>
      <w:numFmt w:val="bullet"/>
      <w:lvlText w:val="o"/>
      <w:lvlJc w:val="left"/>
      <w:pPr>
        <w:ind w:left="5641" w:hanging="360"/>
      </w:pPr>
      <w:rPr>
        <w:rFonts w:ascii="Courier New" w:hAnsi="Courier New" w:cs="Courier New" w:hint="default"/>
      </w:rPr>
    </w:lvl>
    <w:lvl w:ilvl="8" w:tplc="04090005" w:tentative="1">
      <w:start w:val="1"/>
      <w:numFmt w:val="bullet"/>
      <w:lvlText w:val=""/>
      <w:lvlJc w:val="left"/>
      <w:pPr>
        <w:ind w:left="6361" w:hanging="360"/>
      </w:pPr>
      <w:rPr>
        <w:rFonts w:ascii="Wingdings" w:hAnsi="Wingdings" w:hint="default"/>
      </w:rPr>
    </w:lvl>
  </w:abstractNum>
  <w:abstractNum w:abstractNumId="26"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1F5D704C"/>
    <w:multiLevelType w:val="hybridMultilevel"/>
    <w:tmpl w:val="AEE2AD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3D71E16"/>
    <w:multiLevelType w:val="hybridMultilevel"/>
    <w:tmpl w:val="2E8AB7E0"/>
    <w:lvl w:ilvl="0" w:tplc="BC8A73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4156F3E"/>
    <w:multiLevelType w:val="hybridMultilevel"/>
    <w:tmpl w:val="A7CCCB5A"/>
    <w:lvl w:ilvl="0" w:tplc="FFFFFFFF">
      <w:numFmt w:val="bullet"/>
      <w:lvlText w:val=""/>
      <w:lvlJc w:val="left"/>
      <w:pPr>
        <w:tabs>
          <w:tab w:val="num" w:pos="1928"/>
        </w:tabs>
        <w:ind w:left="1928" w:hanging="227"/>
      </w:pPr>
      <w:rPr>
        <w:rFonts w:ascii="Symbol" w:hAnsi="Symbol" w:cs="Times New Roman" w:hint="default"/>
      </w:rPr>
    </w:lvl>
    <w:lvl w:ilvl="1" w:tplc="FFFFFFFF">
      <w:numFmt w:val="bullet"/>
      <w:lvlText w:val=""/>
      <w:lvlJc w:val="left"/>
      <w:pPr>
        <w:tabs>
          <w:tab w:val="num" w:pos="1364"/>
        </w:tabs>
        <w:ind w:left="1364" w:hanging="284"/>
      </w:pPr>
      <w:rPr>
        <w:rFonts w:ascii="Wingdings" w:hAnsi="Wingdings" w:hint="default"/>
        <w:b w:val="0"/>
        <w:i w:val="0"/>
        <w:sz w:val="20"/>
        <w:szCs w:val="2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43B1927"/>
    <w:multiLevelType w:val="hybridMultilevel"/>
    <w:tmpl w:val="1FB24B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49F2898"/>
    <w:multiLevelType w:val="hybridMultilevel"/>
    <w:tmpl w:val="02BC25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5DE7BB4"/>
    <w:multiLevelType w:val="multilevel"/>
    <w:tmpl w:val="040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15:restartNumberingAfterBreak="0">
    <w:nsid w:val="26193AB7"/>
    <w:multiLevelType w:val="hybridMultilevel"/>
    <w:tmpl w:val="269A7014"/>
    <w:lvl w:ilvl="0" w:tplc="591AB8DA">
      <w:start w:val="1"/>
      <w:numFmt w:val="decimal"/>
      <w:lvlText w:val="%1."/>
      <w:lvlJc w:val="left"/>
      <w:pPr>
        <w:tabs>
          <w:tab w:val="num" w:pos="861"/>
        </w:tabs>
        <w:ind w:left="861" w:hanging="435"/>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4" w15:restartNumberingAfterBreak="0">
    <w:nsid w:val="287C602E"/>
    <w:multiLevelType w:val="singleLevel"/>
    <w:tmpl w:val="0409000F"/>
    <w:lvl w:ilvl="0">
      <w:start w:val="1"/>
      <w:numFmt w:val="decimal"/>
      <w:lvlText w:val="%1."/>
      <w:lvlJc w:val="left"/>
      <w:pPr>
        <w:tabs>
          <w:tab w:val="num" w:pos="360"/>
        </w:tabs>
        <w:ind w:left="360" w:hanging="360"/>
      </w:pPr>
    </w:lvl>
  </w:abstractNum>
  <w:abstractNum w:abstractNumId="35" w15:restartNumberingAfterBreak="0">
    <w:nsid w:val="2A3A2FB6"/>
    <w:multiLevelType w:val="hybridMultilevel"/>
    <w:tmpl w:val="269A7014"/>
    <w:lvl w:ilvl="0" w:tplc="591AB8DA">
      <w:start w:val="1"/>
      <w:numFmt w:val="decimal"/>
      <w:lvlText w:val="%1."/>
      <w:lvlJc w:val="left"/>
      <w:pPr>
        <w:tabs>
          <w:tab w:val="num" w:pos="861"/>
        </w:tabs>
        <w:ind w:left="861" w:hanging="435"/>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6" w15:restartNumberingAfterBreak="0">
    <w:nsid w:val="2C864CB0"/>
    <w:multiLevelType w:val="hybridMultilevel"/>
    <w:tmpl w:val="810287E8"/>
    <w:lvl w:ilvl="0" w:tplc="89505ED6">
      <w:start w:val="1"/>
      <w:numFmt w:val="bullet"/>
      <w:lvlText w:val=""/>
      <w:lvlJc w:val="left"/>
      <w:pPr>
        <w:ind w:left="720" w:hanging="360"/>
      </w:pPr>
      <w:rPr>
        <w:rFonts w:ascii="Symbol" w:hAnsi="Symbol" w:hint="default"/>
      </w:rPr>
    </w:lvl>
    <w:lvl w:ilvl="1" w:tplc="A7865858">
      <w:start w:val="1"/>
      <w:numFmt w:val="bullet"/>
      <w:lvlText w:val="o"/>
      <w:lvlJc w:val="left"/>
      <w:pPr>
        <w:ind w:left="1440" w:hanging="360"/>
      </w:pPr>
      <w:rPr>
        <w:rFonts w:ascii="Courier New" w:hAnsi="Courier New" w:hint="default"/>
      </w:rPr>
    </w:lvl>
    <w:lvl w:ilvl="2" w:tplc="AA90FE58">
      <w:start w:val="1"/>
      <w:numFmt w:val="bullet"/>
      <w:lvlText w:val=""/>
      <w:lvlJc w:val="left"/>
      <w:pPr>
        <w:ind w:left="2160" w:hanging="360"/>
      </w:pPr>
      <w:rPr>
        <w:rFonts w:ascii="Wingdings" w:hAnsi="Wingdings" w:hint="default"/>
      </w:rPr>
    </w:lvl>
    <w:lvl w:ilvl="3" w:tplc="087E40A0">
      <w:start w:val="1"/>
      <w:numFmt w:val="bullet"/>
      <w:lvlText w:val=""/>
      <w:lvlJc w:val="left"/>
      <w:pPr>
        <w:ind w:left="2880" w:hanging="360"/>
      </w:pPr>
      <w:rPr>
        <w:rFonts w:ascii="Symbol" w:hAnsi="Symbol" w:hint="default"/>
      </w:rPr>
    </w:lvl>
    <w:lvl w:ilvl="4" w:tplc="AA505596">
      <w:start w:val="1"/>
      <w:numFmt w:val="bullet"/>
      <w:lvlText w:val="o"/>
      <w:lvlJc w:val="left"/>
      <w:pPr>
        <w:ind w:left="3600" w:hanging="360"/>
      </w:pPr>
      <w:rPr>
        <w:rFonts w:ascii="Courier New" w:hAnsi="Courier New" w:hint="default"/>
      </w:rPr>
    </w:lvl>
    <w:lvl w:ilvl="5" w:tplc="F4D2E3DE">
      <w:start w:val="1"/>
      <w:numFmt w:val="bullet"/>
      <w:lvlText w:val=""/>
      <w:lvlJc w:val="left"/>
      <w:pPr>
        <w:ind w:left="4320" w:hanging="360"/>
      </w:pPr>
      <w:rPr>
        <w:rFonts w:ascii="Wingdings" w:hAnsi="Wingdings" w:hint="default"/>
      </w:rPr>
    </w:lvl>
    <w:lvl w:ilvl="6" w:tplc="7F929370">
      <w:start w:val="1"/>
      <w:numFmt w:val="bullet"/>
      <w:lvlText w:val=""/>
      <w:lvlJc w:val="left"/>
      <w:pPr>
        <w:ind w:left="5040" w:hanging="360"/>
      </w:pPr>
      <w:rPr>
        <w:rFonts w:ascii="Symbol" w:hAnsi="Symbol" w:hint="default"/>
      </w:rPr>
    </w:lvl>
    <w:lvl w:ilvl="7" w:tplc="94B0A17C">
      <w:start w:val="1"/>
      <w:numFmt w:val="bullet"/>
      <w:lvlText w:val="o"/>
      <w:lvlJc w:val="left"/>
      <w:pPr>
        <w:ind w:left="5760" w:hanging="360"/>
      </w:pPr>
      <w:rPr>
        <w:rFonts w:ascii="Courier New" w:hAnsi="Courier New" w:hint="default"/>
      </w:rPr>
    </w:lvl>
    <w:lvl w:ilvl="8" w:tplc="9362950E">
      <w:start w:val="1"/>
      <w:numFmt w:val="bullet"/>
      <w:lvlText w:val=""/>
      <w:lvlJc w:val="left"/>
      <w:pPr>
        <w:ind w:left="6480" w:hanging="360"/>
      </w:pPr>
      <w:rPr>
        <w:rFonts w:ascii="Wingdings" w:hAnsi="Wingdings" w:hint="default"/>
      </w:rPr>
    </w:lvl>
  </w:abstractNum>
  <w:abstractNum w:abstractNumId="37" w15:restartNumberingAfterBreak="0">
    <w:nsid w:val="2F22622B"/>
    <w:multiLevelType w:val="hybridMultilevel"/>
    <w:tmpl w:val="2E8AB7E0"/>
    <w:lvl w:ilvl="0" w:tplc="BC8A73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2D01CAD"/>
    <w:multiLevelType w:val="hybridMultilevel"/>
    <w:tmpl w:val="A33A6EA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35A001A0"/>
    <w:multiLevelType w:val="multilevel"/>
    <w:tmpl w:val="098E11B4"/>
    <w:lvl w:ilvl="0">
      <w:numFmt w:val="bullet"/>
      <w:lvlText w:val=""/>
      <w:lvlJc w:val="left"/>
      <w:pPr>
        <w:tabs>
          <w:tab w:val="num" w:pos="1928"/>
        </w:tabs>
        <w:ind w:left="1928" w:hanging="227"/>
      </w:pPr>
      <w:rPr>
        <w:rFonts w:ascii="Symbol" w:hAnsi="Symbol" w:cs="Times New Roman" w:hint="default"/>
      </w:rPr>
    </w:lvl>
    <w:lvl w:ilvl="1">
      <w:numFmt w:val="bullet"/>
      <w:lvlText w:val="-"/>
      <w:lvlJc w:val="left"/>
      <w:pPr>
        <w:tabs>
          <w:tab w:val="num" w:pos="2268"/>
        </w:tabs>
        <w:ind w:left="2268" w:hanging="397"/>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7C82CC4"/>
    <w:multiLevelType w:val="hybridMultilevel"/>
    <w:tmpl w:val="FE56D2F8"/>
    <w:lvl w:ilvl="0" w:tplc="221021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97E4693"/>
    <w:multiLevelType w:val="hybridMultilevel"/>
    <w:tmpl w:val="71B0076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D69364F"/>
    <w:multiLevelType w:val="multilevel"/>
    <w:tmpl w:val="BF36F7CE"/>
    <w:styleLink w:val="1111113"/>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44" w15:restartNumberingAfterBreak="0">
    <w:nsid w:val="3F421AEC"/>
    <w:multiLevelType w:val="hybridMultilevel"/>
    <w:tmpl w:val="2EBC3D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F9A2FF3"/>
    <w:multiLevelType w:val="hybridMultilevel"/>
    <w:tmpl w:val="475045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42453CC"/>
    <w:multiLevelType w:val="hybridMultilevel"/>
    <w:tmpl w:val="0672B472"/>
    <w:lvl w:ilvl="0" w:tplc="6BECD1EC">
      <w:start w:val="1"/>
      <w:numFmt w:val="decimal"/>
      <w:lvlText w:val="%1."/>
      <w:lvlJc w:val="left"/>
      <w:pPr>
        <w:ind w:left="1221" w:hanging="360"/>
      </w:pPr>
      <w:rPr>
        <w:rFonts w:hint="default"/>
      </w:rPr>
    </w:lvl>
    <w:lvl w:ilvl="1" w:tplc="04090019" w:tentative="1">
      <w:start w:val="1"/>
      <w:numFmt w:val="lowerLetter"/>
      <w:lvlText w:val="%2."/>
      <w:lvlJc w:val="left"/>
      <w:pPr>
        <w:ind w:left="1941" w:hanging="360"/>
      </w:pPr>
    </w:lvl>
    <w:lvl w:ilvl="2" w:tplc="0409001B" w:tentative="1">
      <w:start w:val="1"/>
      <w:numFmt w:val="lowerRoman"/>
      <w:lvlText w:val="%3."/>
      <w:lvlJc w:val="right"/>
      <w:pPr>
        <w:ind w:left="2661" w:hanging="180"/>
      </w:pPr>
    </w:lvl>
    <w:lvl w:ilvl="3" w:tplc="0409000F" w:tentative="1">
      <w:start w:val="1"/>
      <w:numFmt w:val="decimal"/>
      <w:lvlText w:val="%4."/>
      <w:lvlJc w:val="left"/>
      <w:pPr>
        <w:ind w:left="3381" w:hanging="360"/>
      </w:pPr>
    </w:lvl>
    <w:lvl w:ilvl="4" w:tplc="04090019" w:tentative="1">
      <w:start w:val="1"/>
      <w:numFmt w:val="lowerLetter"/>
      <w:lvlText w:val="%5."/>
      <w:lvlJc w:val="left"/>
      <w:pPr>
        <w:ind w:left="4101" w:hanging="360"/>
      </w:pPr>
    </w:lvl>
    <w:lvl w:ilvl="5" w:tplc="0409001B" w:tentative="1">
      <w:start w:val="1"/>
      <w:numFmt w:val="lowerRoman"/>
      <w:lvlText w:val="%6."/>
      <w:lvlJc w:val="right"/>
      <w:pPr>
        <w:ind w:left="4821" w:hanging="180"/>
      </w:pPr>
    </w:lvl>
    <w:lvl w:ilvl="6" w:tplc="0409000F" w:tentative="1">
      <w:start w:val="1"/>
      <w:numFmt w:val="decimal"/>
      <w:lvlText w:val="%7."/>
      <w:lvlJc w:val="left"/>
      <w:pPr>
        <w:ind w:left="5541" w:hanging="360"/>
      </w:pPr>
    </w:lvl>
    <w:lvl w:ilvl="7" w:tplc="04090019" w:tentative="1">
      <w:start w:val="1"/>
      <w:numFmt w:val="lowerLetter"/>
      <w:lvlText w:val="%8."/>
      <w:lvlJc w:val="left"/>
      <w:pPr>
        <w:ind w:left="6261" w:hanging="360"/>
      </w:pPr>
    </w:lvl>
    <w:lvl w:ilvl="8" w:tplc="0409001B" w:tentative="1">
      <w:start w:val="1"/>
      <w:numFmt w:val="lowerRoman"/>
      <w:lvlText w:val="%9."/>
      <w:lvlJc w:val="right"/>
      <w:pPr>
        <w:ind w:left="6981" w:hanging="180"/>
      </w:pPr>
    </w:lvl>
  </w:abstractNum>
  <w:abstractNum w:abstractNumId="47" w15:restartNumberingAfterBreak="0">
    <w:nsid w:val="48552F35"/>
    <w:multiLevelType w:val="hybridMultilevel"/>
    <w:tmpl w:val="6B54F9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9544CD3"/>
    <w:multiLevelType w:val="hybridMultilevel"/>
    <w:tmpl w:val="F000C3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B1B1119"/>
    <w:multiLevelType w:val="hybridMultilevel"/>
    <w:tmpl w:val="8458C1BA"/>
    <w:lvl w:ilvl="0" w:tplc="BC8A73B6">
      <w:start w:val="1"/>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4CBB54F0"/>
    <w:multiLevelType w:val="hybridMultilevel"/>
    <w:tmpl w:val="F6027648"/>
    <w:lvl w:ilvl="0" w:tplc="C332122E">
      <w:start w:val="5"/>
      <w:numFmt w:val="bullet"/>
      <w:lvlText w:val="-"/>
      <w:lvlJc w:val="left"/>
      <w:pPr>
        <w:ind w:left="1069" w:hanging="360"/>
      </w:pPr>
      <w:rPr>
        <w:rFonts w:ascii="Arial" w:eastAsia="Times New Roman"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1" w15:restartNumberingAfterBreak="0">
    <w:nsid w:val="5089599D"/>
    <w:multiLevelType w:val="multilevel"/>
    <w:tmpl w:val="368A9F08"/>
    <w:lvl w:ilvl="0">
      <w:start w:val="2"/>
      <w:numFmt w:val="decimal"/>
      <w:lvlText w:val="%1"/>
      <w:lvlJc w:val="left"/>
      <w:pPr>
        <w:ind w:left="405" w:hanging="405"/>
      </w:pPr>
      <w:rPr>
        <w:rFonts w:hint="default"/>
      </w:rPr>
    </w:lvl>
    <w:lvl w:ilvl="1">
      <w:start w:val="5"/>
      <w:numFmt w:val="decimal"/>
      <w:lvlText w:val="%1.%2"/>
      <w:lvlJc w:val="left"/>
      <w:pPr>
        <w:ind w:left="495" w:hanging="405"/>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620" w:hanging="108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160" w:hanging="1440"/>
      </w:pPr>
      <w:rPr>
        <w:rFonts w:hint="default"/>
      </w:rPr>
    </w:lvl>
  </w:abstractNum>
  <w:abstractNum w:abstractNumId="52" w15:restartNumberingAfterBreak="0">
    <w:nsid w:val="51F72D50"/>
    <w:multiLevelType w:val="hybridMultilevel"/>
    <w:tmpl w:val="08ECA5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63048BF"/>
    <w:multiLevelType w:val="hybridMultilevel"/>
    <w:tmpl w:val="AEFC7EB6"/>
    <w:lvl w:ilvl="0" w:tplc="EFF8B0F2">
      <w:start w:val="8"/>
      <w:numFmt w:val="bullet"/>
      <w:lvlText w:val="-"/>
      <w:lvlJc w:val="left"/>
      <w:pPr>
        <w:ind w:left="720" w:hanging="360"/>
      </w:pPr>
      <w:rPr>
        <w:rFonts w:ascii="Arial Narrow" w:eastAsia="Times New Roman" w:hAnsi="Arial Narrow"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77A2BAE"/>
    <w:multiLevelType w:val="hybridMultilevel"/>
    <w:tmpl w:val="BF92F7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79078F8"/>
    <w:multiLevelType w:val="hybridMultilevel"/>
    <w:tmpl w:val="2E8AB7E0"/>
    <w:lvl w:ilvl="0" w:tplc="BC8A73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9C05931"/>
    <w:multiLevelType w:val="hybridMultilevel"/>
    <w:tmpl w:val="269A7014"/>
    <w:lvl w:ilvl="0" w:tplc="591AB8DA">
      <w:start w:val="1"/>
      <w:numFmt w:val="decimal"/>
      <w:lvlText w:val="%1."/>
      <w:lvlJc w:val="left"/>
      <w:pPr>
        <w:tabs>
          <w:tab w:val="num" w:pos="861"/>
        </w:tabs>
        <w:ind w:left="861" w:hanging="435"/>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57" w15:restartNumberingAfterBreak="0">
    <w:nsid w:val="5A3618B8"/>
    <w:multiLevelType w:val="hybridMultilevel"/>
    <w:tmpl w:val="0FE6355A"/>
    <w:lvl w:ilvl="0" w:tplc="FFFFFFFF">
      <w:numFmt w:val="bullet"/>
      <w:lvlText w:val=""/>
      <w:lvlJc w:val="left"/>
      <w:pPr>
        <w:tabs>
          <w:tab w:val="num" w:pos="1928"/>
        </w:tabs>
        <w:ind w:left="1928" w:hanging="227"/>
      </w:pPr>
      <w:rPr>
        <w:rFonts w:ascii="Symbol" w:hAnsi="Symbol" w:cs="Times New Roman" w:hint="default"/>
      </w:rPr>
    </w:lvl>
    <w:lvl w:ilvl="1" w:tplc="FFFFFFFF">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C6A2662"/>
    <w:multiLevelType w:val="hybridMultilevel"/>
    <w:tmpl w:val="7E2866DE"/>
    <w:lvl w:ilvl="0" w:tplc="FFFFFFFF">
      <w:numFmt w:val="bullet"/>
      <w:lvlText w:val=""/>
      <w:lvlJc w:val="left"/>
      <w:pPr>
        <w:tabs>
          <w:tab w:val="num" w:pos="2495"/>
        </w:tabs>
        <w:ind w:left="2495" w:hanging="284"/>
      </w:pPr>
      <w:rPr>
        <w:rFonts w:ascii="Wingdings" w:hAnsi="Wingdings" w:hint="default"/>
        <w:b w:val="0"/>
        <w:i w:val="0"/>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D6A6BB4"/>
    <w:multiLevelType w:val="hybridMultilevel"/>
    <w:tmpl w:val="2E8AB7E0"/>
    <w:lvl w:ilvl="0" w:tplc="BC8A73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F712D7C"/>
    <w:multiLevelType w:val="hybridMultilevel"/>
    <w:tmpl w:val="C576DFDC"/>
    <w:lvl w:ilvl="0" w:tplc="E638B426">
      <w:start w:val="1"/>
      <w:numFmt w:val="decimal"/>
      <w:lvlText w:val="%1."/>
      <w:lvlJc w:val="left"/>
      <w:pPr>
        <w:ind w:left="825" w:hanging="435"/>
      </w:pPr>
      <w:rPr>
        <w:rFonts w:cs="Arial"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61" w15:restartNumberingAfterBreak="0">
    <w:nsid w:val="627449B9"/>
    <w:multiLevelType w:val="singleLevel"/>
    <w:tmpl w:val="0696F7DA"/>
    <w:lvl w:ilvl="0">
      <w:start w:val="1"/>
      <w:numFmt w:val="bullet"/>
      <w:lvlText w:val="-"/>
      <w:lvlJc w:val="left"/>
      <w:pPr>
        <w:tabs>
          <w:tab w:val="num" w:pos="1080"/>
        </w:tabs>
        <w:ind w:left="1080" w:hanging="360"/>
      </w:pPr>
      <w:rPr>
        <w:rFonts w:ascii="Times New Roman" w:hAnsi="Times New Roman" w:hint="default"/>
      </w:rPr>
    </w:lvl>
  </w:abstractNum>
  <w:abstractNum w:abstractNumId="62" w15:restartNumberingAfterBreak="0">
    <w:nsid w:val="64265AE3"/>
    <w:multiLevelType w:val="multilevel"/>
    <w:tmpl w:val="C5141070"/>
    <w:lvl w:ilvl="0">
      <w:start w:val="1"/>
      <w:numFmt w:val="decimal"/>
      <w:pStyle w:val="SlikaNormal"/>
      <w:lvlText w:val="Slika %1."/>
      <w:lvlJc w:val="left"/>
      <w:pPr>
        <w:tabs>
          <w:tab w:val="num" w:pos="1364"/>
        </w:tabs>
        <w:ind w:left="284" w:firstLine="0"/>
      </w:pPr>
      <w:rPr>
        <w:rFonts w:hint="default"/>
      </w:rPr>
    </w:lvl>
    <w:lvl w:ilvl="1">
      <w:start w:val="1"/>
      <w:numFmt w:val="decimalZero"/>
      <w:isLgl/>
      <w:lvlText w:val="Section %1.%2"/>
      <w:lvlJc w:val="left"/>
      <w:pPr>
        <w:tabs>
          <w:tab w:val="num" w:pos="1364"/>
        </w:tabs>
        <w:ind w:left="284" w:firstLine="0"/>
      </w:pPr>
      <w:rPr>
        <w:rFonts w:hint="default"/>
      </w:rPr>
    </w:lvl>
    <w:lvl w:ilvl="2">
      <w:start w:val="1"/>
      <w:numFmt w:val="lowerLetter"/>
      <w:lvlText w:val="(%3)"/>
      <w:lvlJc w:val="left"/>
      <w:pPr>
        <w:tabs>
          <w:tab w:val="num" w:pos="1004"/>
        </w:tabs>
        <w:ind w:left="1004" w:hanging="432"/>
      </w:pPr>
      <w:rPr>
        <w:rFonts w:hint="default"/>
      </w:rPr>
    </w:lvl>
    <w:lvl w:ilvl="3">
      <w:start w:val="1"/>
      <w:numFmt w:val="lowerRoman"/>
      <w:lvlText w:val="(%4)"/>
      <w:lvlJc w:val="right"/>
      <w:pPr>
        <w:tabs>
          <w:tab w:val="num" w:pos="1148"/>
        </w:tabs>
        <w:ind w:left="1148" w:hanging="144"/>
      </w:pPr>
      <w:rPr>
        <w:rFonts w:hint="default"/>
      </w:rPr>
    </w:lvl>
    <w:lvl w:ilvl="4">
      <w:start w:val="1"/>
      <w:numFmt w:val="decimal"/>
      <w:lvlText w:val="%5)"/>
      <w:lvlJc w:val="left"/>
      <w:pPr>
        <w:tabs>
          <w:tab w:val="num" w:pos="1292"/>
        </w:tabs>
        <w:ind w:left="1292" w:hanging="432"/>
      </w:pPr>
      <w:rPr>
        <w:rFonts w:hint="default"/>
      </w:rPr>
    </w:lvl>
    <w:lvl w:ilvl="5">
      <w:start w:val="1"/>
      <w:numFmt w:val="lowerLetter"/>
      <w:lvlText w:val="%6)"/>
      <w:lvlJc w:val="left"/>
      <w:pPr>
        <w:tabs>
          <w:tab w:val="num" w:pos="1436"/>
        </w:tabs>
        <w:ind w:left="1436" w:hanging="432"/>
      </w:pPr>
      <w:rPr>
        <w:rFonts w:hint="default"/>
      </w:rPr>
    </w:lvl>
    <w:lvl w:ilvl="6">
      <w:start w:val="1"/>
      <w:numFmt w:val="lowerRoman"/>
      <w:lvlText w:val="%7)"/>
      <w:lvlJc w:val="right"/>
      <w:pPr>
        <w:tabs>
          <w:tab w:val="num" w:pos="1580"/>
        </w:tabs>
        <w:ind w:left="1580" w:hanging="288"/>
      </w:pPr>
      <w:rPr>
        <w:rFonts w:hint="default"/>
      </w:rPr>
    </w:lvl>
    <w:lvl w:ilvl="7">
      <w:start w:val="1"/>
      <w:numFmt w:val="lowerLetter"/>
      <w:lvlText w:val="%8."/>
      <w:lvlJc w:val="left"/>
      <w:pPr>
        <w:tabs>
          <w:tab w:val="num" w:pos="1724"/>
        </w:tabs>
        <w:ind w:left="1724" w:hanging="432"/>
      </w:pPr>
      <w:rPr>
        <w:rFonts w:hint="default"/>
      </w:rPr>
    </w:lvl>
    <w:lvl w:ilvl="8">
      <w:start w:val="1"/>
      <w:numFmt w:val="lowerRoman"/>
      <w:lvlText w:val="%9."/>
      <w:lvlJc w:val="right"/>
      <w:pPr>
        <w:tabs>
          <w:tab w:val="num" w:pos="1868"/>
        </w:tabs>
        <w:ind w:left="1868" w:hanging="144"/>
      </w:pPr>
      <w:rPr>
        <w:rFonts w:hint="default"/>
      </w:rPr>
    </w:lvl>
  </w:abstractNum>
  <w:abstractNum w:abstractNumId="63" w15:restartNumberingAfterBreak="0">
    <w:nsid w:val="65971A13"/>
    <w:multiLevelType w:val="hybridMultilevel"/>
    <w:tmpl w:val="38127DF6"/>
    <w:lvl w:ilvl="0" w:tplc="3F0E649A">
      <w:start w:val="1"/>
      <w:numFmt w:val="decimal"/>
      <w:lvlText w:val="%1."/>
      <w:lvlJc w:val="left"/>
      <w:pPr>
        <w:ind w:left="1221" w:hanging="360"/>
      </w:pPr>
      <w:rPr>
        <w:rFonts w:cs="Times New Roman" w:hint="default"/>
        <w:sz w:val="26"/>
      </w:rPr>
    </w:lvl>
    <w:lvl w:ilvl="1" w:tplc="F192F1B4" w:tentative="1">
      <w:start w:val="1"/>
      <w:numFmt w:val="lowerLetter"/>
      <w:lvlText w:val="%2."/>
      <w:lvlJc w:val="left"/>
      <w:pPr>
        <w:ind w:left="1941" w:hanging="360"/>
      </w:pPr>
    </w:lvl>
    <w:lvl w:ilvl="2" w:tplc="2FBA3918" w:tentative="1">
      <w:start w:val="1"/>
      <w:numFmt w:val="lowerRoman"/>
      <w:lvlText w:val="%3."/>
      <w:lvlJc w:val="right"/>
      <w:pPr>
        <w:ind w:left="2661" w:hanging="180"/>
      </w:pPr>
    </w:lvl>
    <w:lvl w:ilvl="3" w:tplc="C22A7B54" w:tentative="1">
      <w:start w:val="1"/>
      <w:numFmt w:val="decimal"/>
      <w:lvlText w:val="%4."/>
      <w:lvlJc w:val="left"/>
      <w:pPr>
        <w:ind w:left="3381" w:hanging="360"/>
      </w:pPr>
    </w:lvl>
    <w:lvl w:ilvl="4" w:tplc="E8467772" w:tentative="1">
      <w:start w:val="1"/>
      <w:numFmt w:val="lowerLetter"/>
      <w:lvlText w:val="%5."/>
      <w:lvlJc w:val="left"/>
      <w:pPr>
        <w:ind w:left="4101" w:hanging="360"/>
      </w:pPr>
    </w:lvl>
    <w:lvl w:ilvl="5" w:tplc="B1467E4E" w:tentative="1">
      <w:start w:val="1"/>
      <w:numFmt w:val="lowerRoman"/>
      <w:lvlText w:val="%6."/>
      <w:lvlJc w:val="right"/>
      <w:pPr>
        <w:ind w:left="4821" w:hanging="180"/>
      </w:pPr>
    </w:lvl>
    <w:lvl w:ilvl="6" w:tplc="F2541F7C" w:tentative="1">
      <w:start w:val="1"/>
      <w:numFmt w:val="decimal"/>
      <w:lvlText w:val="%7."/>
      <w:lvlJc w:val="left"/>
      <w:pPr>
        <w:ind w:left="5541" w:hanging="360"/>
      </w:pPr>
    </w:lvl>
    <w:lvl w:ilvl="7" w:tplc="47A8870C" w:tentative="1">
      <w:start w:val="1"/>
      <w:numFmt w:val="lowerLetter"/>
      <w:lvlText w:val="%8."/>
      <w:lvlJc w:val="left"/>
      <w:pPr>
        <w:ind w:left="6261" w:hanging="360"/>
      </w:pPr>
    </w:lvl>
    <w:lvl w:ilvl="8" w:tplc="38824050" w:tentative="1">
      <w:start w:val="1"/>
      <w:numFmt w:val="lowerRoman"/>
      <w:lvlText w:val="%9."/>
      <w:lvlJc w:val="right"/>
      <w:pPr>
        <w:ind w:left="6981" w:hanging="180"/>
      </w:pPr>
    </w:lvl>
  </w:abstractNum>
  <w:abstractNum w:abstractNumId="64" w15:restartNumberingAfterBreak="0">
    <w:nsid w:val="674C1C32"/>
    <w:multiLevelType w:val="hybridMultilevel"/>
    <w:tmpl w:val="CBE80578"/>
    <w:styleLink w:val="Style21"/>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5" w15:restartNumberingAfterBreak="0">
    <w:nsid w:val="67A32942"/>
    <w:multiLevelType w:val="hybridMultilevel"/>
    <w:tmpl w:val="01B034F2"/>
    <w:lvl w:ilvl="0" w:tplc="4970CAD8">
      <w:start w:val="1"/>
      <w:numFmt w:val="bullet"/>
      <w:lvlText w:val=""/>
      <w:lvlJc w:val="left"/>
      <w:pPr>
        <w:tabs>
          <w:tab w:val="num" w:pos="720"/>
        </w:tabs>
        <w:ind w:left="720" w:hanging="360"/>
      </w:pPr>
      <w:rPr>
        <w:rFonts w:ascii="Symbol" w:hAnsi="Symbol" w:hint="default"/>
      </w:rPr>
    </w:lvl>
    <w:lvl w:ilvl="1" w:tplc="54E06D26" w:tentative="1">
      <w:start w:val="1"/>
      <w:numFmt w:val="bullet"/>
      <w:lvlText w:val="o"/>
      <w:lvlJc w:val="left"/>
      <w:pPr>
        <w:tabs>
          <w:tab w:val="num" w:pos="1440"/>
        </w:tabs>
        <w:ind w:left="1440" w:hanging="360"/>
      </w:pPr>
      <w:rPr>
        <w:rFonts w:ascii="Courier New" w:hAnsi="Courier New" w:cs="Courier New" w:hint="default"/>
      </w:rPr>
    </w:lvl>
    <w:lvl w:ilvl="2" w:tplc="E9AE7B8C" w:tentative="1">
      <w:start w:val="1"/>
      <w:numFmt w:val="bullet"/>
      <w:lvlText w:val=""/>
      <w:lvlJc w:val="left"/>
      <w:pPr>
        <w:tabs>
          <w:tab w:val="num" w:pos="2160"/>
        </w:tabs>
        <w:ind w:left="2160" w:hanging="360"/>
      </w:pPr>
      <w:rPr>
        <w:rFonts w:ascii="Wingdings" w:hAnsi="Wingdings" w:hint="default"/>
      </w:rPr>
    </w:lvl>
    <w:lvl w:ilvl="3" w:tplc="2220A512" w:tentative="1">
      <w:start w:val="1"/>
      <w:numFmt w:val="bullet"/>
      <w:lvlText w:val=""/>
      <w:lvlJc w:val="left"/>
      <w:pPr>
        <w:tabs>
          <w:tab w:val="num" w:pos="2880"/>
        </w:tabs>
        <w:ind w:left="2880" w:hanging="360"/>
      </w:pPr>
      <w:rPr>
        <w:rFonts w:ascii="Symbol" w:hAnsi="Symbol" w:hint="default"/>
      </w:rPr>
    </w:lvl>
    <w:lvl w:ilvl="4" w:tplc="270415A6" w:tentative="1">
      <w:start w:val="1"/>
      <w:numFmt w:val="bullet"/>
      <w:lvlText w:val="o"/>
      <w:lvlJc w:val="left"/>
      <w:pPr>
        <w:tabs>
          <w:tab w:val="num" w:pos="3600"/>
        </w:tabs>
        <w:ind w:left="3600" w:hanging="360"/>
      </w:pPr>
      <w:rPr>
        <w:rFonts w:ascii="Courier New" w:hAnsi="Courier New" w:cs="Courier New" w:hint="default"/>
      </w:rPr>
    </w:lvl>
    <w:lvl w:ilvl="5" w:tplc="03CCE08E" w:tentative="1">
      <w:start w:val="1"/>
      <w:numFmt w:val="bullet"/>
      <w:lvlText w:val=""/>
      <w:lvlJc w:val="left"/>
      <w:pPr>
        <w:tabs>
          <w:tab w:val="num" w:pos="4320"/>
        </w:tabs>
        <w:ind w:left="4320" w:hanging="360"/>
      </w:pPr>
      <w:rPr>
        <w:rFonts w:ascii="Wingdings" w:hAnsi="Wingdings" w:hint="default"/>
      </w:rPr>
    </w:lvl>
    <w:lvl w:ilvl="6" w:tplc="67CC93DA" w:tentative="1">
      <w:start w:val="1"/>
      <w:numFmt w:val="bullet"/>
      <w:lvlText w:val=""/>
      <w:lvlJc w:val="left"/>
      <w:pPr>
        <w:tabs>
          <w:tab w:val="num" w:pos="5040"/>
        </w:tabs>
        <w:ind w:left="5040" w:hanging="360"/>
      </w:pPr>
      <w:rPr>
        <w:rFonts w:ascii="Symbol" w:hAnsi="Symbol" w:hint="default"/>
      </w:rPr>
    </w:lvl>
    <w:lvl w:ilvl="7" w:tplc="9F40E454" w:tentative="1">
      <w:start w:val="1"/>
      <w:numFmt w:val="bullet"/>
      <w:lvlText w:val="o"/>
      <w:lvlJc w:val="left"/>
      <w:pPr>
        <w:tabs>
          <w:tab w:val="num" w:pos="5760"/>
        </w:tabs>
        <w:ind w:left="5760" w:hanging="360"/>
      </w:pPr>
      <w:rPr>
        <w:rFonts w:ascii="Courier New" w:hAnsi="Courier New" w:cs="Courier New" w:hint="default"/>
      </w:rPr>
    </w:lvl>
    <w:lvl w:ilvl="8" w:tplc="EEEC99E0"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875312B"/>
    <w:multiLevelType w:val="hybridMultilevel"/>
    <w:tmpl w:val="269A7014"/>
    <w:lvl w:ilvl="0" w:tplc="591AB8DA">
      <w:start w:val="1"/>
      <w:numFmt w:val="decimal"/>
      <w:lvlText w:val="%1."/>
      <w:lvlJc w:val="left"/>
      <w:pPr>
        <w:tabs>
          <w:tab w:val="num" w:pos="861"/>
        </w:tabs>
        <w:ind w:left="861" w:hanging="435"/>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67" w15:restartNumberingAfterBreak="0">
    <w:nsid w:val="6B387FCA"/>
    <w:multiLevelType w:val="hybridMultilevel"/>
    <w:tmpl w:val="578880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BA14677"/>
    <w:multiLevelType w:val="hybridMultilevel"/>
    <w:tmpl w:val="24C27E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C0554F4"/>
    <w:multiLevelType w:val="singleLevel"/>
    <w:tmpl w:val="79AC5C5E"/>
    <w:lvl w:ilvl="0">
      <w:start w:val="1"/>
      <w:numFmt w:val="decimal"/>
      <w:pStyle w:val="Heding4"/>
      <w:lvlText w:val="%1."/>
      <w:lvlJc w:val="left"/>
      <w:pPr>
        <w:tabs>
          <w:tab w:val="num" w:pos="360"/>
        </w:tabs>
        <w:ind w:left="360" w:hanging="360"/>
      </w:pPr>
    </w:lvl>
  </w:abstractNum>
  <w:abstractNum w:abstractNumId="70" w15:restartNumberingAfterBreak="0">
    <w:nsid w:val="6C140FBA"/>
    <w:multiLevelType w:val="singleLevel"/>
    <w:tmpl w:val="455AFCC6"/>
    <w:lvl w:ilvl="0">
      <w:start w:val="1"/>
      <w:numFmt w:val="decimal"/>
      <w:lvlText w:val="%1."/>
      <w:lvlJc w:val="left"/>
      <w:pPr>
        <w:tabs>
          <w:tab w:val="num" w:pos="420"/>
        </w:tabs>
        <w:ind w:left="420" w:hanging="420"/>
      </w:pPr>
      <w:rPr>
        <w:rFonts w:hint="default"/>
      </w:rPr>
    </w:lvl>
  </w:abstractNum>
  <w:abstractNum w:abstractNumId="71" w15:restartNumberingAfterBreak="0">
    <w:nsid w:val="6D023005"/>
    <w:multiLevelType w:val="hybridMultilevel"/>
    <w:tmpl w:val="771A92F2"/>
    <w:lvl w:ilvl="0" w:tplc="9D2E5AD0">
      <w:numFmt w:val="bullet"/>
      <w:lvlText w:val=""/>
      <w:lvlJc w:val="left"/>
      <w:pPr>
        <w:ind w:left="601" w:hanging="360"/>
      </w:pPr>
      <w:rPr>
        <w:rFonts w:ascii="Wingdings" w:eastAsia="Times New Roman" w:hAnsi="Wingdings" w:cs="Arial" w:hint="default"/>
      </w:rPr>
    </w:lvl>
    <w:lvl w:ilvl="1" w:tplc="5582C23E" w:tentative="1">
      <w:start w:val="1"/>
      <w:numFmt w:val="bullet"/>
      <w:lvlText w:val="o"/>
      <w:lvlJc w:val="left"/>
      <w:pPr>
        <w:ind w:left="1321" w:hanging="360"/>
      </w:pPr>
      <w:rPr>
        <w:rFonts w:ascii="Courier New" w:hAnsi="Courier New" w:cs="Courier New" w:hint="default"/>
      </w:rPr>
    </w:lvl>
    <w:lvl w:ilvl="2" w:tplc="45262B50" w:tentative="1">
      <w:start w:val="1"/>
      <w:numFmt w:val="bullet"/>
      <w:lvlText w:val=""/>
      <w:lvlJc w:val="left"/>
      <w:pPr>
        <w:ind w:left="2041" w:hanging="360"/>
      </w:pPr>
      <w:rPr>
        <w:rFonts w:ascii="Wingdings" w:hAnsi="Wingdings" w:hint="default"/>
      </w:rPr>
    </w:lvl>
    <w:lvl w:ilvl="3" w:tplc="255EECC2" w:tentative="1">
      <w:start w:val="1"/>
      <w:numFmt w:val="bullet"/>
      <w:lvlText w:val=""/>
      <w:lvlJc w:val="left"/>
      <w:pPr>
        <w:ind w:left="2761" w:hanging="360"/>
      </w:pPr>
      <w:rPr>
        <w:rFonts w:ascii="Symbol" w:hAnsi="Symbol" w:hint="default"/>
      </w:rPr>
    </w:lvl>
    <w:lvl w:ilvl="4" w:tplc="69C2D202" w:tentative="1">
      <w:start w:val="1"/>
      <w:numFmt w:val="bullet"/>
      <w:lvlText w:val="o"/>
      <w:lvlJc w:val="left"/>
      <w:pPr>
        <w:ind w:left="3481" w:hanging="360"/>
      </w:pPr>
      <w:rPr>
        <w:rFonts w:ascii="Courier New" w:hAnsi="Courier New" w:cs="Courier New" w:hint="default"/>
      </w:rPr>
    </w:lvl>
    <w:lvl w:ilvl="5" w:tplc="3568608A" w:tentative="1">
      <w:start w:val="1"/>
      <w:numFmt w:val="bullet"/>
      <w:lvlText w:val=""/>
      <w:lvlJc w:val="left"/>
      <w:pPr>
        <w:ind w:left="4201" w:hanging="360"/>
      </w:pPr>
      <w:rPr>
        <w:rFonts w:ascii="Wingdings" w:hAnsi="Wingdings" w:hint="default"/>
      </w:rPr>
    </w:lvl>
    <w:lvl w:ilvl="6" w:tplc="F89899D0" w:tentative="1">
      <w:start w:val="1"/>
      <w:numFmt w:val="bullet"/>
      <w:lvlText w:val=""/>
      <w:lvlJc w:val="left"/>
      <w:pPr>
        <w:ind w:left="4921" w:hanging="360"/>
      </w:pPr>
      <w:rPr>
        <w:rFonts w:ascii="Symbol" w:hAnsi="Symbol" w:hint="default"/>
      </w:rPr>
    </w:lvl>
    <w:lvl w:ilvl="7" w:tplc="3AB0EF40" w:tentative="1">
      <w:start w:val="1"/>
      <w:numFmt w:val="bullet"/>
      <w:lvlText w:val="o"/>
      <w:lvlJc w:val="left"/>
      <w:pPr>
        <w:ind w:left="5641" w:hanging="360"/>
      </w:pPr>
      <w:rPr>
        <w:rFonts w:ascii="Courier New" w:hAnsi="Courier New" w:cs="Courier New" w:hint="default"/>
      </w:rPr>
    </w:lvl>
    <w:lvl w:ilvl="8" w:tplc="01C2AD32" w:tentative="1">
      <w:start w:val="1"/>
      <w:numFmt w:val="bullet"/>
      <w:lvlText w:val=""/>
      <w:lvlJc w:val="left"/>
      <w:pPr>
        <w:ind w:left="6361" w:hanging="360"/>
      </w:pPr>
      <w:rPr>
        <w:rFonts w:ascii="Wingdings" w:hAnsi="Wingdings" w:hint="default"/>
      </w:rPr>
    </w:lvl>
  </w:abstractNum>
  <w:abstractNum w:abstractNumId="72" w15:restartNumberingAfterBreak="0">
    <w:nsid w:val="6EAD44FC"/>
    <w:multiLevelType w:val="hybridMultilevel"/>
    <w:tmpl w:val="ED300CF4"/>
    <w:lvl w:ilvl="0" w:tplc="15582340">
      <w:start w:val="1"/>
      <w:numFmt w:val="bullet"/>
      <w:lvlText w:val=""/>
      <w:lvlJc w:val="left"/>
      <w:pPr>
        <w:tabs>
          <w:tab w:val="num" w:pos="720"/>
        </w:tabs>
        <w:ind w:left="720" w:hanging="360"/>
      </w:pPr>
      <w:rPr>
        <w:rFonts w:ascii="Symbol" w:hAnsi="Symbol" w:hint="default"/>
      </w:rPr>
    </w:lvl>
    <w:lvl w:ilvl="1" w:tplc="D8A01F48" w:tentative="1">
      <w:start w:val="1"/>
      <w:numFmt w:val="bullet"/>
      <w:lvlText w:val="o"/>
      <w:lvlJc w:val="left"/>
      <w:pPr>
        <w:tabs>
          <w:tab w:val="num" w:pos="1440"/>
        </w:tabs>
        <w:ind w:left="1440" w:hanging="360"/>
      </w:pPr>
      <w:rPr>
        <w:rFonts w:ascii="Courier New" w:hAnsi="Courier New" w:cs="Courier New" w:hint="default"/>
      </w:rPr>
    </w:lvl>
    <w:lvl w:ilvl="2" w:tplc="7CA6790C" w:tentative="1">
      <w:start w:val="1"/>
      <w:numFmt w:val="bullet"/>
      <w:lvlText w:val=""/>
      <w:lvlJc w:val="left"/>
      <w:pPr>
        <w:tabs>
          <w:tab w:val="num" w:pos="2160"/>
        </w:tabs>
        <w:ind w:left="2160" w:hanging="360"/>
      </w:pPr>
      <w:rPr>
        <w:rFonts w:ascii="Wingdings" w:hAnsi="Wingdings" w:hint="default"/>
      </w:rPr>
    </w:lvl>
    <w:lvl w:ilvl="3" w:tplc="57860F1E" w:tentative="1">
      <w:start w:val="1"/>
      <w:numFmt w:val="bullet"/>
      <w:lvlText w:val=""/>
      <w:lvlJc w:val="left"/>
      <w:pPr>
        <w:tabs>
          <w:tab w:val="num" w:pos="2880"/>
        </w:tabs>
        <w:ind w:left="2880" w:hanging="360"/>
      </w:pPr>
      <w:rPr>
        <w:rFonts w:ascii="Symbol" w:hAnsi="Symbol" w:hint="default"/>
      </w:rPr>
    </w:lvl>
    <w:lvl w:ilvl="4" w:tplc="426EF142" w:tentative="1">
      <w:start w:val="1"/>
      <w:numFmt w:val="bullet"/>
      <w:lvlText w:val="o"/>
      <w:lvlJc w:val="left"/>
      <w:pPr>
        <w:tabs>
          <w:tab w:val="num" w:pos="3600"/>
        </w:tabs>
        <w:ind w:left="3600" w:hanging="360"/>
      </w:pPr>
      <w:rPr>
        <w:rFonts w:ascii="Courier New" w:hAnsi="Courier New" w:cs="Courier New" w:hint="default"/>
      </w:rPr>
    </w:lvl>
    <w:lvl w:ilvl="5" w:tplc="080E43E8" w:tentative="1">
      <w:start w:val="1"/>
      <w:numFmt w:val="bullet"/>
      <w:lvlText w:val=""/>
      <w:lvlJc w:val="left"/>
      <w:pPr>
        <w:tabs>
          <w:tab w:val="num" w:pos="4320"/>
        </w:tabs>
        <w:ind w:left="4320" w:hanging="360"/>
      </w:pPr>
      <w:rPr>
        <w:rFonts w:ascii="Wingdings" w:hAnsi="Wingdings" w:hint="default"/>
      </w:rPr>
    </w:lvl>
    <w:lvl w:ilvl="6" w:tplc="7B5AC18E" w:tentative="1">
      <w:start w:val="1"/>
      <w:numFmt w:val="bullet"/>
      <w:lvlText w:val=""/>
      <w:lvlJc w:val="left"/>
      <w:pPr>
        <w:tabs>
          <w:tab w:val="num" w:pos="5040"/>
        </w:tabs>
        <w:ind w:left="5040" w:hanging="360"/>
      </w:pPr>
      <w:rPr>
        <w:rFonts w:ascii="Symbol" w:hAnsi="Symbol" w:hint="default"/>
      </w:rPr>
    </w:lvl>
    <w:lvl w:ilvl="7" w:tplc="1096B538" w:tentative="1">
      <w:start w:val="1"/>
      <w:numFmt w:val="bullet"/>
      <w:lvlText w:val="o"/>
      <w:lvlJc w:val="left"/>
      <w:pPr>
        <w:tabs>
          <w:tab w:val="num" w:pos="5760"/>
        </w:tabs>
        <w:ind w:left="5760" w:hanging="360"/>
      </w:pPr>
      <w:rPr>
        <w:rFonts w:ascii="Courier New" w:hAnsi="Courier New" w:cs="Courier New" w:hint="default"/>
      </w:rPr>
    </w:lvl>
    <w:lvl w:ilvl="8" w:tplc="BFD6FB64"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0314B49"/>
    <w:multiLevelType w:val="hybridMultilevel"/>
    <w:tmpl w:val="609CDCC8"/>
    <w:lvl w:ilvl="0" w:tplc="8564BA72">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0FD7343"/>
    <w:multiLevelType w:val="hybridMultilevel"/>
    <w:tmpl w:val="9DE4A0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1CC5D84"/>
    <w:multiLevelType w:val="singleLevel"/>
    <w:tmpl w:val="455AFCC6"/>
    <w:lvl w:ilvl="0">
      <w:start w:val="1"/>
      <w:numFmt w:val="decimal"/>
      <w:lvlText w:val="%1."/>
      <w:lvlJc w:val="left"/>
      <w:pPr>
        <w:tabs>
          <w:tab w:val="num" w:pos="420"/>
        </w:tabs>
        <w:ind w:left="420" w:hanging="420"/>
      </w:pPr>
      <w:rPr>
        <w:rFonts w:hint="default"/>
      </w:rPr>
    </w:lvl>
  </w:abstractNum>
  <w:abstractNum w:abstractNumId="76"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rPr>
        <w:rFonts w:cs="Times New Roman"/>
      </w:rPr>
    </w:lvl>
    <w:lvl w:ilvl="1" w:tplc="04090003" w:tentative="1">
      <w:start w:val="1"/>
      <w:numFmt w:val="lowerLetter"/>
      <w:lvlText w:val="%2."/>
      <w:lvlJc w:val="left"/>
      <w:pPr>
        <w:tabs>
          <w:tab w:val="num" w:pos="1443"/>
        </w:tabs>
        <w:ind w:left="1443" w:hanging="360"/>
      </w:pPr>
      <w:rPr>
        <w:rFonts w:cs="Times New Roman"/>
      </w:rPr>
    </w:lvl>
    <w:lvl w:ilvl="2" w:tplc="04090005" w:tentative="1">
      <w:start w:val="1"/>
      <w:numFmt w:val="lowerRoman"/>
      <w:lvlText w:val="%3."/>
      <w:lvlJc w:val="right"/>
      <w:pPr>
        <w:tabs>
          <w:tab w:val="num" w:pos="2163"/>
        </w:tabs>
        <w:ind w:left="2163" w:hanging="180"/>
      </w:pPr>
      <w:rPr>
        <w:rFonts w:cs="Times New Roman"/>
      </w:rPr>
    </w:lvl>
    <w:lvl w:ilvl="3" w:tplc="04090001" w:tentative="1">
      <w:start w:val="1"/>
      <w:numFmt w:val="decimal"/>
      <w:lvlText w:val="%4."/>
      <w:lvlJc w:val="left"/>
      <w:pPr>
        <w:tabs>
          <w:tab w:val="num" w:pos="2883"/>
        </w:tabs>
        <w:ind w:left="2883" w:hanging="360"/>
      </w:pPr>
      <w:rPr>
        <w:rFonts w:cs="Times New Roman"/>
      </w:rPr>
    </w:lvl>
    <w:lvl w:ilvl="4" w:tplc="04090003" w:tentative="1">
      <w:start w:val="1"/>
      <w:numFmt w:val="lowerLetter"/>
      <w:lvlText w:val="%5."/>
      <w:lvlJc w:val="left"/>
      <w:pPr>
        <w:tabs>
          <w:tab w:val="num" w:pos="3603"/>
        </w:tabs>
        <w:ind w:left="3603" w:hanging="360"/>
      </w:pPr>
      <w:rPr>
        <w:rFonts w:cs="Times New Roman"/>
      </w:rPr>
    </w:lvl>
    <w:lvl w:ilvl="5" w:tplc="04090005" w:tentative="1">
      <w:start w:val="1"/>
      <w:numFmt w:val="lowerRoman"/>
      <w:lvlText w:val="%6."/>
      <w:lvlJc w:val="right"/>
      <w:pPr>
        <w:tabs>
          <w:tab w:val="num" w:pos="4323"/>
        </w:tabs>
        <w:ind w:left="4323" w:hanging="180"/>
      </w:pPr>
      <w:rPr>
        <w:rFonts w:cs="Times New Roman"/>
      </w:rPr>
    </w:lvl>
    <w:lvl w:ilvl="6" w:tplc="04090001" w:tentative="1">
      <w:start w:val="1"/>
      <w:numFmt w:val="decimal"/>
      <w:lvlText w:val="%7."/>
      <w:lvlJc w:val="left"/>
      <w:pPr>
        <w:tabs>
          <w:tab w:val="num" w:pos="5043"/>
        </w:tabs>
        <w:ind w:left="5043" w:hanging="360"/>
      </w:pPr>
      <w:rPr>
        <w:rFonts w:cs="Times New Roman"/>
      </w:rPr>
    </w:lvl>
    <w:lvl w:ilvl="7" w:tplc="04090003" w:tentative="1">
      <w:start w:val="1"/>
      <w:numFmt w:val="lowerLetter"/>
      <w:lvlText w:val="%8."/>
      <w:lvlJc w:val="left"/>
      <w:pPr>
        <w:tabs>
          <w:tab w:val="num" w:pos="5763"/>
        </w:tabs>
        <w:ind w:left="5763" w:hanging="360"/>
      </w:pPr>
      <w:rPr>
        <w:rFonts w:cs="Times New Roman"/>
      </w:rPr>
    </w:lvl>
    <w:lvl w:ilvl="8" w:tplc="04090005" w:tentative="1">
      <w:start w:val="1"/>
      <w:numFmt w:val="lowerRoman"/>
      <w:lvlText w:val="%9."/>
      <w:lvlJc w:val="right"/>
      <w:pPr>
        <w:tabs>
          <w:tab w:val="num" w:pos="6483"/>
        </w:tabs>
        <w:ind w:left="6483" w:hanging="180"/>
      </w:pPr>
      <w:rPr>
        <w:rFonts w:cs="Times New Roman"/>
      </w:rPr>
    </w:lvl>
  </w:abstractNum>
  <w:abstractNum w:abstractNumId="77" w15:restartNumberingAfterBreak="0">
    <w:nsid w:val="734B595E"/>
    <w:multiLevelType w:val="hybridMultilevel"/>
    <w:tmpl w:val="DCE4B8E4"/>
    <w:lvl w:ilvl="0" w:tplc="695AF900">
      <w:start w:val="1"/>
      <w:numFmt w:val="bullet"/>
      <w:lvlText w:val=""/>
      <w:lvlJc w:val="left"/>
      <w:pPr>
        <w:tabs>
          <w:tab w:val="num" w:pos="720"/>
        </w:tabs>
        <w:ind w:left="720" w:hanging="360"/>
      </w:pPr>
      <w:rPr>
        <w:rFonts w:ascii="Symbol" w:hAnsi="Symbol" w:hint="default"/>
      </w:rPr>
    </w:lvl>
    <w:lvl w:ilvl="1" w:tplc="F8522950" w:tentative="1">
      <w:start w:val="1"/>
      <w:numFmt w:val="bullet"/>
      <w:lvlText w:val="o"/>
      <w:lvlJc w:val="left"/>
      <w:pPr>
        <w:tabs>
          <w:tab w:val="num" w:pos="1440"/>
        </w:tabs>
        <w:ind w:left="1440" w:hanging="360"/>
      </w:pPr>
      <w:rPr>
        <w:rFonts w:ascii="Courier New" w:hAnsi="Courier New" w:cs="Courier New" w:hint="default"/>
      </w:rPr>
    </w:lvl>
    <w:lvl w:ilvl="2" w:tplc="501EF8FA" w:tentative="1">
      <w:start w:val="1"/>
      <w:numFmt w:val="bullet"/>
      <w:lvlText w:val=""/>
      <w:lvlJc w:val="left"/>
      <w:pPr>
        <w:tabs>
          <w:tab w:val="num" w:pos="2160"/>
        </w:tabs>
        <w:ind w:left="2160" w:hanging="360"/>
      </w:pPr>
      <w:rPr>
        <w:rFonts w:ascii="Wingdings" w:hAnsi="Wingdings" w:hint="default"/>
      </w:rPr>
    </w:lvl>
    <w:lvl w:ilvl="3" w:tplc="2DA6891C" w:tentative="1">
      <w:start w:val="1"/>
      <w:numFmt w:val="bullet"/>
      <w:lvlText w:val=""/>
      <w:lvlJc w:val="left"/>
      <w:pPr>
        <w:tabs>
          <w:tab w:val="num" w:pos="2880"/>
        </w:tabs>
        <w:ind w:left="2880" w:hanging="360"/>
      </w:pPr>
      <w:rPr>
        <w:rFonts w:ascii="Symbol" w:hAnsi="Symbol" w:hint="default"/>
      </w:rPr>
    </w:lvl>
    <w:lvl w:ilvl="4" w:tplc="925A34D0" w:tentative="1">
      <w:start w:val="1"/>
      <w:numFmt w:val="bullet"/>
      <w:lvlText w:val="o"/>
      <w:lvlJc w:val="left"/>
      <w:pPr>
        <w:tabs>
          <w:tab w:val="num" w:pos="3600"/>
        </w:tabs>
        <w:ind w:left="3600" w:hanging="360"/>
      </w:pPr>
      <w:rPr>
        <w:rFonts w:ascii="Courier New" w:hAnsi="Courier New" w:cs="Courier New" w:hint="default"/>
      </w:rPr>
    </w:lvl>
    <w:lvl w:ilvl="5" w:tplc="61544330" w:tentative="1">
      <w:start w:val="1"/>
      <w:numFmt w:val="bullet"/>
      <w:lvlText w:val=""/>
      <w:lvlJc w:val="left"/>
      <w:pPr>
        <w:tabs>
          <w:tab w:val="num" w:pos="4320"/>
        </w:tabs>
        <w:ind w:left="4320" w:hanging="360"/>
      </w:pPr>
      <w:rPr>
        <w:rFonts w:ascii="Wingdings" w:hAnsi="Wingdings" w:hint="default"/>
      </w:rPr>
    </w:lvl>
    <w:lvl w:ilvl="6" w:tplc="F3B89A90" w:tentative="1">
      <w:start w:val="1"/>
      <w:numFmt w:val="bullet"/>
      <w:lvlText w:val=""/>
      <w:lvlJc w:val="left"/>
      <w:pPr>
        <w:tabs>
          <w:tab w:val="num" w:pos="5040"/>
        </w:tabs>
        <w:ind w:left="5040" w:hanging="360"/>
      </w:pPr>
      <w:rPr>
        <w:rFonts w:ascii="Symbol" w:hAnsi="Symbol" w:hint="default"/>
      </w:rPr>
    </w:lvl>
    <w:lvl w:ilvl="7" w:tplc="30FA4F40" w:tentative="1">
      <w:start w:val="1"/>
      <w:numFmt w:val="bullet"/>
      <w:lvlText w:val="o"/>
      <w:lvlJc w:val="left"/>
      <w:pPr>
        <w:tabs>
          <w:tab w:val="num" w:pos="5760"/>
        </w:tabs>
        <w:ind w:left="5760" w:hanging="360"/>
      </w:pPr>
      <w:rPr>
        <w:rFonts w:ascii="Courier New" w:hAnsi="Courier New" w:cs="Courier New" w:hint="default"/>
      </w:rPr>
    </w:lvl>
    <w:lvl w:ilvl="8" w:tplc="D7149754"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43D19D9"/>
    <w:multiLevelType w:val="hybridMultilevel"/>
    <w:tmpl w:val="C0AE58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50A499D"/>
    <w:multiLevelType w:val="hybridMultilevel"/>
    <w:tmpl w:val="806051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6601D97"/>
    <w:multiLevelType w:val="hybridMultilevel"/>
    <w:tmpl w:val="39BE78FA"/>
    <w:lvl w:ilvl="0" w:tplc="E7CE6D56">
      <w:numFmt w:val="bullet"/>
      <w:lvlText w:val=""/>
      <w:lvlJc w:val="left"/>
      <w:pPr>
        <w:ind w:left="601" w:hanging="360"/>
      </w:pPr>
      <w:rPr>
        <w:rFonts w:ascii="Webdings" w:eastAsia="Webdings" w:hAnsi="Webdings" w:cs="Webdings" w:hint="default"/>
      </w:rPr>
    </w:lvl>
    <w:lvl w:ilvl="1" w:tplc="E1A06EA6" w:tentative="1">
      <w:start w:val="1"/>
      <w:numFmt w:val="bullet"/>
      <w:lvlText w:val="o"/>
      <w:lvlJc w:val="left"/>
      <w:pPr>
        <w:ind w:left="1321" w:hanging="360"/>
      </w:pPr>
      <w:rPr>
        <w:rFonts w:ascii="Courier New" w:hAnsi="Courier New" w:cs="Courier New" w:hint="default"/>
      </w:rPr>
    </w:lvl>
    <w:lvl w:ilvl="2" w:tplc="443C2C72" w:tentative="1">
      <w:start w:val="1"/>
      <w:numFmt w:val="bullet"/>
      <w:lvlText w:val=""/>
      <w:lvlJc w:val="left"/>
      <w:pPr>
        <w:ind w:left="2041" w:hanging="360"/>
      </w:pPr>
      <w:rPr>
        <w:rFonts w:ascii="Wingdings" w:hAnsi="Wingdings" w:hint="default"/>
      </w:rPr>
    </w:lvl>
    <w:lvl w:ilvl="3" w:tplc="762E3694" w:tentative="1">
      <w:start w:val="1"/>
      <w:numFmt w:val="bullet"/>
      <w:lvlText w:val=""/>
      <w:lvlJc w:val="left"/>
      <w:pPr>
        <w:ind w:left="2761" w:hanging="360"/>
      </w:pPr>
      <w:rPr>
        <w:rFonts w:ascii="Symbol" w:hAnsi="Symbol" w:hint="default"/>
      </w:rPr>
    </w:lvl>
    <w:lvl w:ilvl="4" w:tplc="568231AC" w:tentative="1">
      <w:start w:val="1"/>
      <w:numFmt w:val="bullet"/>
      <w:lvlText w:val="o"/>
      <w:lvlJc w:val="left"/>
      <w:pPr>
        <w:ind w:left="3481" w:hanging="360"/>
      </w:pPr>
      <w:rPr>
        <w:rFonts w:ascii="Courier New" w:hAnsi="Courier New" w:cs="Courier New" w:hint="default"/>
      </w:rPr>
    </w:lvl>
    <w:lvl w:ilvl="5" w:tplc="FE4A24BE" w:tentative="1">
      <w:start w:val="1"/>
      <w:numFmt w:val="bullet"/>
      <w:lvlText w:val=""/>
      <w:lvlJc w:val="left"/>
      <w:pPr>
        <w:ind w:left="4201" w:hanging="360"/>
      </w:pPr>
      <w:rPr>
        <w:rFonts w:ascii="Wingdings" w:hAnsi="Wingdings" w:hint="default"/>
      </w:rPr>
    </w:lvl>
    <w:lvl w:ilvl="6" w:tplc="EAFA0ABA" w:tentative="1">
      <w:start w:val="1"/>
      <w:numFmt w:val="bullet"/>
      <w:lvlText w:val=""/>
      <w:lvlJc w:val="left"/>
      <w:pPr>
        <w:ind w:left="4921" w:hanging="360"/>
      </w:pPr>
      <w:rPr>
        <w:rFonts w:ascii="Symbol" w:hAnsi="Symbol" w:hint="default"/>
      </w:rPr>
    </w:lvl>
    <w:lvl w:ilvl="7" w:tplc="F0DCC04A" w:tentative="1">
      <w:start w:val="1"/>
      <w:numFmt w:val="bullet"/>
      <w:lvlText w:val="o"/>
      <w:lvlJc w:val="left"/>
      <w:pPr>
        <w:ind w:left="5641" w:hanging="360"/>
      </w:pPr>
      <w:rPr>
        <w:rFonts w:ascii="Courier New" w:hAnsi="Courier New" w:cs="Courier New" w:hint="default"/>
      </w:rPr>
    </w:lvl>
    <w:lvl w:ilvl="8" w:tplc="62A49CA2" w:tentative="1">
      <w:start w:val="1"/>
      <w:numFmt w:val="bullet"/>
      <w:lvlText w:val=""/>
      <w:lvlJc w:val="left"/>
      <w:pPr>
        <w:ind w:left="6361" w:hanging="360"/>
      </w:pPr>
      <w:rPr>
        <w:rFonts w:ascii="Wingdings" w:hAnsi="Wingdings" w:hint="default"/>
      </w:rPr>
    </w:lvl>
  </w:abstractNum>
  <w:abstractNum w:abstractNumId="81" w15:restartNumberingAfterBreak="0">
    <w:nsid w:val="77E55FDF"/>
    <w:multiLevelType w:val="hybridMultilevel"/>
    <w:tmpl w:val="5B9CD2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BBD4F1F"/>
    <w:multiLevelType w:val="hybridMultilevel"/>
    <w:tmpl w:val="5DB0966E"/>
    <w:styleLink w:val="11111111"/>
    <w:lvl w:ilvl="0" w:tplc="49887E86">
      <w:start w:val="1"/>
      <w:numFmt w:val="decimal"/>
      <w:lvlText w:val="%1."/>
      <w:lvlJc w:val="left"/>
      <w:pPr>
        <w:tabs>
          <w:tab w:val="num" w:pos="720"/>
        </w:tabs>
        <w:ind w:left="720" w:hanging="360"/>
      </w:pPr>
      <w:rPr>
        <w:rFonts w:hint="default"/>
      </w:rPr>
    </w:lvl>
    <w:lvl w:ilvl="1" w:tplc="9D1A7386"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7E775D2E"/>
    <w:multiLevelType w:val="hybridMultilevel"/>
    <w:tmpl w:val="4E36D484"/>
    <w:lvl w:ilvl="0" w:tplc="77F8ECD8">
      <w:start w:val="1"/>
      <w:numFmt w:val="bullet"/>
      <w:lvlText w:val=""/>
      <w:lvlJc w:val="left"/>
      <w:pPr>
        <w:tabs>
          <w:tab w:val="num" w:pos="720"/>
        </w:tabs>
        <w:ind w:left="720" w:hanging="360"/>
      </w:pPr>
      <w:rPr>
        <w:rFonts w:ascii="Symbol" w:hAnsi="Symbol" w:hint="default"/>
      </w:rPr>
    </w:lvl>
    <w:lvl w:ilvl="1" w:tplc="CF4C1A32" w:tentative="1">
      <w:start w:val="1"/>
      <w:numFmt w:val="bullet"/>
      <w:lvlText w:val="o"/>
      <w:lvlJc w:val="left"/>
      <w:pPr>
        <w:tabs>
          <w:tab w:val="num" w:pos="1440"/>
        </w:tabs>
        <w:ind w:left="1440" w:hanging="360"/>
      </w:pPr>
      <w:rPr>
        <w:rFonts w:ascii="Courier New" w:hAnsi="Courier New" w:cs="Courier New" w:hint="default"/>
      </w:rPr>
    </w:lvl>
    <w:lvl w:ilvl="2" w:tplc="39724DFC" w:tentative="1">
      <w:start w:val="1"/>
      <w:numFmt w:val="bullet"/>
      <w:lvlText w:val=""/>
      <w:lvlJc w:val="left"/>
      <w:pPr>
        <w:tabs>
          <w:tab w:val="num" w:pos="2160"/>
        </w:tabs>
        <w:ind w:left="2160" w:hanging="360"/>
      </w:pPr>
      <w:rPr>
        <w:rFonts w:ascii="Wingdings" w:hAnsi="Wingdings" w:hint="default"/>
      </w:rPr>
    </w:lvl>
    <w:lvl w:ilvl="3" w:tplc="1360C58E" w:tentative="1">
      <w:start w:val="1"/>
      <w:numFmt w:val="bullet"/>
      <w:lvlText w:val=""/>
      <w:lvlJc w:val="left"/>
      <w:pPr>
        <w:tabs>
          <w:tab w:val="num" w:pos="2880"/>
        </w:tabs>
        <w:ind w:left="2880" w:hanging="360"/>
      </w:pPr>
      <w:rPr>
        <w:rFonts w:ascii="Symbol" w:hAnsi="Symbol" w:hint="default"/>
      </w:rPr>
    </w:lvl>
    <w:lvl w:ilvl="4" w:tplc="8016564A" w:tentative="1">
      <w:start w:val="1"/>
      <w:numFmt w:val="bullet"/>
      <w:lvlText w:val="o"/>
      <w:lvlJc w:val="left"/>
      <w:pPr>
        <w:tabs>
          <w:tab w:val="num" w:pos="3600"/>
        </w:tabs>
        <w:ind w:left="3600" w:hanging="360"/>
      </w:pPr>
      <w:rPr>
        <w:rFonts w:ascii="Courier New" w:hAnsi="Courier New" w:cs="Courier New" w:hint="default"/>
      </w:rPr>
    </w:lvl>
    <w:lvl w:ilvl="5" w:tplc="EC8A2F70" w:tentative="1">
      <w:start w:val="1"/>
      <w:numFmt w:val="bullet"/>
      <w:lvlText w:val=""/>
      <w:lvlJc w:val="left"/>
      <w:pPr>
        <w:tabs>
          <w:tab w:val="num" w:pos="4320"/>
        </w:tabs>
        <w:ind w:left="4320" w:hanging="360"/>
      </w:pPr>
      <w:rPr>
        <w:rFonts w:ascii="Wingdings" w:hAnsi="Wingdings" w:hint="default"/>
      </w:rPr>
    </w:lvl>
    <w:lvl w:ilvl="6" w:tplc="5F7ECA82" w:tentative="1">
      <w:start w:val="1"/>
      <w:numFmt w:val="bullet"/>
      <w:lvlText w:val=""/>
      <w:lvlJc w:val="left"/>
      <w:pPr>
        <w:tabs>
          <w:tab w:val="num" w:pos="5040"/>
        </w:tabs>
        <w:ind w:left="5040" w:hanging="360"/>
      </w:pPr>
      <w:rPr>
        <w:rFonts w:ascii="Symbol" w:hAnsi="Symbol" w:hint="default"/>
      </w:rPr>
    </w:lvl>
    <w:lvl w:ilvl="7" w:tplc="899CA364" w:tentative="1">
      <w:start w:val="1"/>
      <w:numFmt w:val="bullet"/>
      <w:lvlText w:val="o"/>
      <w:lvlJc w:val="left"/>
      <w:pPr>
        <w:tabs>
          <w:tab w:val="num" w:pos="5760"/>
        </w:tabs>
        <w:ind w:left="5760" w:hanging="360"/>
      </w:pPr>
      <w:rPr>
        <w:rFonts w:ascii="Courier New" w:hAnsi="Courier New" w:cs="Courier New" w:hint="default"/>
      </w:rPr>
    </w:lvl>
    <w:lvl w:ilvl="8" w:tplc="B0FAE434"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E7A508E"/>
    <w:multiLevelType w:val="singleLevel"/>
    <w:tmpl w:val="455AFCC6"/>
    <w:lvl w:ilvl="0">
      <w:start w:val="1"/>
      <w:numFmt w:val="decimal"/>
      <w:lvlText w:val="%1."/>
      <w:lvlJc w:val="left"/>
      <w:pPr>
        <w:tabs>
          <w:tab w:val="num" w:pos="420"/>
        </w:tabs>
        <w:ind w:left="420" w:hanging="420"/>
      </w:pPr>
      <w:rPr>
        <w:rFonts w:hint="default"/>
      </w:rPr>
    </w:lvl>
  </w:abstractNum>
  <w:abstractNum w:abstractNumId="85" w15:restartNumberingAfterBreak="0">
    <w:nsid w:val="7ED167A7"/>
    <w:multiLevelType w:val="hybridMultilevel"/>
    <w:tmpl w:val="445043A8"/>
    <w:lvl w:ilvl="0" w:tplc="0762A5C0">
      <w:numFmt w:val="bullet"/>
      <w:lvlText w:val="-"/>
      <w:lvlJc w:val="left"/>
      <w:pPr>
        <w:tabs>
          <w:tab w:val="num" w:pos="1335"/>
        </w:tabs>
        <w:ind w:left="1335" w:hanging="360"/>
      </w:pPr>
      <w:rPr>
        <w:rFonts w:ascii="Arial Yu" w:eastAsia="Times New Roman" w:hAnsi="Arial Yu" w:cs="Arial" w:hint="default"/>
        <w:color w:val="auto"/>
      </w:rPr>
    </w:lvl>
    <w:lvl w:ilvl="1" w:tplc="081A0003" w:tentative="1">
      <w:start w:val="1"/>
      <w:numFmt w:val="bullet"/>
      <w:lvlText w:val="o"/>
      <w:lvlJc w:val="left"/>
      <w:pPr>
        <w:tabs>
          <w:tab w:val="num" w:pos="2055"/>
        </w:tabs>
        <w:ind w:left="2055" w:hanging="360"/>
      </w:pPr>
      <w:rPr>
        <w:rFonts w:ascii="Courier New" w:hAnsi="Courier New" w:cs="Courier New" w:hint="default"/>
      </w:rPr>
    </w:lvl>
    <w:lvl w:ilvl="2" w:tplc="081A0005" w:tentative="1">
      <w:start w:val="1"/>
      <w:numFmt w:val="bullet"/>
      <w:lvlText w:val=""/>
      <w:lvlJc w:val="left"/>
      <w:pPr>
        <w:tabs>
          <w:tab w:val="num" w:pos="2775"/>
        </w:tabs>
        <w:ind w:left="2775" w:hanging="360"/>
      </w:pPr>
      <w:rPr>
        <w:rFonts w:ascii="Wingdings" w:hAnsi="Wingdings" w:hint="default"/>
      </w:rPr>
    </w:lvl>
    <w:lvl w:ilvl="3" w:tplc="081A0001" w:tentative="1">
      <w:start w:val="1"/>
      <w:numFmt w:val="bullet"/>
      <w:lvlText w:val=""/>
      <w:lvlJc w:val="left"/>
      <w:pPr>
        <w:tabs>
          <w:tab w:val="num" w:pos="3495"/>
        </w:tabs>
        <w:ind w:left="3495" w:hanging="360"/>
      </w:pPr>
      <w:rPr>
        <w:rFonts w:ascii="Symbol" w:hAnsi="Symbol" w:hint="default"/>
      </w:rPr>
    </w:lvl>
    <w:lvl w:ilvl="4" w:tplc="081A0003" w:tentative="1">
      <w:start w:val="1"/>
      <w:numFmt w:val="bullet"/>
      <w:lvlText w:val="o"/>
      <w:lvlJc w:val="left"/>
      <w:pPr>
        <w:tabs>
          <w:tab w:val="num" w:pos="4215"/>
        </w:tabs>
        <w:ind w:left="4215" w:hanging="360"/>
      </w:pPr>
      <w:rPr>
        <w:rFonts w:ascii="Courier New" w:hAnsi="Courier New" w:cs="Courier New" w:hint="default"/>
      </w:rPr>
    </w:lvl>
    <w:lvl w:ilvl="5" w:tplc="081A0005" w:tentative="1">
      <w:start w:val="1"/>
      <w:numFmt w:val="bullet"/>
      <w:lvlText w:val=""/>
      <w:lvlJc w:val="left"/>
      <w:pPr>
        <w:tabs>
          <w:tab w:val="num" w:pos="4935"/>
        </w:tabs>
        <w:ind w:left="4935" w:hanging="360"/>
      </w:pPr>
      <w:rPr>
        <w:rFonts w:ascii="Wingdings" w:hAnsi="Wingdings" w:hint="default"/>
      </w:rPr>
    </w:lvl>
    <w:lvl w:ilvl="6" w:tplc="081A0001" w:tentative="1">
      <w:start w:val="1"/>
      <w:numFmt w:val="bullet"/>
      <w:lvlText w:val=""/>
      <w:lvlJc w:val="left"/>
      <w:pPr>
        <w:tabs>
          <w:tab w:val="num" w:pos="5655"/>
        </w:tabs>
        <w:ind w:left="5655" w:hanging="360"/>
      </w:pPr>
      <w:rPr>
        <w:rFonts w:ascii="Symbol" w:hAnsi="Symbol" w:hint="default"/>
      </w:rPr>
    </w:lvl>
    <w:lvl w:ilvl="7" w:tplc="081A0003" w:tentative="1">
      <w:start w:val="1"/>
      <w:numFmt w:val="bullet"/>
      <w:lvlText w:val="o"/>
      <w:lvlJc w:val="left"/>
      <w:pPr>
        <w:tabs>
          <w:tab w:val="num" w:pos="6375"/>
        </w:tabs>
        <w:ind w:left="6375" w:hanging="360"/>
      </w:pPr>
      <w:rPr>
        <w:rFonts w:ascii="Courier New" w:hAnsi="Courier New" w:cs="Courier New" w:hint="default"/>
      </w:rPr>
    </w:lvl>
    <w:lvl w:ilvl="8" w:tplc="081A0005" w:tentative="1">
      <w:start w:val="1"/>
      <w:numFmt w:val="bullet"/>
      <w:lvlText w:val=""/>
      <w:lvlJc w:val="left"/>
      <w:pPr>
        <w:tabs>
          <w:tab w:val="num" w:pos="7095"/>
        </w:tabs>
        <w:ind w:left="7095" w:hanging="360"/>
      </w:pPr>
      <w:rPr>
        <w:rFonts w:ascii="Wingdings" w:hAnsi="Wingdings" w:hint="default"/>
      </w:rPr>
    </w:lvl>
  </w:abstractNum>
  <w:num w:numId="1">
    <w:abstractNumId w:val="76"/>
  </w:num>
  <w:num w:numId="2">
    <w:abstractNumId w:val="26"/>
  </w:num>
  <w:num w:numId="3">
    <w:abstractNumId w:val="82"/>
  </w:num>
  <w:num w:numId="4">
    <w:abstractNumId w:val="42"/>
  </w:num>
  <w:num w:numId="5">
    <w:abstractNumId w:val="32"/>
  </w:num>
  <w:num w:numId="6">
    <w:abstractNumId w:val="64"/>
  </w:num>
  <w:num w:numId="7">
    <w:abstractNumId w:val="69"/>
  </w:num>
  <w:num w:numId="8">
    <w:abstractNumId w:val="62"/>
  </w:num>
  <w:num w:numId="9">
    <w:abstractNumId w:val="15"/>
  </w:num>
  <w:num w:numId="10">
    <w:abstractNumId w:val="8"/>
  </w:num>
  <w:num w:numId="11">
    <w:abstractNumId w:val="4"/>
  </w:num>
  <w:num w:numId="12">
    <w:abstractNumId w:val="73"/>
  </w:num>
  <w:num w:numId="1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0"/>
  </w:num>
  <w:num w:numId="20">
    <w:abstractNumId w:val="66"/>
  </w:num>
  <w:num w:numId="21">
    <w:abstractNumId w:val="46"/>
  </w:num>
  <w:num w:numId="22">
    <w:abstractNumId w:val="63"/>
  </w:num>
  <w:num w:numId="23">
    <w:abstractNumId w:val="9"/>
  </w:num>
  <w:num w:numId="24">
    <w:abstractNumId w:val="34"/>
  </w:num>
  <w:num w:numId="25">
    <w:abstractNumId w:val="61"/>
  </w:num>
  <w:num w:numId="26">
    <w:abstractNumId w:val="19"/>
  </w:num>
  <w:num w:numId="27">
    <w:abstractNumId w:val="84"/>
  </w:num>
  <w:num w:numId="28">
    <w:abstractNumId w:val="75"/>
  </w:num>
  <w:num w:numId="29">
    <w:abstractNumId w:val="70"/>
  </w:num>
  <w:num w:numId="30">
    <w:abstractNumId w:val="51"/>
  </w:num>
  <w:num w:numId="31">
    <w:abstractNumId w:val="31"/>
  </w:num>
  <w:num w:numId="32">
    <w:abstractNumId w:val="30"/>
  </w:num>
  <w:num w:numId="33">
    <w:abstractNumId w:val="65"/>
  </w:num>
  <w:num w:numId="34">
    <w:abstractNumId w:val="44"/>
  </w:num>
  <w:num w:numId="35">
    <w:abstractNumId w:val="77"/>
  </w:num>
  <w:num w:numId="36">
    <w:abstractNumId w:val="54"/>
  </w:num>
  <w:num w:numId="37">
    <w:abstractNumId w:val="38"/>
  </w:num>
  <w:num w:numId="38">
    <w:abstractNumId w:val="43"/>
  </w:num>
  <w:num w:numId="39">
    <w:abstractNumId w:val="74"/>
  </w:num>
  <w:num w:numId="40">
    <w:abstractNumId w:val="16"/>
  </w:num>
  <w:num w:numId="41">
    <w:abstractNumId w:val="13"/>
  </w:num>
  <w:num w:numId="42">
    <w:abstractNumId w:val="68"/>
  </w:num>
  <w:num w:numId="43">
    <w:abstractNumId w:val="72"/>
  </w:num>
  <w:num w:numId="44">
    <w:abstractNumId w:val="11"/>
  </w:num>
  <w:num w:numId="45">
    <w:abstractNumId w:val="47"/>
  </w:num>
  <w:num w:numId="46">
    <w:abstractNumId w:val="67"/>
  </w:num>
  <w:num w:numId="47">
    <w:abstractNumId w:val="45"/>
  </w:num>
  <w:num w:numId="48">
    <w:abstractNumId w:val="83"/>
  </w:num>
  <w:num w:numId="49">
    <w:abstractNumId w:val="48"/>
  </w:num>
  <w:num w:numId="50">
    <w:abstractNumId w:val="18"/>
  </w:num>
  <w:num w:numId="51">
    <w:abstractNumId w:val="52"/>
  </w:num>
  <w:num w:numId="52">
    <w:abstractNumId w:val="27"/>
  </w:num>
  <w:num w:numId="53">
    <w:abstractNumId w:val="79"/>
  </w:num>
  <w:num w:numId="54">
    <w:abstractNumId w:val="81"/>
  </w:num>
  <w:num w:numId="55">
    <w:abstractNumId w:val="78"/>
  </w:num>
  <w:num w:numId="56">
    <w:abstractNumId w:val="50"/>
  </w:num>
  <w:num w:numId="57">
    <w:abstractNumId w:val="20"/>
  </w:num>
  <w:num w:numId="58">
    <w:abstractNumId w:val="53"/>
  </w:num>
  <w:num w:numId="59">
    <w:abstractNumId w:val="25"/>
  </w:num>
  <w:num w:numId="60">
    <w:abstractNumId w:val="21"/>
  </w:num>
  <w:num w:numId="61">
    <w:abstractNumId w:val="36"/>
  </w:num>
  <w:num w:numId="62">
    <w:abstractNumId w:val="85"/>
  </w:num>
  <w:num w:numId="63">
    <w:abstractNumId w:val="39"/>
  </w:num>
  <w:num w:numId="64">
    <w:abstractNumId w:val="57"/>
  </w:num>
  <w:num w:numId="65">
    <w:abstractNumId w:val="22"/>
  </w:num>
  <w:num w:numId="66">
    <w:abstractNumId w:val="29"/>
  </w:num>
  <w:num w:numId="67">
    <w:abstractNumId w:val="58"/>
  </w:num>
  <w:num w:numId="68">
    <w:abstractNumId w:val="10"/>
  </w:num>
  <w:num w:numId="69">
    <w:abstractNumId w:val="56"/>
  </w:num>
  <w:num w:numId="70">
    <w:abstractNumId w:val="12"/>
  </w:num>
  <w:num w:numId="71">
    <w:abstractNumId w:val="33"/>
  </w:num>
  <w:num w:numId="72">
    <w:abstractNumId w:val="35"/>
  </w:num>
  <w:num w:numId="73">
    <w:abstractNumId w:val="24"/>
  </w:num>
  <w:num w:numId="74">
    <w:abstractNumId w:val="17"/>
  </w:num>
  <w:num w:numId="75">
    <w:abstractNumId w:val="40"/>
  </w:num>
  <w:num w:numId="76">
    <w:abstractNumId w:val="59"/>
  </w:num>
  <w:num w:numId="77">
    <w:abstractNumId w:val="28"/>
  </w:num>
  <w:num w:numId="78">
    <w:abstractNumId w:val="37"/>
  </w:num>
  <w:num w:numId="79">
    <w:abstractNumId w:val="55"/>
  </w:num>
  <w:num w:numId="80">
    <w:abstractNumId w:val="0"/>
    <w:lvlOverride w:ilvl="0">
      <w:lvl w:ilvl="0">
        <w:start w:val="1"/>
        <w:numFmt w:val="bullet"/>
        <w:lvlText w:val=""/>
        <w:legacy w:legacy="1" w:legacySpace="0" w:legacyIndent="454"/>
        <w:lvlJc w:val="left"/>
        <w:pPr>
          <w:ind w:left="454" w:hanging="454"/>
        </w:pPr>
        <w:rPr>
          <w:rFonts w:ascii="Symbol" w:hAnsi="Symbol" w:hint="default"/>
        </w:rPr>
      </w:lvl>
    </w:lvlOverride>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fr-FR" w:vendorID="64" w:dllVersion="131078" w:nlCheck="1" w:checkStyle="0"/>
  <w:activeWritingStyle w:appName="MSWord" w:lang="en-US" w:vendorID="64" w:dllVersion="131078" w:nlCheck="1" w:checkStyle="1"/>
  <w:defaultTabStop w:val="720"/>
  <w:hyphenationZone w:val="425"/>
  <w:drawingGridHorizontalSpacing w:val="12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7AF"/>
    <w:rsid w:val="00005649"/>
    <w:rsid w:val="00007800"/>
    <w:rsid w:val="00011CCA"/>
    <w:rsid w:val="00020225"/>
    <w:rsid w:val="00020880"/>
    <w:rsid w:val="00023E20"/>
    <w:rsid w:val="000273C5"/>
    <w:rsid w:val="0003094F"/>
    <w:rsid w:val="00035190"/>
    <w:rsid w:val="00036952"/>
    <w:rsid w:val="0003767D"/>
    <w:rsid w:val="00043AC0"/>
    <w:rsid w:val="0004425F"/>
    <w:rsid w:val="0005123F"/>
    <w:rsid w:val="00052B74"/>
    <w:rsid w:val="00052ED9"/>
    <w:rsid w:val="000538CE"/>
    <w:rsid w:val="00053E80"/>
    <w:rsid w:val="000541A8"/>
    <w:rsid w:val="00057520"/>
    <w:rsid w:val="00060B48"/>
    <w:rsid w:val="00061664"/>
    <w:rsid w:val="00062487"/>
    <w:rsid w:val="00065C1F"/>
    <w:rsid w:val="00070BCD"/>
    <w:rsid w:val="00071440"/>
    <w:rsid w:val="000768C2"/>
    <w:rsid w:val="00082B32"/>
    <w:rsid w:val="00085108"/>
    <w:rsid w:val="000A1A5A"/>
    <w:rsid w:val="000A1BA9"/>
    <w:rsid w:val="000A517B"/>
    <w:rsid w:val="000A68AE"/>
    <w:rsid w:val="000A7EE8"/>
    <w:rsid w:val="000C4CEA"/>
    <w:rsid w:val="000D6710"/>
    <w:rsid w:val="000D791C"/>
    <w:rsid w:val="000E0D3D"/>
    <w:rsid w:val="000E0F8E"/>
    <w:rsid w:val="000E3634"/>
    <w:rsid w:val="000E4CB8"/>
    <w:rsid w:val="000E4D21"/>
    <w:rsid w:val="000E7C4E"/>
    <w:rsid w:val="000F0902"/>
    <w:rsid w:val="000F22F7"/>
    <w:rsid w:val="000F252A"/>
    <w:rsid w:val="000F38BA"/>
    <w:rsid w:val="000F66B3"/>
    <w:rsid w:val="001005B6"/>
    <w:rsid w:val="001057F4"/>
    <w:rsid w:val="001110E4"/>
    <w:rsid w:val="001128E2"/>
    <w:rsid w:val="001134F5"/>
    <w:rsid w:val="00114E1F"/>
    <w:rsid w:val="00114EFE"/>
    <w:rsid w:val="00121563"/>
    <w:rsid w:val="00121B70"/>
    <w:rsid w:val="00123096"/>
    <w:rsid w:val="00124A6C"/>
    <w:rsid w:val="00124C65"/>
    <w:rsid w:val="00125205"/>
    <w:rsid w:val="00131E3C"/>
    <w:rsid w:val="00136C43"/>
    <w:rsid w:val="001376CE"/>
    <w:rsid w:val="00140941"/>
    <w:rsid w:val="0014187F"/>
    <w:rsid w:val="00141E0D"/>
    <w:rsid w:val="001432F2"/>
    <w:rsid w:val="00144A89"/>
    <w:rsid w:val="00146ECB"/>
    <w:rsid w:val="001517C4"/>
    <w:rsid w:val="00155EA0"/>
    <w:rsid w:val="00163099"/>
    <w:rsid w:val="00164983"/>
    <w:rsid w:val="00175264"/>
    <w:rsid w:val="0017797D"/>
    <w:rsid w:val="00177B39"/>
    <w:rsid w:val="001801FB"/>
    <w:rsid w:val="001804F4"/>
    <w:rsid w:val="001831D6"/>
    <w:rsid w:val="00192107"/>
    <w:rsid w:val="00192DFB"/>
    <w:rsid w:val="001934D7"/>
    <w:rsid w:val="00194967"/>
    <w:rsid w:val="00194EFD"/>
    <w:rsid w:val="001967B7"/>
    <w:rsid w:val="00197FC4"/>
    <w:rsid w:val="001A258A"/>
    <w:rsid w:val="001B1869"/>
    <w:rsid w:val="001B4CEC"/>
    <w:rsid w:val="001C18A0"/>
    <w:rsid w:val="001C65AA"/>
    <w:rsid w:val="001D33F8"/>
    <w:rsid w:val="001D7E78"/>
    <w:rsid w:val="001E0864"/>
    <w:rsid w:val="001E1794"/>
    <w:rsid w:val="001E2633"/>
    <w:rsid w:val="001E4514"/>
    <w:rsid w:val="001E77EA"/>
    <w:rsid w:val="001F1EF0"/>
    <w:rsid w:val="001F2126"/>
    <w:rsid w:val="0020002C"/>
    <w:rsid w:val="0020521C"/>
    <w:rsid w:val="00206628"/>
    <w:rsid w:val="0020669A"/>
    <w:rsid w:val="002078E6"/>
    <w:rsid w:val="0021036B"/>
    <w:rsid w:val="00214F80"/>
    <w:rsid w:val="00222933"/>
    <w:rsid w:val="00223743"/>
    <w:rsid w:val="0023167D"/>
    <w:rsid w:val="00232B4E"/>
    <w:rsid w:val="00233751"/>
    <w:rsid w:val="00233B46"/>
    <w:rsid w:val="00233C3A"/>
    <w:rsid w:val="00234EBE"/>
    <w:rsid w:val="00236869"/>
    <w:rsid w:val="00241A14"/>
    <w:rsid w:val="00246A61"/>
    <w:rsid w:val="00246B06"/>
    <w:rsid w:val="00246B36"/>
    <w:rsid w:val="00251F55"/>
    <w:rsid w:val="00257E45"/>
    <w:rsid w:val="00261DE7"/>
    <w:rsid w:val="0026737B"/>
    <w:rsid w:val="00272721"/>
    <w:rsid w:val="00276612"/>
    <w:rsid w:val="00277BEA"/>
    <w:rsid w:val="00277EF2"/>
    <w:rsid w:val="00280A6B"/>
    <w:rsid w:val="002811C1"/>
    <w:rsid w:val="002832BF"/>
    <w:rsid w:val="00283DC0"/>
    <w:rsid w:val="00284E00"/>
    <w:rsid w:val="002854E3"/>
    <w:rsid w:val="00287EB5"/>
    <w:rsid w:val="002903D6"/>
    <w:rsid w:val="00291A20"/>
    <w:rsid w:val="00291E7D"/>
    <w:rsid w:val="00294229"/>
    <w:rsid w:val="00296447"/>
    <w:rsid w:val="0029707E"/>
    <w:rsid w:val="002A51F9"/>
    <w:rsid w:val="002B1EEF"/>
    <w:rsid w:val="002B1F77"/>
    <w:rsid w:val="002B275A"/>
    <w:rsid w:val="002B42E5"/>
    <w:rsid w:val="002B4A46"/>
    <w:rsid w:val="002C0AAD"/>
    <w:rsid w:val="002C2FD7"/>
    <w:rsid w:val="002C4319"/>
    <w:rsid w:val="002C484C"/>
    <w:rsid w:val="002C5328"/>
    <w:rsid w:val="002D64C9"/>
    <w:rsid w:val="002E2A45"/>
    <w:rsid w:val="002E3F8D"/>
    <w:rsid w:val="002E4E3A"/>
    <w:rsid w:val="002E5DD9"/>
    <w:rsid w:val="002E5FA5"/>
    <w:rsid w:val="002F0038"/>
    <w:rsid w:val="002F18C3"/>
    <w:rsid w:val="002F2758"/>
    <w:rsid w:val="002F557A"/>
    <w:rsid w:val="002F573F"/>
    <w:rsid w:val="00300C1B"/>
    <w:rsid w:val="003065B5"/>
    <w:rsid w:val="00306B66"/>
    <w:rsid w:val="00310BBD"/>
    <w:rsid w:val="003139E4"/>
    <w:rsid w:val="00317067"/>
    <w:rsid w:val="00321AF6"/>
    <w:rsid w:val="00322CBE"/>
    <w:rsid w:val="003234D4"/>
    <w:rsid w:val="0032460D"/>
    <w:rsid w:val="00332AFB"/>
    <w:rsid w:val="00333563"/>
    <w:rsid w:val="00334C09"/>
    <w:rsid w:val="00341A71"/>
    <w:rsid w:val="00344000"/>
    <w:rsid w:val="0034506A"/>
    <w:rsid w:val="0034773E"/>
    <w:rsid w:val="00347B45"/>
    <w:rsid w:val="00352EA3"/>
    <w:rsid w:val="00355A3C"/>
    <w:rsid w:val="00360125"/>
    <w:rsid w:val="00360475"/>
    <w:rsid w:val="00362593"/>
    <w:rsid w:val="00371217"/>
    <w:rsid w:val="00372944"/>
    <w:rsid w:val="00380F43"/>
    <w:rsid w:val="00382418"/>
    <w:rsid w:val="003918BA"/>
    <w:rsid w:val="00393A50"/>
    <w:rsid w:val="00393C5F"/>
    <w:rsid w:val="00394C6E"/>
    <w:rsid w:val="00396B79"/>
    <w:rsid w:val="00396CC1"/>
    <w:rsid w:val="003A0B84"/>
    <w:rsid w:val="003A13C1"/>
    <w:rsid w:val="003A7895"/>
    <w:rsid w:val="003B24D0"/>
    <w:rsid w:val="003B5DA9"/>
    <w:rsid w:val="003B6BD7"/>
    <w:rsid w:val="003C06E1"/>
    <w:rsid w:val="003C3EF2"/>
    <w:rsid w:val="003C6BB6"/>
    <w:rsid w:val="003D4873"/>
    <w:rsid w:val="003D6995"/>
    <w:rsid w:val="003E171F"/>
    <w:rsid w:val="003F72B8"/>
    <w:rsid w:val="003F7512"/>
    <w:rsid w:val="004018D4"/>
    <w:rsid w:val="0040457A"/>
    <w:rsid w:val="00405D17"/>
    <w:rsid w:val="004073D9"/>
    <w:rsid w:val="004138CF"/>
    <w:rsid w:val="004227B4"/>
    <w:rsid w:val="00426593"/>
    <w:rsid w:val="00431709"/>
    <w:rsid w:val="004330FE"/>
    <w:rsid w:val="00433149"/>
    <w:rsid w:val="00433685"/>
    <w:rsid w:val="004379A8"/>
    <w:rsid w:val="004412BA"/>
    <w:rsid w:val="00441378"/>
    <w:rsid w:val="0044230F"/>
    <w:rsid w:val="00443367"/>
    <w:rsid w:val="0044471D"/>
    <w:rsid w:val="004507F9"/>
    <w:rsid w:val="0045141A"/>
    <w:rsid w:val="00451E1A"/>
    <w:rsid w:val="0045345A"/>
    <w:rsid w:val="00461804"/>
    <w:rsid w:val="00463B32"/>
    <w:rsid w:val="00465557"/>
    <w:rsid w:val="004655B3"/>
    <w:rsid w:val="00465B3D"/>
    <w:rsid w:val="0046613D"/>
    <w:rsid w:val="004669BA"/>
    <w:rsid w:val="00470B2E"/>
    <w:rsid w:val="0047213C"/>
    <w:rsid w:val="0047327B"/>
    <w:rsid w:val="004755D1"/>
    <w:rsid w:val="00481BDD"/>
    <w:rsid w:val="004821F8"/>
    <w:rsid w:val="00491719"/>
    <w:rsid w:val="0049503F"/>
    <w:rsid w:val="00496AEA"/>
    <w:rsid w:val="00496E8C"/>
    <w:rsid w:val="004A2C3D"/>
    <w:rsid w:val="004B02FD"/>
    <w:rsid w:val="004B05A7"/>
    <w:rsid w:val="004B1035"/>
    <w:rsid w:val="004B3050"/>
    <w:rsid w:val="004C2F1C"/>
    <w:rsid w:val="004C2F2C"/>
    <w:rsid w:val="004C725B"/>
    <w:rsid w:val="004D697F"/>
    <w:rsid w:val="004E17CE"/>
    <w:rsid w:val="004E20D4"/>
    <w:rsid w:val="004E3465"/>
    <w:rsid w:val="004E3787"/>
    <w:rsid w:val="004E37F3"/>
    <w:rsid w:val="004E3A58"/>
    <w:rsid w:val="004E4F1F"/>
    <w:rsid w:val="004E5485"/>
    <w:rsid w:val="004E67B1"/>
    <w:rsid w:val="004F01A9"/>
    <w:rsid w:val="004F44C9"/>
    <w:rsid w:val="004F4739"/>
    <w:rsid w:val="004F6AF1"/>
    <w:rsid w:val="00501B66"/>
    <w:rsid w:val="00506DC5"/>
    <w:rsid w:val="005107DA"/>
    <w:rsid w:val="00513220"/>
    <w:rsid w:val="00522731"/>
    <w:rsid w:val="00526C92"/>
    <w:rsid w:val="005304F1"/>
    <w:rsid w:val="005308B1"/>
    <w:rsid w:val="0053155E"/>
    <w:rsid w:val="00531803"/>
    <w:rsid w:val="005318A9"/>
    <w:rsid w:val="005331D0"/>
    <w:rsid w:val="005403F3"/>
    <w:rsid w:val="00540F65"/>
    <w:rsid w:val="00545DB1"/>
    <w:rsid w:val="005502A5"/>
    <w:rsid w:val="00552782"/>
    <w:rsid w:val="00553B28"/>
    <w:rsid w:val="00555ED9"/>
    <w:rsid w:val="00557CB8"/>
    <w:rsid w:val="00560053"/>
    <w:rsid w:val="0056053B"/>
    <w:rsid w:val="00560FEC"/>
    <w:rsid w:val="00561157"/>
    <w:rsid w:val="00561D5A"/>
    <w:rsid w:val="00564F00"/>
    <w:rsid w:val="00565924"/>
    <w:rsid w:val="00565E12"/>
    <w:rsid w:val="00565E4C"/>
    <w:rsid w:val="0056772A"/>
    <w:rsid w:val="00570FA8"/>
    <w:rsid w:val="00573975"/>
    <w:rsid w:val="00573A32"/>
    <w:rsid w:val="005746D0"/>
    <w:rsid w:val="00574C45"/>
    <w:rsid w:val="005767AE"/>
    <w:rsid w:val="00580FDE"/>
    <w:rsid w:val="005810BC"/>
    <w:rsid w:val="005817AB"/>
    <w:rsid w:val="00583736"/>
    <w:rsid w:val="0058380B"/>
    <w:rsid w:val="005841D1"/>
    <w:rsid w:val="005848CB"/>
    <w:rsid w:val="005860AE"/>
    <w:rsid w:val="0059044C"/>
    <w:rsid w:val="005A0E1D"/>
    <w:rsid w:val="005A2983"/>
    <w:rsid w:val="005A5724"/>
    <w:rsid w:val="005A6A75"/>
    <w:rsid w:val="005B060B"/>
    <w:rsid w:val="005B3FA2"/>
    <w:rsid w:val="005B5C15"/>
    <w:rsid w:val="005B621D"/>
    <w:rsid w:val="005C3FDD"/>
    <w:rsid w:val="005C5334"/>
    <w:rsid w:val="005C6617"/>
    <w:rsid w:val="005D00D9"/>
    <w:rsid w:val="005D4756"/>
    <w:rsid w:val="005D7C4A"/>
    <w:rsid w:val="005E1D66"/>
    <w:rsid w:val="005E1D68"/>
    <w:rsid w:val="005E35DD"/>
    <w:rsid w:val="005E3B32"/>
    <w:rsid w:val="005E431F"/>
    <w:rsid w:val="005E4F4A"/>
    <w:rsid w:val="005E6D49"/>
    <w:rsid w:val="005E757E"/>
    <w:rsid w:val="005F2920"/>
    <w:rsid w:val="005F34DD"/>
    <w:rsid w:val="005F57AB"/>
    <w:rsid w:val="005F7AC3"/>
    <w:rsid w:val="00602B9E"/>
    <w:rsid w:val="00605695"/>
    <w:rsid w:val="006067A9"/>
    <w:rsid w:val="006071CC"/>
    <w:rsid w:val="0061306C"/>
    <w:rsid w:val="006202C3"/>
    <w:rsid w:val="006206C3"/>
    <w:rsid w:val="00623E54"/>
    <w:rsid w:val="00625C87"/>
    <w:rsid w:val="006313E9"/>
    <w:rsid w:val="006340F0"/>
    <w:rsid w:val="00635EB0"/>
    <w:rsid w:val="00637F72"/>
    <w:rsid w:val="00640427"/>
    <w:rsid w:val="00640DD7"/>
    <w:rsid w:val="006434C2"/>
    <w:rsid w:val="0064661C"/>
    <w:rsid w:val="00647E4C"/>
    <w:rsid w:val="006500E6"/>
    <w:rsid w:val="0065612F"/>
    <w:rsid w:val="00656672"/>
    <w:rsid w:val="0065786D"/>
    <w:rsid w:val="00660CD1"/>
    <w:rsid w:val="00660CED"/>
    <w:rsid w:val="006626B1"/>
    <w:rsid w:val="0067129C"/>
    <w:rsid w:val="00672B0B"/>
    <w:rsid w:val="00673CA8"/>
    <w:rsid w:val="00674D99"/>
    <w:rsid w:val="006759C7"/>
    <w:rsid w:val="00677B78"/>
    <w:rsid w:val="00677DE0"/>
    <w:rsid w:val="00681463"/>
    <w:rsid w:val="0068525E"/>
    <w:rsid w:val="00685BC8"/>
    <w:rsid w:val="006911A1"/>
    <w:rsid w:val="0069145F"/>
    <w:rsid w:val="00693365"/>
    <w:rsid w:val="006A01E4"/>
    <w:rsid w:val="006A48F1"/>
    <w:rsid w:val="006A6C9E"/>
    <w:rsid w:val="006A734A"/>
    <w:rsid w:val="006C3B20"/>
    <w:rsid w:val="006C3BA4"/>
    <w:rsid w:val="006C42BE"/>
    <w:rsid w:val="006C54F4"/>
    <w:rsid w:val="006C5648"/>
    <w:rsid w:val="006D2FF7"/>
    <w:rsid w:val="006E12AE"/>
    <w:rsid w:val="006E1C0D"/>
    <w:rsid w:val="006E2EA8"/>
    <w:rsid w:val="006E53CA"/>
    <w:rsid w:val="006E6E04"/>
    <w:rsid w:val="006E7311"/>
    <w:rsid w:val="006E76F6"/>
    <w:rsid w:val="006F0738"/>
    <w:rsid w:val="006F0989"/>
    <w:rsid w:val="006F30C9"/>
    <w:rsid w:val="006F6500"/>
    <w:rsid w:val="006F6AE2"/>
    <w:rsid w:val="00701AC0"/>
    <w:rsid w:val="007021BF"/>
    <w:rsid w:val="007044E1"/>
    <w:rsid w:val="00711600"/>
    <w:rsid w:val="00712140"/>
    <w:rsid w:val="00712344"/>
    <w:rsid w:val="0071298A"/>
    <w:rsid w:val="00713FB2"/>
    <w:rsid w:val="007140FB"/>
    <w:rsid w:val="0071760B"/>
    <w:rsid w:val="007216C1"/>
    <w:rsid w:val="00721E5A"/>
    <w:rsid w:val="00723A3D"/>
    <w:rsid w:val="007257F3"/>
    <w:rsid w:val="00727A18"/>
    <w:rsid w:val="00732BCF"/>
    <w:rsid w:val="0073499F"/>
    <w:rsid w:val="007349EB"/>
    <w:rsid w:val="00735DCF"/>
    <w:rsid w:val="007363A7"/>
    <w:rsid w:val="00737E78"/>
    <w:rsid w:val="007407BA"/>
    <w:rsid w:val="00744305"/>
    <w:rsid w:val="00745E08"/>
    <w:rsid w:val="007466B7"/>
    <w:rsid w:val="00751E9F"/>
    <w:rsid w:val="00754479"/>
    <w:rsid w:val="00756098"/>
    <w:rsid w:val="00760860"/>
    <w:rsid w:val="00764418"/>
    <w:rsid w:val="007664D7"/>
    <w:rsid w:val="0076662D"/>
    <w:rsid w:val="0077093E"/>
    <w:rsid w:val="007725A8"/>
    <w:rsid w:val="00775367"/>
    <w:rsid w:val="007753B5"/>
    <w:rsid w:val="007756FF"/>
    <w:rsid w:val="00776D14"/>
    <w:rsid w:val="0078283A"/>
    <w:rsid w:val="007903BD"/>
    <w:rsid w:val="0079184C"/>
    <w:rsid w:val="0079553B"/>
    <w:rsid w:val="007958EA"/>
    <w:rsid w:val="007960B0"/>
    <w:rsid w:val="0079663C"/>
    <w:rsid w:val="007A01ED"/>
    <w:rsid w:val="007A3FA8"/>
    <w:rsid w:val="007A4364"/>
    <w:rsid w:val="007A4C70"/>
    <w:rsid w:val="007A5328"/>
    <w:rsid w:val="007A716D"/>
    <w:rsid w:val="007B2AA8"/>
    <w:rsid w:val="007B7906"/>
    <w:rsid w:val="007B7F8E"/>
    <w:rsid w:val="007C0293"/>
    <w:rsid w:val="007C0420"/>
    <w:rsid w:val="007C08BD"/>
    <w:rsid w:val="007C1255"/>
    <w:rsid w:val="007C4005"/>
    <w:rsid w:val="007C70C6"/>
    <w:rsid w:val="007D0EB1"/>
    <w:rsid w:val="007D3B31"/>
    <w:rsid w:val="007D4704"/>
    <w:rsid w:val="007D4BDE"/>
    <w:rsid w:val="007E1153"/>
    <w:rsid w:val="007E1DA2"/>
    <w:rsid w:val="007E28FC"/>
    <w:rsid w:val="007E43C8"/>
    <w:rsid w:val="007E4C78"/>
    <w:rsid w:val="007E7028"/>
    <w:rsid w:val="007F0ABE"/>
    <w:rsid w:val="007F0BBC"/>
    <w:rsid w:val="007F2464"/>
    <w:rsid w:val="007F6341"/>
    <w:rsid w:val="007F76F0"/>
    <w:rsid w:val="007F7BBD"/>
    <w:rsid w:val="007F7FCA"/>
    <w:rsid w:val="0080129C"/>
    <w:rsid w:val="008038A2"/>
    <w:rsid w:val="00806917"/>
    <w:rsid w:val="00807353"/>
    <w:rsid w:val="00807FDA"/>
    <w:rsid w:val="008111B6"/>
    <w:rsid w:val="00814720"/>
    <w:rsid w:val="008202E2"/>
    <w:rsid w:val="00822C16"/>
    <w:rsid w:val="00823B89"/>
    <w:rsid w:val="00823C1B"/>
    <w:rsid w:val="0083061D"/>
    <w:rsid w:val="0083092A"/>
    <w:rsid w:val="00836AD6"/>
    <w:rsid w:val="00837324"/>
    <w:rsid w:val="00842051"/>
    <w:rsid w:val="00844383"/>
    <w:rsid w:val="00844BBA"/>
    <w:rsid w:val="00845758"/>
    <w:rsid w:val="00845E07"/>
    <w:rsid w:val="00850762"/>
    <w:rsid w:val="00851478"/>
    <w:rsid w:val="008545B2"/>
    <w:rsid w:val="00854BD9"/>
    <w:rsid w:val="00856F73"/>
    <w:rsid w:val="00860974"/>
    <w:rsid w:val="008613C8"/>
    <w:rsid w:val="00865CCA"/>
    <w:rsid w:val="008706B4"/>
    <w:rsid w:val="0087491B"/>
    <w:rsid w:val="00877E02"/>
    <w:rsid w:val="00877F22"/>
    <w:rsid w:val="008847B9"/>
    <w:rsid w:val="00885639"/>
    <w:rsid w:val="0088764C"/>
    <w:rsid w:val="00890253"/>
    <w:rsid w:val="008922D2"/>
    <w:rsid w:val="008941D3"/>
    <w:rsid w:val="0089602E"/>
    <w:rsid w:val="00896CD6"/>
    <w:rsid w:val="00897B7E"/>
    <w:rsid w:val="008A0875"/>
    <w:rsid w:val="008A24DD"/>
    <w:rsid w:val="008A2F5A"/>
    <w:rsid w:val="008A5FD0"/>
    <w:rsid w:val="008A6918"/>
    <w:rsid w:val="008B170D"/>
    <w:rsid w:val="008B3057"/>
    <w:rsid w:val="008B525E"/>
    <w:rsid w:val="008B74A4"/>
    <w:rsid w:val="008B7B79"/>
    <w:rsid w:val="008C4D75"/>
    <w:rsid w:val="008D18AF"/>
    <w:rsid w:val="008D2061"/>
    <w:rsid w:val="008D6FA8"/>
    <w:rsid w:val="008E039A"/>
    <w:rsid w:val="008E0938"/>
    <w:rsid w:val="008E5577"/>
    <w:rsid w:val="008E55BD"/>
    <w:rsid w:val="008F2E3F"/>
    <w:rsid w:val="008F31AA"/>
    <w:rsid w:val="008F4FB0"/>
    <w:rsid w:val="008F58AF"/>
    <w:rsid w:val="008F63CD"/>
    <w:rsid w:val="0090129E"/>
    <w:rsid w:val="009034B4"/>
    <w:rsid w:val="00905575"/>
    <w:rsid w:val="00905C9F"/>
    <w:rsid w:val="0091032E"/>
    <w:rsid w:val="009137F2"/>
    <w:rsid w:val="00913F50"/>
    <w:rsid w:val="009146D0"/>
    <w:rsid w:val="00914FD7"/>
    <w:rsid w:val="009200A9"/>
    <w:rsid w:val="00923185"/>
    <w:rsid w:val="00925B86"/>
    <w:rsid w:val="009267F1"/>
    <w:rsid w:val="00926AC7"/>
    <w:rsid w:val="0093022B"/>
    <w:rsid w:val="00930DCB"/>
    <w:rsid w:val="00933B6F"/>
    <w:rsid w:val="00933CB7"/>
    <w:rsid w:val="009346B6"/>
    <w:rsid w:val="00935278"/>
    <w:rsid w:val="00937525"/>
    <w:rsid w:val="00940970"/>
    <w:rsid w:val="00942328"/>
    <w:rsid w:val="009462FE"/>
    <w:rsid w:val="00946FB7"/>
    <w:rsid w:val="00947164"/>
    <w:rsid w:val="00947695"/>
    <w:rsid w:val="00954771"/>
    <w:rsid w:val="00956445"/>
    <w:rsid w:val="00962CB1"/>
    <w:rsid w:val="00963A13"/>
    <w:rsid w:val="00970E02"/>
    <w:rsid w:val="00971A69"/>
    <w:rsid w:val="00981749"/>
    <w:rsid w:val="00981C66"/>
    <w:rsid w:val="00984293"/>
    <w:rsid w:val="00987CB2"/>
    <w:rsid w:val="0099006D"/>
    <w:rsid w:val="009921D1"/>
    <w:rsid w:val="00993A87"/>
    <w:rsid w:val="00993C25"/>
    <w:rsid w:val="0099426E"/>
    <w:rsid w:val="009A37CA"/>
    <w:rsid w:val="009A412C"/>
    <w:rsid w:val="009C17E0"/>
    <w:rsid w:val="009C2A17"/>
    <w:rsid w:val="009C369D"/>
    <w:rsid w:val="009C4BCD"/>
    <w:rsid w:val="009C5092"/>
    <w:rsid w:val="009D1499"/>
    <w:rsid w:val="009D17C3"/>
    <w:rsid w:val="009D35DB"/>
    <w:rsid w:val="009D361B"/>
    <w:rsid w:val="009D5578"/>
    <w:rsid w:val="009D6C56"/>
    <w:rsid w:val="009D7480"/>
    <w:rsid w:val="009E14B6"/>
    <w:rsid w:val="009E6671"/>
    <w:rsid w:val="009E669A"/>
    <w:rsid w:val="009F1715"/>
    <w:rsid w:val="00A01116"/>
    <w:rsid w:val="00A0384D"/>
    <w:rsid w:val="00A04E19"/>
    <w:rsid w:val="00A1199E"/>
    <w:rsid w:val="00A11EC3"/>
    <w:rsid w:val="00A1237B"/>
    <w:rsid w:val="00A1599D"/>
    <w:rsid w:val="00A17257"/>
    <w:rsid w:val="00A203DB"/>
    <w:rsid w:val="00A20A0D"/>
    <w:rsid w:val="00A220DB"/>
    <w:rsid w:val="00A24B47"/>
    <w:rsid w:val="00A267FC"/>
    <w:rsid w:val="00A277D2"/>
    <w:rsid w:val="00A30246"/>
    <w:rsid w:val="00A32382"/>
    <w:rsid w:val="00A362CE"/>
    <w:rsid w:val="00A36598"/>
    <w:rsid w:val="00A36E32"/>
    <w:rsid w:val="00A4408F"/>
    <w:rsid w:val="00A46AC2"/>
    <w:rsid w:val="00A46E31"/>
    <w:rsid w:val="00A52D6E"/>
    <w:rsid w:val="00A53C04"/>
    <w:rsid w:val="00A56118"/>
    <w:rsid w:val="00A574D4"/>
    <w:rsid w:val="00A62B2C"/>
    <w:rsid w:val="00A637D1"/>
    <w:rsid w:val="00A64D56"/>
    <w:rsid w:val="00A65F15"/>
    <w:rsid w:val="00A67CFE"/>
    <w:rsid w:val="00A72528"/>
    <w:rsid w:val="00A762AD"/>
    <w:rsid w:val="00A77781"/>
    <w:rsid w:val="00A83198"/>
    <w:rsid w:val="00A857CC"/>
    <w:rsid w:val="00A92C1D"/>
    <w:rsid w:val="00A939E8"/>
    <w:rsid w:val="00A9499C"/>
    <w:rsid w:val="00A96BDC"/>
    <w:rsid w:val="00AA070B"/>
    <w:rsid w:val="00AA18CA"/>
    <w:rsid w:val="00AA2BCC"/>
    <w:rsid w:val="00AA3306"/>
    <w:rsid w:val="00AA51DA"/>
    <w:rsid w:val="00AA58A5"/>
    <w:rsid w:val="00AA5AA4"/>
    <w:rsid w:val="00AB23CE"/>
    <w:rsid w:val="00AC2253"/>
    <w:rsid w:val="00AC38D2"/>
    <w:rsid w:val="00AC6ED4"/>
    <w:rsid w:val="00AC739D"/>
    <w:rsid w:val="00AE089C"/>
    <w:rsid w:val="00AE1C10"/>
    <w:rsid w:val="00AF093E"/>
    <w:rsid w:val="00AF4C17"/>
    <w:rsid w:val="00B05481"/>
    <w:rsid w:val="00B06D1D"/>
    <w:rsid w:val="00B10097"/>
    <w:rsid w:val="00B13B17"/>
    <w:rsid w:val="00B1642E"/>
    <w:rsid w:val="00B23620"/>
    <w:rsid w:val="00B24ECD"/>
    <w:rsid w:val="00B27F0F"/>
    <w:rsid w:val="00B30943"/>
    <w:rsid w:val="00B37BDA"/>
    <w:rsid w:val="00B418CD"/>
    <w:rsid w:val="00B42D12"/>
    <w:rsid w:val="00B511BE"/>
    <w:rsid w:val="00B53DC9"/>
    <w:rsid w:val="00B54035"/>
    <w:rsid w:val="00B541CD"/>
    <w:rsid w:val="00B54A53"/>
    <w:rsid w:val="00B56182"/>
    <w:rsid w:val="00B57359"/>
    <w:rsid w:val="00B60E15"/>
    <w:rsid w:val="00B63A39"/>
    <w:rsid w:val="00B83DCC"/>
    <w:rsid w:val="00B84E83"/>
    <w:rsid w:val="00B85C5D"/>
    <w:rsid w:val="00B86C48"/>
    <w:rsid w:val="00B921B6"/>
    <w:rsid w:val="00B93086"/>
    <w:rsid w:val="00B937A0"/>
    <w:rsid w:val="00B94200"/>
    <w:rsid w:val="00B94F54"/>
    <w:rsid w:val="00B978CF"/>
    <w:rsid w:val="00BA0E0E"/>
    <w:rsid w:val="00BA52C9"/>
    <w:rsid w:val="00BB0556"/>
    <w:rsid w:val="00BB23CB"/>
    <w:rsid w:val="00BB35C0"/>
    <w:rsid w:val="00BB4FCB"/>
    <w:rsid w:val="00BD1125"/>
    <w:rsid w:val="00BD4419"/>
    <w:rsid w:val="00BD4FCE"/>
    <w:rsid w:val="00BD632A"/>
    <w:rsid w:val="00BE6AA0"/>
    <w:rsid w:val="00BF10CE"/>
    <w:rsid w:val="00BF12BC"/>
    <w:rsid w:val="00BF400E"/>
    <w:rsid w:val="00BF4AA9"/>
    <w:rsid w:val="00BF515A"/>
    <w:rsid w:val="00BF65E5"/>
    <w:rsid w:val="00C02FD8"/>
    <w:rsid w:val="00C0762C"/>
    <w:rsid w:val="00C1180C"/>
    <w:rsid w:val="00C141BF"/>
    <w:rsid w:val="00C14722"/>
    <w:rsid w:val="00C225A6"/>
    <w:rsid w:val="00C2498A"/>
    <w:rsid w:val="00C25552"/>
    <w:rsid w:val="00C265C4"/>
    <w:rsid w:val="00C32628"/>
    <w:rsid w:val="00C333AC"/>
    <w:rsid w:val="00C35F7E"/>
    <w:rsid w:val="00C3609F"/>
    <w:rsid w:val="00C36ECE"/>
    <w:rsid w:val="00C43119"/>
    <w:rsid w:val="00C45E5D"/>
    <w:rsid w:val="00C529E6"/>
    <w:rsid w:val="00C540C7"/>
    <w:rsid w:val="00C55437"/>
    <w:rsid w:val="00C573FB"/>
    <w:rsid w:val="00C6015A"/>
    <w:rsid w:val="00C6056C"/>
    <w:rsid w:val="00C614DD"/>
    <w:rsid w:val="00C6168B"/>
    <w:rsid w:val="00C62C10"/>
    <w:rsid w:val="00C6501F"/>
    <w:rsid w:val="00C6690C"/>
    <w:rsid w:val="00C75C0E"/>
    <w:rsid w:val="00C76371"/>
    <w:rsid w:val="00C81433"/>
    <w:rsid w:val="00C814BE"/>
    <w:rsid w:val="00C81644"/>
    <w:rsid w:val="00C845AC"/>
    <w:rsid w:val="00C84630"/>
    <w:rsid w:val="00C8475C"/>
    <w:rsid w:val="00C84E6E"/>
    <w:rsid w:val="00C9049E"/>
    <w:rsid w:val="00C90D13"/>
    <w:rsid w:val="00C92AC9"/>
    <w:rsid w:val="00C952A9"/>
    <w:rsid w:val="00C96A98"/>
    <w:rsid w:val="00CA1C40"/>
    <w:rsid w:val="00CA2647"/>
    <w:rsid w:val="00CA3070"/>
    <w:rsid w:val="00CA74B7"/>
    <w:rsid w:val="00CB053F"/>
    <w:rsid w:val="00CB12CA"/>
    <w:rsid w:val="00CB7826"/>
    <w:rsid w:val="00CB7876"/>
    <w:rsid w:val="00CB78DF"/>
    <w:rsid w:val="00CD27FA"/>
    <w:rsid w:val="00CD71C9"/>
    <w:rsid w:val="00CE3E25"/>
    <w:rsid w:val="00CE5102"/>
    <w:rsid w:val="00CE5522"/>
    <w:rsid w:val="00CE5AE8"/>
    <w:rsid w:val="00CF080D"/>
    <w:rsid w:val="00CF1643"/>
    <w:rsid w:val="00CF272A"/>
    <w:rsid w:val="00CF5DB0"/>
    <w:rsid w:val="00CF5EB4"/>
    <w:rsid w:val="00D00986"/>
    <w:rsid w:val="00D01B33"/>
    <w:rsid w:val="00D06D89"/>
    <w:rsid w:val="00D07C1C"/>
    <w:rsid w:val="00D118D0"/>
    <w:rsid w:val="00D11F75"/>
    <w:rsid w:val="00D1538A"/>
    <w:rsid w:val="00D1773B"/>
    <w:rsid w:val="00D22943"/>
    <w:rsid w:val="00D30334"/>
    <w:rsid w:val="00D335BD"/>
    <w:rsid w:val="00D34F03"/>
    <w:rsid w:val="00D36D18"/>
    <w:rsid w:val="00D42824"/>
    <w:rsid w:val="00D430B0"/>
    <w:rsid w:val="00D430FA"/>
    <w:rsid w:val="00D44771"/>
    <w:rsid w:val="00D44E0E"/>
    <w:rsid w:val="00D51FA1"/>
    <w:rsid w:val="00D55AF1"/>
    <w:rsid w:val="00D57162"/>
    <w:rsid w:val="00D60476"/>
    <w:rsid w:val="00D61A54"/>
    <w:rsid w:val="00D621F5"/>
    <w:rsid w:val="00D662E7"/>
    <w:rsid w:val="00D67490"/>
    <w:rsid w:val="00D72616"/>
    <w:rsid w:val="00D7388D"/>
    <w:rsid w:val="00D77DD4"/>
    <w:rsid w:val="00D86E6D"/>
    <w:rsid w:val="00D87092"/>
    <w:rsid w:val="00D93107"/>
    <w:rsid w:val="00D93136"/>
    <w:rsid w:val="00D93397"/>
    <w:rsid w:val="00D94D7E"/>
    <w:rsid w:val="00DA402F"/>
    <w:rsid w:val="00DB1C04"/>
    <w:rsid w:val="00DB240E"/>
    <w:rsid w:val="00DB2FFF"/>
    <w:rsid w:val="00DC0967"/>
    <w:rsid w:val="00DC0E33"/>
    <w:rsid w:val="00DC6397"/>
    <w:rsid w:val="00DD01B0"/>
    <w:rsid w:val="00DD0EBE"/>
    <w:rsid w:val="00DD3C4C"/>
    <w:rsid w:val="00DD6132"/>
    <w:rsid w:val="00DE1497"/>
    <w:rsid w:val="00DE4CE9"/>
    <w:rsid w:val="00DE62E1"/>
    <w:rsid w:val="00DE715B"/>
    <w:rsid w:val="00DF0249"/>
    <w:rsid w:val="00DF23B4"/>
    <w:rsid w:val="00E002F8"/>
    <w:rsid w:val="00E010D2"/>
    <w:rsid w:val="00E0129E"/>
    <w:rsid w:val="00E02A51"/>
    <w:rsid w:val="00E10E78"/>
    <w:rsid w:val="00E112FF"/>
    <w:rsid w:val="00E12589"/>
    <w:rsid w:val="00E17CA7"/>
    <w:rsid w:val="00E200E4"/>
    <w:rsid w:val="00E2484D"/>
    <w:rsid w:val="00E274EA"/>
    <w:rsid w:val="00E31346"/>
    <w:rsid w:val="00E32604"/>
    <w:rsid w:val="00E3344C"/>
    <w:rsid w:val="00E34186"/>
    <w:rsid w:val="00E36562"/>
    <w:rsid w:val="00E42D2C"/>
    <w:rsid w:val="00E43591"/>
    <w:rsid w:val="00E45E21"/>
    <w:rsid w:val="00E46FEB"/>
    <w:rsid w:val="00E50F47"/>
    <w:rsid w:val="00E53EA2"/>
    <w:rsid w:val="00E54F26"/>
    <w:rsid w:val="00E57432"/>
    <w:rsid w:val="00E6100A"/>
    <w:rsid w:val="00E613ED"/>
    <w:rsid w:val="00E61D5B"/>
    <w:rsid w:val="00E635AD"/>
    <w:rsid w:val="00E66361"/>
    <w:rsid w:val="00E6737B"/>
    <w:rsid w:val="00E74756"/>
    <w:rsid w:val="00E749F4"/>
    <w:rsid w:val="00E80387"/>
    <w:rsid w:val="00E83B6C"/>
    <w:rsid w:val="00E848DB"/>
    <w:rsid w:val="00E8665D"/>
    <w:rsid w:val="00E909DF"/>
    <w:rsid w:val="00E90F20"/>
    <w:rsid w:val="00E91AAA"/>
    <w:rsid w:val="00E931BE"/>
    <w:rsid w:val="00E9476F"/>
    <w:rsid w:val="00E95E02"/>
    <w:rsid w:val="00EA0FC5"/>
    <w:rsid w:val="00EA21D4"/>
    <w:rsid w:val="00EA27E2"/>
    <w:rsid w:val="00EA3985"/>
    <w:rsid w:val="00EA40BC"/>
    <w:rsid w:val="00EA7AA5"/>
    <w:rsid w:val="00EB734C"/>
    <w:rsid w:val="00EC318E"/>
    <w:rsid w:val="00EC57BF"/>
    <w:rsid w:val="00EC76E1"/>
    <w:rsid w:val="00ED2A5D"/>
    <w:rsid w:val="00ED49BC"/>
    <w:rsid w:val="00EE65FB"/>
    <w:rsid w:val="00EF12FB"/>
    <w:rsid w:val="00EF14F6"/>
    <w:rsid w:val="00EF1D9E"/>
    <w:rsid w:val="00EF58CE"/>
    <w:rsid w:val="00EF6DE5"/>
    <w:rsid w:val="00F013E9"/>
    <w:rsid w:val="00F03ABF"/>
    <w:rsid w:val="00F045E6"/>
    <w:rsid w:val="00F13EB5"/>
    <w:rsid w:val="00F20E22"/>
    <w:rsid w:val="00F22CC7"/>
    <w:rsid w:val="00F24403"/>
    <w:rsid w:val="00F25800"/>
    <w:rsid w:val="00F25B08"/>
    <w:rsid w:val="00F26331"/>
    <w:rsid w:val="00F26AE0"/>
    <w:rsid w:val="00F30010"/>
    <w:rsid w:val="00F3100D"/>
    <w:rsid w:val="00F31C6D"/>
    <w:rsid w:val="00F32651"/>
    <w:rsid w:val="00F361C4"/>
    <w:rsid w:val="00F3735B"/>
    <w:rsid w:val="00F40E22"/>
    <w:rsid w:val="00F41E55"/>
    <w:rsid w:val="00F4364E"/>
    <w:rsid w:val="00F46BC1"/>
    <w:rsid w:val="00F510D3"/>
    <w:rsid w:val="00F5255D"/>
    <w:rsid w:val="00F52AB0"/>
    <w:rsid w:val="00F53227"/>
    <w:rsid w:val="00F576C5"/>
    <w:rsid w:val="00F62787"/>
    <w:rsid w:val="00F62C92"/>
    <w:rsid w:val="00F63EB4"/>
    <w:rsid w:val="00F65775"/>
    <w:rsid w:val="00F717AF"/>
    <w:rsid w:val="00F72160"/>
    <w:rsid w:val="00F727AD"/>
    <w:rsid w:val="00F75D0D"/>
    <w:rsid w:val="00F810AD"/>
    <w:rsid w:val="00F81683"/>
    <w:rsid w:val="00F81F64"/>
    <w:rsid w:val="00F84192"/>
    <w:rsid w:val="00F851EC"/>
    <w:rsid w:val="00F90EEB"/>
    <w:rsid w:val="00F914D4"/>
    <w:rsid w:val="00F93F1C"/>
    <w:rsid w:val="00FA7B35"/>
    <w:rsid w:val="00FB2636"/>
    <w:rsid w:val="00FB3C67"/>
    <w:rsid w:val="00FB5643"/>
    <w:rsid w:val="00FC0100"/>
    <w:rsid w:val="00FC0FA0"/>
    <w:rsid w:val="00FC12DB"/>
    <w:rsid w:val="00FC2475"/>
    <w:rsid w:val="00FC3507"/>
    <w:rsid w:val="00FC3C85"/>
    <w:rsid w:val="00FC5ECA"/>
    <w:rsid w:val="00FC6908"/>
    <w:rsid w:val="00FD39EE"/>
    <w:rsid w:val="00FD50B2"/>
    <w:rsid w:val="00FE06E2"/>
    <w:rsid w:val="00FE6AB5"/>
    <w:rsid w:val="00FF1E84"/>
    <w:rsid w:val="00FF6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2DEE611"/>
  <w15:docId w15:val="{733D4DF3-408D-4A24-9001-C300B4EEE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iPriority="0" w:unhideWhenUsed="1"/>
    <w:lsdException w:name="footnote text" w:locked="1" w:semiHidden="1" w:uiPriority="0" w:unhideWhenUsed="1"/>
    <w:lsdException w:name="annotation text" w:locked="1" w:semiHidden="1" w:unhideWhenUsed="1"/>
    <w:lsdException w:name="header" w:locked="1" w:semiHidden="1" w:uiPriority="0" w:unhideWhenUsed="1"/>
    <w:lsdException w:name="footer" w:locked="1" w:semiHidden="1" w:uiPriority="0" w:unhideWhenUsed="1"/>
    <w:lsdException w:name="index heading" w:locked="1" w:semiHidden="1" w:unhideWhenUsed="1"/>
    <w:lsdException w:name="caption" w:locked="1" w:uiPriority="0" w:qFormat="1"/>
    <w:lsdException w:name="table of figures" w:locked="1" w:semiHidden="1" w:uiPriority="0" w:unhideWhenUsed="1"/>
    <w:lsdException w:name="envelope address" w:locked="1" w:semiHidden="1" w:uiPriority="0" w:unhideWhenUsed="1"/>
    <w:lsdException w:name="envelope return" w:locked="1" w:semiHidden="1" w:uiPriority="0" w:unhideWhenUsed="1"/>
    <w:lsdException w:name="footnote reference" w:locked="1" w:semiHidden="1" w:uiPriority="0" w:unhideWhenUsed="1"/>
    <w:lsdException w:name="annotation reference" w:locked="1" w:semiHidden="1"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iPriority="0" w:unhideWhenUsed="1"/>
    <w:lsdException w:name="List Number" w:locked="1" w:semiHidden="1" w:unhideWhenUsed="1"/>
    <w:lsdException w:name="List 2" w:locked="1" w:semiHidden="1" w:uiPriority="0"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iPriority="0"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iPriority="0" w:unhideWhenUsed="1"/>
    <w:lsdException w:name="FollowedHyperlink" w:locked="1" w:semiHidden="1" w:uiPriority="0" w:unhideWhenUsed="1"/>
    <w:lsdException w:name="Strong" w:locked="1" w:uiPriority="0" w:qFormat="1"/>
    <w:lsdException w:name="Emphasis" w:locked="1" w:uiPriority="0" w:qFormat="1"/>
    <w:lsdException w:name="Document Map" w:locked="1" w:semiHidden="1" w:uiPriority="0"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iPriority="0" w:unhideWhenUsed="1"/>
    <w:lsdException w:name="HTML Code" w:locked="1" w:semiHidden="1" w:uiPriority="0"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0"/>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0DB"/>
    <w:pPr>
      <w:suppressAutoHyphens/>
    </w:pPr>
    <w:rPr>
      <w:rFonts w:ascii="Times New Roman" w:eastAsia="Times New Roman" w:hAnsi="Times New Roman"/>
      <w:sz w:val="24"/>
      <w:szCs w:val="20"/>
      <w:lang w:val="sr-Cyrl-CS" w:eastAsia="ar-SA"/>
    </w:rPr>
  </w:style>
  <w:style w:type="paragraph" w:styleId="Heading10">
    <w:name w:val="heading 1"/>
    <w:basedOn w:val="BodyText"/>
    <w:next w:val="Normal"/>
    <w:link w:val="Heading1Char"/>
    <w:qFormat/>
    <w:rsid w:val="00F717AF"/>
    <w:pPr>
      <w:ind w:left="709" w:hanging="709"/>
      <w:jc w:val="left"/>
      <w:outlineLvl w:val="0"/>
    </w:pPr>
    <w:rPr>
      <w:rFonts w:ascii="Arial" w:hAnsi="Arial"/>
      <w:b/>
      <w:sz w:val="22"/>
      <w:szCs w:val="22"/>
    </w:rPr>
  </w:style>
  <w:style w:type="paragraph" w:styleId="Heading2">
    <w:name w:val="heading 2"/>
    <w:aliases w:val="Paragraph"/>
    <w:basedOn w:val="Normal"/>
    <w:next w:val="Normal"/>
    <w:link w:val="Heading2Char"/>
    <w:qFormat/>
    <w:rsid w:val="00F717AF"/>
    <w:pPr>
      <w:ind w:left="709" w:hanging="709"/>
      <w:jc w:val="both"/>
      <w:outlineLvl w:val="1"/>
    </w:pPr>
    <w:rPr>
      <w:rFonts w:ascii="Arial" w:hAnsi="Arial"/>
      <w:b/>
      <w:sz w:val="22"/>
      <w:szCs w:val="22"/>
      <w:lang w:val="sr-Latn-CS"/>
    </w:rPr>
  </w:style>
  <w:style w:type="paragraph" w:styleId="Heading3">
    <w:name w:val="heading 3"/>
    <w:aliases w:val="Heading 3 Char Char Char Char,bold Car"/>
    <w:basedOn w:val="Normal"/>
    <w:next w:val="Normal"/>
    <w:link w:val="Heading3Char"/>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qFormat/>
    <w:rsid w:val="00F717AF"/>
    <w:pPr>
      <w:keepNext/>
      <w:tabs>
        <w:tab w:val="num" w:pos="0"/>
      </w:tabs>
      <w:jc w:val="both"/>
      <w:outlineLvl w:val="5"/>
    </w:pPr>
    <w:rPr>
      <w:rFonts w:ascii="Arial Narrow" w:hAnsi="Arial Narrow"/>
      <w:b/>
      <w:sz w:val="28"/>
    </w:rPr>
  </w:style>
  <w:style w:type="paragraph" w:styleId="Heading7">
    <w:name w:val="heading 7"/>
    <w:aliases w:val="not used"/>
    <w:basedOn w:val="Normal"/>
    <w:next w:val="Normal"/>
    <w:link w:val="Heading7Char"/>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locked/>
    <w:rsid w:val="00F717AF"/>
    <w:rPr>
      <w:rFonts w:ascii="Arial" w:hAnsi="Arial" w:cs="Times New Roman"/>
      <w:b/>
      <w:lang w:val="sr-Cyrl-CS" w:eastAsia="ar-SA" w:bidi="ar-SA"/>
    </w:rPr>
  </w:style>
  <w:style w:type="character" w:customStyle="1" w:styleId="Heading2Char">
    <w:name w:val="Heading 2 Char"/>
    <w:aliases w:val="Paragraph Char"/>
    <w:basedOn w:val="DefaultParagraphFont"/>
    <w:link w:val="Heading2"/>
    <w:locked/>
    <w:rsid w:val="00F717AF"/>
    <w:rPr>
      <w:rFonts w:ascii="Arial" w:hAnsi="Arial" w:cs="Times New Roman"/>
      <w:b/>
      <w:lang w:val="sr-Latn-CS" w:eastAsia="ar-SA" w:bidi="ar-SA"/>
    </w:rPr>
  </w:style>
  <w:style w:type="character" w:customStyle="1" w:styleId="Heading3Char">
    <w:name w:val="Heading 3 Char"/>
    <w:aliases w:val="Heading 3 Char Char Char Char Char1,bold Car Char"/>
    <w:basedOn w:val="DefaultParagraphFont"/>
    <w:link w:val="Heading3"/>
    <w:locked/>
    <w:rsid w:val="00F717AF"/>
    <w:rPr>
      <w:rFonts w:ascii="Arial Narrow" w:hAnsi="Arial Narrow" w:cs="Times New Roman"/>
      <w:b/>
      <w:bCs/>
      <w:sz w:val="20"/>
      <w:szCs w:val="20"/>
      <w:lang w:val="sr-Cyrl-CS" w:eastAsia="ar-SA" w:bidi="ar-SA"/>
    </w:rPr>
  </w:style>
  <w:style w:type="character" w:customStyle="1" w:styleId="Heading4Char">
    <w:name w:val="Heading 4 Char"/>
    <w:basedOn w:val="DefaultParagraphFont"/>
    <w:link w:val="Heading4"/>
    <w:locked/>
    <w:rsid w:val="00F717AF"/>
    <w:rPr>
      <w:rFonts w:ascii="Arial Narrow" w:hAnsi="Arial Narrow" w:cs="Times New Roman"/>
      <w:b/>
      <w:bCs/>
      <w:sz w:val="20"/>
      <w:szCs w:val="20"/>
      <w:lang w:val="sr-Cyrl-CS" w:eastAsia="ar-SA" w:bidi="ar-SA"/>
    </w:rPr>
  </w:style>
  <w:style w:type="character" w:customStyle="1" w:styleId="Heading5Char">
    <w:name w:val="Heading 5 Char"/>
    <w:basedOn w:val="DefaultParagraphFont"/>
    <w:link w:val="Heading5"/>
    <w:locked/>
    <w:rsid w:val="00F717AF"/>
    <w:rPr>
      <w:rFonts w:ascii="Arial Narrow" w:hAnsi="Arial Narrow" w:cs="Times New Roman"/>
      <w:sz w:val="20"/>
      <w:szCs w:val="20"/>
      <w:lang w:val="sr-Cyrl-CS" w:eastAsia="ar-SA" w:bidi="ar-SA"/>
    </w:rPr>
  </w:style>
  <w:style w:type="character" w:customStyle="1" w:styleId="Heading6Char">
    <w:name w:val="Heading 6 Char"/>
    <w:basedOn w:val="DefaultParagraphFont"/>
    <w:link w:val="Heading6"/>
    <w:locked/>
    <w:rsid w:val="00F717AF"/>
    <w:rPr>
      <w:rFonts w:ascii="Arial Narrow" w:hAnsi="Arial Narrow" w:cs="Times New Roman"/>
      <w:b/>
      <w:sz w:val="20"/>
      <w:szCs w:val="20"/>
      <w:lang w:val="sr-Cyrl-CS" w:eastAsia="ar-SA" w:bidi="ar-SA"/>
    </w:rPr>
  </w:style>
  <w:style w:type="character" w:customStyle="1" w:styleId="Heading7Char">
    <w:name w:val="Heading 7 Char"/>
    <w:aliases w:val="not used Char"/>
    <w:basedOn w:val="DefaultParagraphFont"/>
    <w:link w:val="Heading7"/>
    <w:locked/>
    <w:rsid w:val="00F717AF"/>
    <w:rPr>
      <w:rFonts w:ascii="Arial Narrow" w:hAnsi="Arial Narrow" w:cs="Arial"/>
      <w:b/>
      <w:sz w:val="28"/>
      <w:lang w:val="sr-Cyrl-CS" w:eastAsia="ar-SA" w:bidi="ar-SA"/>
    </w:rPr>
  </w:style>
  <w:style w:type="character" w:customStyle="1" w:styleId="Heading8Char">
    <w:name w:val="Heading 8 Char"/>
    <w:basedOn w:val="DefaultParagraphFont"/>
    <w:link w:val="Heading8"/>
    <w:locked/>
    <w:rsid w:val="00F717AF"/>
    <w:rPr>
      <w:rFonts w:ascii="Arial Narrow" w:hAnsi="Arial Narrow" w:cs="Times New Roman"/>
      <w:b/>
      <w:bCs/>
      <w:sz w:val="23"/>
      <w:szCs w:val="23"/>
      <w:lang w:val="sr-Cyrl-CS" w:eastAsia="ar-SA" w:bidi="ar-SA"/>
    </w:rPr>
  </w:style>
  <w:style w:type="character" w:customStyle="1" w:styleId="Heading9Char">
    <w:name w:val="Heading 9 Char"/>
    <w:basedOn w:val="DefaultParagraphFont"/>
    <w:link w:val="Heading9"/>
    <w:locked/>
    <w:rsid w:val="00F717AF"/>
    <w:rPr>
      <w:rFonts w:ascii="Arial Narrow" w:hAnsi="Arial Narrow" w:cs="Times New Roman"/>
      <w:b/>
      <w:bCs/>
      <w:sz w:val="20"/>
      <w:szCs w:val="20"/>
      <w:lang w:val="sr-Cyrl-CS" w:eastAsia="ar-SA" w:bidi="ar-SA"/>
    </w:rPr>
  </w:style>
  <w:style w:type="character" w:customStyle="1" w:styleId="WW8Num2z0">
    <w:name w:val="WW8Num2z0"/>
    <w:rsid w:val="00F717AF"/>
    <w:rPr>
      <w:rFonts w:ascii="Symbol" w:hAnsi="Symbol"/>
    </w:rPr>
  </w:style>
  <w:style w:type="character" w:customStyle="1" w:styleId="WW8Num3z0">
    <w:name w:val="WW8Num3z0"/>
    <w:rsid w:val="00F717AF"/>
    <w:rPr>
      <w:rFonts w:ascii="Symbol" w:hAnsi="Symbol"/>
    </w:rPr>
  </w:style>
  <w:style w:type="character" w:customStyle="1" w:styleId="WW8Num4z0">
    <w:name w:val="WW8Num4z0"/>
    <w:uiPriority w:val="99"/>
    <w:rsid w:val="00F717AF"/>
    <w:rPr>
      <w:rFonts w:ascii="Symbol" w:hAnsi="Symbol"/>
    </w:rPr>
  </w:style>
  <w:style w:type="character" w:customStyle="1" w:styleId="WW8Num5z0">
    <w:name w:val="WW8Num5z0"/>
    <w:rsid w:val="00F717AF"/>
    <w:rPr>
      <w:rFonts w:ascii="Symbol" w:hAnsi="Symbol"/>
    </w:rPr>
  </w:style>
  <w:style w:type="character" w:customStyle="1" w:styleId="WW8Num6z0">
    <w:name w:val="WW8Num6z0"/>
    <w:rsid w:val="00F717AF"/>
    <w:rPr>
      <w:rFonts w:ascii="Symbol" w:hAnsi="Symbol"/>
    </w:rPr>
  </w:style>
  <w:style w:type="character" w:customStyle="1" w:styleId="WW8Num11z0">
    <w:name w:val="WW8Num11z0"/>
    <w:uiPriority w:val="99"/>
    <w:rsid w:val="00F717AF"/>
    <w:rPr>
      <w:rFonts w:ascii="Symbol" w:hAnsi="Symbol"/>
    </w:rPr>
  </w:style>
  <w:style w:type="character" w:customStyle="1" w:styleId="WW8Num15z0">
    <w:name w:val="WW8Num15z0"/>
    <w:uiPriority w:val="99"/>
    <w:rsid w:val="00F717AF"/>
    <w:rPr>
      <w:rFonts w:ascii="Symbol" w:hAnsi="Symbol"/>
    </w:rPr>
  </w:style>
  <w:style w:type="character" w:customStyle="1" w:styleId="WW8Num16z0">
    <w:name w:val="WW8Num16z0"/>
    <w:uiPriority w:val="99"/>
    <w:rsid w:val="00F717AF"/>
    <w:rPr>
      <w:rFonts w:ascii="Symbol" w:hAnsi="Symbol"/>
    </w:rPr>
  </w:style>
  <w:style w:type="character" w:customStyle="1" w:styleId="WW8Num17z0">
    <w:name w:val="WW8Num17z0"/>
    <w:uiPriority w:val="99"/>
    <w:rsid w:val="00F717AF"/>
    <w:rPr>
      <w:rFonts w:ascii="Symbol" w:hAnsi="Symbol"/>
    </w:rPr>
  </w:style>
  <w:style w:type="character" w:customStyle="1" w:styleId="WW8Num19z1">
    <w:name w:val="WW8Num19z1"/>
    <w:uiPriority w:val="99"/>
    <w:rsid w:val="00F717AF"/>
    <w:rPr>
      <w:rFonts w:ascii="Times New Roman" w:hAnsi="Times New Roman"/>
    </w:rPr>
  </w:style>
  <w:style w:type="character" w:customStyle="1" w:styleId="WW8Num20z0">
    <w:name w:val="WW8Num20z0"/>
    <w:rsid w:val="00F717AF"/>
    <w:rPr>
      <w:rFonts w:ascii="Courier New" w:hAnsi="Courier New"/>
      <w:color w:val="auto"/>
    </w:rPr>
  </w:style>
  <w:style w:type="character" w:customStyle="1" w:styleId="WW8Num21z0">
    <w:name w:val="WW8Num21z0"/>
    <w:rsid w:val="00F717AF"/>
    <w:rPr>
      <w:rFonts w:ascii="Symbol" w:hAnsi="Symbol"/>
    </w:rPr>
  </w:style>
  <w:style w:type="character" w:customStyle="1" w:styleId="WW8Num24z1">
    <w:name w:val="WW8Num24z1"/>
    <w:rsid w:val="00F717AF"/>
    <w:rPr>
      <w:rFonts w:ascii="Symbol" w:hAnsi="Symbol"/>
    </w:rPr>
  </w:style>
  <w:style w:type="character" w:customStyle="1" w:styleId="WW8Num25z0">
    <w:name w:val="WW8Num25z0"/>
    <w:uiPriority w:val="99"/>
    <w:rsid w:val="00F717AF"/>
    <w:rPr>
      <w:rFonts w:ascii="Symbol" w:hAnsi="Symbol"/>
    </w:rPr>
  </w:style>
  <w:style w:type="character" w:customStyle="1" w:styleId="WW8Num26z0">
    <w:name w:val="WW8Num26z0"/>
    <w:rsid w:val="00F717AF"/>
  </w:style>
  <w:style w:type="character" w:customStyle="1" w:styleId="WW8Num27z0">
    <w:name w:val="WW8Num27z0"/>
    <w:uiPriority w:val="99"/>
    <w:rsid w:val="00F717AF"/>
    <w:rPr>
      <w:rFonts w:ascii="Symbol" w:hAnsi="Symbol"/>
    </w:rPr>
  </w:style>
  <w:style w:type="character" w:customStyle="1" w:styleId="WW8Num28z0">
    <w:name w:val="WW8Num28z0"/>
    <w:uiPriority w:val="99"/>
    <w:rsid w:val="00F717AF"/>
    <w:rPr>
      <w:rFonts w:ascii="Symbol" w:hAnsi="Symbol"/>
    </w:rPr>
  </w:style>
  <w:style w:type="character" w:customStyle="1" w:styleId="WW8Num29z0">
    <w:name w:val="WW8Num29z0"/>
    <w:rsid w:val="00F717AF"/>
    <w:rPr>
      <w:rFonts w:ascii="Symbol" w:hAnsi="Symbol"/>
    </w:rPr>
  </w:style>
  <w:style w:type="character" w:customStyle="1" w:styleId="WW8Num31z0">
    <w:name w:val="WW8Num31z0"/>
    <w:uiPriority w:val="99"/>
    <w:rsid w:val="00F717AF"/>
    <w:rPr>
      <w:rFonts w:ascii="Symbol" w:hAnsi="Symbol"/>
    </w:rPr>
  </w:style>
  <w:style w:type="character" w:customStyle="1" w:styleId="WW8Num34z0">
    <w:name w:val="WW8Num34z0"/>
    <w:rsid w:val="00F717AF"/>
    <w:rPr>
      <w:rFonts w:ascii="Symbol" w:hAnsi="Symbol"/>
    </w:rPr>
  </w:style>
  <w:style w:type="character" w:customStyle="1" w:styleId="WW8Num35z0">
    <w:name w:val="WW8Num35z0"/>
    <w:uiPriority w:val="99"/>
    <w:rsid w:val="00F717AF"/>
    <w:rPr>
      <w:rFonts w:ascii="Symbol" w:hAnsi="Symbol"/>
    </w:rPr>
  </w:style>
  <w:style w:type="character" w:customStyle="1" w:styleId="WW8Num38z1">
    <w:name w:val="WW8Num38z1"/>
    <w:rsid w:val="00F717AF"/>
    <w:rPr>
      <w:rFonts w:ascii="Courier New" w:hAnsi="Courier New"/>
    </w:rPr>
  </w:style>
  <w:style w:type="character" w:customStyle="1" w:styleId="WW8Num38z2">
    <w:name w:val="WW8Num38z2"/>
    <w:rsid w:val="00F717AF"/>
    <w:rPr>
      <w:rFonts w:ascii="Wingdings" w:hAnsi="Wingdings"/>
    </w:rPr>
  </w:style>
  <w:style w:type="character" w:customStyle="1" w:styleId="WW8Num38z3">
    <w:name w:val="WW8Num38z3"/>
    <w:rsid w:val="00F717AF"/>
    <w:rPr>
      <w:rFonts w:ascii="Symbol" w:hAnsi="Symbol"/>
    </w:rPr>
  </w:style>
  <w:style w:type="character" w:customStyle="1" w:styleId="WW8Num39z0">
    <w:name w:val="WW8Num39z0"/>
    <w:rsid w:val="00F717AF"/>
    <w:rPr>
      <w:rFonts w:ascii="Symbol" w:hAnsi="Symbol"/>
    </w:rPr>
  </w:style>
  <w:style w:type="character" w:customStyle="1" w:styleId="WW8Num40z0">
    <w:name w:val="WW8Num40z0"/>
    <w:uiPriority w:val="99"/>
    <w:rsid w:val="00F717AF"/>
    <w:rPr>
      <w:rFonts w:ascii="Symbol" w:hAnsi="Symbol"/>
    </w:rPr>
  </w:style>
  <w:style w:type="character" w:customStyle="1" w:styleId="WW8Num41z0">
    <w:name w:val="WW8Num41z0"/>
    <w:uiPriority w:val="99"/>
    <w:rsid w:val="00F717AF"/>
    <w:rPr>
      <w:rFonts w:ascii="Symbol" w:hAnsi="Symbol"/>
    </w:rPr>
  </w:style>
  <w:style w:type="character" w:customStyle="1" w:styleId="WW8Num42z0">
    <w:name w:val="WW8Num42z0"/>
    <w:rsid w:val="00F717AF"/>
    <w:rPr>
      <w:rFonts w:ascii="Symbol" w:hAnsi="Symbol"/>
    </w:rPr>
  </w:style>
  <w:style w:type="character" w:customStyle="1" w:styleId="WW8Num43z0">
    <w:name w:val="WW8Num43z0"/>
    <w:rsid w:val="00F717AF"/>
    <w:rPr>
      <w:rFonts w:ascii="Symbol" w:hAnsi="Symbol"/>
    </w:rPr>
  </w:style>
  <w:style w:type="character" w:customStyle="1" w:styleId="WW8Num44z0">
    <w:name w:val="WW8Num44z0"/>
    <w:rsid w:val="00F717AF"/>
    <w:rPr>
      <w:rFonts w:ascii="Symbol" w:hAnsi="Symbol"/>
    </w:rPr>
  </w:style>
  <w:style w:type="character" w:customStyle="1" w:styleId="WW8Num46z0">
    <w:name w:val="WW8Num46z0"/>
    <w:rsid w:val="00F717AF"/>
    <w:rPr>
      <w:rFonts w:ascii="Symbol" w:hAnsi="Symbol"/>
    </w:rPr>
  </w:style>
  <w:style w:type="character" w:customStyle="1" w:styleId="WW-Absatz-Standardschriftart">
    <w:name w:val="WW-Absatz-Standardschriftart"/>
    <w:rsid w:val="00F717AF"/>
  </w:style>
  <w:style w:type="character" w:customStyle="1" w:styleId="WW-WW8Num2z0">
    <w:name w:val="WW-WW8Num2z0"/>
    <w:uiPriority w:val="99"/>
    <w:rsid w:val="00F717AF"/>
    <w:rPr>
      <w:rFonts w:ascii="Symbol" w:hAnsi="Symbol"/>
    </w:rPr>
  </w:style>
  <w:style w:type="character" w:customStyle="1" w:styleId="WW-WW8Num3z0">
    <w:name w:val="WW-WW8Num3z0"/>
    <w:uiPriority w:val="99"/>
    <w:rsid w:val="00F717AF"/>
    <w:rPr>
      <w:rFonts w:ascii="Symbol" w:hAnsi="Symbol"/>
    </w:rPr>
  </w:style>
  <w:style w:type="character" w:customStyle="1" w:styleId="WW-WW8Num4z0">
    <w:name w:val="WW-WW8Num4z0"/>
    <w:uiPriority w:val="99"/>
    <w:rsid w:val="00F717AF"/>
    <w:rPr>
      <w:rFonts w:ascii="Symbol" w:hAnsi="Symbol"/>
    </w:rPr>
  </w:style>
  <w:style w:type="character" w:customStyle="1" w:styleId="WW-WW8Num5z0">
    <w:name w:val="WW-WW8Num5z0"/>
    <w:uiPriority w:val="99"/>
    <w:rsid w:val="00F717AF"/>
    <w:rPr>
      <w:rFonts w:ascii="Symbol" w:hAnsi="Symbol"/>
    </w:rPr>
  </w:style>
  <w:style w:type="character" w:customStyle="1" w:styleId="WW-WW8Num6z0">
    <w:name w:val="WW-WW8Num6z0"/>
    <w:uiPriority w:val="99"/>
    <w:rsid w:val="00F717AF"/>
    <w:rPr>
      <w:rFonts w:ascii="Symbol" w:hAnsi="Symbol"/>
    </w:rPr>
  </w:style>
  <w:style w:type="character" w:customStyle="1" w:styleId="WW-WW8Num11z0">
    <w:name w:val="WW-WW8Num11z0"/>
    <w:uiPriority w:val="99"/>
    <w:rsid w:val="00F717AF"/>
    <w:rPr>
      <w:rFonts w:ascii="Symbol" w:hAnsi="Symbol"/>
    </w:rPr>
  </w:style>
  <w:style w:type="character" w:customStyle="1" w:styleId="WW-WW8Num15z0">
    <w:name w:val="WW-WW8Num15z0"/>
    <w:uiPriority w:val="99"/>
    <w:rsid w:val="00F717AF"/>
    <w:rPr>
      <w:rFonts w:ascii="Symbol" w:hAnsi="Symbol"/>
    </w:rPr>
  </w:style>
  <w:style w:type="character" w:customStyle="1" w:styleId="WW-WW8Num16z0">
    <w:name w:val="WW-WW8Num16z0"/>
    <w:uiPriority w:val="99"/>
    <w:rsid w:val="00F717AF"/>
    <w:rPr>
      <w:rFonts w:ascii="Symbol" w:hAnsi="Symbol"/>
    </w:rPr>
  </w:style>
  <w:style w:type="character" w:customStyle="1" w:styleId="WW-WW8Num17z0">
    <w:name w:val="WW-WW8Num17z0"/>
    <w:uiPriority w:val="99"/>
    <w:rsid w:val="00F717AF"/>
    <w:rPr>
      <w:rFonts w:ascii="Symbol" w:hAnsi="Symbol"/>
    </w:rPr>
  </w:style>
  <w:style w:type="character" w:customStyle="1" w:styleId="WW-WW8Num19z1">
    <w:name w:val="WW-WW8Num19z1"/>
    <w:uiPriority w:val="99"/>
    <w:rsid w:val="00F717AF"/>
    <w:rPr>
      <w:rFonts w:ascii="Times New Roman" w:hAnsi="Times New Roman"/>
    </w:rPr>
  </w:style>
  <w:style w:type="character" w:customStyle="1" w:styleId="WW-WW8Num20z0">
    <w:name w:val="WW-WW8Num20z0"/>
    <w:uiPriority w:val="99"/>
    <w:rsid w:val="00F717AF"/>
    <w:rPr>
      <w:rFonts w:ascii="Courier New" w:hAnsi="Courier New"/>
      <w:color w:val="auto"/>
    </w:rPr>
  </w:style>
  <w:style w:type="character" w:customStyle="1" w:styleId="WW-WW8Num21z0">
    <w:name w:val="WW-WW8Num21z0"/>
    <w:uiPriority w:val="99"/>
    <w:rsid w:val="00F717AF"/>
    <w:rPr>
      <w:rFonts w:ascii="Symbol" w:hAnsi="Symbol"/>
    </w:rPr>
  </w:style>
  <w:style w:type="character" w:customStyle="1" w:styleId="WW-WW8Num24z1">
    <w:name w:val="WW-WW8Num24z1"/>
    <w:uiPriority w:val="99"/>
    <w:rsid w:val="00F717AF"/>
    <w:rPr>
      <w:rFonts w:ascii="Symbol" w:hAnsi="Symbol"/>
    </w:rPr>
  </w:style>
  <w:style w:type="character" w:customStyle="1" w:styleId="WW-WW8Num25z0">
    <w:name w:val="WW-WW8Num25z0"/>
    <w:uiPriority w:val="99"/>
    <w:rsid w:val="00F717AF"/>
    <w:rPr>
      <w:rFonts w:ascii="Symbol" w:hAnsi="Symbol"/>
    </w:rPr>
  </w:style>
  <w:style w:type="character" w:customStyle="1" w:styleId="WW-WW8Num26z0">
    <w:name w:val="WW-WW8Num26z0"/>
    <w:uiPriority w:val="99"/>
    <w:rsid w:val="00F717AF"/>
  </w:style>
  <w:style w:type="character" w:customStyle="1" w:styleId="WW-WW8Num27z0">
    <w:name w:val="WW-WW8Num27z0"/>
    <w:uiPriority w:val="99"/>
    <w:rsid w:val="00F717AF"/>
    <w:rPr>
      <w:rFonts w:ascii="Symbol" w:hAnsi="Symbol"/>
    </w:rPr>
  </w:style>
  <w:style w:type="character" w:customStyle="1" w:styleId="WW-WW8Num28z0">
    <w:name w:val="WW-WW8Num28z0"/>
    <w:uiPriority w:val="99"/>
    <w:rsid w:val="00F717AF"/>
    <w:rPr>
      <w:rFonts w:ascii="Symbol" w:hAnsi="Symbol"/>
    </w:rPr>
  </w:style>
  <w:style w:type="character" w:customStyle="1" w:styleId="WW-WW8Num29z0">
    <w:name w:val="WW-WW8Num29z0"/>
    <w:uiPriority w:val="99"/>
    <w:rsid w:val="00F717AF"/>
    <w:rPr>
      <w:rFonts w:ascii="Symbol" w:hAnsi="Symbol"/>
    </w:rPr>
  </w:style>
  <w:style w:type="character" w:customStyle="1" w:styleId="WW-WW8Num31z0">
    <w:name w:val="WW-WW8Num31z0"/>
    <w:uiPriority w:val="99"/>
    <w:rsid w:val="00F717AF"/>
    <w:rPr>
      <w:rFonts w:ascii="Symbol" w:hAnsi="Symbol"/>
    </w:rPr>
  </w:style>
  <w:style w:type="character" w:customStyle="1" w:styleId="WW-WW8Num34z0">
    <w:name w:val="WW-WW8Num34z0"/>
    <w:uiPriority w:val="99"/>
    <w:rsid w:val="00F717AF"/>
    <w:rPr>
      <w:rFonts w:ascii="Symbol" w:hAnsi="Symbol"/>
    </w:rPr>
  </w:style>
  <w:style w:type="character" w:customStyle="1" w:styleId="WW-WW8Num35z0">
    <w:name w:val="WW-WW8Num35z0"/>
    <w:uiPriority w:val="99"/>
    <w:rsid w:val="00F717AF"/>
    <w:rPr>
      <w:rFonts w:ascii="Symbol" w:hAnsi="Symbol"/>
    </w:rPr>
  </w:style>
  <w:style w:type="character" w:customStyle="1" w:styleId="WW-WW8Num38z1">
    <w:name w:val="WW-WW8Num38z1"/>
    <w:uiPriority w:val="99"/>
    <w:rsid w:val="00F717AF"/>
    <w:rPr>
      <w:rFonts w:ascii="Courier New" w:hAnsi="Courier New"/>
    </w:rPr>
  </w:style>
  <w:style w:type="character" w:customStyle="1" w:styleId="WW-WW8Num38z2">
    <w:name w:val="WW-WW8Num38z2"/>
    <w:uiPriority w:val="99"/>
    <w:rsid w:val="00F717AF"/>
    <w:rPr>
      <w:rFonts w:ascii="Wingdings" w:hAnsi="Wingdings"/>
    </w:rPr>
  </w:style>
  <w:style w:type="character" w:customStyle="1" w:styleId="WW-WW8Num38z3">
    <w:name w:val="WW-WW8Num38z3"/>
    <w:uiPriority w:val="99"/>
    <w:rsid w:val="00F717AF"/>
    <w:rPr>
      <w:rFonts w:ascii="Symbol" w:hAnsi="Symbol"/>
    </w:rPr>
  </w:style>
  <w:style w:type="character" w:customStyle="1" w:styleId="WW-WW8Num39z0">
    <w:name w:val="WW-WW8Num39z0"/>
    <w:uiPriority w:val="99"/>
    <w:rsid w:val="00F717AF"/>
    <w:rPr>
      <w:rFonts w:ascii="Symbol" w:hAnsi="Symbol"/>
    </w:rPr>
  </w:style>
  <w:style w:type="character" w:customStyle="1" w:styleId="WW-WW8Num40z0">
    <w:name w:val="WW-WW8Num40z0"/>
    <w:uiPriority w:val="99"/>
    <w:rsid w:val="00F717AF"/>
    <w:rPr>
      <w:rFonts w:ascii="Symbol" w:hAnsi="Symbol"/>
    </w:rPr>
  </w:style>
  <w:style w:type="character" w:customStyle="1" w:styleId="WW-WW8Num41z0">
    <w:name w:val="WW-WW8Num41z0"/>
    <w:uiPriority w:val="99"/>
    <w:rsid w:val="00F717AF"/>
    <w:rPr>
      <w:rFonts w:ascii="Symbol" w:hAnsi="Symbol"/>
    </w:rPr>
  </w:style>
  <w:style w:type="character" w:customStyle="1" w:styleId="WW-WW8Num42z0">
    <w:name w:val="WW-WW8Num42z0"/>
    <w:uiPriority w:val="99"/>
    <w:rsid w:val="00F717AF"/>
    <w:rPr>
      <w:rFonts w:ascii="Symbol" w:hAnsi="Symbol"/>
    </w:rPr>
  </w:style>
  <w:style w:type="character" w:customStyle="1" w:styleId="WW-WW8Num43z0">
    <w:name w:val="WW-WW8Num43z0"/>
    <w:uiPriority w:val="99"/>
    <w:rsid w:val="00F717AF"/>
    <w:rPr>
      <w:rFonts w:ascii="Symbol" w:hAnsi="Symbol"/>
    </w:rPr>
  </w:style>
  <w:style w:type="character" w:customStyle="1" w:styleId="WW-WW8Num44z0">
    <w:name w:val="WW-WW8Num44z0"/>
    <w:uiPriority w:val="99"/>
    <w:rsid w:val="00F717AF"/>
    <w:rPr>
      <w:rFonts w:ascii="Symbol" w:hAnsi="Symbol"/>
    </w:rPr>
  </w:style>
  <w:style w:type="character" w:customStyle="1" w:styleId="WW-WW8Num46z0">
    <w:name w:val="WW-WW8Num46z0"/>
    <w:uiPriority w:val="99"/>
    <w:rsid w:val="00F717AF"/>
    <w:rPr>
      <w:rFonts w:ascii="Symbol" w:hAnsi="Symbol"/>
    </w:rPr>
  </w:style>
  <w:style w:type="character" w:customStyle="1" w:styleId="WW-Absatz-Standardschriftart1">
    <w:name w:val="WW-Absatz-Standardschriftart1"/>
    <w:uiPriority w:val="99"/>
    <w:rsid w:val="00F717AF"/>
  </w:style>
  <w:style w:type="character" w:customStyle="1" w:styleId="WW-WW8Num2z01">
    <w:name w:val="WW-WW8Num2z01"/>
    <w:uiPriority w:val="99"/>
    <w:rsid w:val="00F717AF"/>
    <w:rPr>
      <w:rFonts w:ascii="Symbol" w:hAnsi="Symbol"/>
    </w:rPr>
  </w:style>
  <w:style w:type="character" w:customStyle="1" w:styleId="WW-WW8Num3z01">
    <w:name w:val="WW-WW8Num3z01"/>
    <w:uiPriority w:val="99"/>
    <w:rsid w:val="00F717AF"/>
    <w:rPr>
      <w:rFonts w:ascii="Symbol" w:hAnsi="Symbol"/>
    </w:rPr>
  </w:style>
  <w:style w:type="character" w:customStyle="1" w:styleId="WW-WW8Num4z01">
    <w:name w:val="WW-WW8Num4z01"/>
    <w:uiPriority w:val="99"/>
    <w:rsid w:val="00F717AF"/>
    <w:rPr>
      <w:rFonts w:ascii="Symbol" w:hAnsi="Symbol"/>
    </w:rPr>
  </w:style>
  <w:style w:type="character" w:customStyle="1" w:styleId="WW-WW8Num5z01">
    <w:name w:val="WW-WW8Num5z01"/>
    <w:uiPriority w:val="99"/>
    <w:rsid w:val="00F717AF"/>
    <w:rPr>
      <w:rFonts w:ascii="Symbol" w:hAnsi="Symbol"/>
    </w:rPr>
  </w:style>
  <w:style w:type="character" w:customStyle="1" w:styleId="WW-WW8Num6z01">
    <w:name w:val="WW-WW8Num6z01"/>
    <w:uiPriority w:val="99"/>
    <w:rsid w:val="00F717AF"/>
    <w:rPr>
      <w:rFonts w:ascii="Symbol" w:hAnsi="Symbol"/>
    </w:rPr>
  </w:style>
  <w:style w:type="character" w:customStyle="1" w:styleId="WW-WW8Num11z01">
    <w:name w:val="WW-WW8Num11z01"/>
    <w:uiPriority w:val="99"/>
    <w:rsid w:val="00F717AF"/>
    <w:rPr>
      <w:rFonts w:ascii="Symbol" w:hAnsi="Symbol"/>
    </w:rPr>
  </w:style>
  <w:style w:type="character" w:customStyle="1" w:styleId="WW-WW8Num15z01">
    <w:name w:val="WW-WW8Num15z01"/>
    <w:uiPriority w:val="99"/>
    <w:rsid w:val="00F717AF"/>
    <w:rPr>
      <w:rFonts w:ascii="Symbol" w:hAnsi="Symbol"/>
    </w:rPr>
  </w:style>
  <w:style w:type="character" w:customStyle="1" w:styleId="WW-WW8Num16z01">
    <w:name w:val="WW-WW8Num16z01"/>
    <w:uiPriority w:val="99"/>
    <w:rsid w:val="00F717AF"/>
    <w:rPr>
      <w:rFonts w:ascii="Symbol" w:hAnsi="Symbol"/>
    </w:rPr>
  </w:style>
  <w:style w:type="character" w:customStyle="1" w:styleId="WW-WW8Num17z01">
    <w:name w:val="WW-WW8Num17z01"/>
    <w:uiPriority w:val="99"/>
    <w:rsid w:val="00F717AF"/>
    <w:rPr>
      <w:rFonts w:ascii="Symbol" w:hAnsi="Symbol"/>
    </w:rPr>
  </w:style>
  <w:style w:type="character" w:customStyle="1" w:styleId="WW-WW8Num19z11">
    <w:name w:val="WW-WW8Num19z11"/>
    <w:uiPriority w:val="99"/>
    <w:rsid w:val="00F717AF"/>
    <w:rPr>
      <w:rFonts w:ascii="Times New Roman" w:hAnsi="Times New Roman"/>
    </w:rPr>
  </w:style>
  <w:style w:type="character" w:customStyle="1" w:styleId="WW-WW8Num20z01">
    <w:name w:val="WW-WW8Num20z01"/>
    <w:uiPriority w:val="99"/>
    <w:rsid w:val="00F717AF"/>
    <w:rPr>
      <w:rFonts w:ascii="Courier New" w:hAnsi="Courier New"/>
      <w:color w:val="auto"/>
    </w:rPr>
  </w:style>
  <w:style w:type="character" w:customStyle="1" w:styleId="WW-WW8Num21z01">
    <w:name w:val="WW-WW8Num21z01"/>
    <w:uiPriority w:val="99"/>
    <w:rsid w:val="00F717AF"/>
    <w:rPr>
      <w:rFonts w:ascii="Symbol" w:hAnsi="Symbol"/>
    </w:rPr>
  </w:style>
  <w:style w:type="character" w:customStyle="1" w:styleId="WW-WW8Num24z11">
    <w:name w:val="WW-WW8Num24z11"/>
    <w:uiPriority w:val="99"/>
    <w:rsid w:val="00F717AF"/>
    <w:rPr>
      <w:rFonts w:ascii="Symbol" w:hAnsi="Symbol"/>
    </w:rPr>
  </w:style>
  <w:style w:type="character" w:customStyle="1" w:styleId="WW-WW8Num25z01">
    <w:name w:val="WW-WW8Num25z01"/>
    <w:uiPriority w:val="99"/>
    <w:rsid w:val="00F717AF"/>
    <w:rPr>
      <w:rFonts w:ascii="Symbol" w:hAnsi="Symbol"/>
    </w:rPr>
  </w:style>
  <w:style w:type="character" w:customStyle="1" w:styleId="WW-WW8Num26z01">
    <w:name w:val="WW-WW8Num26z01"/>
    <w:uiPriority w:val="99"/>
    <w:rsid w:val="00F717AF"/>
  </w:style>
  <w:style w:type="character" w:customStyle="1" w:styleId="WW-WW8Num27z01">
    <w:name w:val="WW-WW8Num27z01"/>
    <w:uiPriority w:val="99"/>
    <w:rsid w:val="00F717AF"/>
    <w:rPr>
      <w:rFonts w:ascii="Symbol" w:hAnsi="Symbol"/>
    </w:rPr>
  </w:style>
  <w:style w:type="character" w:customStyle="1" w:styleId="WW-WW8Num28z01">
    <w:name w:val="WW-WW8Num28z01"/>
    <w:uiPriority w:val="99"/>
    <w:rsid w:val="00F717AF"/>
    <w:rPr>
      <w:rFonts w:ascii="Symbol" w:hAnsi="Symbol"/>
    </w:rPr>
  </w:style>
  <w:style w:type="character" w:customStyle="1" w:styleId="WW-WW8Num29z01">
    <w:name w:val="WW-WW8Num29z01"/>
    <w:uiPriority w:val="99"/>
    <w:rsid w:val="00F717AF"/>
    <w:rPr>
      <w:rFonts w:ascii="Symbol" w:hAnsi="Symbol"/>
    </w:rPr>
  </w:style>
  <w:style w:type="character" w:customStyle="1" w:styleId="WW-WW8Num31z01">
    <w:name w:val="WW-WW8Num31z01"/>
    <w:uiPriority w:val="99"/>
    <w:rsid w:val="00F717AF"/>
    <w:rPr>
      <w:rFonts w:ascii="Symbol" w:hAnsi="Symbol"/>
    </w:rPr>
  </w:style>
  <w:style w:type="character" w:customStyle="1" w:styleId="WW-WW8Num34z01">
    <w:name w:val="WW-WW8Num34z01"/>
    <w:uiPriority w:val="99"/>
    <w:rsid w:val="00F717AF"/>
    <w:rPr>
      <w:rFonts w:ascii="Symbol" w:hAnsi="Symbol"/>
    </w:rPr>
  </w:style>
  <w:style w:type="character" w:customStyle="1" w:styleId="WW-WW8Num35z01">
    <w:name w:val="WW-WW8Num35z01"/>
    <w:uiPriority w:val="99"/>
    <w:rsid w:val="00F717AF"/>
    <w:rPr>
      <w:rFonts w:ascii="Symbol" w:hAnsi="Symbol"/>
    </w:rPr>
  </w:style>
  <w:style w:type="character" w:customStyle="1" w:styleId="WW-WW8Num38z11">
    <w:name w:val="WW-WW8Num38z11"/>
    <w:uiPriority w:val="99"/>
    <w:rsid w:val="00F717AF"/>
    <w:rPr>
      <w:rFonts w:ascii="Courier New" w:hAnsi="Courier New"/>
    </w:rPr>
  </w:style>
  <w:style w:type="character" w:customStyle="1" w:styleId="WW-WW8Num38z21">
    <w:name w:val="WW-WW8Num38z21"/>
    <w:uiPriority w:val="99"/>
    <w:rsid w:val="00F717AF"/>
    <w:rPr>
      <w:rFonts w:ascii="Wingdings" w:hAnsi="Wingdings"/>
    </w:rPr>
  </w:style>
  <w:style w:type="character" w:customStyle="1" w:styleId="WW-WW8Num38z31">
    <w:name w:val="WW-WW8Num38z31"/>
    <w:uiPriority w:val="99"/>
    <w:rsid w:val="00F717AF"/>
    <w:rPr>
      <w:rFonts w:ascii="Symbol" w:hAnsi="Symbol"/>
    </w:rPr>
  </w:style>
  <w:style w:type="character" w:customStyle="1" w:styleId="WW-WW8Num39z01">
    <w:name w:val="WW-WW8Num39z01"/>
    <w:uiPriority w:val="99"/>
    <w:rsid w:val="00F717AF"/>
    <w:rPr>
      <w:rFonts w:ascii="Symbol" w:hAnsi="Symbol"/>
    </w:rPr>
  </w:style>
  <w:style w:type="character" w:customStyle="1" w:styleId="WW-WW8Num40z01">
    <w:name w:val="WW-WW8Num40z01"/>
    <w:uiPriority w:val="99"/>
    <w:rsid w:val="00F717AF"/>
    <w:rPr>
      <w:rFonts w:ascii="Symbol" w:hAnsi="Symbol"/>
    </w:rPr>
  </w:style>
  <w:style w:type="character" w:customStyle="1" w:styleId="WW-WW8Num41z01">
    <w:name w:val="WW-WW8Num41z01"/>
    <w:uiPriority w:val="99"/>
    <w:rsid w:val="00F717AF"/>
    <w:rPr>
      <w:rFonts w:ascii="Symbol" w:hAnsi="Symbol"/>
    </w:rPr>
  </w:style>
  <w:style w:type="character" w:customStyle="1" w:styleId="WW-WW8Num42z01">
    <w:name w:val="WW-WW8Num42z01"/>
    <w:uiPriority w:val="99"/>
    <w:rsid w:val="00F717AF"/>
    <w:rPr>
      <w:rFonts w:ascii="Symbol" w:hAnsi="Symbol"/>
    </w:rPr>
  </w:style>
  <w:style w:type="character" w:customStyle="1" w:styleId="WW-WW8Num43z01">
    <w:name w:val="WW-WW8Num43z01"/>
    <w:uiPriority w:val="99"/>
    <w:rsid w:val="00F717AF"/>
    <w:rPr>
      <w:rFonts w:ascii="Symbol" w:hAnsi="Symbol"/>
    </w:rPr>
  </w:style>
  <w:style w:type="character" w:customStyle="1" w:styleId="WW-WW8Num44z01">
    <w:name w:val="WW-WW8Num44z01"/>
    <w:uiPriority w:val="99"/>
    <w:rsid w:val="00F717AF"/>
    <w:rPr>
      <w:rFonts w:ascii="Symbol" w:hAnsi="Symbol"/>
    </w:rPr>
  </w:style>
  <w:style w:type="character" w:customStyle="1" w:styleId="WW-WW8Num46z01">
    <w:name w:val="WW-WW8Num46z01"/>
    <w:uiPriority w:val="99"/>
    <w:rsid w:val="00F717AF"/>
    <w:rPr>
      <w:rFonts w:ascii="Symbol" w:hAnsi="Symbol"/>
    </w:rPr>
  </w:style>
  <w:style w:type="character" w:customStyle="1" w:styleId="WW-Absatz-Standardschriftart11">
    <w:name w:val="WW-Absatz-Standardschriftart11"/>
    <w:uiPriority w:val="99"/>
    <w:rsid w:val="00F717AF"/>
  </w:style>
  <w:style w:type="character" w:customStyle="1" w:styleId="WW-WW8Num2z011">
    <w:name w:val="WW-WW8Num2z011"/>
    <w:uiPriority w:val="99"/>
    <w:rsid w:val="00F717AF"/>
    <w:rPr>
      <w:rFonts w:ascii="Symbol" w:hAnsi="Symbol"/>
    </w:rPr>
  </w:style>
  <w:style w:type="character" w:customStyle="1" w:styleId="WW-WW8Num3z011">
    <w:name w:val="WW-WW8Num3z011"/>
    <w:uiPriority w:val="99"/>
    <w:rsid w:val="00F717AF"/>
    <w:rPr>
      <w:rFonts w:ascii="Symbol" w:hAnsi="Symbol"/>
    </w:rPr>
  </w:style>
  <w:style w:type="character" w:customStyle="1" w:styleId="WW-WW8Num4z011">
    <w:name w:val="WW-WW8Num4z011"/>
    <w:uiPriority w:val="99"/>
    <w:rsid w:val="00F717AF"/>
    <w:rPr>
      <w:rFonts w:ascii="Symbol" w:hAnsi="Symbol"/>
    </w:rPr>
  </w:style>
  <w:style w:type="character" w:customStyle="1" w:styleId="WW-WW8Num5z011">
    <w:name w:val="WW-WW8Num5z011"/>
    <w:uiPriority w:val="99"/>
    <w:rsid w:val="00F717AF"/>
    <w:rPr>
      <w:rFonts w:ascii="Symbol" w:hAnsi="Symbol"/>
    </w:rPr>
  </w:style>
  <w:style w:type="character" w:customStyle="1" w:styleId="WW-WW8Num6z011">
    <w:name w:val="WW-WW8Num6z011"/>
    <w:uiPriority w:val="99"/>
    <w:rsid w:val="00F717AF"/>
    <w:rPr>
      <w:rFonts w:ascii="Symbol" w:hAnsi="Symbol"/>
    </w:rPr>
  </w:style>
  <w:style w:type="character" w:customStyle="1" w:styleId="WW-WW8Num11z011">
    <w:name w:val="WW-WW8Num11z011"/>
    <w:uiPriority w:val="99"/>
    <w:rsid w:val="00F717AF"/>
    <w:rPr>
      <w:rFonts w:ascii="Symbol" w:hAnsi="Symbol"/>
    </w:rPr>
  </w:style>
  <w:style w:type="character" w:customStyle="1" w:styleId="WW-WW8Num15z011">
    <w:name w:val="WW-WW8Num15z011"/>
    <w:uiPriority w:val="99"/>
    <w:rsid w:val="00F717AF"/>
    <w:rPr>
      <w:rFonts w:ascii="Symbol" w:hAnsi="Symbol"/>
    </w:rPr>
  </w:style>
  <w:style w:type="character" w:customStyle="1" w:styleId="WW-WW8Num16z011">
    <w:name w:val="WW-WW8Num16z011"/>
    <w:uiPriority w:val="99"/>
    <w:rsid w:val="00F717AF"/>
    <w:rPr>
      <w:rFonts w:ascii="Symbol" w:hAnsi="Symbol"/>
    </w:rPr>
  </w:style>
  <w:style w:type="character" w:customStyle="1" w:styleId="WW-WW8Num17z011">
    <w:name w:val="WW-WW8Num17z011"/>
    <w:uiPriority w:val="99"/>
    <w:rsid w:val="00F717AF"/>
    <w:rPr>
      <w:rFonts w:ascii="Symbol" w:hAnsi="Symbol"/>
    </w:rPr>
  </w:style>
  <w:style w:type="character" w:customStyle="1" w:styleId="WW-WW8Num19z111">
    <w:name w:val="WW-WW8Num19z111"/>
    <w:uiPriority w:val="99"/>
    <w:rsid w:val="00F717AF"/>
    <w:rPr>
      <w:rFonts w:ascii="Times New Roman" w:hAnsi="Times New Roman"/>
    </w:rPr>
  </w:style>
  <w:style w:type="character" w:customStyle="1" w:styleId="WW-WW8Num20z011">
    <w:name w:val="WW-WW8Num20z011"/>
    <w:uiPriority w:val="99"/>
    <w:rsid w:val="00F717AF"/>
    <w:rPr>
      <w:rFonts w:ascii="Courier New" w:hAnsi="Courier New"/>
      <w:color w:val="auto"/>
    </w:rPr>
  </w:style>
  <w:style w:type="character" w:customStyle="1" w:styleId="WW-WW8Num21z011">
    <w:name w:val="WW-WW8Num21z011"/>
    <w:uiPriority w:val="99"/>
    <w:rsid w:val="00F717AF"/>
    <w:rPr>
      <w:rFonts w:ascii="Symbol" w:hAnsi="Symbol"/>
    </w:rPr>
  </w:style>
  <w:style w:type="character" w:customStyle="1" w:styleId="WW-WW8Num24z111">
    <w:name w:val="WW-WW8Num24z111"/>
    <w:uiPriority w:val="99"/>
    <w:rsid w:val="00F717AF"/>
    <w:rPr>
      <w:rFonts w:ascii="Symbol" w:hAnsi="Symbol"/>
    </w:rPr>
  </w:style>
  <w:style w:type="character" w:customStyle="1" w:styleId="WW-WW8Num25z011">
    <w:name w:val="WW-WW8Num25z011"/>
    <w:uiPriority w:val="99"/>
    <w:rsid w:val="00F717AF"/>
    <w:rPr>
      <w:rFonts w:ascii="Symbol" w:hAnsi="Symbol"/>
    </w:rPr>
  </w:style>
  <w:style w:type="character" w:customStyle="1" w:styleId="WW-WW8Num26z011">
    <w:name w:val="WW-WW8Num26z011"/>
    <w:uiPriority w:val="99"/>
    <w:rsid w:val="00F717AF"/>
  </w:style>
  <w:style w:type="character" w:customStyle="1" w:styleId="WW-WW8Num27z011">
    <w:name w:val="WW-WW8Num27z011"/>
    <w:uiPriority w:val="99"/>
    <w:rsid w:val="00F717AF"/>
    <w:rPr>
      <w:rFonts w:ascii="Symbol" w:hAnsi="Symbol"/>
    </w:rPr>
  </w:style>
  <w:style w:type="character" w:customStyle="1" w:styleId="WW-WW8Num28z011">
    <w:name w:val="WW-WW8Num28z011"/>
    <w:uiPriority w:val="99"/>
    <w:rsid w:val="00F717AF"/>
    <w:rPr>
      <w:rFonts w:ascii="Symbol" w:hAnsi="Symbol"/>
    </w:rPr>
  </w:style>
  <w:style w:type="character" w:customStyle="1" w:styleId="WW-WW8Num29z011">
    <w:name w:val="WW-WW8Num29z011"/>
    <w:uiPriority w:val="99"/>
    <w:rsid w:val="00F717AF"/>
    <w:rPr>
      <w:rFonts w:ascii="Symbol" w:hAnsi="Symbol"/>
    </w:rPr>
  </w:style>
  <w:style w:type="character" w:customStyle="1" w:styleId="WW-WW8Num31z011">
    <w:name w:val="WW-WW8Num31z011"/>
    <w:uiPriority w:val="99"/>
    <w:rsid w:val="00F717AF"/>
    <w:rPr>
      <w:rFonts w:ascii="Symbol" w:hAnsi="Symbol"/>
    </w:rPr>
  </w:style>
  <w:style w:type="character" w:customStyle="1" w:styleId="WW-WW8Num34z011">
    <w:name w:val="WW-WW8Num34z011"/>
    <w:uiPriority w:val="99"/>
    <w:rsid w:val="00F717AF"/>
    <w:rPr>
      <w:rFonts w:ascii="Symbol" w:hAnsi="Symbol"/>
    </w:rPr>
  </w:style>
  <w:style w:type="character" w:customStyle="1" w:styleId="WW-WW8Num35z011">
    <w:name w:val="WW-WW8Num35z011"/>
    <w:uiPriority w:val="99"/>
    <w:rsid w:val="00F717AF"/>
    <w:rPr>
      <w:rFonts w:ascii="Symbol" w:hAnsi="Symbol"/>
    </w:rPr>
  </w:style>
  <w:style w:type="character" w:customStyle="1" w:styleId="WW-WW8Num38z111">
    <w:name w:val="WW-WW8Num38z111"/>
    <w:uiPriority w:val="99"/>
    <w:rsid w:val="00F717AF"/>
    <w:rPr>
      <w:rFonts w:ascii="Courier New" w:hAnsi="Courier New"/>
    </w:rPr>
  </w:style>
  <w:style w:type="character" w:customStyle="1" w:styleId="WW-WW8Num38z211">
    <w:name w:val="WW-WW8Num38z211"/>
    <w:uiPriority w:val="99"/>
    <w:rsid w:val="00F717AF"/>
    <w:rPr>
      <w:rFonts w:ascii="Wingdings" w:hAnsi="Wingdings"/>
    </w:rPr>
  </w:style>
  <w:style w:type="character" w:customStyle="1" w:styleId="WW-WW8Num38z311">
    <w:name w:val="WW-WW8Num38z311"/>
    <w:uiPriority w:val="99"/>
    <w:rsid w:val="00F717AF"/>
    <w:rPr>
      <w:rFonts w:ascii="Symbol" w:hAnsi="Symbol"/>
    </w:rPr>
  </w:style>
  <w:style w:type="character" w:customStyle="1" w:styleId="WW-WW8Num39z011">
    <w:name w:val="WW-WW8Num39z011"/>
    <w:uiPriority w:val="99"/>
    <w:rsid w:val="00F717AF"/>
    <w:rPr>
      <w:rFonts w:ascii="Symbol" w:hAnsi="Symbol"/>
    </w:rPr>
  </w:style>
  <w:style w:type="character" w:customStyle="1" w:styleId="WW-WW8Num40z011">
    <w:name w:val="WW-WW8Num40z011"/>
    <w:uiPriority w:val="99"/>
    <w:rsid w:val="00F717AF"/>
    <w:rPr>
      <w:rFonts w:ascii="Symbol" w:hAnsi="Symbol"/>
    </w:rPr>
  </w:style>
  <w:style w:type="character" w:customStyle="1" w:styleId="WW-WW8Num41z011">
    <w:name w:val="WW-WW8Num41z011"/>
    <w:uiPriority w:val="99"/>
    <w:rsid w:val="00F717AF"/>
    <w:rPr>
      <w:rFonts w:ascii="Symbol" w:hAnsi="Symbol"/>
    </w:rPr>
  </w:style>
  <w:style w:type="character" w:customStyle="1" w:styleId="WW-WW8Num42z011">
    <w:name w:val="WW-WW8Num42z011"/>
    <w:uiPriority w:val="99"/>
    <w:rsid w:val="00F717AF"/>
    <w:rPr>
      <w:rFonts w:ascii="Symbol" w:hAnsi="Symbol"/>
    </w:rPr>
  </w:style>
  <w:style w:type="character" w:customStyle="1" w:styleId="WW-WW8Num43z011">
    <w:name w:val="WW-WW8Num43z011"/>
    <w:uiPriority w:val="99"/>
    <w:rsid w:val="00F717AF"/>
    <w:rPr>
      <w:rFonts w:ascii="Symbol" w:hAnsi="Symbol"/>
    </w:rPr>
  </w:style>
  <w:style w:type="character" w:customStyle="1" w:styleId="WW-WW8Num44z011">
    <w:name w:val="WW-WW8Num44z011"/>
    <w:uiPriority w:val="99"/>
    <w:rsid w:val="00F717AF"/>
    <w:rPr>
      <w:rFonts w:ascii="Symbol" w:hAnsi="Symbol"/>
    </w:rPr>
  </w:style>
  <w:style w:type="character" w:customStyle="1" w:styleId="WW-WW8Num46z011">
    <w:name w:val="WW-WW8Num46z011"/>
    <w:uiPriority w:val="99"/>
    <w:rsid w:val="00F717AF"/>
    <w:rPr>
      <w:rFonts w:ascii="Symbol" w:hAnsi="Symbol"/>
    </w:rPr>
  </w:style>
  <w:style w:type="character" w:customStyle="1" w:styleId="WW-Absatz-Standardschriftart111">
    <w:name w:val="WW-Absatz-Standardschriftart111"/>
    <w:uiPriority w:val="99"/>
    <w:rsid w:val="00F717AF"/>
  </w:style>
  <w:style w:type="character" w:customStyle="1" w:styleId="WW-WW8Num2z0111">
    <w:name w:val="WW-WW8Num2z0111"/>
    <w:uiPriority w:val="99"/>
    <w:rsid w:val="00F717AF"/>
    <w:rPr>
      <w:rFonts w:ascii="Symbol" w:hAnsi="Symbol"/>
    </w:rPr>
  </w:style>
  <w:style w:type="character" w:customStyle="1" w:styleId="WW-WW8Num3z0111">
    <w:name w:val="WW-WW8Num3z0111"/>
    <w:uiPriority w:val="99"/>
    <w:rsid w:val="00F717AF"/>
    <w:rPr>
      <w:rFonts w:ascii="Symbol" w:hAnsi="Symbol"/>
    </w:rPr>
  </w:style>
  <w:style w:type="character" w:customStyle="1" w:styleId="WW-WW8Num4z0111">
    <w:name w:val="WW-WW8Num4z0111"/>
    <w:uiPriority w:val="99"/>
    <w:rsid w:val="00F717AF"/>
    <w:rPr>
      <w:rFonts w:ascii="Symbol" w:hAnsi="Symbol"/>
    </w:rPr>
  </w:style>
  <w:style w:type="character" w:customStyle="1" w:styleId="WW-WW8Num5z0111">
    <w:name w:val="WW-WW8Num5z0111"/>
    <w:uiPriority w:val="99"/>
    <w:rsid w:val="00F717AF"/>
    <w:rPr>
      <w:rFonts w:ascii="Symbol" w:hAnsi="Symbol"/>
    </w:rPr>
  </w:style>
  <w:style w:type="character" w:customStyle="1" w:styleId="WW-WW8Num6z0111">
    <w:name w:val="WW-WW8Num6z0111"/>
    <w:uiPriority w:val="99"/>
    <w:rsid w:val="00F717AF"/>
    <w:rPr>
      <w:rFonts w:ascii="Symbol" w:hAnsi="Symbol"/>
    </w:rPr>
  </w:style>
  <w:style w:type="character" w:customStyle="1" w:styleId="WW-WW8Num11z0111">
    <w:name w:val="WW-WW8Num11z0111"/>
    <w:uiPriority w:val="99"/>
    <w:rsid w:val="00F717AF"/>
    <w:rPr>
      <w:rFonts w:ascii="Symbol" w:hAnsi="Symbol"/>
    </w:rPr>
  </w:style>
  <w:style w:type="character" w:customStyle="1" w:styleId="WW-WW8Num15z0111">
    <w:name w:val="WW-WW8Num15z0111"/>
    <w:uiPriority w:val="99"/>
    <w:rsid w:val="00F717AF"/>
    <w:rPr>
      <w:rFonts w:ascii="Symbol" w:hAnsi="Symbol"/>
    </w:rPr>
  </w:style>
  <w:style w:type="character" w:customStyle="1" w:styleId="WW-WW8Num16z0111">
    <w:name w:val="WW-WW8Num16z0111"/>
    <w:uiPriority w:val="99"/>
    <w:rsid w:val="00F717AF"/>
    <w:rPr>
      <w:rFonts w:ascii="Symbol" w:hAnsi="Symbol"/>
    </w:rPr>
  </w:style>
  <w:style w:type="character" w:customStyle="1" w:styleId="WW-WW8Num17z0111">
    <w:name w:val="WW-WW8Num17z0111"/>
    <w:uiPriority w:val="99"/>
    <w:rsid w:val="00F717AF"/>
    <w:rPr>
      <w:rFonts w:ascii="Symbol" w:hAnsi="Symbol"/>
    </w:rPr>
  </w:style>
  <w:style w:type="character" w:customStyle="1" w:styleId="WW-WW8Num19z1111">
    <w:name w:val="WW-WW8Num19z1111"/>
    <w:uiPriority w:val="99"/>
    <w:rsid w:val="00F717AF"/>
    <w:rPr>
      <w:rFonts w:ascii="Times New Roman" w:hAnsi="Times New Roman"/>
    </w:rPr>
  </w:style>
  <w:style w:type="character" w:customStyle="1" w:styleId="WW-WW8Num20z0111">
    <w:name w:val="WW-WW8Num20z0111"/>
    <w:uiPriority w:val="99"/>
    <w:rsid w:val="00F717AF"/>
    <w:rPr>
      <w:rFonts w:ascii="Courier New" w:hAnsi="Courier New"/>
      <w:color w:val="auto"/>
    </w:rPr>
  </w:style>
  <w:style w:type="character" w:customStyle="1" w:styleId="WW-WW8Num21z0111">
    <w:name w:val="WW-WW8Num21z0111"/>
    <w:uiPriority w:val="99"/>
    <w:rsid w:val="00F717AF"/>
    <w:rPr>
      <w:rFonts w:ascii="Symbol" w:hAnsi="Symbol"/>
    </w:rPr>
  </w:style>
  <w:style w:type="character" w:customStyle="1" w:styleId="WW-WW8Num24z1111">
    <w:name w:val="WW-WW8Num24z1111"/>
    <w:uiPriority w:val="99"/>
    <w:rsid w:val="00F717AF"/>
    <w:rPr>
      <w:rFonts w:ascii="Symbol" w:hAnsi="Symbol"/>
    </w:rPr>
  </w:style>
  <w:style w:type="character" w:customStyle="1" w:styleId="WW-WW8Num25z0111">
    <w:name w:val="WW-WW8Num25z0111"/>
    <w:uiPriority w:val="99"/>
    <w:rsid w:val="00F717AF"/>
    <w:rPr>
      <w:rFonts w:ascii="Symbol" w:hAnsi="Symbol"/>
    </w:rPr>
  </w:style>
  <w:style w:type="character" w:customStyle="1" w:styleId="WW-WW8Num26z0111">
    <w:name w:val="WW-WW8Num26z0111"/>
    <w:uiPriority w:val="99"/>
    <w:rsid w:val="00F717AF"/>
  </w:style>
  <w:style w:type="character" w:customStyle="1" w:styleId="WW-WW8Num27z0111">
    <w:name w:val="WW-WW8Num27z0111"/>
    <w:uiPriority w:val="99"/>
    <w:rsid w:val="00F717AF"/>
    <w:rPr>
      <w:rFonts w:ascii="Symbol" w:hAnsi="Symbol"/>
    </w:rPr>
  </w:style>
  <w:style w:type="character" w:customStyle="1" w:styleId="WW-WW8Num28z0111">
    <w:name w:val="WW-WW8Num28z0111"/>
    <w:uiPriority w:val="99"/>
    <w:rsid w:val="00F717AF"/>
    <w:rPr>
      <w:rFonts w:ascii="Symbol" w:hAnsi="Symbol"/>
    </w:rPr>
  </w:style>
  <w:style w:type="character" w:customStyle="1" w:styleId="WW-WW8Num29z0111">
    <w:name w:val="WW-WW8Num29z0111"/>
    <w:uiPriority w:val="99"/>
    <w:rsid w:val="00F717AF"/>
    <w:rPr>
      <w:rFonts w:ascii="Symbol" w:hAnsi="Symbol"/>
    </w:rPr>
  </w:style>
  <w:style w:type="character" w:customStyle="1" w:styleId="WW-WW8Num31z0111">
    <w:name w:val="WW-WW8Num31z0111"/>
    <w:uiPriority w:val="99"/>
    <w:rsid w:val="00F717AF"/>
    <w:rPr>
      <w:rFonts w:ascii="Symbol" w:hAnsi="Symbol"/>
    </w:rPr>
  </w:style>
  <w:style w:type="character" w:customStyle="1" w:styleId="WW-WW8Num34z0111">
    <w:name w:val="WW-WW8Num34z0111"/>
    <w:uiPriority w:val="99"/>
    <w:rsid w:val="00F717AF"/>
    <w:rPr>
      <w:rFonts w:ascii="Symbol" w:hAnsi="Symbol"/>
    </w:rPr>
  </w:style>
  <w:style w:type="character" w:customStyle="1" w:styleId="WW-WW8Num35z0111">
    <w:name w:val="WW-WW8Num35z0111"/>
    <w:uiPriority w:val="99"/>
    <w:rsid w:val="00F717AF"/>
    <w:rPr>
      <w:rFonts w:ascii="Symbol" w:hAnsi="Symbol"/>
    </w:rPr>
  </w:style>
  <w:style w:type="character" w:customStyle="1" w:styleId="WW-WW8Num38z1111">
    <w:name w:val="WW-WW8Num38z1111"/>
    <w:uiPriority w:val="99"/>
    <w:rsid w:val="00F717AF"/>
    <w:rPr>
      <w:rFonts w:ascii="Courier New" w:hAnsi="Courier New"/>
    </w:rPr>
  </w:style>
  <w:style w:type="character" w:customStyle="1" w:styleId="WW-WW8Num38z2111">
    <w:name w:val="WW-WW8Num38z2111"/>
    <w:uiPriority w:val="99"/>
    <w:rsid w:val="00F717AF"/>
    <w:rPr>
      <w:rFonts w:ascii="Wingdings" w:hAnsi="Wingdings"/>
    </w:rPr>
  </w:style>
  <w:style w:type="character" w:customStyle="1" w:styleId="WW-WW8Num38z3111">
    <w:name w:val="WW-WW8Num38z3111"/>
    <w:uiPriority w:val="99"/>
    <w:rsid w:val="00F717AF"/>
    <w:rPr>
      <w:rFonts w:ascii="Symbol" w:hAnsi="Symbol"/>
    </w:rPr>
  </w:style>
  <w:style w:type="character" w:customStyle="1" w:styleId="WW-WW8Num39z0111">
    <w:name w:val="WW-WW8Num39z0111"/>
    <w:uiPriority w:val="99"/>
    <w:rsid w:val="00F717AF"/>
    <w:rPr>
      <w:rFonts w:ascii="Symbol" w:hAnsi="Symbol"/>
    </w:rPr>
  </w:style>
  <w:style w:type="character" w:customStyle="1" w:styleId="WW-WW8Num40z0111">
    <w:name w:val="WW-WW8Num40z0111"/>
    <w:uiPriority w:val="99"/>
    <w:rsid w:val="00F717AF"/>
    <w:rPr>
      <w:rFonts w:ascii="Symbol" w:hAnsi="Symbol"/>
    </w:rPr>
  </w:style>
  <w:style w:type="character" w:customStyle="1" w:styleId="WW-WW8Num41z0111">
    <w:name w:val="WW-WW8Num41z0111"/>
    <w:uiPriority w:val="99"/>
    <w:rsid w:val="00F717AF"/>
    <w:rPr>
      <w:rFonts w:ascii="Symbol" w:hAnsi="Symbol"/>
    </w:rPr>
  </w:style>
  <w:style w:type="character" w:customStyle="1" w:styleId="WW-WW8Num42z0111">
    <w:name w:val="WW-WW8Num42z0111"/>
    <w:uiPriority w:val="99"/>
    <w:rsid w:val="00F717AF"/>
    <w:rPr>
      <w:rFonts w:ascii="Symbol" w:hAnsi="Symbol"/>
    </w:rPr>
  </w:style>
  <w:style w:type="character" w:customStyle="1" w:styleId="WW-WW8Num43z0111">
    <w:name w:val="WW-WW8Num43z0111"/>
    <w:uiPriority w:val="99"/>
    <w:rsid w:val="00F717AF"/>
    <w:rPr>
      <w:rFonts w:ascii="Symbol" w:hAnsi="Symbol"/>
    </w:rPr>
  </w:style>
  <w:style w:type="character" w:customStyle="1" w:styleId="WW-WW8Num44z0111">
    <w:name w:val="WW-WW8Num44z0111"/>
    <w:uiPriority w:val="99"/>
    <w:rsid w:val="00F717AF"/>
    <w:rPr>
      <w:rFonts w:ascii="Symbol" w:hAnsi="Symbol"/>
    </w:rPr>
  </w:style>
  <w:style w:type="character" w:customStyle="1" w:styleId="WW-WW8Num46z0111">
    <w:name w:val="WW-WW8Num46z0111"/>
    <w:uiPriority w:val="99"/>
    <w:rsid w:val="00F717AF"/>
    <w:rPr>
      <w:rFonts w:ascii="Symbol" w:hAnsi="Symbol"/>
    </w:rPr>
  </w:style>
  <w:style w:type="character" w:customStyle="1" w:styleId="WW-Absatz-Standardschriftart1111">
    <w:name w:val="WW-Absatz-Standardschriftart1111"/>
    <w:uiPriority w:val="99"/>
    <w:rsid w:val="00F717AF"/>
  </w:style>
  <w:style w:type="character" w:customStyle="1" w:styleId="WW-WW8Num2z01111">
    <w:name w:val="WW-WW8Num2z01111"/>
    <w:uiPriority w:val="99"/>
    <w:rsid w:val="00F717AF"/>
    <w:rPr>
      <w:rFonts w:ascii="Symbol" w:hAnsi="Symbol"/>
    </w:rPr>
  </w:style>
  <w:style w:type="character" w:customStyle="1" w:styleId="WW-WW8Num3z01111">
    <w:name w:val="WW-WW8Num3z01111"/>
    <w:uiPriority w:val="99"/>
    <w:rsid w:val="00F717AF"/>
    <w:rPr>
      <w:rFonts w:ascii="Symbol" w:hAnsi="Symbol"/>
    </w:rPr>
  </w:style>
  <w:style w:type="character" w:customStyle="1" w:styleId="WW-WW8Num4z01111">
    <w:name w:val="WW-WW8Num4z01111"/>
    <w:uiPriority w:val="99"/>
    <w:rsid w:val="00F717AF"/>
    <w:rPr>
      <w:rFonts w:ascii="Symbol" w:hAnsi="Symbol"/>
    </w:rPr>
  </w:style>
  <w:style w:type="character" w:customStyle="1" w:styleId="WW-WW8Num5z01111">
    <w:name w:val="WW-WW8Num5z01111"/>
    <w:uiPriority w:val="99"/>
    <w:rsid w:val="00F717AF"/>
    <w:rPr>
      <w:rFonts w:ascii="Symbol" w:hAnsi="Symbol"/>
    </w:rPr>
  </w:style>
  <w:style w:type="character" w:customStyle="1" w:styleId="WW-WW8Num6z01111">
    <w:name w:val="WW-WW8Num6z01111"/>
    <w:uiPriority w:val="99"/>
    <w:rsid w:val="00F717AF"/>
    <w:rPr>
      <w:rFonts w:ascii="Wingdings" w:hAnsi="Wingdings"/>
    </w:rPr>
  </w:style>
  <w:style w:type="character" w:customStyle="1" w:styleId="WW8Num7z0">
    <w:name w:val="WW8Num7z0"/>
    <w:rsid w:val="00F717AF"/>
    <w:rPr>
      <w:rFonts w:ascii="Symbol" w:hAnsi="Symbol"/>
    </w:rPr>
  </w:style>
  <w:style w:type="character" w:customStyle="1" w:styleId="WW8Num12z0">
    <w:name w:val="WW8Num12z0"/>
    <w:uiPriority w:val="99"/>
    <w:rsid w:val="00F717AF"/>
    <w:rPr>
      <w:rFonts w:ascii="Symbol" w:hAnsi="Symbol"/>
    </w:rPr>
  </w:style>
  <w:style w:type="character" w:customStyle="1" w:styleId="WW-WW8Num16z01111">
    <w:name w:val="WW-WW8Num16z01111"/>
    <w:uiPriority w:val="99"/>
    <w:rsid w:val="00F717AF"/>
    <w:rPr>
      <w:rFonts w:ascii="Symbol" w:hAnsi="Symbol"/>
    </w:rPr>
  </w:style>
  <w:style w:type="character" w:customStyle="1" w:styleId="WW-WW8Num17z01111">
    <w:name w:val="WW-WW8Num17z01111"/>
    <w:uiPriority w:val="99"/>
    <w:rsid w:val="00F717AF"/>
    <w:rPr>
      <w:rFonts w:ascii="Symbol" w:hAnsi="Symbol"/>
    </w:rPr>
  </w:style>
  <w:style w:type="character" w:customStyle="1" w:styleId="WW8Num18z0">
    <w:name w:val="WW8Num18z0"/>
    <w:rsid w:val="00F717AF"/>
    <w:rPr>
      <w:rFonts w:ascii="Symbol" w:hAnsi="Symbol"/>
    </w:rPr>
  </w:style>
  <w:style w:type="character" w:customStyle="1" w:styleId="WW8Num19z0">
    <w:name w:val="WW8Num19z0"/>
    <w:uiPriority w:val="99"/>
    <w:rsid w:val="00F717AF"/>
    <w:rPr>
      <w:rFonts w:ascii="Symbol" w:hAnsi="Symbol"/>
    </w:rPr>
  </w:style>
  <w:style w:type="character" w:customStyle="1" w:styleId="WW-WW8Num20z01111">
    <w:name w:val="WW-WW8Num20z01111"/>
    <w:uiPriority w:val="99"/>
    <w:rsid w:val="00F717AF"/>
    <w:rPr>
      <w:rFonts w:ascii="Symbol" w:hAnsi="Symbol"/>
    </w:rPr>
  </w:style>
  <w:style w:type="character" w:customStyle="1" w:styleId="WW8Num22z1">
    <w:name w:val="WW8Num22z1"/>
    <w:uiPriority w:val="99"/>
    <w:rsid w:val="00F717AF"/>
    <w:rPr>
      <w:rFonts w:ascii="Times New Roman" w:hAnsi="Times New Roman"/>
    </w:rPr>
  </w:style>
  <w:style w:type="character" w:customStyle="1" w:styleId="WW8Num23z0">
    <w:name w:val="WW8Num23z0"/>
    <w:rsid w:val="00F717AF"/>
    <w:rPr>
      <w:rFonts w:ascii="Courier New" w:hAnsi="Courier New"/>
      <w:color w:val="auto"/>
    </w:rPr>
  </w:style>
  <w:style w:type="character" w:customStyle="1" w:styleId="WW8Num24z0">
    <w:name w:val="WW8Num24z0"/>
    <w:uiPriority w:val="99"/>
    <w:rsid w:val="00F717AF"/>
    <w:rPr>
      <w:rFonts w:ascii="Symbol" w:hAnsi="Symbol"/>
    </w:rPr>
  </w:style>
  <w:style w:type="character" w:customStyle="1" w:styleId="WW8Num27z1">
    <w:name w:val="WW8Num27z1"/>
    <w:uiPriority w:val="99"/>
    <w:rsid w:val="00F717AF"/>
    <w:rPr>
      <w:rFonts w:ascii="Symbol" w:hAnsi="Symbol"/>
    </w:rPr>
  </w:style>
  <w:style w:type="character" w:customStyle="1" w:styleId="WW-WW8Num28z01111">
    <w:name w:val="WW-WW8Num28z01111"/>
    <w:uiPriority w:val="99"/>
    <w:rsid w:val="00F717AF"/>
    <w:rPr>
      <w:rFonts w:ascii="Symbol" w:hAnsi="Symbol"/>
    </w:rPr>
  </w:style>
  <w:style w:type="character" w:customStyle="1" w:styleId="WW-WW8Num29z01111">
    <w:name w:val="WW-WW8Num29z01111"/>
    <w:uiPriority w:val="99"/>
    <w:rsid w:val="00F717AF"/>
  </w:style>
  <w:style w:type="character" w:customStyle="1" w:styleId="WW8Num30z0">
    <w:name w:val="WW8Num30z0"/>
    <w:rsid w:val="00F717AF"/>
    <w:rPr>
      <w:rFonts w:ascii="Symbol" w:hAnsi="Symbol"/>
    </w:rPr>
  </w:style>
  <w:style w:type="character" w:customStyle="1" w:styleId="WW-WW8Num31z01111">
    <w:name w:val="WW-WW8Num31z01111"/>
    <w:uiPriority w:val="99"/>
    <w:rsid w:val="00F717AF"/>
    <w:rPr>
      <w:rFonts w:ascii="Symbol" w:hAnsi="Symbol"/>
    </w:rPr>
  </w:style>
  <w:style w:type="character" w:customStyle="1" w:styleId="WW8Num32z0">
    <w:name w:val="WW8Num32z0"/>
    <w:uiPriority w:val="99"/>
    <w:rsid w:val="00F717AF"/>
    <w:rPr>
      <w:rFonts w:ascii="Symbol" w:hAnsi="Symbol"/>
    </w:rPr>
  </w:style>
  <w:style w:type="character" w:customStyle="1" w:styleId="WW-WW8Num34z01111">
    <w:name w:val="WW-WW8Num34z01111"/>
    <w:uiPriority w:val="99"/>
    <w:rsid w:val="00F717AF"/>
    <w:rPr>
      <w:rFonts w:ascii="Symbol" w:hAnsi="Symbol"/>
    </w:rPr>
  </w:style>
  <w:style w:type="character" w:customStyle="1" w:styleId="WW8Num37z0">
    <w:name w:val="WW8Num37z0"/>
    <w:rsid w:val="00F717AF"/>
    <w:rPr>
      <w:rFonts w:ascii="Symbol" w:hAnsi="Symbol"/>
    </w:rPr>
  </w:style>
  <w:style w:type="character" w:customStyle="1" w:styleId="WW8Num38z0">
    <w:name w:val="WW8Num38z0"/>
    <w:rsid w:val="00F717AF"/>
    <w:rPr>
      <w:rFonts w:ascii="Symbol" w:hAnsi="Symbol"/>
    </w:rPr>
  </w:style>
  <w:style w:type="character" w:customStyle="1" w:styleId="WW8Num41z1">
    <w:name w:val="WW8Num41z1"/>
    <w:uiPriority w:val="99"/>
    <w:rsid w:val="00F717AF"/>
    <w:rPr>
      <w:rFonts w:ascii="Courier New" w:hAnsi="Courier New"/>
    </w:rPr>
  </w:style>
  <w:style w:type="character" w:customStyle="1" w:styleId="WW8Num41z2">
    <w:name w:val="WW8Num41z2"/>
    <w:uiPriority w:val="99"/>
    <w:rsid w:val="00F717AF"/>
    <w:rPr>
      <w:rFonts w:ascii="Wingdings" w:hAnsi="Wingdings"/>
    </w:rPr>
  </w:style>
  <w:style w:type="character" w:customStyle="1" w:styleId="WW8Num41z3">
    <w:name w:val="WW8Num41z3"/>
    <w:uiPriority w:val="99"/>
    <w:rsid w:val="00F717AF"/>
    <w:rPr>
      <w:rFonts w:ascii="Symbol" w:hAnsi="Symbol"/>
    </w:rPr>
  </w:style>
  <w:style w:type="character" w:customStyle="1" w:styleId="WW-WW8Num42z01111">
    <w:name w:val="WW-WW8Num42z01111"/>
    <w:uiPriority w:val="99"/>
    <w:rsid w:val="00F717AF"/>
    <w:rPr>
      <w:rFonts w:ascii="Symbol" w:hAnsi="Symbol"/>
    </w:rPr>
  </w:style>
  <w:style w:type="character" w:customStyle="1" w:styleId="WW-WW8Num43z01111">
    <w:name w:val="WW-WW8Num43z01111"/>
    <w:uiPriority w:val="99"/>
    <w:rsid w:val="00F717AF"/>
    <w:rPr>
      <w:rFonts w:ascii="Symbol" w:hAnsi="Symbol"/>
    </w:rPr>
  </w:style>
  <w:style w:type="character" w:customStyle="1" w:styleId="WW-WW8Num44z01111">
    <w:name w:val="WW-WW8Num44z01111"/>
    <w:uiPriority w:val="99"/>
    <w:rsid w:val="00F717AF"/>
    <w:rPr>
      <w:rFonts w:ascii="Symbol" w:hAnsi="Symbol"/>
    </w:rPr>
  </w:style>
  <w:style w:type="character" w:customStyle="1" w:styleId="WW8Num45z0">
    <w:name w:val="WW8Num45z0"/>
    <w:rsid w:val="00F717AF"/>
    <w:rPr>
      <w:rFonts w:ascii="Symbol" w:hAnsi="Symbol"/>
    </w:rPr>
  </w:style>
  <w:style w:type="character" w:customStyle="1" w:styleId="WW-WW8Num46z01111">
    <w:name w:val="WW-WW8Num46z01111"/>
    <w:uiPriority w:val="99"/>
    <w:rsid w:val="00F717AF"/>
    <w:rPr>
      <w:rFonts w:ascii="Symbol" w:hAnsi="Symbol"/>
    </w:rPr>
  </w:style>
  <w:style w:type="character" w:customStyle="1" w:styleId="WW8Num47z0">
    <w:name w:val="WW8Num47z0"/>
    <w:uiPriority w:val="99"/>
    <w:rsid w:val="00F717AF"/>
    <w:rPr>
      <w:rFonts w:ascii="Symbol" w:hAnsi="Symbol"/>
    </w:rPr>
  </w:style>
  <w:style w:type="character" w:customStyle="1" w:styleId="WW8Num49z0">
    <w:name w:val="WW8Num49z0"/>
    <w:uiPriority w:val="99"/>
    <w:rsid w:val="00F717AF"/>
    <w:rPr>
      <w:rFonts w:ascii="Symbol" w:hAnsi="Symbol"/>
    </w:rPr>
  </w:style>
  <w:style w:type="character" w:customStyle="1" w:styleId="WW-Absatz-Standardschriftart11111">
    <w:name w:val="WW-Absatz-Standardschriftart11111"/>
    <w:uiPriority w:val="99"/>
    <w:rsid w:val="00F717AF"/>
  </w:style>
  <w:style w:type="character" w:customStyle="1" w:styleId="WW-WW8Num2z011111">
    <w:name w:val="WW-WW8Num2z011111"/>
    <w:uiPriority w:val="99"/>
    <w:rsid w:val="00F717AF"/>
    <w:rPr>
      <w:rFonts w:ascii="Symbol" w:hAnsi="Symbol"/>
    </w:rPr>
  </w:style>
  <w:style w:type="character" w:customStyle="1" w:styleId="WW8Num2z1">
    <w:name w:val="WW8Num2z1"/>
    <w:uiPriority w:val="99"/>
    <w:rsid w:val="00F717AF"/>
    <w:rPr>
      <w:rFonts w:ascii="Courier New" w:hAnsi="Courier New"/>
    </w:rPr>
  </w:style>
  <w:style w:type="character" w:customStyle="1" w:styleId="WW8Num2z2">
    <w:name w:val="WW8Num2z2"/>
    <w:uiPriority w:val="99"/>
    <w:rsid w:val="00F717AF"/>
    <w:rPr>
      <w:rFonts w:ascii="Wingdings" w:hAnsi="Wingdings"/>
    </w:rPr>
  </w:style>
  <w:style w:type="character" w:customStyle="1" w:styleId="WW-WW8Num3z011111">
    <w:name w:val="WW-WW8Num3z011111"/>
    <w:uiPriority w:val="99"/>
    <w:rsid w:val="00F717AF"/>
    <w:rPr>
      <w:rFonts w:ascii="Symbol" w:hAnsi="Symbol"/>
    </w:rPr>
  </w:style>
  <w:style w:type="character" w:customStyle="1" w:styleId="WW8Num3z1">
    <w:name w:val="WW8Num3z1"/>
    <w:uiPriority w:val="99"/>
    <w:rsid w:val="00F717AF"/>
    <w:rPr>
      <w:rFonts w:ascii="Courier New" w:hAnsi="Courier New"/>
    </w:rPr>
  </w:style>
  <w:style w:type="character" w:customStyle="1" w:styleId="WW8Num3z2">
    <w:name w:val="WW8Num3z2"/>
    <w:uiPriority w:val="99"/>
    <w:rsid w:val="00F717AF"/>
    <w:rPr>
      <w:rFonts w:ascii="Wingdings" w:hAnsi="Wingdings"/>
    </w:rPr>
  </w:style>
  <w:style w:type="character" w:customStyle="1" w:styleId="WW-WW8Num4z011111">
    <w:name w:val="WW-WW8Num4z011111"/>
    <w:uiPriority w:val="99"/>
    <w:rsid w:val="00F717AF"/>
    <w:rPr>
      <w:rFonts w:ascii="Symbol" w:hAnsi="Symbol"/>
    </w:rPr>
  </w:style>
  <w:style w:type="character" w:customStyle="1" w:styleId="WW8Num4z1">
    <w:name w:val="WW8Num4z1"/>
    <w:uiPriority w:val="99"/>
    <w:rsid w:val="00F717AF"/>
    <w:rPr>
      <w:rFonts w:ascii="Courier New" w:hAnsi="Courier New"/>
    </w:rPr>
  </w:style>
  <w:style w:type="character" w:customStyle="1" w:styleId="WW8Num4z2">
    <w:name w:val="WW8Num4z2"/>
    <w:uiPriority w:val="99"/>
    <w:rsid w:val="00F717AF"/>
    <w:rPr>
      <w:rFonts w:ascii="Wingdings" w:hAnsi="Wingdings"/>
    </w:rPr>
  </w:style>
  <w:style w:type="character" w:customStyle="1" w:styleId="WW-WW8Num5z011111">
    <w:name w:val="WW-WW8Num5z011111"/>
    <w:uiPriority w:val="99"/>
    <w:rsid w:val="00F717AF"/>
    <w:rPr>
      <w:rFonts w:ascii="Symbol" w:hAnsi="Symbol"/>
    </w:rPr>
  </w:style>
  <w:style w:type="character" w:customStyle="1" w:styleId="WW8Num5z1">
    <w:name w:val="WW8Num5z1"/>
    <w:rsid w:val="00F717AF"/>
    <w:rPr>
      <w:rFonts w:ascii="Courier New" w:hAnsi="Courier New"/>
    </w:rPr>
  </w:style>
  <w:style w:type="character" w:customStyle="1" w:styleId="WW8Num5z2">
    <w:name w:val="WW8Num5z2"/>
    <w:rsid w:val="00F717AF"/>
    <w:rPr>
      <w:rFonts w:ascii="Wingdings" w:hAnsi="Wingdings"/>
    </w:rPr>
  </w:style>
  <w:style w:type="character" w:customStyle="1" w:styleId="WW-WW8Num6z011111">
    <w:name w:val="WW-WW8Num6z011111"/>
    <w:uiPriority w:val="99"/>
    <w:rsid w:val="00F717AF"/>
    <w:rPr>
      <w:rFonts w:ascii="Wingdings" w:hAnsi="Wingdings"/>
    </w:rPr>
  </w:style>
  <w:style w:type="character" w:customStyle="1" w:styleId="WW8Num6z1">
    <w:name w:val="WW8Num6z1"/>
    <w:rsid w:val="00F717AF"/>
    <w:rPr>
      <w:rFonts w:ascii="Courier New" w:hAnsi="Courier New"/>
    </w:rPr>
  </w:style>
  <w:style w:type="character" w:customStyle="1" w:styleId="WW8Num6z3">
    <w:name w:val="WW8Num6z3"/>
    <w:rsid w:val="00F717AF"/>
    <w:rPr>
      <w:rFonts w:ascii="Symbol" w:hAnsi="Symbol"/>
    </w:rPr>
  </w:style>
  <w:style w:type="character" w:customStyle="1" w:styleId="WW-WW8Num7z0">
    <w:name w:val="WW-WW8Num7z0"/>
    <w:uiPriority w:val="99"/>
    <w:rsid w:val="00F717AF"/>
    <w:rPr>
      <w:rFonts w:ascii="Symbol" w:hAnsi="Symbol"/>
    </w:rPr>
  </w:style>
  <w:style w:type="character" w:customStyle="1" w:styleId="WW8Num7z1">
    <w:name w:val="WW8Num7z1"/>
    <w:rsid w:val="00F717AF"/>
    <w:rPr>
      <w:rFonts w:ascii="Courier New" w:hAnsi="Courier New"/>
    </w:rPr>
  </w:style>
  <w:style w:type="character" w:customStyle="1" w:styleId="WW8Num7z2">
    <w:name w:val="WW8Num7z2"/>
    <w:rsid w:val="00F717AF"/>
    <w:rPr>
      <w:rFonts w:ascii="Wingdings" w:hAnsi="Wingdings"/>
    </w:rPr>
  </w:style>
  <w:style w:type="character" w:customStyle="1" w:styleId="WW8Num11z1">
    <w:name w:val="WW8Num11z1"/>
    <w:uiPriority w:val="99"/>
    <w:rsid w:val="00F717AF"/>
    <w:rPr>
      <w:sz w:val="24"/>
    </w:rPr>
  </w:style>
  <w:style w:type="character" w:customStyle="1" w:styleId="WW-WW8Num12z0">
    <w:name w:val="WW-WW8Num12z0"/>
    <w:uiPriority w:val="99"/>
    <w:rsid w:val="00F717AF"/>
    <w:rPr>
      <w:rFonts w:ascii="Symbol" w:hAnsi="Symbol"/>
    </w:rPr>
  </w:style>
  <w:style w:type="character" w:customStyle="1" w:styleId="WW8Num13z0">
    <w:name w:val="WW8Num13z0"/>
    <w:rsid w:val="00F717AF"/>
    <w:rPr>
      <w:rFonts w:ascii="Symbol" w:hAnsi="Symbol"/>
    </w:rPr>
  </w:style>
  <w:style w:type="character" w:customStyle="1" w:styleId="WW8Num13z1">
    <w:name w:val="WW8Num13z1"/>
    <w:rsid w:val="00F717AF"/>
    <w:rPr>
      <w:rFonts w:ascii="Courier New" w:hAnsi="Courier New"/>
    </w:rPr>
  </w:style>
  <w:style w:type="character" w:customStyle="1" w:styleId="WW8Num13z2">
    <w:name w:val="WW8Num13z2"/>
    <w:rsid w:val="00F717AF"/>
    <w:rPr>
      <w:rFonts w:ascii="Wingdings" w:hAnsi="Wingdings"/>
    </w:rPr>
  </w:style>
  <w:style w:type="character" w:customStyle="1" w:styleId="WW-WW8Num17z011111">
    <w:name w:val="WW-WW8Num17z011111"/>
    <w:uiPriority w:val="99"/>
    <w:rsid w:val="00F717AF"/>
    <w:rPr>
      <w:rFonts w:ascii="Symbol" w:hAnsi="Symbol"/>
    </w:rPr>
  </w:style>
  <w:style w:type="character" w:customStyle="1" w:styleId="WW8Num17z1">
    <w:name w:val="WW8Num17z1"/>
    <w:uiPriority w:val="99"/>
    <w:rsid w:val="00F717AF"/>
    <w:rPr>
      <w:rFonts w:ascii="Courier New" w:hAnsi="Courier New"/>
    </w:rPr>
  </w:style>
  <w:style w:type="character" w:customStyle="1" w:styleId="WW8Num17z2">
    <w:name w:val="WW8Num17z2"/>
    <w:uiPriority w:val="99"/>
    <w:rsid w:val="00F717AF"/>
    <w:rPr>
      <w:rFonts w:ascii="Wingdings" w:hAnsi="Wingdings"/>
    </w:rPr>
  </w:style>
  <w:style w:type="character" w:customStyle="1" w:styleId="WW-WW8Num18z0">
    <w:name w:val="WW-WW8Num18z0"/>
    <w:uiPriority w:val="99"/>
    <w:rsid w:val="00F717AF"/>
    <w:rPr>
      <w:rFonts w:ascii="Symbol" w:hAnsi="Symbol"/>
    </w:rPr>
  </w:style>
  <w:style w:type="character" w:customStyle="1" w:styleId="WW8Num18z1">
    <w:name w:val="WW8Num18z1"/>
    <w:rsid w:val="00F717AF"/>
    <w:rPr>
      <w:rFonts w:ascii="Courier New" w:hAnsi="Courier New"/>
    </w:rPr>
  </w:style>
  <w:style w:type="character" w:customStyle="1" w:styleId="WW8Num18z2">
    <w:name w:val="WW8Num18z2"/>
    <w:rsid w:val="00F717AF"/>
    <w:rPr>
      <w:rFonts w:ascii="Wingdings" w:hAnsi="Wingdings"/>
    </w:rPr>
  </w:style>
  <w:style w:type="character" w:customStyle="1" w:styleId="WW-WW8Num19z0">
    <w:name w:val="WW-WW8Num19z0"/>
    <w:uiPriority w:val="99"/>
    <w:rsid w:val="00F717AF"/>
    <w:rPr>
      <w:rFonts w:ascii="Symbol" w:hAnsi="Symbol"/>
    </w:rPr>
  </w:style>
  <w:style w:type="character" w:customStyle="1" w:styleId="WW-WW8Num19z11111">
    <w:name w:val="WW-WW8Num19z11111"/>
    <w:uiPriority w:val="99"/>
    <w:rsid w:val="00F717AF"/>
    <w:rPr>
      <w:rFonts w:ascii="Courier New" w:hAnsi="Courier New"/>
    </w:rPr>
  </w:style>
  <w:style w:type="character" w:customStyle="1" w:styleId="WW8Num19z2">
    <w:name w:val="WW8Num19z2"/>
    <w:uiPriority w:val="99"/>
    <w:rsid w:val="00F717AF"/>
    <w:rPr>
      <w:rFonts w:ascii="Wingdings" w:hAnsi="Wingdings"/>
    </w:rPr>
  </w:style>
  <w:style w:type="character" w:customStyle="1" w:styleId="WW8Num20z1">
    <w:name w:val="WW8Num20z1"/>
    <w:rsid w:val="00F717AF"/>
    <w:rPr>
      <w:b/>
    </w:rPr>
  </w:style>
  <w:style w:type="character" w:customStyle="1" w:styleId="WW-WW8Num21z01111">
    <w:name w:val="WW-WW8Num21z01111"/>
    <w:uiPriority w:val="99"/>
    <w:rsid w:val="00F717AF"/>
    <w:rPr>
      <w:rFonts w:ascii="Symbol" w:hAnsi="Symbol"/>
    </w:rPr>
  </w:style>
  <w:style w:type="character" w:customStyle="1" w:styleId="WW8Num22z0">
    <w:name w:val="WW8Num22z0"/>
    <w:uiPriority w:val="99"/>
    <w:rsid w:val="00F717AF"/>
    <w:rPr>
      <w:rFonts w:ascii="Symbol" w:hAnsi="Symbol"/>
    </w:rPr>
  </w:style>
  <w:style w:type="character" w:customStyle="1" w:styleId="WW-WW8Num22z1">
    <w:name w:val="WW-WW8Num22z1"/>
    <w:uiPriority w:val="99"/>
    <w:rsid w:val="00F717AF"/>
    <w:rPr>
      <w:rFonts w:ascii="Courier New" w:hAnsi="Courier New"/>
    </w:rPr>
  </w:style>
  <w:style w:type="character" w:customStyle="1" w:styleId="WW8Num22z2">
    <w:name w:val="WW8Num22z2"/>
    <w:uiPriority w:val="99"/>
    <w:rsid w:val="00F717AF"/>
    <w:rPr>
      <w:rFonts w:ascii="Wingdings" w:hAnsi="Wingdings"/>
    </w:rPr>
  </w:style>
  <w:style w:type="character" w:customStyle="1" w:styleId="WW-WW8Num23z0">
    <w:name w:val="WW-WW8Num23z0"/>
    <w:uiPriority w:val="99"/>
    <w:rsid w:val="00F717AF"/>
    <w:rPr>
      <w:rFonts w:ascii="Times New Roman" w:hAnsi="Times New Roman"/>
    </w:rPr>
  </w:style>
  <w:style w:type="character" w:customStyle="1" w:styleId="WW8Num23z1">
    <w:name w:val="WW8Num23z1"/>
    <w:rsid w:val="00F717AF"/>
    <w:rPr>
      <w:rFonts w:ascii="Courier New" w:hAnsi="Courier New"/>
    </w:rPr>
  </w:style>
  <w:style w:type="character" w:customStyle="1" w:styleId="WW8Num23z2">
    <w:name w:val="WW8Num23z2"/>
    <w:rsid w:val="00F717AF"/>
    <w:rPr>
      <w:rFonts w:ascii="Wingdings" w:hAnsi="Wingdings"/>
    </w:rPr>
  </w:style>
  <w:style w:type="character" w:customStyle="1" w:styleId="WW8Num23z3">
    <w:name w:val="WW8Num23z3"/>
    <w:rsid w:val="00F717AF"/>
    <w:rPr>
      <w:rFonts w:ascii="Symbol" w:hAnsi="Symbol"/>
    </w:rPr>
  </w:style>
  <w:style w:type="character" w:customStyle="1" w:styleId="WW8Num25z1">
    <w:name w:val="WW8Num25z1"/>
    <w:rsid w:val="00F717AF"/>
    <w:rPr>
      <w:rFonts w:ascii="Times New Roman" w:hAnsi="Times New Roman"/>
    </w:rPr>
  </w:style>
  <w:style w:type="character" w:customStyle="1" w:styleId="WW-WW8Num26z01111">
    <w:name w:val="WW-WW8Num26z01111"/>
    <w:uiPriority w:val="99"/>
    <w:rsid w:val="00F717AF"/>
    <w:rPr>
      <w:rFonts w:ascii="Courier New" w:hAnsi="Courier New"/>
      <w:color w:val="auto"/>
    </w:rPr>
  </w:style>
  <w:style w:type="character" w:customStyle="1" w:styleId="WW8Num26z1">
    <w:name w:val="WW8Num26z1"/>
    <w:rsid w:val="00F717AF"/>
    <w:rPr>
      <w:rFonts w:ascii="Courier New" w:hAnsi="Courier New"/>
    </w:rPr>
  </w:style>
  <w:style w:type="character" w:customStyle="1" w:styleId="WW8Num26z2">
    <w:name w:val="WW8Num26z2"/>
    <w:rsid w:val="00F717AF"/>
    <w:rPr>
      <w:rFonts w:ascii="Wingdings" w:hAnsi="Wingdings"/>
    </w:rPr>
  </w:style>
  <w:style w:type="character" w:customStyle="1" w:styleId="WW8Num26z3">
    <w:name w:val="WW8Num26z3"/>
    <w:rsid w:val="00F717AF"/>
    <w:rPr>
      <w:rFonts w:ascii="Symbol" w:hAnsi="Symbol"/>
    </w:rPr>
  </w:style>
  <w:style w:type="character" w:customStyle="1" w:styleId="WW-WW8Num27z01111">
    <w:name w:val="WW-WW8Num27z01111"/>
    <w:uiPriority w:val="99"/>
    <w:rsid w:val="00F717AF"/>
    <w:rPr>
      <w:rFonts w:ascii="Symbol" w:hAnsi="Symbol"/>
    </w:rPr>
  </w:style>
  <w:style w:type="character" w:customStyle="1" w:styleId="WW-WW8Num27z1">
    <w:name w:val="WW-WW8Num27z1"/>
    <w:uiPriority w:val="99"/>
    <w:rsid w:val="00F717AF"/>
    <w:rPr>
      <w:rFonts w:ascii="Courier New" w:hAnsi="Courier New"/>
    </w:rPr>
  </w:style>
  <w:style w:type="character" w:customStyle="1" w:styleId="WW8Num27z2">
    <w:name w:val="WW8Num27z2"/>
    <w:uiPriority w:val="99"/>
    <w:rsid w:val="00F717AF"/>
    <w:rPr>
      <w:rFonts w:ascii="Wingdings" w:hAnsi="Wingdings"/>
    </w:rPr>
  </w:style>
  <w:style w:type="character" w:customStyle="1" w:styleId="WW-WW8Num30z0">
    <w:name w:val="WW-WW8Num30z0"/>
    <w:uiPriority w:val="99"/>
    <w:rsid w:val="00F717AF"/>
    <w:rPr>
      <w:rFonts w:ascii="Symbol" w:hAnsi="Symbol"/>
    </w:rPr>
  </w:style>
  <w:style w:type="character" w:customStyle="1" w:styleId="WW8Num31z1">
    <w:name w:val="WW8Num31z1"/>
    <w:rsid w:val="00F717AF"/>
    <w:rPr>
      <w:rFonts w:ascii="Symbol" w:hAnsi="Symbol"/>
    </w:rPr>
  </w:style>
  <w:style w:type="character" w:customStyle="1" w:styleId="WW-WW8Num34z011111">
    <w:name w:val="WW-WW8Num34z011111"/>
    <w:uiPriority w:val="99"/>
    <w:rsid w:val="00F717AF"/>
    <w:rPr>
      <w:rFonts w:ascii="Symbol" w:hAnsi="Symbol"/>
    </w:rPr>
  </w:style>
  <w:style w:type="character" w:customStyle="1" w:styleId="WW8Num34z1">
    <w:name w:val="WW8Num34z1"/>
    <w:rsid w:val="00F717AF"/>
    <w:rPr>
      <w:rFonts w:ascii="Courier New" w:hAnsi="Courier New"/>
    </w:rPr>
  </w:style>
  <w:style w:type="character" w:customStyle="1" w:styleId="WW8Num34z2">
    <w:name w:val="WW8Num34z2"/>
    <w:rsid w:val="00F717AF"/>
    <w:rPr>
      <w:rFonts w:ascii="Wingdings" w:hAnsi="Wingdings"/>
    </w:rPr>
  </w:style>
  <w:style w:type="character" w:customStyle="1" w:styleId="WW-WW8Num35z01111">
    <w:name w:val="WW-WW8Num35z01111"/>
    <w:uiPriority w:val="99"/>
    <w:rsid w:val="00F717AF"/>
  </w:style>
  <w:style w:type="character" w:customStyle="1" w:styleId="WW8Num36z0">
    <w:name w:val="WW8Num36z0"/>
    <w:uiPriority w:val="99"/>
    <w:rsid w:val="00F717AF"/>
    <w:rPr>
      <w:rFonts w:ascii="Symbol" w:hAnsi="Symbol"/>
    </w:rPr>
  </w:style>
  <w:style w:type="character" w:customStyle="1" w:styleId="WW8Num36z1">
    <w:name w:val="WW8Num36z1"/>
    <w:rsid w:val="00F717AF"/>
    <w:rPr>
      <w:rFonts w:ascii="Courier New" w:hAnsi="Courier New"/>
    </w:rPr>
  </w:style>
  <w:style w:type="character" w:customStyle="1" w:styleId="WW8Num36z2">
    <w:name w:val="WW8Num36z2"/>
    <w:rsid w:val="00F717AF"/>
    <w:rPr>
      <w:rFonts w:ascii="Wingdings" w:hAnsi="Wingdings"/>
    </w:rPr>
  </w:style>
  <w:style w:type="character" w:customStyle="1" w:styleId="WW-WW8Num37z0">
    <w:name w:val="WW-WW8Num37z0"/>
    <w:uiPriority w:val="99"/>
    <w:rsid w:val="00F717AF"/>
    <w:rPr>
      <w:rFonts w:ascii="Symbol" w:hAnsi="Symbol"/>
    </w:rPr>
  </w:style>
  <w:style w:type="character" w:customStyle="1" w:styleId="WW8Num37z1">
    <w:name w:val="WW8Num37z1"/>
    <w:rsid w:val="00F717AF"/>
    <w:rPr>
      <w:rFonts w:ascii="Courier New" w:hAnsi="Courier New"/>
    </w:rPr>
  </w:style>
  <w:style w:type="character" w:customStyle="1" w:styleId="WW8Num37z2">
    <w:name w:val="WW8Num37z2"/>
    <w:rsid w:val="00F717AF"/>
    <w:rPr>
      <w:rFonts w:ascii="Wingdings" w:hAnsi="Wingdings"/>
    </w:rPr>
  </w:style>
  <w:style w:type="character" w:customStyle="1" w:styleId="WW-WW8Num38z0">
    <w:name w:val="WW-WW8Num38z0"/>
    <w:uiPriority w:val="99"/>
    <w:rsid w:val="00F717AF"/>
    <w:rPr>
      <w:rFonts w:ascii="Symbol" w:hAnsi="Symbol"/>
    </w:rPr>
  </w:style>
  <w:style w:type="character" w:customStyle="1" w:styleId="WW-WW8Num39z01111">
    <w:name w:val="WW-WW8Num39z01111"/>
    <w:uiPriority w:val="99"/>
    <w:rsid w:val="00F717AF"/>
    <w:rPr>
      <w:rFonts w:ascii="Symbol" w:hAnsi="Symbol"/>
    </w:rPr>
  </w:style>
  <w:style w:type="character" w:customStyle="1" w:styleId="WW8Num39z1">
    <w:name w:val="WW8Num39z1"/>
    <w:rsid w:val="00F717AF"/>
    <w:rPr>
      <w:rFonts w:ascii="Courier New" w:hAnsi="Courier New"/>
    </w:rPr>
  </w:style>
  <w:style w:type="character" w:customStyle="1" w:styleId="WW8Num39z2">
    <w:name w:val="WW8Num39z2"/>
    <w:rsid w:val="00F717AF"/>
    <w:rPr>
      <w:rFonts w:ascii="Wingdings" w:hAnsi="Wingdings"/>
    </w:rPr>
  </w:style>
  <w:style w:type="character" w:customStyle="1" w:styleId="WW-WW8Num41z01111">
    <w:name w:val="WW-WW8Num41z01111"/>
    <w:uiPriority w:val="99"/>
    <w:rsid w:val="00F717AF"/>
    <w:rPr>
      <w:rFonts w:ascii="Symbol" w:hAnsi="Symbol"/>
    </w:rPr>
  </w:style>
  <w:style w:type="character" w:customStyle="1" w:styleId="WW-WW8Num41z1">
    <w:name w:val="WW-WW8Num41z1"/>
    <w:uiPriority w:val="99"/>
    <w:rsid w:val="00F717AF"/>
    <w:rPr>
      <w:rFonts w:ascii="Courier New" w:hAnsi="Courier New"/>
    </w:rPr>
  </w:style>
  <w:style w:type="character" w:customStyle="1" w:styleId="WW-WW8Num41z2">
    <w:name w:val="WW-WW8Num41z2"/>
    <w:uiPriority w:val="99"/>
    <w:rsid w:val="00F717AF"/>
    <w:rPr>
      <w:rFonts w:ascii="Wingdings" w:hAnsi="Wingdings"/>
    </w:rPr>
  </w:style>
  <w:style w:type="character" w:customStyle="1" w:styleId="WW-WW8Num41z3">
    <w:name w:val="WW-WW8Num41z3"/>
    <w:uiPriority w:val="99"/>
    <w:rsid w:val="00F717AF"/>
    <w:rPr>
      <w:rFonts w:ascii="Symbol" w:hAnsi="Symbol"/>
    </w:rPr>
  </w:style>
  <w:style w:type="character" w:customStyle="1" w:styleId="WW-WW8Num42z011111">
    <w:name w:val="WW-WW8Num42z011111"/>
    <w:uiPriority w:val="99"/>
    <w:rsid w:val="00F717AF"/>
    <w:rPr>
      <w:rFonts w:ascii="Symbol" w:hAnsi="Symbol"/>
    </w:rPr>
  </w:style>
  <w:style w:type="character" w:customStyle="1" w:styleId="WW-WW8Num45z0">
    <w:name w:val="WW-WW8Num45z0"/>
    <w:uiPriority w:val="99"/>
    <w:rsid w:val="00F717AF"/>
    <w:rPr>
      <w:rFonts w:ascii="Symbol" w:hAnsi="Symbol"/>
    </w:rPr>
  </w:style>
  <w:style w:type="character" w:customStyle="1" w:styleId="WW8Num45z1">
    <w:name w:val="WW8Num45z1"/>
    <w:rsid w:val="00F717AF"/>
    <w:rPr>
      <w:rFonts w:ascii="Courier New" w:hAnsi="Courier New"/>
    </w:rPr>
  </w:style>
  <w:style w:type="character" w:customStyle="1" w:styleId="WW8Num45z2">
    <w:name w:val="WW8Num45z2"/>
    <w:rsid w:val="00F717AF"/>
    <w:rPr>
      <w:rFonts w:ascii="Wingdings" w:hAnsi="Wingdings"/>
    </w:rPr>
  </w:style>
  <w:style w:type="character" w:customStyle="1" w:styleId="WW-WW8Num46z011111">
    <w:name w:val="WW-WW8Num46z011111"/>
    <w:uiPriority w:val="99"/>
    <w:rsid w:val="00F717AF"/>
    <w:rPr>
      <w:rFonts w:ascii="Symbol" w:hAnsi="Symbol"/>
    </w:rPr>
  </w:style>
  <w:style w:type="character" w:customStyle="1" w:styleId="WW8Num46z1">
    <w:name w:val="WW8Num46z1"/>
    <w:rsid w:val="00F717AF"/>
    <w:rPr>
      <w:rFonts w:ascii="Courier New" w:hAnsi="Courier New"/>
    </w:rPr>
  </w:style>
  <w:style w:type="character" w:customStyle="1" w:styleId="WW8Num46z2">
    <w:name w:val="WW8Num46z2"/>
    <w:rsid w:val="00F717AF"/>
    <w:rPr>
      <w:rFonts w:ascii="Wingdings" w:hAnsi="Wingdings"/>
    </w:rPr>
  </w:style>
  <w:style w:type="character" w:customStyle="1" w:styleId="WW8Num50z1">
    <w:name w:val="WW8Num50z1"/>
    <w:uiPriority w:val="99"/>
    <w:rsid w:val="00F717AF"/>
    <w:rPr>
      <w:rFonts w:ascii="Courier New" w:hAnsi="Courier New"/>
    </w:rPr>
  </w:style>
  <w:style w:type="character" w:customStyle="1" w:styleId="WW8Num50z2">
    <w:name w:val="WW8Num50z2"/>
    <w:uiPriority w:val="99"/>
    <w:rsid w:val="00F717AF"/>
    <w:rPr>
      <w:rFonts w:ascii="Wingdings" w:hAnsi="Wingdings"/>
    </w:rPr>
  </w:style>
  <w:style w:type="character" w:customStyle="1" w:styleId="WW8Num50z3">
    <w:name w:val="WW8Num50z3"/>
    <w:uiPriority w:val="99"/>
    <w:rsid w:val="00F717AF"/>
    <w:rPr>
      <w:rFonts w:ascii="Symbol" w:hAnsi="Symbol"/>
    </w:rPr>
  </w:style>
  <w:style w:type="character" w:customStyle="1" w:styleId="WW8Num51z0">
    <w:name w:val="WW8Num51z0"/>
    <w:uiPriority w:val="99"/>
    <w:rsid w:val="00F717AF"/>
    <w:rPr>
      <w:rFonts w:ascii="Symbol" w:hAnsi="Symbol"/>
    </w:rPr>
  </w:style>
  <w:style w:type="character" w:customStyle="1" w:styleId="WW8Num51z1">
    <w:name w:val="WW8Num51z1"/>
    <w:uiPriority w:val="99"/>
    <w:rsid w:val="00F717AF"/>
    <w:rPr>
      <w:rFonts w:ascii="Courier New" w:hAnsi="Courier New"/>
    </w:rPr>
  </w:style>
  <w:style w:type="character" w:customStyle="1" w:styleId="WW8Num51z2">
    <w:name w:val="WW8Num51z2"/>
    <w:uiPriority w:val="99"/>
    <w:rsid w:val="00F717AF"/>
    <w:rPr>
      <w:rFonts w:ascii="Wingdings" w:hAnsi="Wingdings"/>
    </w:rPr>
  </w:style>
  <w:style w:type="character" w:customStyle="1" w:styleId="WW8Num52z0">
    <w:name w:val="WW8Num52z0"/>
    <w:rsid w:val="00F717AF"/>
    <w:rPr>
      <w:rFonts w:ascii="Symbol" w:hAnsi="Symbol"/>
    </w:rPr>
  </w:style>
  <w:style w:type="character" w:customStyle="1" w:styleId="WW8Num52z1">
    <w:name w:val="WW8Num52z1"/>
    <w:rsid w:val="00F717AF"/>
    <w:rPr>
      <w:rFonts w:ascii="Courier New" w:hAnsi="Courier New"/>
    </w:rPr>
  </w:style>
  <w:style w:type="character" w:customStyle="1" w:styleId="WW8Num52z2">
    <w:name w:val="WW8Num52z2"/>
    <w:rsid w:val="00F717AF"/>
    <w:rPr>
      <w:rFonts w:ascii="Wingdings" w:hAnsi="Wingdings"/>
    </w:rPr>
  </w:style>
  <w:style w:type="character" w:customStyle="1" w:styleId="WW8Num53z0">
    <w:name w:val="WW8Num53z0"/>
    <w:uiPriority w:val="99"/>
    <w:rsid w:val="00F717AF"/>
    <w:rPr>
      <w:rFonts w:ascii="Symbol" w:hAnsi="Symbol"/>
    </w:rPr>
  </w:style>
  <w:style w:type="character" w:customStyle="1" w:styleId="WW8Num54z0">
    <w:name w:val="WW8Num54z0"/>
    <w:uiPriority w:val="99"/>
    <w:rsid w:val="00F717AF"/>
    <w:rPr>
      <w:rFonts w:ascii="Times New Roman" w:hAnsi="Times New Roman"/>
    </w:rPr>
  </w:style>
  <w:style w:type="character" w:customStyle="1" w:styleId="WW8Num55z0">
    <w:name w:val="WW8Num55z0"/>
    <w:rsid w:val="00F717AF"/>
    <w:rPr>
      <w:rFonts w:ascii="Symbol" w:hAnsi="Symbol"/>
    </w:rPr>
  </w:style>
  <w:style w:type="character" w:customStyle="1" w:styleId="WW8Num55z1">
    <w:name w:val="WW8Num55z1"/>
    <w:rsid w:val="00F717AF"/>
    <w:rPr>
      <w:rFonts w:ascii="Courier New" w:hAnsi="Courier New"/>
    </w:rPr>
  </w:style>
  <w:style w:type="character" w:customStyle="1" w:styleId="WW8Num55z2">
    <w:name w:val="WW8Num55z2"/>
    <w:rsid w:val="00F717AF"/>
    <w:rPr>
      <w:rFonts w:ascii="Wingdings" w:hAnsi="Wingdings"/>
    </w:rPr>
  </w:style>
  <w:style w:type="character" w:customStyle="1" w:styleId="WW8Num56z0">
    <w:name w:val="WW8Num56z0"/>
    <w:uiPriority w:val="99"/>
    <w:rsid w:val="00F717AF"/>
    <w:rPr>
      <w:rFonts w:ascii="Symbol" w:hAnsi="Symbol"/>
    </w:rPr>
  </w:style>
  <w:style w:type="character" w:customStyle="1" w:styleId="WW8Num56z1">
    <w:name w:val="WW8Num56z1"/>
    <w:rsid w:val="00F717AF"/>
    <w:rPr>
      <w:rFonts w:ascii="Courier New" w:hAnsi="Courier New"/>
    </w:rPr>
  </w:style>
  <w:style w:type="character" w:customStyle="1" w:styleId="WW8Num56z2">
    <w:name w:val="WW8Num56z2"/>
    <w:rsid w:val="00F717AF"/>
    <w:rPr>
      <w:rFonts w:ascii="Wingdings" w:hAnsi="Wingdings"/>
    </w:rPr>
  </w:style>
  <w:style w:type="character" w:customStyle="1" w:styleId="WW8Num57z0">
    <w:name w:val="WW8Num57z0"/>
    <w:uiPriority w:val="99"/>
    <w:rsid w:val="00F717AF"/>
    <w:rPr>
      <w:rFonts w:ascii="Symbol" w:hAnsi="Symbol"/>
    </w:rPr>
  </w:style>
  <w:style w:type="character" w:customStyle="1" w:styleId="WW8Num57z1">
    <w:name w:val="WW8Num57z1"/>
    <w:uiPriority w:val="99"/>
    <w:rsid w:val="00F717AF"/>
    <w:rPr>
      <w:rFonts w:ascii="Courier New" w:hAnsi="Courier New"/>
    </w:rPr>
  </w:style>
  <w:style w:type="character" w:customStyle="1" w:styleId="WW8Num57z2">
    <w:name w:val="WW8Num57z2"/>
    <w:uiPriority w:val="99"/>
    <w:rsid w:val="00F717AF"/>
    <w:rPr>
      <w:rFonts w:ascii="Wingdings" w:hAnsi="Wingdings"/>
    </w:rPr>
  </w:style>
  <w:style w:type="character" w:customStyle="1" w:styleId="WW8Num58z0">
    <w:name w:val="WW8Num58z0"/>
    <w:uiPriority w:val="99"/>
    <w:rsid w:val="00F717AF"/>
    <w:rPr>
      <w:rFonts w:ascii="Symbol" w:hAnsi="Symbol"/>
    </w:rPr>
  </w:style>
  <w:style w:type="character" w:customStyle="1" w:styleId="WW8Num58z1">
    <w:name w:val="WW8Num58z1"/>
    <w:uiPriority w:val="99"/>
    <w:rsid w:val="00F717AF"/>
    <w:rPr>
      <w:rFonts w:ascii="Courier New" w:hAnsi="Courier New"/>
    </w:rPr>
  </w:style>
  <w:style w:type="character" w:customStyle="1" w:styleId="WW8Num58z2">
    <w:name w:val="WW8Num58z2"/>
    <w:uiPriority w:val="99"/>
    <w:rsid w:val="00F717AF"/>
    <w:rPr>
      <w:rFonts w:ascii="Wingdings" w:hAnsi="Wingdings"/>
    </w:rPr>
  </w:style>
  <w:style w:type="character" w:customStyle="1" w:styleId="WW8Num60z0">
    <w:name w:val="WW8Num60z0"/>
    <w:uiPriority w:val="99"/>
    <w:rsid w:val="00F717AF"/>
    <w:rPr>
      <w:rFonts w:ascii="Symbol" w:hAnsi="Symbol"/>
    </w:rPr>
  </w:style>
  <w:style w:type="character" w:customStyle="1" w:styleId="WW8Num60z1">
    <w:name w:val="WW8Num60z1"/>
    <w:uiPriority w:val="99"/>
    <w:rsid w:val="00F717AF"/>
    <w:rPr>
      <w:rFonts w:ascii="Courier New" w:hAnsi="Courier New"/>
    </w:rPr>
  </w:style>
  <w:style w:type="character" w:customStyle="1" w:styleId="WW8Num60z2">
    <w:name w:val="WW8Num60z2"/>
    <w:uiPriority w:val="99"/>
    <w:rsid w:val="00F717AF"/>
    <w:rPr>
      <w:rFonts w:ascii="Wingdings" w:hAnsi="Wingdings"/>
    </w:rPr>
  </w:style>
  <w:style w:type="character" w:customStyle="1" w:styleId="WW-DefaultParagraphFont">
    <w:name w:val="WW-Default Paragraph Font"/>
    <w:uiPriority w:val="99"/>
    <w:rsid w:val="00F717AF"/>
  </w:style>
  <w:style w:type="character" w:styleId="PageNumber">
    <w:name w:val="page number"/>
    <w:basedOn w:val="DefaultParagraphFont"/>
    <w:rsid w:val="00F717AF"/>
    <w:rPr>
      <w:rFonts w:cs="Times New Roman"/>
    </w:rPr>
  </w:style>
  <w:style w:type="character" w:styleId="Hyperlink">
    <w:name w:val="Hyperlink"/>
    <w:basedOn w:val="DefaultParagraphFont"/>
    <w:rsid w:val="00F717AF"/>
    <w:rPr>
      <w:rFonts w:cs="Times New Roman"/>
      <w:color w:val="0000FF"/>
      <w:u w:val="single"/>
    </w:rPr>
  </w:style>
  <w:style w:type="character" w:customStyle="1" w:styleId="FootnoteCharacters">
    <w:name w:val="Footnote Characters"/>
    <w:uiPriority w:val="99"/>
    <w:rsid w:val="00F717AF"/>
  </w:style>
  <w:style w:type="character" w:customStyle="1" w:styleId="WW-FootnoteCharacters">
    <w:name w:val="WW-Footnote Characters"/>
    <w:uiPriority w:val="99"/>
    <w:rsid w:val="00F717AF"/>
  </w:style>
  <w:style w:type="character" w:customStyle="1" w:styleId="WW-FootnoteCharacters1">
    <w:name w:val="WW-Footnote Characters1"/>
    <w:uiPriority w:val="99"/>
    <w:rsid w:val="00F717AF"/>
  </w:style>
  <w:style w:type="character" w:customStyle="1" w:styleId="WW-FootnoteCharacters11">
    <w:name w:val="WW-Footnote Characters11"/>
    <w:uiPriority w:val="99"/>
    <w:rsid w:val="00F717AF"/>
  </w:style>
  <w:style w:type="character" w:customStyle="1" w:styleId="WW-FootnoteCharacters111">
    <w:name w:val="WW-Footnote Characters111"/>
    <w:uiPriority w:val="99"/>
    <w:rsid w:val="00F717AF"/>
  </w:style>
  <w:style w:type="character" w:customStyle="1" w:styleId="WW-FootnoteCharacters1111">
    <w:name w:val="WW-Footnote Characters1111"/>
    <w:uiPriority w:val="99"/>
    <w:rsid w:val="00F717AF"/>
  </w:style>
  <w:style w:type="character" w:customStyle="1" w:styleId="WW-FootnoteCharacters11111">
    <w:name w:val="WW-Footnote Characters11111"/>
    <w:uiPriority w:val="99"/>
    <w:rsid w:val="00F717AF"/>
    <w:rPr>
      <w:vertAlign w:val="superscript"/>
    </w:rPr>
  </w:style>
  <w:style w:type="paragraph" w:styleId="BodyText">
    <w:name w:val="Body Text"/>
    <w:aliases w:val=" Char"/>
    <w:basedOn w:val="Normal"/>
    <w:link w:val="BodyTextChar"/>
    <w:rsid w:val="00F717AF"/>
    <w:pPr>
      <w:jc w:val="both"/>
    </w:pPr>
  </w:style>
  <w:style w:type="character" w:customStyle="1" w:styleId="BodyTextChar">
    <w:name w:val="Body Text Char"/>
    <w:aliases w:val=" Char Char"/>
    <w:basedOn w:val="DefaultParagraphFont"/>
    <w:link w:val="BodyText"/>
    <w:locked/>
    <w:rsid w:val="00F717AF"/>
    <w:rPr>
      <w:rFonts w:ascii="Times New Roman" w:hAnsi="Times New Roman" w:cs="Times New Roman"/>
      <w:sz w:val="20"/>
      <w:szCs w:val="20"/>
      <w:lang w:val="sr-Cyrl-CS" w:eastAsia="ar-SA" w:bidi="ar-SA"/>
    </w:rPr>
  </w:style>
  <w:style w:type="paragraph" w:styleId="List">
    <w:name w:val="List"/>
    <w:aliases w:val="List Bulleted"/>
    <w:basedOn w:val="BodyText"/>
    <w:rsid w:val="00F717AF"/>
    <w:pPr>
      <w:widowControl w:val="0"/>
      <w:spacing w:after="120"/>
      <w:jc w:val="left"/>
    </w:pPr>
    <w:rPr>
      <w:rFonts w:ascii="Tahoma" w:hAnsi="Tahoma"/>
      <w:szCs w:val="24"/>
      <w:lang w:val="en-US"/>
    </w:rPr>
  </w:style>
  <w:style w:type="paragraph" w:styleId="Caption">
    <w:name w:val="caption"/>
    <w:basedOn w:val="Normal"/>
    <w:qFormat/>
    <w:rsid w:val="00F717AF"/>
    <w:pPr>
      <w:suppressLineNumbers/>
      <w:spacing w:before="120" w:after="120"/>
    </w:pPr>
    <w:rPr>
      <w:rFonts w:cs="Tahoma"/>
      <w:i/>
      <w:iCs/>
      <w:sz w:val="20"/>
    </w:rPr>
  </w:style>
  <w:style w:type="paragraph" w:customStyle="1" w:styleId="Index">
    <w:name w:val="Index"/>
    <w:basedOn w:val="Normal"/>
    <w:rsid w:val="00F717AF"/>
    <w:pPr>
      <w:suppressLineNumbers/>
    </w:pPr>
    <w:rPr>
      <w:rFonts w:cs="Tahoma"/>
    </w:rPr>
  </w:style>
  <w:style w:type="paragraph" w:customStyle="1" w:styleId="Heading">
    <w:name w:val="Heading"/>
    <w:basedOn w:val="Normal"/>
    <w:next w:val="BodyText"/>
    <w:rsid w:val="00F717AF"/>
    <w:pPr>
      <w:keepNext/>
      <w:spacing w:before="240" w:after="120"/>
    </w:pPr>
    <w:rPr>
      <w:rFonts w:ascii="Arial" w:hAnsi="Arial" w:cs="Tahoma"/>
      <w:sz w:val="28"/>
      <w:szCs w:val="28"/>
    </w:rPr>
  </w:style>
  <w:style w:type="paragraph" w:customStyle="1" w:styleId="WW-Caption">
    <w:name w:val="WW-Caption"/>
    <w:basedOn w:val="Normal"/>
    <w:uiPriority w:val="99"/>
    <w:rsid w:val="00F717AF"/>
    <w:pPr>
      <w:suppressLineNumbers/>
      <w:spacing w:before="120" w:after="120"/>
    </w:pPr>
    <w:rPr>
      <w:rFonts w:cs="Tahoma"/>
      <w:i/>
      <w:iCs/>
      <w:sz w:val="20"/>
    </w:rPr>
  </w:style>
  <w:style w:type="paragraph" w:customStyle="1" w:styleId="WW-Index">
    <w:name w:val="WW-Index"/>
    <w:basedOn w:val="Normal"/>
    <w:uiPriority w:val="99"/>
    <w:rsid w:val="00F717AF"/>
    <w:pPr>
      <w:suppressLineNumbers/>
    </w:pPr>
    <w:rPr>
      <w:rFonts w:cs="Tahoma"/>
    </w:rPr>
  </w:style>
  <w:style w:type="paragraph" w:customStyle="1" w:styleId="WW-Heading">
    <w:name w:val="WW-Heading"/>
    <w:basedOn w:val="Normal"/>
    <w:next w:val="BodyText"/>
    <w:uiPriority w:val="99"/>
    <w:rsid w:val="00F717AF"/>
    <w:pPr>
      <w:keepNext/>
      <w:spacing w:before="240" w:after="120"/>
    </w:pPr>
    <w:rPr>
      <w:rFonts w:ascii="Arial" w:hAnsi="Arial" w:cs="Tahoma"/>
      <w:sz w:val="28"/>
      <w:szCs w:val="28"/>
    </w:rPr>
  </w:style>
  <w:style w:type="paragraph" w:customStyle="1" w:styleId="WW-Caption1">
    <w:name w:val="WW-Caption1"/>
    <w:basedOn w:val="Normal"/>
    <w:uiPriority w:val="99"/>
    <w:rsid w:val="00F717AF"/>
    <w:pPr>
      <w:suppressLineNumbers/>
      <w:spacing w:before="120" w:after="120"/>
    </w:pPr>
    <w:rPr>
      <w:rFonts w:cs="Tahoma"/>
      <w:i/>
      <w:iCs/>
      <w:sz w:val="20"/>
    </w:rPr>
  </w:style>
  <w:style w:type="paragraph" w:customStyle="1" w:styleId="WW-Index1">
    <w:name w:val="WW-Index1"/>
    <w:basedOn w:val="Normal"/>
    <w:uiPriority w:val="99"/>
    <w:rsid w:val="00F717AF"/>
    <w:pPr>
      <w:suppressLineNumbers/>
    </w:pPr>
    <w:rPr>
      <w:rFonts w:cs="Tahoma"/>
    </w:rPr>
  </w:style>
  <w:style w:type="paragraph" w:customStyle="1" w:styleId="WW-Heading1">
    <w:name w:val="WW-Heading1"/>
    <w:basedOn w:val="Normal"/>
    <w:next w:val="BodyText"/>
    <w:uiPriority w:val="99"/>
    <w:rsid w:val="00F717AF"/>
    <w:pPr>
      <w:keepNext/>
      <w:spacing w:before="240" w:after="120"/>
    </w:pPr>
    <w:rPr>
      <w:rFonts w:ascii="Arial" w:hAnsi="Arial" w:cs="Tahoma"/>
      <w:sz w:val="28"/>
      <w:szCs w:val="28"/>
    </w:rPr>
  </w:style>
  <w:style w:type="paragraph" w:customStyle="1" w:styleId="WW-Caption11">
    <w:name w:val="WW-Caption11"/>
    <w:basedOn w:val="Normal"/>
    <w:uiPriority w:val="99"/>
    <w:rsid w:val="00F717AF"/>
    <w:pPr>
      <w:suppressLineNumbers/>
      <w:spacing w:before="120" w:after="120"/>
    </w:pPr>
    <w:rPr>
      <w:rFonts w:cs="Tahoma"/>
      <w:i/>
      <w:iCs/>
      <w:sz w:val="20"/>
    </w:rPr>
  </w:style>
  <w:style w:type="paragraph" w:customStyle="1" w:styleId="WW-Index11">
    <w:name w:val="WW-Index11"/>
    <w:basedOn w:val="Normal"/>
    <w:uiPriority w:val="99"/>
    <w:rsid w:val="00F717AF"/>
    <w:pPr>
      <w:suppressLineNumbers/>
    </w:pPr>
    <w:rPr>
      <w:rFonts w:cs="Tahoma"/>
    </w:rPr>
  </w:style>
  <w:style w:type="paragraph" w:customStyle="1" w:styleId="WW-Heading11">
    <w:name w:val="WW-Heading11"/>
    <w:basedOn w:val="Normal"/>
    <w:next w:val="BodyText"/>
    <w:uiPriority w:val="99"/>
    <w:rsid w:val="00F717AF"/>
    <w:pPr>
      <w:keepNext/>
      <w:spacing w:before="240" w:after="120"/>
    </w:pPr>
    <w:rPr>
      <w:rFonts w:ascii="Arial" w:hAnsi="Arial" w:cs="Tahoma"/>
      <w:sz w:val="28"/>
      <w:szCs w:val="28"/>
    </w:rPr>
  </w:style>
  <w:style w:type="paragraph" w:customStyle="1" w:styleId="WW-Caption111">
    <w:name w:val="WW-Caption111"/>
    <w:basedOn w:val="Normal"/>
    <w:uiPriority w:val="99"/>
    <w:rsid w:val="00F717AF"/>
    <w:pPr>
      <w:suppressLineNumbers/>
      <w:spacing w:before="120" w:after="120"/>
    </w:pPr>
    <w:rPr>
      <w:rFonts w:cs="Tahoma"/>
      <w:i/>
      <w:iCs/>
      <w:sz w:val="20"/>
    </w:rPr>
  </w:style>
  <w:style w:type="paragraph" w:customStyle="1" w:styleId="WW-Index111">
    <w:name w:val="WW-Index111"/>
    <w:basedOn w:val="Normal"/>
    <w:uiPriority w:val="99"/>
    <w:rsid w:val="00F717AF"/>
    <w:pPr>
      <w:suppressLineNumbers/>
    </w:pPr>
    <w:rPr>
      <w:rFonts w:cs="Tahoma"/>
    </w:rPr>
  </w:style>
  <w:style w:type="paragraph" w:customStyle="1" w:styleId="WW-Heading111">
    <w:name w:val="WW-Heading111"/>
    <w:basedOn w:val="Normal"/>
    <w:next w:val="BodyText"/>
    <w:uiPriority w:val="99"/>
    <w:rsid w:val="00F717AF"/>
    <w:pPr>
      <w:keepNext/>
      <w:spacing w:before="240" w:after="120"/>
    </w:pPr>
    <w:rPr>
      <w:rFonts w:ascii="Arial" w:hAnsi="Arial" w:cs="Tahoma"/>
      <w:sz w:val="28"/>
      <w:szCs w:val="28"/>
    </w:rPr>
  </w:style>
  <w:style w:type="paragraph" w:customStyle="1" w:styleId="WW-Caption1111">
    <w:name w:val="WW-Caption1111"/>
    <w:basedOn w:val="Normal"/>
    <w:uiPriority w:val="99"/>
    <w:rsid w:val="00F717AF"/>
    <w:pPr>
      <w:suppressLineNumbers/>
      <w:spacing w:before="120" w:after="120"/>
    </w:pPr>
    <w:rPr>
      <w:rFonts w:cs="Tahoma"/>
      <w:i/>
      <w:iCs/>
      <w:sz w:val="20"/>
    </w:rPr>
  </w:style>
  <w:style w:type="paragraph" w:customStyle="1" w:styleId="WW-Index1111">
    <w:name w:val="WW-Index1111"/>
    <w:basedOn w:val="Normal"/>
    <w:uiPriority w:val="99"/>
    <w:rsid w:val="00F717AF"/>
    <w:pPr>
      <w:suppressLineNumbers/>
    </w:pPr>
    <w:rPr>
      <w:rFonts w:cs="Tahoma"/>
    </w:rPr>
  </w:style>
  <w:style w:type="paragraph" w:customStyle="1" w:styleId="WW-Heading1111">
    <w:name w:val="WW-Heading1111"/>
    <w:basedOn w:val="Normal"/>
    <w:next w:val="BodyText"/>
    <w:uiPriority w:val="99"/>
    <w:rsid w:val="00F717AF"/>
    <w:pPr>
      <w:keepNext/>
      <w:spacing w:before="240" w:after="120"/>
    </w:pPr>
    <w:rPr>
      <w:rFonts w:ascii="Arial" w:hAnsi="Arial" w:cs="Tahoma"/>
      <w:sz w:val="28"/>
      <w:szCs w:val="28"/>
    </w:rPr>
  </w:style>
  <w:style w:type="paragraph" w:customStyle="1" w:styleId="WW-Caption11111">
    <w:name w:val="WW-Caption11111"/>
    <w:basedOn w:val="Normal"/>
    <w:uiPriority w:val="99"/>
    <w:rsid w:val="00F717AF"/>
    <w:pPr>
      <w:suppressLineNumbers/>
      <w:spacing w:before="120" w:after="120"/>
    </w:pPr>
    <w:rPr>
      <w:rFonts w:cs="Tahoma"/>
      <w:i/>
      <w:iCs/>
      <w:sz w:val="20"/>
    </w:rPr>
  </w:style>
  <w:style w:type="paragraph" w:customStyle="1" w:styleId="WW-Index11111">
    <w:name w:val="WW-Index11111"/>
    <w:basedOn w:val="Normal"/>
    <w:uiPriority w:val="99"/>
    <w:rsid w:val="00F717AF"/>
    <w:pPr>
      <w:suppressLineNumbers/>
    </w:pPr>
    <w:rPr>
      <w:rFonts w:cs="Tahoma"/>
    </w:rPr>
  </w:style>
  <w:style w:type="paragraph" w:customStyle="1" w:styleId="WW-Heading11111">
    <w:name w:val="WW-Heading11111"/>
    <w:basedOn w:val="Normal"/>
    <w:next w:val="BodyText"/>
    <w:uiPriority w:val="99"/>
    <w:rsid w:val="00F717AF"/>
    <w:pPr>
      <w:keepNext/>
      <w:spacing w:before="240" w:after="120"/>
    </w:pPr>
    <w:rPr>
      <w:rFonts w:ascii="Arial" w:hAnsi="Arial" w:cs="Tahoma"/>
      <w:sz w:val="28"/>
      <w:szCs w:val="28"/>
    </w:rPr>
  </w:style>
  <w:style w:type="paragraph" w:styleId="BodyTextIndent">
    <w:name w:val="Body Text Indent"/>
    <w:basedOn w:val="Normal"/>
    <w:link w:val="BodyTextIndentChar"/>
    <w:rsid w:val="00F717AF"/>
    <w:pPr>
      <w:ind w:left="360" w:hanging="360"/>
      <w:jc w:val="both"/>
    </w:pPr>
  </w:style>
  <w:style w:type="character" w:customStyle="1" w:styleId="BodyTextIndentChar">
    <w:name w:val="Body Text Indent Char"/>
    <w:basedOn w:val="DefaultParagraphFont"/>
    <w:link w:val="BodyTextIndent"/>
    <w:locked/>
    <w:rsid w:val="00F717AF"/>
    <w:rPr>
      <w:rFonts w:ascii="Times New Roman" w:hAnsi="Times New Roman" w:cs="Times New Roman"/>
      <w:sz w:val="20"/>
      <w:szCs w:val="20"/>
      <w:lang w:val="sr-Cyrl-CS" w:eastAsia="ar-SA" w:bidi="ar-SA"/>
    </w:rPr>
  </w:style>
  <w:style w:type="paragraph" w:styleId="Title">
    <w:name w:val="Title"/>
    <w:aliases w:val=" Char8 Char, Char Char16 Char"/>
    <w:basedOn w:val="Normal"/>
    <w:next w:val="Subtitle"/>
    <w:link w:val="TitleChar"/>
    <w:qFormat/>
    <w:rsid w:val="00F717AF"/>
    <w:pPr>
      <w:jc w:val="center"/>
    </w:pPr>
    <w:rPr>
      <w:b/>
      <w:bCs/>
    </w:rPr>
  </w:style>
  <w:style w:type="character" w:customStyle="1" w:styleId="TitleChar">
    <w:name w:val="Title Char"/>
    <w:aliases w:val=" Char8 Char Char, Char Char16 Char Char"/>
    <w:basedOn w:val="DefaultParagraphFont"/>
    <w:link w:val="Title"/>
    <w:locked/>
    <w:rsid w:val="00F717AF"/>
    <w:rPr>
      <w:rFonts w:ascii="Times New Roman" w:hAnsi="Times New Roman" w:cs="Times New Roman"/>
      <w:b/>
      <w:bCs/>
      <w:sz w:val="20"/>
      <w:szCs w:val="20"/>
      <w:lang w:val="sr-Cyrl-CS" w:eastAsia="ar-SA" w:bidi="ar-SA"/>
    </w:rPr>
  </w:style>
  <w:style w:type="paragraph" w:styleId="Subtitle">
    <w:name w:val="Subtitle"/>
    <w:basedOn w:val="WW-Heading11111"/>
    <w:next w:val="BodyText"/>
    <w:link w:val="SubtitleChar"/>
    <w:qFormat/>
    <w:rsid w:val="00F717AF"/>
    <w:pPr>
      <w:jc w:val="center"/>
    </w:pPr>
    <w:rPr>
      <w:i/>
      <w:iCs/>
    </w:rPr>
  </w:style>
  <w:style w:type="character" w:customStyle="1" w:styleId="SubtitleChar">
    <w:name w:val="Subtitle Char"/>
    <w:basedOn w:val="DefaultParagraphFont"/>
    <w:link w:val="Subtitle"/>
    <w:locked/>
    <w:rsid w:val="00F717AF"/>
    <w:rPr>
      <w:rFonts w:ascii="Arial" w:hAnsi="Arial" w:cs="Tahoma"/>
      <w:i/>
      <w:iCs/>
      <w:sz w:val="28"/>
      <w:szCs w:val="28"/>
      <w:lang w:val="sr-Cyrl-CS" w:eastAsia="ar-SA" w:bidi="ar-SA"/>
    </w:rPr>
  </w:style>
  <w:style w:type="paragraph" w:customStyle="1" w:styleId="WW-BodyTextIndent2">
    <w:name w:val="WW-Body Text Indent 2"/>
    <w:basedOn w:val="Normal"/>
    <w:rsid w:val="00F717AF"/>
    <w:pPr>
      <w:ind w:left="360"/>
      <w:jc w:val="both"/>
    </w:pPr>
    <w:rPr>
      <w:rFonts w:ascii="Arial Narrow" w:hAnsi="Arial Narrow"/>
    </w:rPr>
  </w:style>
  <w:style w:type="paragraph" w:customStyle="1" w:styleId="WW-BodyTextIndent3">
    <w:name w:val="WW-Body Text Indent 3"/>
    <w:basedOn w:val="Normal"/>
    <w:uiPriority w:val="99"/>
    <w:rsid w:val="00F717AF"/>
    <w:pPr>
      <w:ind w:left="426"/>
      <w:jc w:val="both"/>
    </w:pPr>
    <w:rPr>
      <w:rFonts w:ascii="Arial" w:hAnsi="Arial" w:cs="Arial"/>
    </w:rPr>
  </w:style>
  <w:style w:type="paragraph" w:customStyle="1" w:styleId="WW-BodyText2">
    <w:name w:val="WW-Body Text 2"/>
    <w:basedOn w:val="Normal"/>
    <w:uiPriority w:val="99"/>
    <w:rsid w:val="00F717AF"/>
    <w:pPr>
      <w:jc w:val="both"/>
    </w:pPr>
    <w:rPr>
      <w:rFonts w:ascii="Arial Narrow" w:hAnsi="Arial Narrow"/>
      <w:b/>
      <w:bCs/>
    </w:rPr>
  </w:style>
  <w:style w:type="paragraph" w:customStyle="1" w:styleId="WW-BodyText3">
    <w:name w:val="WW-Body Text 3"/>
    <w:basedOn w:val="Normal"/>
    <w:uiPriority w:val="99"/>
    <w:rsid w:val="00F717AF"/>
    <w:pPr>
      <w:jc w:val="both"/>
    </w:pPr>
    <w:rPr>
      <w:rFonts w:ascii="Arial Narrow" w:hAnsi="Arial Narrow"/>
      <w:sz w:val="23"/>
      <w:szCs w:val="23"/>
    </w:rPr>
  </w:style>
  <w:style w:type="paragraph" w:styleId="Header">
    <w:name w:val="header"/>
    <w:aliases w:val="header odd,header odd1, Char Char Char Char Char, Char Char Char Char, Char Char Char,Char Char Char Char Char,Char Char Char Char,HeaderPort"/>
    <w:basedOn w:val="Normal"/>
    <w:link w:val="HeaderChar"/>
    <w:rsid w:val="00F717AF"/>
    <w:pPr>
      <w:tabs>
        <w:tab w:val="center" w:pos="4320"/>
        <w:tab w:val="right" w:pos="8640"/>
      </w:tabs>
    </w:pPr>
    <w:rPr>
      <w:lang w:val="sr-Latn-CS"/>
    </w:rPr>
  </w:style>
  <w:style w:type="character" w:customStyle="1" w:styleId="HeaderChar">
    <w:name w:val="Header Char"/>
    <w:aliases w:val="header odd Char,header odd1 Char, Char Char Char Char Char Char, Char Char Char Char Char1, Char Char Char Char1,Char Char Char Char Char Char,Char Char Char Char Char1,HeaderPort Char"/>
    <w:basedOn w:val="DefaultParagraphFont"/>
    <w:link w:val="Header"/>
    <w:locked/>
    <w:rsid w:val="00F717AF"/>
    <w:rPr>
      <w:rFonts w:ascii="Times New Roman" w:hAnsi="Times New Roman" w:cs="Times New Roman"/>
      <w:sz w:val="20"/>
      <w:szCs w:val="20"/>
      <w:lang w:val="sr-Latn-CS" w:eastAsia="ar-SA" w:bidi="ar-SA"/>
    </w:rPr>
  </w:style>
  <w:style w:type="paragraph" w:styleId="Footer">
    <w:name w:val="footer"/>
    <w:basedOn w:val="Normal"/>
    <w:link w:val="FooterChar"/>
    <w:rsid w:val="00F717AF"/>
    <w:pPr>
      <w:tabs>
        <w:tab w:val="center" w:pos="4320"/>
        <w:tab w:val="right" w:pos="8640"/>
      </w:tabs>
    </w:pPr>
  </w:style>
  <w:style w:type="character" w:customStyle="1" w:styleId="FooterChar">
    <w:name w:val="Footer Char"/>
    <w:basedOn w:val="DefaultParagraphFont"/>
    <w:link w:val="Footer"/>
    <w:locked/>
    <w:rsid w:val="00F717AF"/>
    <w:rPr>
      <w:rFonts w:ascii="Times New Roman" w:hAnsi="Times New Roman" w:cs="Times New Roman"/>
      <w:sz w:val="20"/>
      <w:szCs w:val="20"/>
      <w:lang w:val="sr-Cyrl-CS" w:eastAsia="ar-SA" w:bidi="ar-SA"/>
    </w:rPr>
  </w:style>
  <w:style w:type="paragraph" w:customStyle="1" w:styleId="WW-BlockText">
    <w:name w:val="WW-Block Text"/>
    <w:basedOn w:val="Normal"/>
    <w:uiPriority w:val="99"/>
    <w:rsid w:val="00F717AF"/>
    <w:pPr>
      <w:spacing w:before="60"/>
      <w:ind w:left="288" w:right="3600"/>
      <w:jc w:val="both"/>
    </w:pPr>
    <w:rPr>
      <w:rFonts w:ascii="Arial" w:hAnsi="Arial" w:cs="Arial"/>
    </w:rPr>
  </w:style>
  <w:style w:type="paragraph" w:customStyle="1" w:styleId="EVHeading2">
    <w:name w:val="EV Heading 2"/>
    <w:basedOn w:val="Title"/>
    <w:rsid w:val="00F717AF"/>
    <w:pPr>
      <w:jc w:val="both"/>
    </w:pPr>
    <w:rPr>
      <w:rFonts w:ascii="Arial" w:hAnsi="Arial" w:cs="Arial"/>
      <w:sz w:val="28"/>
      <w:szCs w:val="36"/>
      <w:u w:val="single"/>
      <w:lang w:val="en-GB"/>
    </w:rPr>
  </w:style>
  <w:style w:type="paragraph" w:styleId="TOC1">
    <w:name w:val="toc 1"/>
    <w:aliases w:val="TOC 1 Char"/>
    <w:basedOn w:val="Normal"/>
    <w:next w:val="Normal"/>
    <w:uiPriority w:val="39"/>
    <w:rsid w:val="00F717AF"/>
    <w:pPr>
      <w:spacing w:before="120" w:after="120"/>
    </w:pPr>
    <w:rPr>
      <w:rFonts w:ascii="Arial" w:hAnsi="Arial" w:cs="Calibri"/>
      <w:b/>
      <w:bCs/>
      <w:caps/>
      <w:sz w:val="20"/>
    </w:rPr>
  </w:style>
  <w:style w:type="paragraph" w:customStyle="1" w:styleId="WW-BalloonText">
    <w:name w:val="WW-Balloon Text"/>
    <w:basedOn w:val="Normal"/>
    <w:uiPriority w:val="99"/>
    <w:rsid w:val="00F717AF"/>
    <w:rPr>
      <w:rFonts w:ascii="Tahoma" w:hAnsi="Tahoma" w:cs="Tahoma"/>
      <w:sz w:val="16"/>
      <w:szCs w:val="16"/>
    </w:rPr>
  </w:style>
  <w:style w:type="paragraph" w:customStyle="1" w:styleId="Normal1">
    <w:name w:val="Normal1"/>
    <w:basedOn w:val="Normal"/>
    <w:link w:val="normalChar"/>
    <w:rsid w:val="00F717AF"/>
    <w:pPr>
      <w:spacing w:before="280" w:after="280"/>
    </w:pPr>
    <w:rPr>
      <w:rFonts w:ascii="Arial" w:hAnsi="Arial" w:cs="Arial"/>
      <w:sz w:val="22"/>
      <w:szCs w:val="22"/>
      <w:lang w:val="en-US"/>
    </w:rPr>
  </w:style>
  <w:style w:type="paragraph" w:customStyle="1" w:styleId="WW-Default">
    <w:name w:val="WW-Default"/>
    <w:uiPriority w:val="99"/>
    <w:rsid w:val="00F717AF"/>
    <w:pPr>
      <w:widowControl w:val="0"/>
      <w:suppressAutoHyphens/>
      <w:autoSpaceDE w:val="0"/>
    </w:pPr>
    <w:rPr>
      <w:rFonts w:ascii="Arial MT" w:eastAsia="Times New Roman" w:hAnsi="Arial MT"/>
      <w:color w:val="000000"/>
      <w:sz w:val="24"/>
      <w:szCs w:val="24"/>
      <w:lang w:eastAsia="ar-SA"/>
    </w:rPr>
  </w:style>
  <w:style w:type="paragraph" w:customStyle="1" w:styleId="TableContents">
    <w:name w:val="Table Contents"/>
    <w:basedOn w:val="BodyText"/>
    <w:rsid w:val="00F717AF"/>
    <w:pPr>
      <w:suppressLineNumbers/>
    </w:pPr>
  </w:style>
  <w:style w:type="paragraph" w:customStyle="1" w:styleId="WW-TableContents">
    <w:name w:val="WW-Table Contents"/>
    <w:basedOn w:val="BodyText"/>
    <w:uiPriority w:val="99"/>
    <w:rsid w:val="00F717AF"/>
    <w:pPr>
      <w:suppressLineNumbers/>
    </w:pPr>
  </w:style>
  <w:style w:type="paragraph" w:customStyle="1" w:styleId="WW-TableContents1">
    <w:name w:val="WW-Table Contents1"/>
    <w:basedOn w:val="BodyText"/>
    <w:uiPriority w:val="99"/>
    <w:rsid w:val="00F717AF"/>
    <w:pPr>
      <w:suppressLineNumbers/>
    </w:pPr>
  </w:style>
  <w:style w:type="paragraph" w:customStyle="1" w:styleId="WW-TableContents11">
    <w:name w:val="WW-Table Contents11"/>
    <w:basedOn w:val="BodyText"/>
    <w:uiPriority w:val="99"/>
    <w:rsid w:val="00F717AF"/>
    <w:pPr>
      <w:suppressLineNumbers/>
    </w:pPr>
  </w:style>
  <w:style w:type="paragraph" w:customStyle="1" w:styleId="WW-TableContents111">
    <w:name w:val="WW-Table Contents111"/>
    <w:basedOn w:val="BodyText"/>
    <w:uiPriority w:val="99"/>
    <w:rsid w:val="00F717AF"/>
    <w:pPr>
      <w:suppressLineNumbers/>
    </w:pPr>
  </w:style>
  <w:style w:type="paragraph" w:customStyle="1" w:styleId="WW-TableContents1111">
    <w:name w:val="WW-Table Contents1111"/>
    <w:basedOn w:val="BodyText"/>
    <w:uiPriority w:val="99"/>
    <w:rsid w:val="00F717AF"/>
    <w:pPr>
      <w:suppressLineNumbers/>
    </w:pPr>
  </w:style>
  <w:style w:type="paragraph" w:customStyle="1" w:styleId="WW-TableContents11111">
    <w:name w:val="WW-Table Contents11111"/>
    <w:basedOn w:val="BodyText"/>
    <w:uiPriority w:val="99"/>
    <w:rsid w:val="00F717AF"/>
    <w:pPr>
      <w:suppressLineNumbers/>
    </w:pPr>
  </w:style>
  <w:style w:type="paragraph" w:customStyle="1" w:styleId="WW-TableContents111111">
    <w:name w:val="WW-Table Contents111111"/>
    <w:basedOn w:val="BodyText"/>
    <w:uiPriority w:val="99"/>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rsid w:val="00F717AF"/>
    <w:pPr>
      <w:jc w:val="center"/>
    </w:pPr>
    <w:rPr>
      <w:b/>
      <w:bCs/>
      <w:i/>
      <w:iCs/>
    </w:rPr>
  </w:style>
  <w:style w:type="paragraph" w:customStyle="1" w:styleId="WW-TableHeading">
    <w:name w:val="WW-Table Heading"/>
    <w:basedOn w:val="WW-TableContents"/>
    <w:uiPriority w:val="99"/>
    <w:rsid w:val="00F717AF"/>
    <w:pPr>
      <w:jc w:val="center"/>
    </w:pPr>
    <w:rPr>
      <w:b/>
      <w:bCs/>
      <w:i/>
      <w:iCs/>
    </w:rPr>
  </w:style>
  <w:style w:type="paragraph" w:customStyle="1" w:styleId="WW-TableHeading1">
    <w:name w:val="WW-Table Heading1"/>
    <w:basedOn w:val="WW-TableContents1"/>
    <w:uiPriority w:val="99"/>
    <w:rsid w:val="00F717AF"/>
    <w:pPr>
      <w:jc w:val="center"/>
    </w:pPr>
    <w:rPr>
      <w:b/>
      <w:bCs/>
      <w:i/>
      <w:iCs/>
    </w:rPr>
  </w:style>
  <w:style w:type="paragraph" w:customStyle="1" w:styleId="WW-TableHeading11">
    <w:name w:val="WW-Table Heading11"/>
    <w:basedOn w:val="WW-TableContents11"/>
    <w:uiPriority w:val="99"/>
    <w:rsid w:val="00F717AF"/>
    <w:pPr>
      <w:jc w:val="center"/>
    </w:pPr>
    <w:rPr>
      <w:b/>
      <w:bCs/>
      <w:i/>
      <w:iCs/>
    </w:rPr>
  </w:style>
  <w:style w:type="paragraph" w:customStyle="1" w:styleId="WW-TableHeading111">
    <w:name w:val="WW-Table Heading111"/>
    <w:basedOn w:val="WW-TableContents111"/>
    <w:uiPriority w:val="99"/>
    <w:rsid w:val="00F717AF"/>
    <w:pPr>
      <w:jc w:val="center"/>
    </w:pPr>
    <w:rPr>
      <w:b/>
      <w:bCs/>
      <w:i/>
      <w:iCs/>
    </w:rPr>
  </w:style>
  <w:style w:type="paragraph" w:customStyle="1" w:styleId="WW-TableHeading1111">
    <w:name w:val="WW-Table Heading1111"/>
    <w:basedOn w:val="WW-TableContents1111"/>
    <w:uiPriority w:val="99"/>
    <w:rsid w:val="00F717AF"/>
    <w:pPr>
      <w:jc w:val="center"/>
    </w:pPr>
    <w:rPr>
      <w:b/>
      <w:bCs/>
      <w:i/>
      <w:iCs/>
    </w:rPr>
  </w:style>
  <w:style w:type="paragraph" w:customStyle="1" w:styleId="WW-TableHeading11111">
    <w:name w:val="WW-Table Heading11111"/>
    <w:basedOn w:val="WW-TableContents11111"/>
    <w:uiPriority w:val="99"/>
    <w:rsid w:val="00F717AF"/>
    <w:pPr>
      <w:jc w:val="center"/>
    </w:pPr>
    <w:rPr>
      <w:b/>
      <w:bCs/>
      <w:i/>
      <w:iCs/>
    </w:rPr>
  </w:style>
  <w:style w:type="paragraph" w:customStyle="1" w:styleId="WW-TableHeading111111">
    <w:name w:val="WW-Table Heading111111"/>
    <w:basedOn w:val="WW-TableContents111111"/>
    <w:uiPriority w:val="99"/>
    <w:rsid w:val="00F717AF"/>
    <w:pPr>
      <w:jc w:val="center"/>
    </w:pPr>
    <w:rPr>
      <w:b/>
      <w:bCs/>
      <w:i/>
      <w:iCs/>
    </w:rPr>
  </w:style>
  <w:style w:type="paragraph" w:styleId="FootnoteText">
    <w:name w:val="footnote text"/>
    <w:basedOn w:val="Normal"/>
    <w:link w:val="FootnoteTextChar"/>
    <w:rsid w:val="00F717AF"/>
    <w:rPr>
      <w:sz w:val="20"/>
      <w:lang w:val="en-US"/>
    </w:rPr>
  </w:style>
  <w:style w:type="character" w:customStyle="1" w:styleId="FootnoteTextChar">
    <w:name w:val="Footnote Text Char"/>
    <w:basedOn w:val="DefaultParagraphFont"/>
    <w:link w:val="FootnoteText"/>
    <w:uiPriority w:val="99"/>
    <w:semiHidden/>
    <w:locked/>
    <w:rsid w:val="00F717AF"/>
    <w:rPr>
      <w:rFonts w:ascii="Times New Roman" w:hAnsi="Times New Roman" w:cs="Times New Roman"/>
      <w:sz w:val="20"/>
      <w:szCs w:val="20"/>
      <w:lang w:eastAsia="ar-SA" w:bidi="ar-SA"/>
    </w:rPr>
  </w:style>
  <w:style w:type="paragraph" w:customStyle="1" w:styleId="CM4">
    <w:name w:val="CM4"/>
    <w:basedOn w:val="WW-Default"/>
    <w:next w:val="WW-Default"/>
    <w:uiPriority w:val="99"/>
    <w:rsid w:val="00F717AF"/>
    <w:pPr>
      <w:spacing w:line="246" w:lineRule="atLeast"/>
    </w:pPr>
    <w:rPr>
      <w:color w:val="auto"/>
      <w:sz w:val="20"/>
      <w:szCs w:val="20"/>
    </w:rPr>
  </w:style>
  <w:style w:type="paragraph" w:customStyle="1" w:styleId="CM18">
    <w:name w:val="CM18"/>
    <w:basedOn w:val="WW-Default"/>
    <w:next w:val="WW-Default"/>
    <w:uiPriority w:val="99"/>
    <w:rsid w:val="00F717AF"/>
    <w:pPr>
      <w:spacing w:after="353"/>
    </w:pPr>
    <w:rPr>
      <w:color w:val="auto"/>
      <w:sz w:val="20"/>
      <w:szCs w:val="20"/>
    </w:rPr>
  </w:style>
  <w:style w:type="paragraph" w:customStyle="1" w:styleId="CM73">
    <w:name w:val="CM73"/>
    <w:basedOn w:val="WW-Default"/>
    <w:next w:val="WW-Default"/>
    <w:uiPriority w:val="99"/>
    <w:rsid w:val="00F717AF"/>
    <w:pPr>
      <w:spacing w:after="463"/>
    </w:pPr>
    <w:rPr>
      <w:rFonts w:ascii="Arial" w:hAnsi="Arial" w:cs="Arial"/>
      <w:color w:val="auto"/>
    </w:rPr>
  </w:style>
  <w:style w:type="paragraph" w:customStyle="1" w:styleId="CM83">
    <w:name w:val="CM83"/>
    <w:basedOn w:val="WW-Default"/>
    <w:next w:val="WW-Default"/>
    <w:uiPriority w:val="99"/>
    <w:rsid w:val="00F717AF"/>
    <w:pPr>
      <w:spacing w:after="85"/>
    </w:pPr>
    <w:rPr>
      <w:rFonts w:ascii="Arial" w:hAnsi="Arial" w:cs="Arial"/>
      <w:color w:val="auto"/>
    </w:rPr>
  </w:style>
  <w:style w:type="paragraph" w:customStyle="1" w:styleId="formula1">
    <w:name w:val="formula1"/>
    <w:basedOn w:val="Normal"/>
    <w:uiPriority w:val="99"/>
    <w:rsid w:val="00F717AF"/>
    <w:rPr>
      <w:rFonts w:ascii="Arial Narrow" w:hAnsi="Arial Narrow"/>
      <w:b/>
      <w:bCs/>
      <w:sz w:val="28"/>
      <w:szCs w:val="28"/>
    </w:rPr>
  </w:style>
  <w:style w:type="paragraph" w:customStyle="1" w:styleId="WW-CommentText">
    <w:name w:val="WW-Comment Text"/>
    <w:basedOn w:val="Normal"/>
    <w:uiPriority w:val="99"/>
    <w:rsid w:val="00F717AF"/>
    <w:rPr>
      <w:rFonts w:ascii="Times Roman YU" w:hAnsi="Times Roman YU"/>
      <w:sz w:val="20"/>
      <w:lang w:val="sl-SI"/>
    </w:rPr>
  </w:style>
  <w:style w:type="paragraph" w:customStyle="1" w:styleId="CM16">
    <w:name w:val="CM16"/>
    <w:basedOn w:val="WW-Default"/>
    <w:next w:val="WW-Default"/>
    <w:uiPriority w:val="99"/>
    <w:rsid w:val="00F717AF"/>
    <w:pPr>
      <w:spacing w:after="245"/>
    </w:pPr>
    <w:rPr>
      <w:color w:val="auto"/>
      <w:sz w:val="20"/>
      <w:szCs w:val="20"/>
    </w:rPr>
  </w:style>
  <w:style w:type="paragraph" w:customStyle="1" w:styleId="WW-Heading111111">
    <w:name w:val="WW-Heading111111"/>
    <w:basedOn w:val="Normal"/>
    <w:next w:val="BodyText"/>
    <w:uiPriority w:val="99"/>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uiPriority w:val="99"/>
    <w:rsid w:val="00F717AF"/>
    <w:pPr>
      <w:widowControl w:val="0"/>
      <w:suppressLineNumbers/>
    </w:pPr>
    <w:rPr>
      <w:rFonts w:ascii="Tahoma" w:hAnsi="Tahoma"/>
      <w:szCs w:val="24"/>
      <w:lang w:val="en-US"/>
    </w:rPr>
  </w:style>
  <w:style w:type="paragraph" w:customStyle="1" w:styleId="ContentsHeading">
    <w:name w:val="Contents Heading"/>
    <w:basedOn w:val="Heading"/>
    <w:uiPriority w:val="99"/>
    <w:rsid w:val="00F717AF"/>
    <w:pPr>
      <w:suppressLineNumbers/>
    </w:pPr>
    <w:rPr>
      <w:b/>
      <w:bCs/>
      <w:sz w:val="32"/>
      <w:szCs w:val="32"/>
    </w:rPr>
  </w:style>
  <w:style w:type="paragraph" w:customStyle="1" w:styleId="WW-ContentsHeading">
    <w:name w:val="WW-Contents Heading"/>
    <w:basedOn w:val="WW-Heading"/>
    <w:uiPriority w:val="99"/>
    <w:rsid w:val="00F717AF"/>
    <w:pPr>
      <w:suppressLineNumbers/>
    </w:pPr>
    <w:rPr>
      <w:b/>
      <w:bCs/>
      <w:sz w:val="32"/>
      <w:szCs w:val="32"/>
    </w:rPr>
  </w:style>
  <w:style w:type="paragraph" w:customStyle="1" w:styleId="WW-ContentsHeading1">
    <w:name w:val="WW-Contents Heading1"/>
    <w:basedOn w:val="WW-Heading1"/>
    <w:uiPriority w:val="99"/>
    <w:rsid w:val="00F717AF"/>
    <w:pPr>
      <w:suppressLineNumbers/>
    </w:pPr>
    <w:rPr>
      <w:b/>
      <w:bCs/>
      <w:sz w:val="32"/>
      <w:szCs w:val="32"/>
    </w:rPr>
  </w:style>
  <w:style w:type="paragraph" w:customStyle="1" w:styleId="WW-ContentsHeading11">
    <w:name w:val="WW-Contents Heading11"/>
    <w:basedOn w:val="WW-Heading11"/>
    <w:uiPriority w:val="99"/>
    <w:rsid w:val="00F717AF"/>
    <w:pPr>
      <w:suppressLineNumbers/>
    </w:pPr>
    <w:rPr>
      <w:b/>
      <w:bCs/>
      <w:sz w:val="32"/>
      <w:szCs w:val="32"/>
    </w:rPr>
  </w:style>
  <w:style w:type="paragraph" w:customStyle="1" w:styleId="WW-ContentsHeading111">
    <w:name w:val="WW-Contents Heading111"/>
    <w:basedOn w:val="WW-Heading111"/>
    <w:uiPriority w:val="99"/>
    <w:rsid w:val="00F717AF"/>
    <w:pPr>
      <w:suppressLineNumbers/>
    </w:pPr>
    <w:rPr>
      <w:b/>
      <w:bCs/>
      <w:sz w:val="32"/>
      <w:szCs w:val="32"/>
    </w:rPr>
  </w:style>
  <w:style w:type="paragraph" w:customStyle="1" w:styleId="WW-ContentsHeading1111">
    <w:name w:val="WW-Contents Heading1111"/>
    <w:basedOn w:val="WW-Heading1111"/>
    <w:uiPriority w:val="99"/>
    <w:rsid w:val="00F717AF"/>
    <w:pPr>
      <w:suppressLineNumbers/>
    </w:pPr>
    <w:rPr>
      <w:b/>
      <w:bCs/>
      <w:sz w:val="32"/>
      <w:szCs w:val="32"/>
    </w:rPr>
  </w:style>
  <w:style w:type="paragraph" w:customStyle="1" w:styleId="WW-ContentsHeading11111">
    <w:name w:val="WW-Contents Heading11111"/>
    <w:basedOn w:val="WW-Heading11111"/>
    <w:uiPriority w:val="99"/>
    <w:rsid w:val="00F717AF"/>
    <w:pPr>
      <w:suppressLineNumbers/>
    </w:pPr>
    <w:rPr>
      <w:b/>
      <w:bCs/>
      <w:sz w:val="32"/>
      <w:szCs w:val="32"/>
    </w:rPr>
  </w:style>
  <w:style w:type="paragraph" w:customStyle="1" w:styleId="WW-ContentsHeading111111">
    <w:name w:val="WW-Contents Heading111111"/>
    <w:basedOn w:val="WW-Heading111111"/>
    <w:uiPriority w:val="99"/>
    <w:rsid w:val="00F717AF"/>
    <w:pPr>
      <w:suppressLineNumbers/>
    </w:pPr>
    <w:rPr>
      <w:b/>
      <w:bCs/>
      <w:sz w:val="32"/>
      <w:szCs w:val="32"/>
    </w:rPr>
  </w:style>
  <w:style w:type="paragraph" w:customStyle="1" w:styleId="Framecontents">
    <w:name w:val="Frame contents"/>
    <w:basedOn w:val="BodyText"/>
    <w:rsid w:val="00F717AF"/>
  </w:style>
  <w:style w:type="paragraph" w:customStyle="1" w:styleId="WW-Framecontents">
    <w:name w:val="WW-Frame contents"/>
    <w:basedOn w:val="BodyText"/>
    <w:uiPriority w:val="99"/>
    <w:rsid w:val="00F717AF"/>
  </w:style>
  <w:style w:type="paragraph" w:customStyle="1" w:styleId="WW-Framecontents1">
    <w:name w:val="WW-Frame contents1"/>
    <w:basedOn w:val="BodyText"/>
    <w:uiPriority w:val="99"/>
    <w:rsid w:val="00F717AF"/>
  </w:style>
  <w:style w:type="paragraph" w:customStyle="1" w:styleId="WW-Framecontents11">
    <w:name w:val="WW-Frame contents11"/>
    <w:basedOn w:val="BodyText"/>
    <w:uiPriority w:val="99"/>
    <w:rsid w:val="00F717AF"/>
  </w:style>
  <w:style w:type="paragraph" w:customStyle="1" w:styleId="WW-Framecontents111">
    <w:name w:val="WW-Frame contents111"/>
    <w:basedOn w:val="BodyText"/>
    <w:uiPriority w:val="99"/>
    <w:rsid w:val="00F717AF"/>
  </w:style>
  <w:style w:type="paragraph" w:customStyle="1" w:styleId="WW-Framecontents1111">
    <w:name w:val="WW-Frame contents1111"/>
    <w:basedOn w:val="BodyText"/>
    <w:uiPriority w:val="99"/>
    <w:rsid w:val="00F717AF"/>
  </w:style>
  <w:style w:type="paragraph" w:customStyle="1" w:styleId="WW-Framecontents11111">
    <w:name w:val="WW-Frame contents11111"/>
    <w:basedOn w:val="BodyText"/>
    <w:uiPriority w:val="99"/>
    <w:rsid w:val="00F717AF"/>
  </w:style>
  <w:style w:type="paragraph" w:styleId="BodyTextIndent2">
    <w:name w:val="Body Text Indent 2"/>
    <w:basedOn w:val="Normal"/>
    <w:link w:val="BodyTextIndent2Char"/>
    <w:rsid w:val="00F717AF"/>
    <w:pPr>
      <w:spacing w:after="120"/>
      <w:ind w:left="1077"/>
      <w:jc w:val="both"/>
    </w:pPr>
    <w:rPr>
      <w:rFonts w:ascii="Arial Narrow" w:hAnsi="Arial Narrow"/>
    </w:rPr>
  </w:style>
  <w:style w:type="character" w:customStyle="1" w:styleId="BodyTextIndent2Char">
    <w:name w:val="Body Text Indent 2 Char"/>
    <w:basedOn w:val="DefaultParagraphFont"/>
    <w:link w:val="BodyTextIndent2"/>
    <w:locked/>
    <w:rsid w:val="00F717AF"/>
    <w:rPr>
      <w:rFonts w:ascii="Arial Narrow" w:hAnsi="Arial Narrow" w:cs="Times New Roman"/>
      <w:sz w:val="20"/>
      <w:szCs w:val="20"/>
      <w:lang w:val="sr-Cyrl-CS" w:eastAsia="ar-SA" w:bidi="ar-SA"/>
    </w:rPr>
  </w:style>
  <w:style w:type="paragraph" w:styleId="BodyTextIndent3">
    <w:name w:val="Body Text Indent 3"/>
    <w:basedOn w:val="Normal"/>
    <w:link w:val="BodyTextIndent3Char"/>
    <w:rsid w:val="00F717AF"/>
    <w:pPr>
      <w:ind w:left="720"/>
      <w:jc w:val="both"/>
    </w:pPr>
    <w:rPr>
      <w:rFonts w:ascii="Arial Narrow" w:hAnsi="Arial Narrow"/>
    </w:rPr>
  </w:style>
  <w:style w:type="character" w:customStyle="1" w:styleId="BodyTextIndent3Char">
    <w:name w:val="Body Text Indent 3 Char"/>
    <w:basedOn w:val="DefaultParagraphFont"/>
    <w:link w:val="BodyTextIndent3"/>
    <w:locked/>
    <w:rsid w:val="00F717AF"/>
    <w:rPr>
      <w:rFonts w:ascii="Arial Narrow" w:hAnsi="Arial Narrow" w:cs="Times New Roman"/>
      <w:sz w:val="20"/>
      <w:szCs w:val="20"/>
      <w:lang w:val="sr-Cyrl-CS" w:eastAsia="ar-SA" w:bidi="ar-SA"/>
    </w:rPr>
  </w:style>
  <w:style w:type="character" w:styleId="CommentReference">
    <w:name w:val="annotation reference"/>
    <w:basedOn w:val="DefaultParagraphFont"/>
    <w:uiPriority w:val="99"/>
    <w:rsid w:val="00F717AF"/>
    <w:rPr>
      <w:rFonts w:cs="Times New Roman"/>
      <w:sz w:val="16"/>
    </w:rPr>
  </w:style>
  <w:style w:type="paragraph" w:styleId="CommentText">
    <w:name w:val="annotation text"/>
    <w:basedOn w:val="Normal"/>
    <w:link w:val="CommentTextChar"/>
    <w:uiPriority w:val="99"/>
    <w:rsid w:val="00F717AF"/>
    <w:rPr>
      <w:sz w:val="20"/>
    </w:rPr>
  </w:style>
  <w:style w:type="character" w:customStyle="1" w:styleId="CommentTextChar">
    <w:name w:val="Comment Text Char"/>
    <w:basedOn w:val="DefaultParagraphFont"/>
    <w:link w:val="CommentText"/>
    <w:uiPriority w:val="99"/>
    <w:locked/>
    <w:rsid w:val="00F717AF"/>
    <w:rPr>
      <w:rFonts w:ascii="Times New Roman" w:hAnsi="Times New Roman" w:cs="Times New Roman"/>
      <w:sz w:val="20"/>
      <w:szCs w:val="20"/>
      <w:lang w:val="sr-Cyrl-CS" w:eastAsia="ar-SA" w:bidi="ar-SA"/>
    </w:rPr>
  </w:style>
  <w:style w:type="paragraph" w:styleId="CommentSubject">
    <w:name w:val="annotation subject"/>
    <w:basedOn w:val="CommentText"/>
    <w:next w:val="CommentText"/>
    <w:link w:val="CommentSubjectChar"/>
    <w:uiPriority w:val="99"/>
    <w:rsid w:val="00F717AF"/>
    <w:rPr>
      <w:b/>
      <w:bCs/>
    </w:rPr>
  </w:style>
  <w:style w:type="character" w:customStyle="1" w:styleId="CommentSubjectChar">
    <w:name w:val="Comment Subject Char"/>
    <w:basedOn w:val="CommentTextChar"/>
    <w:link w:val="CommentSubject"/>
    <w:uiPriority w:val="99"/>
    <w:locked/>
    <w:rsid w:val="00F717AF"/>
    <w:rPr>
      <w:rFonts w:ascii="Times New Roman" w:hAnsi="Times New Roman" w:cs="Times New Roman"/>
      <w:b/>
      <w:bCs/>
      <w:sz w:val="20"/>
      <w:szCs w:val="20"/>
      <w:lang w:val="sr-Cyrl-CS" w:eastAsia="ar-SA" w:bidi="ar-SA"/>
    </w:rPr>
  </w:style>
  <w:style w:type="paragraph" w:styleId="BalloonText">
    <w:name w:val="Balloon Text"/>
    <w:basedOn w:val="Normal"/>
    <w:link w:val="BalloonTextChar"/>
    <w:rsid w:val="00F717AF"/>
    <w:rPr>
      <w:rFonts w:ascii="Tahoma" w:hAnsi="Tahoma"/>
      <w:sz w:val="16"/>
      <w:szCs w:val="16"/>
    </w:rPr>
  </w:style>
  <w:style w:type="character" w:customStyle="1" w:styleId="BalloonTextChar">
    <w:name w:val="Balloon Text Char"/>
    <w:basedOn w:val="DefaultParagraphFont"/>
    <w:link w:val="BalloonText"/>
    <w:locked/>
    <w:rsid w:val="00F717AF"/>
    <w:rPr>
      <w:rFonts w:ascii="Tahoma" w:hAnsi="Tahoma" w:cs="Times New Roman"/>
      <w:sz w:val="16"/>
      <w:szCs w:val="16"/>
      <w:lang w:val="sr-Cyrl-CS" w:eastAsia="ar-SA" w:bidi="ar-SA"/>
    </w:rPr>
  </w:style>
  <w:style w:type="character" w:styleId="FootnoteReference">
    <w:name w:val="footnote reference"/>
    <w:basedOn w:val="DefaultParagraphFont"/>
    <w:rsid w:val="00F717AF"/>
    <w:rPr>
      <w:rFonts w:cs="Times New Roman"/>
      <w:vertAlign w:val="superscript"/>
    </w:rPr>
  </w:style>
  <w:style w:type="table" w:styleId="TableGrid">
    <w:name w:val="Table Grid"/>
    <w:basedOn w:val="TableNormal"/>
    <w:uiPriority w:val="99"/>
    <w:rsid w:val="00F717A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17AF"/>
    <w:pPr>
      <w:widowControl w:val="0"/>
      <w:autoSpaceDE w:val="0"/>
      <w:autoSpaceDN w:val="0"/>
      <w:adjustRightInd w:val="0"/>
    </w:pPr>
    <w:rPr>
      <w:rFonts w:ascii="Arial MT" w:eastAsia="Times New Roman" w:hAnsi="Arial MT"/>
      <w:color w:val="000000"/>
      <w:sz w:val="24"/>
      <w:szCs w:val="24"/>
    </w:rPr>
  </w:style>
  <w:style w:type="paragraph" w:customStyle="1" w:styleId="a">
    <w:name w:val="Табела лево"/>
    <w:aliases w:val="Тл"/>
    <w:basedOn w:val="Normal"/>
    <w:link w:val="Char"/>
    <w:autoRedefine/>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rsid w:val="00F717AF"/>
    <w:pPr>
      <w:tabs>
        <w:tab w:val="num" w:pos="360"/>
      </w:tabs>
      <w:suppressAutoHyphens w:val="0"/>
      <w:ind w:left="360" w:hanging="360"/>
    </w:pPr>
    <w:rPr>
      <w:lang w:eastAsia="en-US"/>
    </w:rPr>
  </w:style>
  <w:style w:type="paragraph" w:styleId="BodyText3">
    <w:name w:val="Body Text 3"/>
    <w:basedOn w:val="Normal"/>
    <w:link w:val="BodyText3Char"/>
    <w:rsid w:val="00F717AF"/>
    <w:pPr>
      <w:spacing w:after="120"/>
    </w:pPr>
    <w:rPr>
      <w:sz w:val="16"/>
      <w:szCs w:val="16"/>
    </w:rPr>
  </w:style>
  <w:style w:type="character" w:customStyle="1" w:styleId="BodyText3Char">
    <w:name w:val="Body Text 3 Char"/>
    <w:basedOn w:val="DefaultParagraphFont"/>
    <w:link w:val="BodyText3"/>
    <w:locked/>
    <w:rsid w:val="00F717AF"/>
    <w:rPr>
      <w:rFonts w:ascii="Times New Roman" w:hAnsi="Times New Roman" w:cs="Times New Roman"/>
      <w:sz w:val="16"/>
      <w:szCs w:val="16"/>
      <w:lang w:val="sr-Cyrl-CS" w:eastAsia="ar-SA" w:bidi="ar-SA"/>
    </w:rPr>
  </w:style>
  <w:style w:type="paragraph" w:styleId="PlainText">
    <w:name w:val="Plain Text"/>
    <w:basedOn w:val="Normal"/>
    <w:link w:val="PlainTextChar"/>
    <w:rsid w:val="00F717AF"/>
    <w:pPr>
      <w:suppressAutoHyphens w:val="0"/>
    </w:pPr>
    <w:rPr>
      <w:rFonts w:ascii="Courier New" w:hAnsi="Courier New"/>
      <w:sz w:val="20"/>
      <w:lang w:val="en-US" w:eastAsia="en-US"/>
    </w:rPr>
  </w:style>
  <w:style w:type="character" w:customStyle="1" w:styleId="PlainTextChar">
    <w:name w:val="Plain Text Char"/>
    <w:basedOn w:val="DefaultParagraphFont"/>
    <w:link w:val="PlainText"/>
    <w:locked/>
    <w:rsid w:val="00F717AF"/>
    <w:rPr>
      <w:rFonts w:ascii="Courier New" w:hAnsi="Courier New" w:cs="Times New Roman"/>
      <w:sz w:val="20"/>
      <w:szCs w:val="20"/>
    </w:rPr>
  </w:style>
  <w:style w:type="paragraph" w:styleId="NormalWeb">
    <w:name w:val="Normal (Web)"/>
    <w:basedOn w:val="Normal"/>
    <w:link w:val="NormalWebChar"/>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rsid w:val="00F717AF"/>
    <w:pPr>
      <w:spacing w:after="120" w:line="480" w:lineRule="auto"/>
    </w:pPr>
  </w:style>
  <w:style w:type="character" w:customStyle="1" w:styleId="BodyText2Char">
    <w:name w:val="Body Text 2 Char"/>
    <w:basedOn w:val="DefaultParagraphFont"/>
    <w:link w:val="BodyText2"/>
    <w:locked/>
    <w:rsid w:val="00F717AF"/>
    <w:rPr>
      <w:rFonts w:ascii="Times New Roman" w:hAnsi="Times New Roman" w:cs="Times New Roman"/>
      <w:sz w:val="20"/>
      <w:szCs w:val="20"/>
      <w:lang w:val="sr-Cyrl-CS" w:eastAsia="ar-SA" w:bidi="ar-SA"/>
    </w:rPr>
  </w:style>
  <w:style w:type="paragraph" w:styleId="DocumentMap">
    <w:name w:val="Document Map"/>
    <w:basedOn w:val="Normal"/>
    <w:link w:val="DocumentMapChar"/>
    <w:rsid w:val="00F717AF"/>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sid w:val="00F717AF"/>
    <w:rPr>
      <w:rFonts w:ascii="Tahoma" w:hAnsi="Tahoma" w:cs="Tahoma"/>
      <w:sz w:val="20"/>
      <w:szCs w:val="20"/>
      <w:shd w:val="clear" w:color="auto" w:fill="000080"/>
      <w:lang w:val="sr-Cyrl-CS" w:eastAsia="ar-SA" w:bidi="ar-SA"/>
    </w:rPr>
  </w:style>
  <w:style w:type="paragraph" w:styleId="ListParagraph">
    <w:name w:val="List Paragraph"/>
    <w:basedOn w:val="Normal"/>
    <w:link w:val="ListParagraphChar"/>
    <w:uiPriority w:val="34"/>
    <w:qFormat/>
    <w:rsid w:val="00F717AF"/>
    <w:pPr>
      <w:suppressAutoHyphens w:val="0"/>
      <w:spacing w:after="200" w:line="276" w:lineRule="auto"/>
      <w:ind w:left="720"/>
      <w:contextualSpacing/>
    </w:pPr>
    <w:rPr>
      <w:rFonts w:ascii="Calibri" w:eastAsia="Calibri" w:hAnsi="Calibri"/>
      <w:sz w:val="20"/>
      <w:lang w:val="sr-Latn-CS" w:eastAsia="en-US"/>
    </w:rPr>
  </w:style>
  <w:style w:type="character" w:styleId="FollowedHyperlink">
    <w:name w:val="FollowedHyperlink"/>
    <w:basedOn w:val="DefaultParagraphFont"/>
    <w:rsid w:val="00F717AF"/>
    <w:rPr>
      <w:rFonts w:cs="Times New Roman"/>
      <w:color w:val="800080"/>
      <w:u w:val="single"/>
    </w:rPr>
  </w:style>
  <w:style w:type="character" w:customStyle="1" w:styleId="CharChar">
    <w:name w:val="Char Char"/>
    <w:uiPriority w:val="99"/>
    <w:locked/>
    <w:rsid w:val="00F717AF"/>
    <w:rPr>
      <w:sz w:val="24"/>
      <w:lang w:val="sr-Cyrl-CS" w:eastAsia="ar-SA" w:bidi="ar-SA"/>
    </w:rPr>
  </w:style>
  <w:style w:type="paragraph" w:customStyle="1" w:styleId="Narrow">
    <w:name w:val="Narrow"/>
    <w:aliases w:val="3pt"/>
    <w:basedOn w:val="Normal"/>
    <w:uiPriority w:val="99"/>
    <w:rsid w:val="00F717AF"/>
    <w:pPr>
      <w:suppressAutoHyphens w:val="0"/>
      <w:spacing w:after="60"/>
      <w:jc w:val="both"/>
    </w:pPr>
    <w:rPr>
      <w:rFonts w:ascii="Arial Narrow" w:hAnsi="Arial Narrow"/>
      <w:szCs w:val="24"/>
      <w:lang w:val="en-GB" w:eastAsia="en-US"/>
    </w:rPr>
  </w:style>
  <w:style w:type="character" w:customStyle="1" w:styleId="CharChar1">
    <w:name w:val="Char Char1"/>
    <w:aliases w:val="Char Char Char Char Char Char1, Char Char Char Char Char3, Char Char Char Char2,Char Char Char Char Char Char2"/>
    <w:rsid w:val="00F717AF"/>
    <w:rPr>
      <w:sz w:val="24"/>
      <w:lang w:val="sr-Cyrl-CS" w:eastAsia="ar-SA" w:bidi="ar-SA"/>
    </w:rPr>
  </w:style>
  <w:style w:type="paragraph" w:customStyle="1" w:styleId="ArrialNarrow">
    <w:name w:val="Arrial Narrow"/>
    <w:aliases w:val="3 pt,Arial Narrow"/>
    <w:basedOn w:val="BodyText"/>
    <w:uiPriority w:val="99"/>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rPr>
      <w:rFonts w:ascii="Times New Roman" w:eastAsia="Times New Roman" w:hAnsi="Times New Roman"/>
      <w:sz w:val="24"/>
      <w:szCs w:val="20"/>
      <w:lang w:val="sr-Cyrl-CS" w:eastAsia="ar-SA"/>
    </w:rPr>
  </w:style>
  <w:style w:type="paragraph" w:customStyle="1" w:styleId="BankNormal">
    <w:name w:val="BankNormal"/>
    <w:basedOn w:val="Normal"/>
    <w:uiPriority w:val="99"/>
    <w:rsid w:val="00F717AF"/>
    <w:pPr>
      <w:suppressAutoHyphens w:val="0"/>
      <w:spacing w:after="240"/>
    </w:pPr>
    <w:rPr>
      <w:lang w:val="en-US" w:eastAsia="en-US"/>
    </w:rPr>
  </w:style>
  <w:style w:type="paragraph" w:customStyle="1" w:styleId="Normala">
    <w:name w:val="Normal(a)"/>
    <w:basedOn w:val="Normal"/>
    <w:uiPriority w:val="99"/>
    <w:rsid w:val="00F717AF"/>
    <w:pPr>
      <w:keepLines/>
      <w:suppressAutoHyphens w:val="0"/>
      <w:spacing w:after="120"/>
      <w:jc w:val="both"/>
    </w:pPr>
    <w:rPr>
      <w:lang w:val="en-GB" w:eastAsia="en-GB"/>
    </w:rPr>
  </w:style>
  <w:style w:type="paragraph" w:styleId="TOC2">
    <w:name w:val="toc 2"/>
    <w:basedOn w:val="Normal"/>
    <w:next w:val="Normal"/>
    <w:autoRedefine/>
    <w:uiPriority w:val="39"/>
    <w:rsid w:val="00F717AF"/>
    <w:pPr>
      <w:ind w:left="240"/>
    </w:pPr>
    <w:rPr>
      <w:rFonts w:ascii="Calibri" w:hAnsi="Calibri" w:cs="Calibri"/>
      <w:smallCaps/>
      <w:sz w:val="20"/>
    </w:rPr>
  </w:style>
  <w:style w:type="paragraph" w:styleId="TOC3">
    <w:name w:val="toc 3"/>
    <w:basedOn w:val="Normal"/>
    <w:next w:val="Normal"/>
    <w:autoRedefine/>
    <w:uiPriority w:val="39"/>
    <w:rsid w:val="00F717AF"/>
    <w:pPr>
      <w:ind w:left="480"/>
    </w:pPr>
    <w:rPr>
      <w:rFonts w:ascii="Calibri" w:hAnsi="Calibri" w:cs="Calibri"/>
      <w:i/>
      <w:iCs/>
      <w:sz w:val="20"/>
    </w:rPr>
  </w:style>
  <w:style w:type="paragraph" w:styleId="TOC4">
    <w:name w:val="toc 4"/>
    <w:basedOn w:val="Normal"/>
    <w:next w:val="Normal"/>
    <w:autoRedefine/>
    <w:uiPriority w:val="39"/>
    <w:rsid w:val="00F717AF"/>
    <w:pPr>
      <w:ind w:left="720"/>
    </w:pPr>
    <w:rPr>
      <w:rFonts w:ascii="Calibri" w:hAnsi="Calibri" w:cs="Calibri"/>
      <w:sz w:val="18"/>
      <w:szCs w:val="18"/>
    </w:rPr>
  </w:style>
  <w:style w:type="paragraph" w:styleId="TOC5">
    <w:name w:val="toc 5"/>
    <w:basedOn w:val="Normal"/>
    <w:next w:val="Normal"/>
    <w:autoRedefine/>
    <w:uiPriority w:val="39"/>
    <w:rsid w:val="00F717AF"/>
    <w:pPr>
      <w:ind w:left="960"/>
    </w:pPr>
    <w:rPr>
      <w:rFonts w:ascii="Calibri" w:hAnsi="Calibri" w:cs="Calibri"/>
      <w:sz w:val="18"/>
      <w:szCs w:val="18"/>
    </w:rPr>
  </w:style>
  <w:style w:type="paragraph" w:styleId="TOC6">
    <w:name w:val="toc 6"/>
    <w:basedOn w:val="Normal"/>
    <w:next w:val="Normal"/>
    <w:autoRedefine/>
    <w:uiPriority w:val="39"/>
    <w:rsid w:val="00F717AF"/>
    <w:pPr>
      <w:ind w:left="1200"/>
    </w:pPr>
    <w:rPr>
      <w:rFonts w:ascii="Calibri" w:hAnsi="Calibri" w:cs="Calibri"/>
      <w:sz w:val="18"/>
      <w:szCs w:val="18"/>
    </w:rPr>
  </w:style>
  <w:style w:type="paragraph" w:styleId="TOC7">
    <w:name w:val="toc 7"/>
    <w:basedOn w:val="Normal"/>
    <w:next w:val="Normal"/>
    <w:autoRedefine/>
    <w:uiPriority w:val="39"/>
    <w:rsid w:val="00F717AF"/>
    <w:pPr>
      <w:ind w:left="1440"/>
    </w:pPr>
    <w:rPr>
      <w:rFonts w:ascii="Calibri" w:hAnsi="Calibri" w:cs="Calibri"/>
      <w:sz w:val="18"/>
      <w:szCs w:val="18"/>
    </w:rPr>
  </w:style>
  <w:style w:type="paragraph" w:styleId="TOC8">
    <w:name w:val="toc 8"/>
    <w:basedOn w:val="Normal"/>
    <w:next w:val="Normal"/>
    <w:autoRedefine/>
    <w:uiPriority w:val="39"/>
    <w:rsid w:val="00F717AF"/>
    <w:pPr>
      <w:ind w:left="1680"/>
    </w:pPr>
    <w:rPr>
      <w:rFonts w:ascii="Calibri" w:hAnsi="Calibri" w:cs="Calibri"/>
      <w:sz w:val="18"/>
      <w:szCs w:val="18"/>
    </w:rPr>
  </w:style>
  <w:style w:type="paragraph" w:styleId="TOC9">
    <w:name w:val="toc 9"/>
    <w:basedOn w:val="Normal"/>
    <w:next w:val="Normal"/>
    <w:autoRedefine/>
    <w:uiPriority w:val="39"/>
    <w:rsid w:val="00F717AF"/>
    <w:pPr>
      <w:ind w:left="1920"/>
    </w:pPr>
    <w:rPr>
      <w:rFonts w:ascii="Calibri" w:hAnsi="Calibri" w:cs="Calibri"/>
      <w:sz w:val="18"/>
      <w:szCs w:val="18"/>
    </w:rPr>
  </w:style>
  <w:style w:type="paragraph" w:customStyle="1" w:styleId="Heading1">
    <w:name w:val="Heading_1"/>
    <w:basedOn w:val="Heading10"/>
    <w:uiPriority w:val="99"/>
    <w:rsid w:val="00F717AF"/>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F717AF"/>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99"/>
    <w:rsid w:val="00F717AF"/>
    <w:rPr>
      <w:rFonts w:ascii="Times New Roman" w:eastAsia="Batang" w:hAnsi="Times New Roman"/>
      <w:color w:val="000000"/>
      <w:sz w:val="20"/>
      <w:szCs w:val="2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uiPriority w:val="99"/>
    <w:rsid w:val="00F717AF"/>
  </w:style>
  <w:style w:type="character" w:customStyle="1" w:styleId="hps">
    <w:name w:val="hps"/>
    <w:uiPriority w:val="99"/>
    <w:rsid w:val="00F717AF"/>
  </w:style>
  <w:style w:type="character" w:styleId="BookTitle">
    <w:name w:val="Book Title"/>
    <w:basedOn w:val="DefaultParagraphFont"/>
    <w:uiPriority w:val="99"/>
    <w:qFormat/>
    <w:rsid w:val="00F717AF"/>
    <w:rPr>
      <w:rFonts w:cs="Times New Roman"/>
      <w:b/>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rsid w:val="00F717AF"/>
    <w:pPr>
      <w:suppressAutoHyphens/>
      <w:textAlignment w:val="baseline"/>
    </w:pPr>
    <w:rPr>
      <w:rFonts w:ascii="Times New Roman" w:eastAsia="Times New Roman" w:hAnsi="Times New Roman"/>
      <w:kern w:val="1"/>
      <w:sz w:val="24"/>
      <w:szCs w:val="24"/>
      <w:lang w:eastAsia="zh-CN" w:bidi="hi-IN"/>
    </w:rPr>
  </w:style>
  <w:style w:type="character" w:customStyle="1" w:styleId="ListParagraphChar">
    <w:name w:val="List Paragraph Char"/>
    <w:link w:val="ListParagraph"/>
    <w:uiPriority w:val="34"/>
    <w:locked/>
    <w:rsid w:val="00F717AF"/>
    <w:rPr>
      <w:rFonts w:ascii="Calibri" w:hAnsi="Calibri"/>
      <w:sz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rsid w:val="00F717AF"/>
    <w:pPr>
      <w:widowControl w:val="0"/>
      <w:autoSpaceDE w:val="0"/>
      <w:autoSpaceDN w:val="0"/>
      <w:adjustRightInd w:val="0"/>
    </w:pPr>
    <w:rPr>
      <w:rFonts w:ascii="Arial" w:eastAsia="Times New Roman" w:hAnsi="Arial" w:cs="Arial"/>
      <w:szCs w:val="24"/>
    </w:rPr>
  </w:style>
  <w:style w:type="paragraph" w:customStyle="1" w:styleId="Naslov11">
    <w:name w:val="Naslov 11"/>
    <w:basedOn w:val="Normal"/>
    <w:uiPriority w:val="99"/>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uiPriority w:val="1"/>
    <w:qFormat/>
    <w:rsid w:val="00F717AF"/>
    <w:pPr>
      <w:overflowPunct w:val="0"/>
      <w:autoSpaceDE w:val="0"/>
      <w:autoSpaceDN w:val="0"/>
      <w:adjustRightInd w:val="0"/>
      <w:ind w:firstLine="720"/>
      <w:textAlignment w:val="baseline"/>
    </w:pPr>
    <w:rPr>
      <w:rFonts w:eastAsia="Times New Roman" w:cs="Arial"/>
    </w:rPr>
  </w:style>
  <w:style w:type="paragraph" w:customStyle="1" w:styleId="NormalArial">
    <w:name w:val="Normal+Arial"/>
    <w:basedOn w:val="PlainText"/>
    <w:link w:val="NormalArialChar"/>
    <w:uiPriority w:val="99"/>
    <w:rsid w:val="00F717AF"/>
    <w:pPr>
      <w:jc w:val="both"/>
    </w:pPr>
    <w:rPr>
      <w:rFonts w:ascii="Arial" w:eastAsia="Calibri" w:hAnsi="Arial"/>
      <w:b/>
      <w:i/>
      <w:noProof/>
      <w:lang w:val="sr-Cyrl-CS"/>
    </w:rPr>
  </w:style>
  <w:style w:type="character" w:customStyle="1" w:styleId="NormalArialChar">
    <w:name w:val="Normal+Arial Char"/>
    <w:link w:val="NormalArial"/>
    <w:uiPriority w:val="99"/>
    <w:locked/>
    <w:rsid w:val="00F717AF"/>
    <w:rPr>
      <w:rFonts w:ascii="Arial" w:hAnsi="Arial"/>
      <w:b/>
      <w:i/>
      <w:noProof/>
      <w:sz w:val="20"/>
      <w:lang w:val="sr-Cyrl-CS"/>
    </w:rPr>
  </w:style>
  <w:style w:type="paragraph" w:customStyle="1" w:styleId="Noparagraphstyle">
    <w:name w:val="[No paragraph style]"/>
    <w:uiPriority w:val="99"/>
    <w:rsid w:val="00F717AF"/>
    <w:pPr>
      <w:autoSpaceDE w:val="0"/>
      <w:autoSpaceDN w:val="0"/>
      <w:adjustRightInd w:val="0"/>
      <w:spacing w:line="288" w:lineRule="auto"/>
      <w:textAlignment w:val="center"/>
    </w:pPr>
    <w:rPr>
      <w:rFonts w:ascii="Arial" w:eastAsia="Times New Roman" w:hAnsi="Arial" w:cs="Arial"/>
      <w:color w:val="000000"/>
      <w:sz w:val="24"/>
      <w:szCs w:val="24"/>
      <w:lang w:val="en-GB"/>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basedOn w:val="DefaultParagraphFont"/>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uiPriority w:val="99"/>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eastAsia="Calibri"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eastAsia="Calibri"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hAnsi="Arial"/>
      <w:sz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hAnsi="Arial"/>
      <w:sz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eastAsia="Calibri" w:hAnsi="Arial"/>
      <w:b/>
      <w:sz w:val="20"/>
      <w:lang w:val="en-US" w:eastAsia="en-US"/>
    </w:rPr>
  </w:style>
  <w:style w:type="character" w:customStyle="1" w:styleId="StyleBodyTextArial11ptBoldChar">
    <w:name w:val="Style Body Text + Arial 11 pt Bold Char"/>
    <w:link w:val="StyleBodyTextArial11ptBold"/>
    <w:uiPriority w:val="99"/>
    <w:locked/>
    <w:rsid w:val="00F717AF"/>
    <w:rPr>
      <w:rFonts w:ascii="Arial" w:hAnsi="Arial"/>
      <w:b/>
      <w:sz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rsid w:val="007F76F0"/>
    <w:rPr>
      <w:sz w:val="20"/>
    </w:rPr>
  </w:style>
  <w:style w:type="character" w:customStyle="1" w:styleId="EndnoteTextChar">
    <w:name w:val="Endnote Text Char"/>
    <w:basedOn w:val="DefaultParagraphFont"/>
    <w:link w:val="EndnoteText"/>
    <w:uiPriority w:val="99"/>
    <w:semiHidden/>
    <w:locked/>
    <w:rsid w:val="007F76F0"/>
    <w:rPr>
      <w:rFonts w:ascii="Times New Roman" w:hAnsi="Times New Roman" w:cs="Times New Roman"/>
      <w:sz w:val="20"/>
      <w:szCs w:val="20"/>
      <w:lang w:val="sr-Cyrl-CS" w:eastAsia="ar-SA" w:bidi="ar-SA"/>
    </w:rPr>
  </w:style>
  <w:style w:type="character" w:styleId="EndnoteReference">
    <w:name w:val="endnote reference"/>
    <w:basedOn w:val="DefaultParagraphFont"/>
    <w:uiPriority w:val="99"/>
    <w:semiHidden/>
    <w:rsid w:val="007F76F0"/>
    <w:rPr>
      <w:rFonts w:cs="Times New Roman"/>
      <w:vertAlign w:val="superscript"/>
    </w:rPr>
  </w:style>
  <w:style w:type="table" w:customStyle="1" w:styleId="TableGrid1">
    <w:name w:val="Table Grid1"/>
    <w:uiPriority w:val="99"/>
    <w:rsid w:val="0064661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tekst">
    <w:name w:val="stil_1tekst"/>
    <w:basedOn w:val="Normal"/>
    <w:uiPriority w:val="99"/>
    <w:rsid w:val="0064661C"/>
    <w:pPr>
      <w:suppressAutoHyphens w:val="0"/>
      <w:ind w:left="438" w:right="438" w:firstLine="240"/>
      <w:jc w:val="both"/>
    </w:pPr>
    <w:rPr>
      <w:sz w:val="20"/>
      <w:lang w:val="en-US" w:eastAsia="en-US"/>
    </w:rPr>
  </w:style>
  <w:style w:type="paragraph" w:styleId="List5">
    <w:name w:val="List 5"/>
    <w:basedOn w:val="Normal"/>
    <w:uiPriority w:val="99"/>
    <w:rsid w:val="0064661C"/>
    <w:pPr>
      <w:suppressAutoHyphens w:val="0"/>
      <w:ind w:left="1800" w:hanging="360"/>
      <w:jc w:val="both"/>
    </w:pPr>
    <w:rPr>
      <w:rFonts w:ascii="Arial" w:hAnsi="Arial"/>
      <w:sz w:val="22"/>
      <w:lang w:val="en-US" w:eastAsia="en-US"/>
    </w:rPr>
  </w:style>
  <w:style w:type="character" w:styleId="Emphasis">
    <w:name w:val="Emphasis"/>
    <w:basedOn w:val="DefaultParagraphFont"/>
    <w:qFormat/>
    <w:rsid w:val="0064661C"/>
    <w:rPr>
      <w:rFonts w:cs="Times New Roman"/>
      <w:i/>
    </w:rPr>
  </w:style>
  <w:style w:type="paragraph" w:customStyle="1" w:styleId="CalibriStyle">
    <w:name w:val="Calibri Style"/>
    <w:basedOn w:val="Normal"/>
    <w:uiPriority w:val="99"/>
    <w:rsid w:val="0064661C"/>
    <w:pPr>
      <w:suppressAutoHyphens w:val="0"/>
      <w:spacing w:after="60"/>
      <w:jc w:val="both"/>
    </w:pPr>
    <w:rPr>
      <w:rFonts w:ascii="Calibri" w:hAnsi="Calibri"/>
      <w:sz w:val="22"/>
      <w:szCs w:val="24"/>
      <w:lang w:val="en-US" w:eastAsia="en-US"/>
    </w:rPr>
  </w:style>
  <w:style w:type="character" w:customStyle="1" w:styleId="longtext">
    <w:name w:val="long_text"/>
    <w:basedOn w:val="DefaultParagraphFont"/>
    <w:uiPriority w:val="99"/>
    <w:rsid w:val="0064661C"/>
    <w:rPr>
      <w:rFonts w:cs="Times New Roman"/>
    </w:rPr>
  </w:style>
  <w:style w:type="paragraph" w:customStyle="1" w:styleId="Char0">
    <w:name w:val="Char"/>
    <w:basedOn w:val="Normal"/>
    <w:uiPriority w:val="99"/>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uiPriority w:val="99"/>
    <w:rsid w:val="00E74756"/>
    <w:pPr>
      <w:keepNext/>
      <w:tabs>
        <w:tab w:val="num" w:pos="709"/>
      </w:tabs>
      <w:suppressAutoHyphens w:val="0"/>
      <w:ind w:left="0" w:firstLine="0"/>
      <w:jc w:val="left"/>
    </w:pPr>
    <w:rPr>
      <w:rFonts w:eastAsia="Calibri"/>
      <w:caps/>
      <w:spacing w:val="20"/>
      <w:sz w:val="24"/>
      <w:szCs w:val="20"/>
      <w:lang w:val="en-US" w:eastAsia="en-US"/>
    </w:rPr>
  </w:style>
  <w:style w:type="paragraph" w:customStyle="1" w:styleId="a0">
    <w:name w:val="Нормал"/>
    <w:basedOn w:val="Normal"/>
    <w:autoRedefine/>
    <w:uiPriority w:val="99"/>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uiPriority w:val="99"/>
    <w:locked/>
    <w:rsid w:val="00E74756"/>
    <w:rPr>
      <w:rFonts w:ascii="Arial" w:hAnsi="Arial"/>
      <w:b/>
      <w:caps/>
      <w:spacing w:val="20"/>
      <w:sz w:val="24"/>
    </w:rPr>
  </w:style>
  <w:style w:type="paragraph" w:customStyle="1" w:styleId="normal10">
    <w:name w:val="normal1"/>
    <w:basedOn w:val="Normal"/>
    <w:uiPriority w:val="99"/>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uiPriority w:val="99"/>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basedOn w:val="DefaultParagraphFont"/>
    <w:rsid w:val="004E3787"/>
    <w:rPr>
      <w:rFonts w:cs="Times New Roman"/>
    </w:rPr>
  </w:style>
  <w:style w:type="character" w:customStyle="1" w:styleId="FuterChar">
    <w:name w:val="Futer Char"/>
    <w:link w:val="Futer"/>
    <w:uiPriority w:val="99"/>
    <w:locked/>
    <w:rsid w:val="00744305"/>
    <w:rPr>
      <w:rFonts w:ascii="TimesNewRomanPSMT" w:hAnsi="TimesNewRomanPSMT"/>
      <w:i/>
    </w:rPr>
  </w:style>
  <w:style w:type="paragraph" w:customStyle="1" w:styleId="Futer">
    <w:name w:val="Futer"/>
    <w:basedOn w:val="Normal"/>
    <w:link w:val="FuterChar"/>
    <w:uiPriority w:val="99"/>
    <w:rsid w:val="00744305"/>
    <w:pPr>
      <w:tabs>
        <w:tab w:val="center" w:pos="4320"/>
        <w:tab w:val="right" w:pos="8640"/>
      </w:tabs>
      <w:suppressAutoHyphens w:val="0"/>
      <w:spacing w:after="180"/>
      <w:jc w:val="center"/>
    </w:pPr>
    <w:rPr>
      <w:rFonts w:ascii="TimesNewRomanPSMT" w:hAnsi="TimesNewRomanPSMT"/>
      <w:i/>
      <w:sz w:val="20"/>
      <w:lang w:val="en-US" w:eastAsia="en-US"/>
    </w:rPr>
  </w:style>
  <w:style w:type="paragraph" w:customStyle="1" w:styleId="TabelaHederLeft">
    <w:name w:val="TabelaHederLeft"/>
    <w:basedOn w:val="Normal"/>
    <w:link w:val="TabelaHederLeftChar"/>
    <w:uiPriority w:val="99"/>
    <w:rsid w:val="004073D9"/>
    <w:pPr>
      <w:spacing w:before="60" w:after="60"/>
      <w:jc w:val="both"/>
    </w:pPr>
    <w:rPr>
      <w:rFonts w:ascii="Arial" w:hAnsi="Arial"/>
      <w:b/>
      <w:lang w:val="en-US" w:eastAsia="en-US"/>
    </w:rPr>
  </w:style>
  <w:style w:type="character" w:customStyle="1" w:styleId="TabelaHederLeftChar">
    <w:name w:val="TabelaHederLeft Char"/>
    <w:link w:val="TabelaHederLeft"/>
    <w:uiPriority w:val="99"/>
    <w:locked/>
    <w:rsid w:val="004073D9"/>
    <w:rPr>
      <w:rFonts w:ascii="Arial" w:hAnsi="Arial"/>
      <w:b/>
      <w:sz w:val="24"/>
    </w:rPr>
  </w:style>
  <w:style w:type="character" w:styleId="SubtleEmphasis">
    <w:name w:val="Subtle Emphasis"/>
    <w:basedOn w:val="DefaultParagraphFont"/>
    <w:qFormat/>
    <w:rsid w:val="00A04E19"/>
    <w:rPr>
      <w:i/>
      <w:iCs/>
      <w:color w:val="404040" w:themeColor="text1" w:themeTint="BF"/>
    </w:rPr>
  </w:style>
  <w:style w:type="numbering" w:customStyle="1" w:styleId="NoList1">
    <w:name w:val="No List1"/>
    <w:next w:val="NoList"/>
    <w:uiPriority w:val="99"/>
    <w:semiHidden/>
    <w:unhideWhenUsed/>
    <w:rsid w:val="00F32651"/>
  </w:style>
  <w:style w:type="character" w:customStyle="1" w:styleId="HeaderChar1">
    <w:name w:val="Header Char1"/>
    <w:aliases w:val=" Char Char Char Char Char Char1, Char Char Char Char Char4, Char Char Char Char3,Char Char2,Char Char Char Char Char Char3,Char Char Char Char Char2"/>
    <w:rsid w:val="00F32651"/>
    <w:rPr>
      <w:rFonts w:ascii="Arial" w:eastAsia="Times New Roman" w:hAnsi="Arial" w:cs="Arial"/>
      <w:sz w:val="24"/>
      <w:lang w:val="sr-Latn-CS"/>
    </w:rPr>
  </w:style>
  <w:style w:type="paragraph" w:customStyle="1" w:styleId="maintitle">
    <w:name w:val="maintitle"/>
    <w:basedOn w:val="Normal"/>
    <w:rsid w:val="00F32651"/>
    <w:pPr>
      <w:suppressAutoHyphens w:val="0"/>
      <w:spacing w:before="100" w:beforeAutospacing="1" w:after="100" w:afterAutospacing="1"/>
    </w:pPr>
    <w:rPr>
      <w:szCs w:val="24"/>
      <w:lang w:val="en-US" w:eastAsia="en-US"/>
    </w:rPr>
  </w:style>
  <w:style w:type="paragraph" w:styleId="BlockText">
    <w:name w:val="Block Text"/>
    <w:basedOn w:val="Normal"/>
    <w:locked/>
    <w:rsid w:val="00F32651"/>
    <w:pPr>
      <w:suppressAutoHyphens w:val="0"/>
      <w:spacing w:before="120" w:after="120"/>
      <w:ind w:left="-600" w:right="-313"/>
      <w:jc w:val="both"/>
    </w:pPr>
    <w:rPr>
      <w:rFonts w:ascii="CHelvPlain" w:hAnsi="CHelvPlain"/>
      <w:sz w:val="22"/>
      <w:szCs w:val="22"/>
      <w:lang w:val="en-GB" w:eastAsia="en-US"/>
    </w:rPr>
  </w:style>
  <w:style w:type="paragraph" w:customStyle="1" w:styleId="Pasus6pt">
    <w:name w:val="Pasus6pt"/>
    <w:basedOn w:val="Normal"/>
    <w:rsid w:val="00F32651"/>
    <w:pPr>
      <w:tabs>
        <w:tab w:val="left" w:pos="720"/>
      </w:tabs>
      <w:suppressAutoHyphens w:val="0"/>
      <w:spacing w:before="120" w:after="120"/>
      <w:jc w:val="both"/>
    </w:pPr>
    <w:rPr>
      <w:rFonts w:ascii="HelveticaPlain" w:hAnsi="HelveticaPlain"/>
      <w:lang w:val="en-US" w:eastAsia="en-US"/>
    </w:rPr>
  </w:style>
  <w:style w:type="paragraph" w:customStyle="1" w:styleId="ListParagraph1">
    <w:name w:val="List Paragraph1"/>
    <w:aliases w:val="Liste 1"/>
    <w:basedOn w:val="Normal"/>
    <w:qFormat/>
    <w:rsid w:val="00F32651"/>
    <w:pPr>
      <w:suppressAutoHyphens w:val="0"/>
      <w:ind w:left="708"/>
    </w:pPr>
    <w:rPr>
      <w:szCs w:val="24"/>
      <w:lang w:eastAsia="en-US"/>
    </w:rPr>
  </w:style>
  <w:style w:type="table" w:customStyle="1" w:styleId="TableGrid2">
    <w:name w:val="Table Grid2"/>
    <w:basedOn w:val="TableNormal"/>
    <w:next w:val="TableGrid"/>
    <w:uiPriority w:val="59"/>
    <w:rsid w:val="00F32651"/>
    <w:rPr>
      <w:sz w:val="20"/>
      <w:szCs w:val="20"/>
      <w:lang w:val="sr-Latn-BA" w:eastAsia="sr-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F32651"/>
    <w:rPr>
      <w:rFonts w:ascii="Arial" w:hAnsi="Arial"/>
      <w:sz w:val="24"/>
      <w:szCs w:val="24"/>
    </w:rPr>
  </w:style>
  <w:style w:type="paragraph" w:customStyle="1" w:styleId="BlockQuotationLast">
    <w:name w:val="Block Quotation Last"/>
    <w:basedOn w:val="Normal"/>
    <w:next w:val="BodyText"/>
    <w:link w:val="BlockQuotationLastChar"/>
    <w:rsid w:val="00F32651"/>
    <w:pPr>
      <w:keepLines/>
      <w:suppressAutoHyphens w:val="0"/>
      <w:spacing w:after="240"/>
      <w:ind w:left="720" w:right="720"/>
    </w:pPr>
    <w:rPr>
      <w:rFonts w:ascii="Calibri" w:eastAsia="Calibri" w:hAnsi="Calibri"/>
      <w:i/>
      <w:sz w:val="20"/>
      <w:lang w:val="en-US" w:eastAsia="en-US"/>
    </w:rPr>
  </w:style>
  <w:style w:type="character" w:customStyle="1" w:styleId="BlockQuotationLastChar">
    <w:name w:val="Block Quotation Last Char"/>
    <w:link w:val="BlockQuotationLast"/>
    <w:rsid w:val="00F32651"/>
    <w:rPr>
      <w:i/>
      <w:sz w:val="20"/>
      <w:szCs w:val="20"/>
    </w:rPr>
  </w:style>
  <w:style w:type="character" w:customStyle="1" w:styleId="WW8Num1z2">
    <w:name w:val="WW8Num1z2"/>
    <w:rsid w:val="00F32651"/>
    <w:rPr>
      <w:b w:val="0"/>
      <w:i w:val="0"/>
    </w:rPr>
  </w:style>
  <w:style w:type="character" w:customStyle="1" w:styleId="WW8Num5z3">
    <w:name w:val="WW8Num5z3"/>
    <w:rsid w:val="00F32651"/>
    <w:rPr>
      <w:rFonts w:ascii="Symbol" w:hAnsi="Symbol"/>
    </w:rPr>
  </w:style>
  <w:style w:type="character" w:customStyle="1" w:styleId="WW8Num6z2">
    <w:name w:val="WW8Num6z2"/>
    <w:rsid w:val="00F32651"/>
    <w:rPr>
      <w:rFonts w:ascii="Wingdings" w:hAnsi="Wingdings"/>
    </w:rPr>
  </w:style>
  <w:style w:type="character" w:customStyle="1" w:styleId="WW8Num7z3">
    <w:name w:val="WW8Num7z3"/>
    <w:rsid w:val="00F32651"/>
    <w:rPr>
      <w:rFonts w:ascii="Symbol" w:hAnsi="Symbol"/>
    </w:rPr>
  </w:style>
  <w:style w:type="character" w:customStyle="1" w:styleId="WW8Num10z0">
    <w:name w:val="WW8Num10z0"/>
    <w:rsid w:val="00F32651"/>
    <w:rPr>
      <w:b w:val="0"/>
    </w:rPr>
  </w:style>
  <w:style w:type="character" w:customStyle="1" w:styleId="WW8Num12z1">
    <w:name w:val="WW8Num12z1"/>
    <w:rsid w:val="00F32651"/>
    <w:rPr>
      <w:b w:val="0"/>
      <w:i w:val="0"/>
      <w:sz w:val="22"/>
      <w:szCs w:val="22"/>
    </w:rPr>
  </w:style>
  <w:style w:type="character" w:customStyle="1" w:styleId="WW8Num12z2">
    <w:name w:val="WW8Num12z2"/>
    <w:rsid w:val="00F32651"/>
    <w:rPr>
      <w:b w:val="0"/>
      <w:i w:val="0"/>
    </w:rPr>
  </w:style>
  <w:style w:type="character" w:customStyle="1" w:styleId="WW8Num13z3">
    <w:name w:val="WW8Num13z3"/>
    <w:rsid w:val="00F32651"/>
    <w:rPr>
      <w:rFonts w:ascii="Symbol" w:hAnsi="Symbol"/>
    </w:rPr>
  </w:style>
  <w:style w:type="character" w:customStyle="1" w:styleId="WW8Num16z1">
    <w:name w:val="WW8Num16z1"/>
    <w:rsid w:val="00F32651"/>
    <w:rPr>
      <w:b w:val="0"/>
      <w:i w:val="0"/>
      <w:sz w:val="22"/>
      <w:szCs w:val="22"/>
    </w:rPr>
  </w:style>
  <w:style w:type="character" w:customStyle="1" w:styleId="WW8Num18z3">
    <w:name w:val="WW8Num18z3"/>
    <w:rsid w:val="00F32651"/>
    <w:rPr>
      <w:rFonts w:ascii="Symbol" w:hAnsi="Symbol"/>
    </w:rPr>
  </w:style>
  <w:style w:type="character" w:customStyle="1" w:styleId="WW8Num20z2">
    <w:name w:val="WW8Num20z2"/>
    <w:rsid w:val="00F32651"/>
    <w:rPr>
      <w:rFonts w:ascii="Wingdings" w:hAnsi="Wingdings"/>
    </w:rPr>
  </w:style>
  <w:style w:type="character" w:customStyle="1" w:styleId="WW8Num20z3">
    <w:name w:val="WW8Num20z3"/>
    <w:rsid w:val="00F32651"/>
    <w:rPr>
      <w:rFonts w:ascii="Symbol" w:hAnsi="Symbol"/>
    </w:rPr>
  </w:style>
  <w:style w:type="character" w:customStyle="1" w:styleId="WW8Num21z1">
    <w:name w:val="WW8Num21z1"/>
    <w:rsid w:val="00F32651"/>
    <w:rPr>
      <w:rFonts w:ascii="Courier New" w:hAnsi="Courier New" w:cs="Courier New"/>
    </w:rPr>
  </w:style>
  <w:style w:type="character" w:customStyle="1" w:styleId="WW8Num21z2">
    <w:name w:val="WW8Num21z2"/>
    <w:rsid w:val="00F32651"/>
    <w:rPr>
      <w:rFonts w:ascii="Wingdings" w:hAnsi="Wingdings"/>
    </w:rPr>
  </w:style>
  <w:style w:type="character" w:customStyle="1" w:styleId="WW8Num21z3">
    <w:name w:val="WW8Num21z3"/>
    <w:rsid w:val="00F32651"/>
    <w:rPr>
      <w:rFonts w:ascii="Symbol" w:hAnsi="Symbol"/>
    </w:rPr>
  </w:style>
  <w:style w:type="character" w:customStyle="1" w:styleId="WW8Num24z2">
    <w:name w:val="WW8Num24z2"/>
    <w:rsid w:val="00F32651"/>
    <w:rPr>
      <w:b w:val="0"/>
      <w:i w:val="0"/>
    </w:rPr>
  </w:style>
  <w:style w:type="character" w:customStyle="1" w:styleId="WW8Num25z2">
    <w:name w:val="WW8Num25z2"/>
    <w:rsid w:val="00F32651"/>
    <w:rPr>
      <w:b w:val="0"/>
      <w:i w:val="0"/>
    </w:rPr>
  </w:style>
  <w:style w:type="character" w:customStyle="1" w:styleId="WW8Num28z1">
    <w:name w:val="WW8Num28z1"/>
    <w:rsid w:val="00F32651"/>
    <w:rPr>
      <w:b w:val="0"/>
      <w:i w:val="0"/>
      <w:sz w:val="22"/>
      <w:szCs w:val="22"/>
    </w:rPr>
  </w:style>
  <w:style w:type="character" w:customStyle="1" w:styleId="WW8Num28z2">
    <w:name w:val="WW8Num28z2"/>
    <w:rsid w:val="00F32651"/>
    <w:rPr>
      <w:b w:val="0"/>
      <w:i w:val="0"/>
    </w:rPr>
  </w:style>
  <w:style w:type="character" w:customStyle="1" w:styleId="WW8Num29z1">
    <w:name w:val="WW8Num29z1"/>
    <w:rsid w:val="00F32651"/>
    <w:rPr>
      <w:rFonts w:ascii="Courier New" w:hAnsi="Courier New" w:cs="Courier New"/>
    </w:rPr>
  </w:style>
  <w:style w:type="character" w:customStyle="1" w:styleId="WW8Num29z2">
    <w:name w:val="WW8Num29z2"/>
    <w:rsid w:val="00F32651"/>
    <w:rPr>
      <w:rFonts w:ascii="Wingdings" w:hAnsi="Wingdings"/>
    </w:rPr>
  </w:style>
  <w:style w:type="character" w:customStyle="1" w:styleId="WW8Num29z3">
    <w:name w:val="WW8Num29z3"/>
    <w:rsid w:val="00F32651"/>
    <w:rPr>
      <w:rFonts w:ascii="Symbol" w:hAnsi="Symbol"/>
    </w:rPr>
  </w:style>
  <w:style w:type="character" w:customStyle="1" w:styleId="WW8Num30z2">
    <w:name w:val="WW8Num30z2"/>
    <w:rsid w:val="00F32651"/>
    <w:rPr>
      <w:rFonts w:ascii="Wingdings" w:hAnsi="Wingdings"/>
    </w:rPr>
  </w:style>
  <w:style w:type="character" w:customStyle="1" w:styleId="WW8Num30z3">
    <w:name w:val="WW8Num30z3"/>
    <w:rsid w:val="00F32651"/>
    <w:rPr>
      <w:rFonts w:ascii="Symbol" w:hAnsi="Symbol"/>
    </w:rPr>
  </w:style>
  <w:style w:type="character" w:customStyle="1" w:styleId="WW8Num30z4">
    <w:name w:val="WW8Num30z4"/>
    <w:rsid w:val="00F32651"/>
    <w:rPr>
      <w:rFonts w:ascii="Courier New" w:hAnsi="Courier New" w:cs="Courier New"/>
    </w:rPr>
  </w:style>
  <w:style w:type="character" w:customStyle="1" w:styleId="WW8Num31z2">
    <w:name w:val="WW8Num31z2"/>
    <w:rsid w:val="00F32651"/>
    <w:rPr>
      <w:b w:val="0"/>
      <w:i w:val="0"/>
    </w:rPr>
  </w:style>
  <w:style w:type="character" w:customStyle="1" w:styleId="WW8Num34z3">
    <w:name w:val="WW8Num34z3"/>
    <w:rsid w:val="00F32651"/>
    <w:rPr>
      <w:rFonts w:ascii="Symbol" w:hAnsi="Symbol"/>
    </w:rPr>
  </w:style>
  <w:style w:type="character" w:customStyle="1" w:styleId="WW8Num35z1">
    <w:name w:val="WW8Num35z1"/>
    <w:rsid w:val="00F32651"/>
    <w:rPr>
      <w:b w:val="0"/>
      <w:i w:val="0"/>
      <w:sz w:val="22"/>
      <w:szCs w:val="22"/>
    </w:rPr>
  </w:style>
  <w:style w:type="character" w:customStyle="1" w:styleId="WW8Num35z2">
    <w:name w:val="WW8Num35z2"/>
    <w:rsid w:val="00F32651"/>
    <w:rPr>
      <w:b w:val="0"/>
      <w:i w:val="0"/>
    </w:rPr>
  </w:style>
  <w:style w:type="character" w:customStyle="1" w:styleId="WW8Num37z3">
    <w:name w:val="WW8Num37z3"/>
    <w:rsid w:val="00F32651"/>
    <w:rPr>
      <w:rFonts w:ascii="Symbol" w:hAnsi="Symbol"/>
    </w:rPr>
  </w:style>
  <w:style w:type="character" w:customStyle="1" w:styleId="WW8Num39z3">
    <w:name w:val="WW8Num39z3"/>
    <w:rsid w:val="00F32651"/>
    <w:rPr>
      <w:rFonts w:ascii="Symbol" w:hAnsi="Symbol"/>
    </w:rPr>
  </w:style>
  <w:style w:type="character" w:customStyle="1" w:styleId="WW8Num42z1">
    <w:name w:val="WW8Num42z1"/>
    <w:rsid w:val="00F32651"/>
    <w:rPr>
      <w:rFonts w:ascii="Courier New" w:hAnsi="Courier New" w:cs="Courier New"/>
    </w:rPr>
  </w:style>
  <w:style w:type="character" w:customStyle="1" w:styleId="WW8Num42z2">
    <w:name w:val="WW8Num42z2"/>
    <w:rsid w:val="00F32651"/>
    <w:rPr>
      <w:rFonts w:ascii="Wingdings" w:hAnsi="Wingdings"/>
    </w:rPr>
  </w:style>
  <w:style w:type="character" w:customStyle="1" w:styleId="WW8Num42z3">
    <w:name w:val="WW8Num42z3"/>
    <w:rsid w:val="00F32651"/>
    <w:rPr>
      <w:rFonts w:ascii="Symbol" w:hAnsi="Symbol"/>
    </w:rPr>
  </w:style>
  <w:style w:type="character" w:customStyle="1" w:styleId="WW8Num43z1">
    <w:name w:val="WW8Num43z1"/>
    <w:rsid w:val="00F32651"/>
    <w:rPr>
      <w:rFonts w:ascii="Courier New" w:hAnsi="Courier New" w:cs="Courier New"/>
    </w:rPr>
  </w:style>
  <w:style w:type="character" w:customStyle="1" w:styleId="WW8Num43z2">
    <w:name w:val="WW8Num43z2"/>
    <w:rsid w:val="00F32651"/>
    <w:rPr>
      <w:rFonts w:ascii="Wingdings" w:hAnsi="Wingdings"/>
    </w:rPr>
  </w:style>
  <w:style w:type="character" w:customStyle="1" w:styleId="WW8Num43z3">
    <w:name w:val="WW8Num43z3"/>
    <w:rsid w:val="00F32651"/>
    <w:rPr>
      <w:rFonts w:ascii="Symbol" w:hAnsi="Symbol"/>
    </w:rPr>
  </w:style>
  <w:style w:type="character" w:customStyle="1" w:styleId="WW8Num44z1">
    <w:name w:val="WW8Num44z1"/>
    <w:rsid w:val="00F32651"/>
    <w:rPr>
      <w:rFonts w:ascii="Courier New" w:hAnsi="Courier New" w:cs="Courier New"/>
    </w:rPr>
  </w:style>
  <w:style w:type="character" w:customStyle="1" w:styleId="WW8Num44z2">
    <w:name w:val="WW8Num44z2"/>
    <w:rsid w:val="00F32651"/>
    <w:rPr>
      <w:rFonts w:ascii="Wingdings" w:hAnsi="Wingdings"/>
    </w:rPr>
  </w:style>
  <w:style w:type="character" w:customStyle="1" w:styleId="WW8Num44z3">
    <w:name w:val="WW8Num44z3"/>
    <w:rsid w:val="00F32651"/>
    <w:rPr>
      <w:rFonts w:ascii="Symbol" w:hAnsi="Symbol"/>
    </w:rPr>
  </w:style>
  <w:style w:type="character" w:customStyle="1" w:styleId="WW8Num45z3">
    <w:name w:val="WW8Num45z3"/>
    <w:rsid w:val="00F32651"/>
    <w:rPr>
      <w:rFonts w:ascii="Symbol" w:hAnsi="Symbol"/>
    </w:rPr>
  </w:style>
  <w:style w:type="character" w:customStyle="1" w:styleId="WW8Num46z3">
    <w:name w:val="WW8Num46z3"/>
    <w:rsid w:val="00F32651"/>
    <w:rPr>
      <w:rFonts w:ascii="Symbol" w:hAnsi="Symbol"/>
    </w:rPr>
  </w:style>
  <w:style w:type="character" w:customStyle="1" w:styleId="WW8Num47z1">
    <w:name w:val="WW8Num47z1"/>
    <w:rsid w:val="00F32651"/>
    <w:rPr>
      <w:b w:val="0"/>
      <w:i w:val="0"/>
      <w:sz w:val="22"/>
      <w:szCs w:val="22"/>
    </w:rPr>
  </w:style>
  <w:style w:type="character" w:customStyle="1" w:styleId="WW8Num47z2">
    <w:name w:val="WW8Num47z2"/>
    <w:rsid w:val="00F32651"/>
    <w:rPr>
      <w:b w:val="0"/>
      <w:i w:val="0"/>
    </w:rPr>
  </w:style>
  <w:style w:type="character" w:customStyle="1" w:styleId="WW8Num48z0">
    <w:name w:val="WW8Num48z0"/>
    <w:rsid w:val="00F32651"/>
    <w:rPr>
      <w:sz w:val="20"/>
    </w:rPr>
  </w:style>
  <w:style w:type="character" w:customStyle="1" w:styleId="WW8Num48z1">
    <w:name w:val="WW8Num48z1"/>
    <w:rsid w:val="00F32651"/>
    <w:rPr>
      <w:rFonts w:ascii="Courier New" w:hAnsi="Courier New" w:cs="Courier New"/>
    </w:rPr>
  </w:style>
  <w:style w:type="character" w:customStyle="1" w:styleId="WW8Num48z2">
    <w:name w:val="WW8Num48z2"/>
    <w:rsid w:val="00F32651"/>
    <w:rPr>
      <w:rFonts w:ascii="Wingdings" w:hAnsi="Wingdings"/>
    </w:rPr>
  </w:style>
  <w:style w:type="character" w:customStyle="1" w:styleId="WW8Num48z3">
    <w:name w:val="WW8Num48z3"/>
    <w:rsid w:val="00F32651"/>
    <w:rPr>
      <w:rFonts w:ascii="Symbol" w:hAnsi="Symbol"/>
    </w:rPr>
  </w:style>
  <w:style w:type="character" w:customStyle="1" w:styleId="WW8Num49z1">
    <w:name w:val="WW8Num49z1"/>
    <w:rsid w:val="00F32651"/>
    <w:rPr>
      <w:b w:val="0"/>
      <w:i w:val="0"/>
      <w:sz w:val="22"/>
      <w:szCs w:val="22"/>
    </w:rPr>
  </w:style>
  <w:style w:type="character" w:customStyle="1" w:styleId="WW8Num49z2">
    <w:name w:val="WW8Num49z2"/>
    <w:rsid w:val="00F32651"/>
    <w:rPr>
      <w:b w:val="0"/>
      <w:i w:val="0"/>
    </w:rPr>
  </w:style>
  <w:style w:type="character" w:customStyle="1" w:styleId="WW8Num52z3">
    <w:name w:val="WW8Num52z3"/>
    <w:rsid w:val="00F32651"/>
    <w:rPr>
      <w:rFonts w:ascii="Symbol" w:hAnsi="Symbol"/>
    </w:rPr>
  </w:style>
  <w:style w:type="character" w:customStyle="1" w:styleId="WW8Num55z3">
    <w:name w:val="WW8Num55z3"/>
    <w:rsid w:val="00F32651"/>
    <w:rPr>
      <w:rFonts w:ascii="Symbol" w:hAnsi="Symbol"/>
    </w:rPr>
  </w:style>
  <w:style w:type="character" w:customStyle="1" w:styleId="content">
    <w:name w:val="content"/>
    <w:basedOn w:val="DefaultParagraphFont"/>
    <w:rsid w:val="00F32651"/>
  </w:style>
  <w:style w:type="character" w:customStyle="1" w:styleId="Bullets">
    <w:name w:val="Bullets"/>
    <w:rsid w:val="00F32651"/>
    <w:rPr>
      <w:rFonts w:ascii="StarSymbol" w:eastAsia="StarSymbol" w:hAnsi="StarSymbol" w:cs="StarSymbol"/>
      <w:sz w:val="18"/>
      <w:szCs w:val="18"/>
    </w:rPr>
  </w:style>
  <w:style w:type="paragraph" w:customStyle="1" w:styleId="Texte1">
    <w:name w:val="Texte_1"/>
    <w:basedOn w:val="Normal"/>
    <w:rsid w:val="00F32651"/>
    <w:pPr>
      <w:suppressAutoHyphens w:val="0"/>
      <w:spacing w:before="120" w:after="120"/>
      <w:jc w:val="both"/>
    </w:pPr>
    <w:rPr>
      <w:rFonts w:ascii="FuturaA Md BT" w:hAnsi="FuturaA Md BT"/>
      <w:sz w:val="22"/>
      <w:lang w:val="en-US" w:eastAsia="fr-FR"/>
    </w:rPr>
  </w:style>
  <w:style w:type="paragraph" w:customStyle="1" w:styleId="xl30">
    <w:name w:val="xl30"/>
    <w:basedOn w:val="Normal"/>
    <w:rsid w:val="00F32651"/>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locked/>
    <w:rsid w:val="00F32651"/>
    <w:pPr>
      <w:numPr>
        <w:numId w:val="4"/>
      </w:numPr>
      <w:suppressAutoHyphens w:val="0"/>
    </w:pPr>
    <w:rPr>
      <w:noProof/>
      <w:sz w:val="22"/>
      <w:szCs w:val="24"/>
      <w:lang w:val="sr-Latn-CS" w:eastAsia="en-US"/>
    </w:rPr>
  </w:style>
  <w:style w:type="paragraph" w:customStyle="1" w:styleId="pip">
    <w:name w:val="pip"/>
    <w:basedOn w:val="Normal"/>
    <w:rsid w:val="00F32651"/>
    <w:pPr>
      <w:widowControl w:val="0"/>
      <w:tabs>
        <w:tab w:val="left" w:pos="425"/>
        <w:tab w:val="left" w:pos="709"/>
        <w:tab w:val="left" w:pos="4253"/>
        <w:tab w:val="right" w:pos="5387"/>
        <w:tab w:val="right" w:pos="6804"/>
        <w:tab w:val="right" w:pos="8789"/>
      </w:tabs>
      <w:suppressAutoHyphens w:val="0"/>
    </w:pPr>
    <w:rPr>
      <w:rFonts w:ascii="Arial" w:hAnsi="Arial" w:cs="Arial"/>
      <w:sz w:val="22"/>
      <w:szCs w:val="22"/>
      <w:lang w:val="en-US" w:eastAsia="en-US"/>
    </w:rPr>
  </w:style>
  <w:style w:type="character" w:customStyle="1" w:styleId="tekstnei1">
    <w:name w:val="tekst_nei1"/>
    <w:rsid w:val="00F32651"/>
    <w:rPr>
      <w:vanish w:val="0"/>
      <w:webHidden w:val="0"/>
      <w:specVanish w:val="0"/>
    </w:rPr>
  </w:style>
  <w:style w:type="paragraph" w:customStyle="1" w:styleId="d1">
    <w:name w:val="d1"/>
    <w:basedOn w:val="Style"/>
    <w:rsid w:val="00F32651"/>
    <w:pPr>
      <w:tabs>
        <w:tab w:val="left" w:pos="510"/>
      </w:tabs>
      <w:autoSpaceDE/>
      <w:autoSpaceDN/>
      <w:adjustRightInd/>
      <w:spacing w:before="120" w:line="360" w:lineRule="auto"/>
      <w:ind w:left="510" w:hanging="510"/>
    </w:pPr>
    <w:rPr>
      <w:rFonts w:cs="Times New Roman"/>
      <w:snapToGrid w:val="0"/>
      <w:szCs w:val="20"/>
    </w:rPr>
  </w:style>
  <w:style w:type="paragraph" w:customStyle="1" w:styleId="Naslov1">
    <w:name w:val="Naslov1"/>
    <w:basedOn w:val="Style"/>
    <w:rsid w:val="00F32651"/>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F32651"/>
    <w:pPr>
      <w:autoSpaceDE/>
      <w:autoSpaceDN/>
      <w:adjustRightInd/>
      <w:spacing w:before="120" w:line="360" w:lineRule="auto"/>
    </w:pPr>
    <w:rPr>
      <w:rFonts w:cs="Times New Roman"/>
      <w:snapToGrid w:val="0"/>
      <w:szCs w:val="20"/>
    </w:rPr>
  </w:style>
  <w:style w:type="paragraph" w:customStyle="1" w:styleId="sadA">
    <w:name w:val="sad_A"/>
    <w:basedOn w:val="Heading10"/>
    <w:rsid w:val="00F32651"/>
    <w:pPr>
      <w:keepNext/>
      <w:tabs>
        <w:tab w:val="num" w:pos="0"/>
        <w:tab w:val="left" w:pos="567"/>
        <w:tab w:val="right" w:leader="dot" w:pos="9639"/>
      </w:tabs>
      <w:autoSpaceDE w:val="0"/>
      <w:autoSpaceDN w:val="0"/>
      <w:spacing w:before="120" w:after="120"/>
      <w:ind w:left="0" w:firstLine="0"/>
    </w:pPr>
    <w:rPr>
      <w:rFonts w:ascii="HelveticaBold" w:hAnsi="HelveticaBold"/>
      <w:b w:val="0"/>
      <w:bCs/>
      <w:caps/>
      <w:sz w:val="28"/>
      <w:szCs w:val="20"/>
      <w:lang w:val="sr-Latn-CS" w:eastAsia="en-US"/>
    </w:rPr>
  </w:style>
  <w:style w:type="paragraph" w:customStyle="1" w:styleId="ns1">
    <w:name w:val="ns1"/>
    <w:basedOn w:val="Normal"/>
    <w:rsid w:val="00F32651"/>
    <w:pPr>
      <w:tabs>
        <w:tab w:val="left" w:pos="1134"/>
        <w:tab w:val="left" w:pos="2268"/>
      </w:tabs>
      <w:suppressAutoHyphens w:val="0"/>
      <w:autoSpaceDE w:val="0"/>
      <w:autoSpaceDN w:val="0"/>
      <w:spacing w:before="120" w:after="120"/>
      <w:ind w:left="851" w:hanging="851"/>
      <w:jc w:val="both"/>
    </w:pPr>
    <w:rPr>
      <w:rFonts w:ascii="HelveticaBold" w:hAnsi="HelveticaBold"/>
      <w:caps/>
      <w:lang w:val="sr-Latn-CS" w:eastAsia="en-US"/>
    </w:rPr>
  </w:style>
  <w:style w:type="paragraph" w:customStyle="1" w:styleId="ns3">
    <w:name w:val="ns3"/>
    <w:basedOn w:val="Normal"/>
    <w:rsid w:val="00F32651"/>
    <w:pPr>
      <w:tabs>
        <w:tab w:val="left" w:pos="851"/>
        <w:tab w:val="left" w:pos="1134"/>
        <w:tab w:val="left" w:pos="2268"/>
      </w:tabs>
      <w:suppressAutoHyphens w:val="0"/>
      <w:autoSpaceDE w:val="0"/>
      <w:autoSpaceDN w:val="0"/>
      <w:spacing w:before="120" w:after="120"/>
      <w:jc w:val="both"/>
    </w:pPr>
    <w:rPr>
      <w:rFonts w:ascii="HelveticaBold" w:hAnsi="HelveticaBold"/>
      <w:lang w:val="sr-Latn-CS" w:eastAsia="en-US"/>
    </w:rPr>
  </w:style>
  <w:style w:type="paragraph" w:customStyle="1" w:styleId="Annexetitle">
    <w:name w:val="Annexe_title"/>
    <w:basedOn w:val="Heading10"/>
    <w:next w:val="Normal"/>
    <w:link w:val="AnnexetitleChar"/>
    <w:autoRedefine/>
    <w:rsid w:val="00F32651"/>
    <w:pPr>
      <w:tabs>
        <w:tab w:val="num" w:pos="0"/>
        <w:tab w:val="left" w:pos="1701"/>
        <w:tab w:val="left" w:pos="2552"/>
      </w:tabs>
      <w:spacing w:before="240" w:after="240"/>
      <w:ind w:left="0" w:firstLine="0"/>
      <w:jc w:val="center"/>
      <w:outlineLvl w:val="9"/>
    </w:pPr>
    <w:rPr>
      <w:bCs/>
      <w:caps/>
      <w:sz w:val="32"/>
      <w:szCs w:val="20"/>
      <w:lang w:val="en-GB" w:eastAsia="en-US"/>
    </w:rPr>
  </w:style>
  <w:style w:type="paragraph" w:customStyle="1" w:styleId="normaltableau">
    <w:name w:val="normal_tableau"/>
    <w:basedOn w:val="Normal"/>
    <w:rsid w:val="00F32651"/>
    <w:pPr>
      <w:suppressAutoHyphens w:val="0"/>
      <w:spacing w:before="120" w:after="120"/>
      <w:jc w:val="both"/>
    </w:pPr>
    <w:rPr>
      <w:rFonts w:ascii="Optima" w:hAnsi="Optima"/>
      <w:sz w:val="22"/>
      <w:lang w:val="en-GB" w:eastAsia="en-US"/>
    </w:rPr>
  </w:style>
  <w:style w:type="paragraph" w:styleId="EnvelopeReturn">
    <w:name w:val="envelope return"/>
    <w:basedOn w:val="Normal"/>
    <w:locked/>
    <w:rsid w:val="00F32651"/>
    <w:pPr>
      <w:suppressAutoHyphens w:val="0"/>
    </w:pPr>
    <w:rPr>
      <w:rFonts w:ascii="CTimesRoman" w:hAnsi="CTimesRoman"/>
      <w:szCs w:val="24"/>
      <w:lang w:val="en-US" w:eastAsia="en-US"/>
    </w:rPr>
  </w:style>
  <w:style w:type="paragraph" w:styleId="EnvelopeAddress">
    <w:name w:val="envelope address"/>
    <w:basedOn w:val="Normal"/>
    <w:locked/>
    <w:rsid w:val="00F32651"/>
    <w:pPr>
      <w:framePr w:w="7920" w:h="1980" w:hRule="exact" w:hSpace="180" w:wrap="auto" w:hAnchor="page" w:xAlign="center" w:yAlign="bottom"/>
      <w:suppressAutoHyphens w:val="0"/>
      <w:ind w:left="2880"/>
    </w:pPr>
    <w:rPr>
      <w:rFonts w:ascii="CTimesBold" w:hAnsi="CTimesBold"/>
      <w:szCs w:val="24"/>
      <w:lang w:val="en-US" w:eastAsia="en-US"/>
    </w:rPr>
  </w:style>
  <w:style w:type="paragraph" w:customStyle="1" w:styleId="Ctimes12">
    <w:name w:val="Ctimes12"/>
    <w:basedOn w:val="Normal"/>
    <w:rsid w:val="00F32651"/>
    <w:pPr>
      <w:suppressAutoHyphens w:val="0"/>
      <w:ind w:left="-284" w:right="-851"/>
      <w:jc w:val="both"/>
    </w:pPr>
    <w:rPr>
      <w:rFonts w:ascii="CTimesRoman" w:hAnsi="CTimesRoman"/>
      <w:sz w:val="22"/>
      <w:szCs w:val="24"/>
      <w:lang w:val="en-US" w:eastAsia="en-US"/>
    </w:rPr>
  </w:style>
  <w:style w:type="numbering" w:customStyle="1" w:styleId="NoList11">
    <w:name w:val="No List11"/>
    <w:next w:val="NoList"/>
    <w:semiHidden/>
    <w:rsid w:val="00F32651"/>
  </w:style>
  <w:style w:type="table" w:customStyle="1" w:styleId="TableGrid11">
    <w:name w:val="Table Grid11"/>
    <w:basedOn w:val="TableNormal"/>
    <w:next w:val="TableGrid"/>
    <w:rsid w:val="00F32651"/>
    <w:rPr>
      <w:rFonts w:ascii="Times New Roman" w:eastAsia="Times New Roman" w:hAnsi="Times New Roman"/>
      <w:sz w:val="20"/>
      <w:szCs w:val="20"/>
      <w:lang w:val="sr-Latn-BA" w:eastAsia="sr-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link w:val="NoSpacingChar"/>
    <w:uiPriority w:val="1"/>
    <w:qFormat/>
    <w:rsid w:val="00F32651"/>
    <w:rPr>
      <w:rFonts w:eastAsia="Times New Roman"/>
    </w:rPr>
  </w:style>
  <w:style w:type="character" w:customStyle="1" w:styleId="NoSpacingChar">
    <w:name w:val="No Spacing Char"/>
    <w:link w:val="NoSpacing1"/>
    <w:uiPriority w:val="1"/>
    <w:rsid w:val="00F32651"/>
    <w:rPr>
      <w:rFonts w:eastAsia="Times New Roman"/>
    </w:rPr>
  </w:style>
  <w:style w:type="numbering" w:styleId="111111">
    <w:name w:val="Outline List 2"/>
    <w:basedOn w:val="NoList"/>
    <w:uiPriority w:val="99"/>
    <w:locked/>
    <w:rsid w:val="00F32651"/>
  </w:style>
  <w:style w:type="character" w:customStyle="1" w:styleId="Absatz-Standardschriftart">
    <w:name w:val="Absatz-Standardschriftart"/>
    <w:rsid w:val="00F32651"/>
  </w:style>
  <w:style w:type="paragraph" w:customStyle="1" w:styleId="Style1">
    <w:name w:val="Style1"/>
    <w:basedOn w:val="BodyTextIndent"/>
    <w:link w:val="Style1Char"/>
    <w:rsid w:val="00F32651"/>
    <w:pPr>
      <w:spacing w:after="240"/>
      <w:ind w:left="0" w:firstLine="0"/>
    </w:pPr>
    <w:rPr>
      <w:rFonts w:ascii="Arial" w:hAnsi="Arial"/>
      <w:szCs w:val="24"/>
    </w:rPr>
  </w:style>
  <w:style w:type="character" w:customStyle="1" w:styleId="Style1Char">
    <w:name w:val="Style1 Char"/>
    <w:link w:val="Style1"/>
    <w:rsid w:val="00F32651"/>
    <w:rPr>
      <w:rFonts w:ascii="Arial" w:eastAsia="Times New Roman" w:hAnsi="Arial"/>
      <w:sz w:val="24"/>
      <w:szCs w:val="24"/>
      <w:lang w:val="sr-Cyrl-CS" w:eastAsia="ar-SA"/>
    </w:rPr>
  </w:style>
  <w:style w:type="paragraph" w:customStyle="1" w:styleId="Naslov21">
    <w:name w:val="Naslov 21"/>
    <w:basedOn w:val="Heading10"/>
    <w:link w:val="Naslov2Char"/>
    <w:qFormat/>
    <w:rsid w:val="00F32651"/>
    <w:pPr>
      <w:keepNext/>
      <w:suppressAutoHyphens w:val="0"/>
      <w:spacing w:before="240" w:after="240"/>
      <w:ind w:left="0" w:firstLine="0"/>
      <w:jc w:val="both"/>
    </w:pPr>
    <w:rPr>
      <w:bCs/>
      <w:sz w:val="28"/>
      <w:szCs w:val="28"/>
      <w:lang w:eastAsia="sr-Latn-CS"/>
    </w:rPr>
  </w:style>
  <w:style w:type="paragraph" w:customStyle="1" w:styleId="Naslov31">
    <w:name w:val="Naslov 31"/>
    <w:basedOn w:val="Naslov21"/>
    <w:link w:val="Naslov3Char"/>
    <w:qFormat/>
    <w:rsid w:val="00F32651"/>
    <w:rPr>
      <w:b w:val="0"/>
    </w:rPr>
  </w:style>
  <w:style w:type="character" w:customStyle="1" w:styleId="Naslov2Char">
    <w:name w:val="Naslov 2 Char"/>
    <w:link w:val="Naslov21"/>
    <w:rsid w:val="00F32651"/>
    <w:rPr>
      <w:rFonts w:ascii="Arial" w:eastAsia="Times New Roman" w:hAnsi="Arial"/>
      <w:b/>
      <w:bCs/>
      <w:sz w:val="28"/>
      <w:szCs w:val="28"/>
      <w:lang w:val="sr-Cyrl-CS" w:eastAsia="sr-Latn-CS"/>
    </w:rPr>
  </w:style>
  <w:style w:type="paragraph" w:customStyle="1" w:styleId="Podnaslov1">
    <w:name w:val="Podnaslov 1"/>
    <w:basedOn w:val="Normal"/>
    <w:link w:val="Podnaslov1Char"/>
    <w:qFormat/>
    <w:rsid w:val="00F32651"/>
    <w:pPr>
      <w:suppressAutoHyphens w:val="0"/>
      <w:spacing w:before="240" w:after="240"/>
      <w:jc w:val="both"/>
    </w:pPr>
    <w:rPr>
      <w:rFonts w:ascii="Arial" w:hAnsi="Arial"/>
      <w:b/>
      <w:szCs w:val="24"/>
      <w:lang w:eastAsia="en-US"/>
    </w:rPr>
  </w:style>
  <w:style w:type="character" w:customStyle="1" w:styleId="Naslov3Char">
    <w:name w:val="Naslov 3 Char"/>
    <w:basedOn w:val="Naslov2Char"/>
    <w:link w:val="Naslov31"/>
    <w:rsid w:val="00F32651"/>
    <w:rPr>
      <w:rFonts w:ascii="Arial" w:eastAsia="Times New Roman" w:hAnsi="Arial"/>
      <w:b w:val="0"/>
      <w:bCs/>
      <w:sz w:val="28"/>
      <w:szCs w:val="28"/>
      <w:lang w:val="sr-Cyrl-CS" w:eastAsia="sr-Latn-CS"/>
    </w:rPr>
  </w:style>
  <w:style w:type="paragraph" w:customStyle="1" w:styleId="Slika">
    <w:name w:val="Slika"/>
    <w:basedOn w:val="Normal"/>
    <w:link w:val="SlikaChar"/>
    <w:qFormat/>
    <w:rsid w:val="00F32651"/>
    <w:pPr>
      <w:suppressAutoHyphens w:val="0"/>
      <w:spacing w:after="240"/>
      <w:jc w:val="center"/>
    </w:pPr>
    <w:rPr>
      <w:rFonts w:ascii="Arial" w:hAnsi="Arial"/>
      <w:szCs w:val="24"/>
      <w:lang w:eastAsia="en-US"/>
    </w:rPr>
  </w:style>
  <w:style w:type="character" w:customStyle="1" w:styleId="Podnaslov1Char">
    <w:name w:val="Podnaslov 1 Char"/>
    <w:link w:val="Podnaslov1"/>
    <w:rsid w:val="00F32651"/>
    <w:rPr>
      <w:rFonts w:ascii="Arial" w:eastAsia="Times New Roman" w:hAnsi="Arial"/>
      <w:b/>
      <w:sz w:val="24"/>
      <w:szCs w:val="24"/>
      <w:lang w:val="sr-Cyrl-CS"/>
    </w:rPr>
  </w:style>
  <w:style w:type="paragraph" w:customStyle="1" w:styleId="Tabela1">
    <w:name w:val="Tabela 1"/>
    <w:basedOn w:val="Normal"/>
    <w:link w:val="Tabela1Char"/>
    <w:qFormat/>
    <w:rsid w:val="00F32651"/>
    <w:pPr>
      <w:suppressAutoHyphens w:val="0"/>
      <w:spacing w:after="80"/>
      <w:jc w:val="both"/>
    </w:pPr>
    <w:rPr>
      <w:rFonts w:ascii="Arial" w:hAnsi="Arial"/>
      <w:i/>
      <w:iCs/>
      <w:sz w:val="22"/>
      <w:lang w:eastAsia="en-US"/>
    </w:rPr>
  </w:style>
  <w:style w:type="character" w:customStyle="1" w:styleId="SlikaChar">
    <w:name w:val="Slika Char"/>
    <w:link w:val="Slika"/>
    <w:rsid w:val="00F32651"/>
    <w:rPr>
      <w:rFonts w:ascii="Arial" w:eastAsia="Times New Roman" w:hAnsi="Arial"/>
      <w:sz w:val="24"/>
      <w:szCs w:val="24"/>
      <w:lang w:val="sr-Cyrl-CS"/>
    </w:rPr>
  </w:style>
  <w:style w:type="character" w:customStyle="1" w:styleId="Tabela1Char">
    <w:name w:val="Tabela 1 Char"/>
    <w:link w:val="Tabela1"/>
    <w:rsid w:val="00F32651"/>
    <w:rPr>
      <w:rFonts w:ascii="Arial" w:eastAsia="Times New Roman" w:hAnsi="Arial"/>
      <w:i/>
      <w:iCs/>
      <w:szCs w:val="20"/>
      <w:lang w:val="sr-Cyrl-CS"/>
    </w:rPr>
  </w:style>
  <w:style w:type="paragraph" w:customStyle="1" w:styleId="TOCHeading1">
    <w:name w:val="TOC Heading1"/>
    <w:basedOn w:val="Heading10"/>
    <w:next w:val="Normal"/>
    <w:uiPriority w:val="39"/>
    <w:qFormat/>
    <w:rsid w:val="00F32651"/>
    <w:pPr>
      <w:keepNext/>
      <w:keepLines/>
      <w:suppressAutoHyphens w:val="0"/>
      <w:spacing w:before="480" w:line="276" w:lineRule="auto"/>
      <w:ind w:left="0" w:firstLine="0"/>
      <w:jc w:val="both"/>
      <w:outlineLvl w:val="9"/>
    </w:pPr>
    <w:rPr>
      <w:rFonts w:ascii="Cambria" w:hAnsi="Cambria"/>
      <w:bCs/>
      <w:color w:val="365F91"/>
      <w:sz w:val="28"/>
      <w:szCs w:val="28"/>
      <w:lang w:val="en-US" w:eastAsia="en-US"/>
    </w:rPr>
  </w:style>
  <w:style w:type="paragraph" w:customStyle="1" w:styleId="Sadrzaj">
    <w:name w:val="Sadrzaj"/>
    <w:basedOn w:val="Normal"/>
    <w:link w:val="SadrzajChar"/>
    <w:qFormat/>
    <w:rsid w:val="00F32651"/>
    <w:pPr>
      <w:suppressAutoHyphens w:val="0"/>
      <w:spacing w:after="240"/>
      <w:jc w:val="both"/>
    </w:pPr>
    <w:rPr>
      <w:rFonts w:ascii="Arial" w:hAnsi="Arial"/>
      <w:color w:val="000000"/>
      <w:lang w:val="sr-Latn-CS" w:eastAsia="en-US"/>
    </w:rPr>
  </w:style>
  <w:style w:type="character" w:customStyle="1" w:styleId="SadrzajChar">
    <w:name w:val="Sadrzaj Char"/>
    <w:link w:val="Sadrzaj"/>
    <w:rsid w:val="00F32651"/>
    <w:rPr>
      <w:rFonts w:ascii="Arial" w:eastAsia="Times New Roman" w:hAnsi="Arial"/>
      <w:color w:val="000000"/>
      <w:sz w:val="24"/>
      <w:szCs w:val="20"/>
      <w:lang w:val="sr-Latn-CS"/>
    </w:rPr>
  </w:style>
  <w:style w:type="numbering" w:customStyle="1" w:styleId="NoList2">
    <w:name w:val="No List2"/>
    <w:next w:val="NoList"/>
    <w:uiPriority w:val="99"/>
    <w:semiHidden/>
    <w:rsid w:val="00F32651"/>
  </w:style>
  <w:style w:type="numbering" w:customStyle="1" w:styleId="1111111">
    <w:name w:val="1 / 1.1 / 1.1.11"/>
    <w:basedOn w:val="NoList"/>
    <w:next w:val="111111"/>
    <w:rsid w:val="00F32651"/>
  </w:style>
  <w:style w:type="table" w:customStyle="1" w:styleId="TableGrid21">
    <w:name w:val="Table Grid21"/>
    <w:basedOn w:val="TableNormal"/>
    <w:next w:val="TableGrid"/>
    <w:rsid w:val="00F32651"/>
    <w:rPr>
      <w:rFonts w:ascii="Times New Roman" w:eastAsia="Times New Roman" w:hAnsi="Times New Roman"/>
      <w:sz w:val="20"/>
      <w:szCs w:val="20"/>
      <w:lang w:val="sr-Latn-BA" w:eastAsia="sr-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326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F326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F326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Табела лево Char"/>
    <w:aliases w:val="Тл Char"/>
    <w:link w:val="a"/>
    <w:rsid w:val="00F32651"/>
    <w:rPr>
      <w:rFonts w:ascii="Arial" w:eastAsia="Times New Roman" w:hAnsi="Arial" w:cs="Arial"/>
      <w:w w:val="90"/>
      <w:lang w:val="sr-Cyrl-CS"/>
    </w:rPr>
  </w:style>
  <w:style w:type="character" w:customStyle="1" w:styleId="AnnexetitleChar">
    <w:name w:val="Annexe_title Char"/>
    <w:link w:val="Annexetitle"/>
    <w:rsid w:val="00F32651"/>
    <w:rPr>
      <w:rFonts w:ascii="Arial" w:eastAsia="Times New Roman" w:hAnsi="Arial"/>
      <w:b/>
      <w:bCs/>
      <w:caps/>
      <w:sz w:val="32"/>
      <w:szCs w:val="20"/>
      <w:lang w:val="en-GB"/>
    </w:rPr>
  </w:style>
  <w:style w:type="character" w:customStyle="1" w:styleId="CharChar23">
    <w:name w:val="Char Char23"/>
    <w:rsid w:val="00F32651"/>
    <w:rPr>
      <w:rFonts w:ascii="Arial" w:eastAsia="Times New Roman" w:hAnsi="Arial"/>
      <w:b/>
      <w:bCs/>
      <w:sz w:val="24"/>
      <w:szCs w:val="24"/>
    </w:rPr>
  </w:style>
  <w:style w:type="character" w:customStyle="1" w:styleId="CharChar22">
    <w:name w:val="Char Char22"/>
    <w:rsid w:val="00F32651"/>
    <w:rPr>
      <w:rFonts w:ascii="Arial" w:eastAsia="Times New Roman" w:hAnsi="Arial"/>
      <w:iCs/>
      <w:sz w:val="24"/>
      <w:szCs w:val="24"/>
      <w:lang w:val="sr-Latn-CS"/>
    </w:rPr>
  </w:style>
  <w:style w:type="character" w:customStyle="1" w:styleId="Heading3CharCharCharCharCharChar">
    <w:name w:val="Heading 3 Char Char Char Char Char Char"/>
    <w:rsid w:val="00F32651"/>
    <w:rPr>
      <w:rFonts w:ascii="Arial" w:eastAsia="Times New Roman" w:hAnsi="Arial" w:cs="Arial"/>
      <w:b/>
      <w:bCs/>
      <w:sz w:val="26"/>
      <w:szCs w:val="26"/>
      <w:lang w:val="en-US" w:eastAsia="en-US"/>
    </w:rPr>
  </w:style>
  <w:style w:type="character" w:customStyle="1" w:styleId="CharChar21">
    <w:name w:val="Char Char21"/>
    <w:rsid w:val="00F32651"/>
    <w:rPr>
      <w:rFonts w:ascii="Tahoma" w:eastAsia="Times New Roman" w:hAnsi="Tahoma" w:cs="Tahoma"/>
      <w:sz w:val="24"/>
      <w:lang w:val="en-US" w:eastAsia="en-US"/>
    </w:rPr>
  </w:style>
  <w:style w:type="character" w:customStyle="1" w:styleId="CharChar20">
    <w:name w:val="Char Char20"/>
    <w:rsid w:val="00F32651"/>
    <w:rPr>
      <w:rFonts w:ascii="Arial" w:eastAsia="Times New Roman" w:hAnsi="Arial"/>
      <w:b/>
      <w:bCs/>
      <w:iCs/>
      <w:noProof/>
      <w:sz w:val="24"/>
      <w:szCs w:val="26"/>
      <w:lang w:val="sr-Latn-CS"/>
    </w:rPr>
  </w:style>
  <w:style w:type="paragraph" w:customStyle="1" w:styleId="TableNormal0">
    <w:name w:val="TableNormal"/>
    <w:basedOn w:val="Normal"/>
    <w:rsid w:val="00F32651"/>
    <w:pPr>
      <w:suppressAutoHyphens w:val="0"/>
      <w:spacing w:before="180" w:after="60"/>
      <w:jc w:val="both"/>
    </w:pPr>
    <w:rPr>
      <w:rFonts w:ascii="Arial" w:hAnsi="Arial"/>
      <w:snapToGrid w:val="0"/>
      <w:lang w:val="en-GB" w:eastAsia="en-US"/>
    </w:rPr>
  </w:style>
  <w:style w:type="paragraph" w:customStyle="1" w:styleId="FrTableNormal">
    <w:name w:val="FrTableNormal"/>
    <w:basedOn w:val="TableNormal0"/>
    <w:rsid w:val="00F32651"/>
    <w:pPr>
      <w:spacing w:before="120" w:after="0" w:line="240" w:lineRule="atLeast"/>
      <w:jc w:val="center"/>
    </w:pPr>
    <w:rPr>
      <w:lang w:val="en-US"/>
    </w:rPr>
  </w:style>
  <w:style w:type="paragraph" w:styleId="NormalIndent">
    <w:name w:val="Normal Indent"/>
    <w:basedOn w:val="Normal"/>
    <w:locked/>
    <w:rsid w:val="00F32651"/>
    <w:pPr>
      <w:suppressAutoHyphens w:val="0"/>
      <w:spacing w:before="120" w:line="240" w:lineRule="atLeast"/>
      <w:ind w:left="720"/>
      <w:jc w:val="both"/>
    </w:pPr>
    <w:rPr>
      <w:rFonts w:ascii="Arial" w:hAnsi="Arial"/>
      <w:snapToGrid w:val="0"/>
      <w:color w:val="000000"/>
      <w:lang w:val="sr-Latn-CS" w:eastAsia="en-US"/>
    </w:rPr>
  </w:style>
  <w:style w:type="paragraph" w:customStyle="1" w:styleId="podnaslov">
    <w:name w:val="podnaslov"/>
    <w:basedOn w:val="Normal"/>
    <w:rsid w:val="00F32651"/>
    <w:pPr>
      <w:keepNext/>
      <w:suppressAutoHyphens w:val="0"/>
      <w:spacing w:before="240"/>
      <w:jc w:val="both"/>
    </w:pPr>
    <w:rPr>
      <w:rFonts w:ascii="Arial" w:hAnsi="Arial"/>
      <w:caps/>
      <w:lang w:val="sr-Latn-CS" w:eastAsia="en-US"/>
    </w:rPr>
  </w:style>
  <w:style w:type="paragraph" w:customStyle="1" w:styleId="Nabrajanje0">
    <w:name w:val="Nabrajanje"/>
    <w:basedOn w:val="Normal"/>
    <w:rsid w:val="00F32651"/>
    <w:pPr>
      <w:suppressAutoHyphens w:val="0"/>
      <w:spacing w:before="180"/>
      <w:ind w:left="1004" w:hanging="284"/>
      <w:jc w:val="both"/>
    </w:pPr>
    <w:rPr>
      <w:rFonts w:ascii="Arial" w:hAnsi="Arial"/>
      <w:snapToGrid w:val="0"/>
      <w:color w:val="000000"/>
      <w:lang w:val="en-GB" w:eastAsia="en-US"/>
    </w:rPr>
  </w:style>
  <w:style w:type="paragraph" w:styleId="TableofFigures">
    <w:name w:val="table of figures"/>
    <w:basedOn w:val="Normal"/>
    <w:next w:val="Normal"/>
    <w:locked/>
    <w:rsid w:val="00F32651"/>
    <w:pPr>
      <w:tabs>
        <w:tab w:val="right" w:leader="dot" w:pos="8789"/>
      </w:tabs>
      <w:suppressAutoHyphens w:val="0"/>
      <w:spacing w:before="180"/>
      <w:ind w:left="1021" w:hanging="1021"/>
    </w:pPr>
    <w:rPr>
      <w:rFonts w:ascii="Arial" w:hAnsi="Arial"/>
      <w:noProof/>
      <w:szCs w:val="24"/>
      <w:lang w:val="sr-Latn-CS" w:eastAsia="en-US"/>
    </w:rPr>
  </w:style>
  <w:style w:type="paragraph" w:customStyle="1" w:styleId="naslovtabele">
    <w:name w:val="naslov tabele"/>
    <w:basedOn w:val="Header"/>
    <w:rsid w:val="00F32651"/>
    <w:pPr>
      <w:tabs>
        <w:tab w:val="left" w:pos="0"/>
        <w:tab w:val="left" w:pos="6096"/>
        <w:tab w:val="decimal" w:pos="7655"/>
        <w:tab w:val="decimal" w:pos="8505"/>
        <w:tab w:val="decimal" w:pos="9923"/>
        <w:tab w:val="decimal" w:pos="10773"/>
        <w:tab w:val="decimal" w:pos="12191"/>
        <w:tab w:val="decimal" w:pos="13608"/>
        <w:tab w:val="center" w:pos="14459"/>
      </w:tabs>
      <w:suppressAutoHyphens w:val="0"/>
      <w:spacing w:before="180"/>
      <w:jc w:val="center"/>
    </w:pPr>
    <w:rPr>
      <w:rFonts w:ascii="YuCiril Helvetica" w:hAnsi="YuCiril Helvetica"/>
      <w:sz w:val="20"/>
      <w:lang w:val="en-US" w:eastAsia="en-US"/>
    </w:rPr>
  </w:style>
  <w:style w:type="paragraph" w:customStyle="1" w:styleId="xl24">
    <w:name w:val="xl24"/>
    <w:basedOn w:val="Normal"/>
    <w:rsid w:val="00F32651"/>
    <w:pPr>
      <w:pBdr>
        <w:top w:val="single" w:sz="4" w:space="0" w:color="auto"/>
        <w:bottom w:val="single" w:sz="4" w:space="0" w:color="auto"/>
      </w:pBdr>
      <w:shd w:val="clear" w:color="auto" w:fill="000000"/>
      <w:suppressAutoHyphens w:val="0"/>
      <w:spacing w:before="100" w:beforeAutospacing="1" w:after="100" w:afterAutospacing="1"/>
      <w:jc w:val="center"/>
      <w:textAlignment w:val="center"/>
    </w:pPr>
    <w:rPr>
      <w:rFonts w:ascii="Arial" w:eastAsia="Arial Unicode MS" w:hAnsi="Arial" w:cs="Arial"/>
      <w:b/>
      <w:bCs/>
      <w:sz w:val="16"/>
      <w:szCs w:val="16"/>
      <w:lang w:val="en-GB" w:eastAsia="en-US"/>
    </w:rPr>
  </w:style>
  <w:style w:type="paragraph" w:customStyle="1" w:styleId="xl25">
    <w:name w:val="xl25"/>
    <w:basedOn w:val="Normal"/>
    <w:rsid w:val="00F32651"/>
    <w:pPr>
      <w:pBdr>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sz w:val="16"/>
      <w:szCs w:val="16"/>
      <w:lang w:val="en-GB" w:eastAsia="en-US"/>
    </w:rPr>
  </w:style>
  <w:style w:type="paragraph" w:customStyle="1" w:styleId="xl26">
    <w:name w:val="xl26"/>
    <w:basedOn w:val="Normal"/>
    <w:rsid w:val="00F32651"/>
    <w:pPr>
      <w:shd w:val="clear" w:color="auto" w:fill="000000"/>
      <w:suppressAutoHyphens w:val="0"/>
      <w:spacing w:before="100" w:beforeAutospacing="1" w:after="100" w:afterAutospacing="1"/>
      <w:jc w:val="center"/>
      <w:textAlignment w:val="center"/>
    </w:pPr>
    <w:rPr>
      <w:rFonts w:ascii="Arial" w:eastAsia="Arial Unicode MS" w:hAnsi="Arial" w:cs="Arial"/>
      <w:b/>
      <w:bCs/>
      <w:sz w:val="16"/>
      <w:szCs w:val="16"/>
      <w:lang w:val="en-GB" w:eastAsia="en-US"/>
    </w:rPr>
  </w:style>
  <w:style w:type="paragraph" w:customStyle="1" w:styleId="xl27">
    <w:name w:val="xl27"/>
    <w:basedOn w:val="Normal"/>
    <w:rsid w:val="00F32651"/>
    <w:pPr>
      <w:suppressAutoHyphens w:val="0"/>
      <w:spacing w:before="100" w:beforeAutospacing="1" w:after="100" w:afterAutospacing="1"/>
      <w:jc w:val="center"/>
      <w:textAlignment w:val="center"/>
    </w:pPr>
    <w:rPr>
      <w:rFonts w:ascii="Arial" w:eastAsia="Arial Unicode MS" w:hAnsi="Arial" w:cs="Arial"/>
      <w:b/>
      <w:bCs/>
      <w:sz w:val="16"/>
      <w:szCs w:val="16"/>
      <w:lang w:val="en-GB" w:eastAsia="en-US"/>
    </w:rPr>
  </w:style>
  <w:style w:type="paragraph" w:customStyle="1" w:styleId="xl28">
    <w:name w:val="xl28"/>
    <w:basedOn w:val="Normal"/>
    <w:rsid w:val="00F32651"/>
    <w:pPr>
      <w:pBdr>
        <w:top w:val="single" w:sz="4" w:space="0" w:color="auto"/>
        <w:left w:val="single" w:sz="4" w:space="0" w:color="auto"/>
      </w:pBdr>
      <w:suppressAutoHyphens w:val="0"/>
      <w:spacing w:before="100" w:beforeAutospacing="1" w:after="100" w:afterAutospacing="1"/>
      <w:jc w:val="center"/>
      <w:textAlignment w:val="center"/>
    </w:pPr>
    <w:rPr>
      <w:rFonts w:ascii="Arial" w:eastAsia="Arial Unicode MS" w:hAnsi="Arial" w:cs="Arial"/>
      <w:b/>
      <w:bCs/>
      <w:sz w:val="16"/>
      <w:szCs w:val="16"/>
      <w:lang w:val="en-GB" w:eastAsia="en-US"/>
    </w:rPr>
  </w:style>
  <w:style w:type="paragraph" w:customStyle="1" w:styleId="xl29">
    <w:name w:val="xl29"/>
    <w:basedOn w:val="Normal"/>
    <w:rsid w:val="00F32651"/>
    <w:pPr>
      <w:pBdr>
        <w:top w:val="single" w:sz="4" w:space="0" w:color="auto"/>
        <w:left w:val="single" w:sz="4" w:space="0" w:color="auto"/>
        <w:bottom w:val="single" w:sz="4" w:space="0" w:color="auto"/>
        <w:right w:val="single" w:sz="4" w:space="0" w:color="auto"/>
      </w:pBdr>
      <w:shd w:val="clear" w:color="auto" w:fill="000000"/>
      <w:suppressAutoHyphens w:val="0"/>
      <w:spacing w:before="100" w:beforeAutospacing="1" w:after="100" w:afterAutospacing="1"/>
      <w:jc w:val="center"/>
      <w:textAlignment w:val="center"/>
    </w:pPr>
    <w:rPr>
      <w:rFonts w:ascii="Arial" w:eastAsia="Arial Unicode MS" w:hAnsi="Arial" w:cs="Arial"/>
      <w:b/>
      <w:bCs/>
      <w:sz w:val="16"/>
      <w:szCs w:val="16"/>
      <w:lang w:val="en-GB" w:eastAsia="en-US"/>
    </w:rPr>
  </w:style>
  <w:style w:type="paragraph" w:customStyle="1" w:styleId="xl31">
    <w:name w:val="xl31"/>
    <w:basedOn w:val="Normal"/>
    <w:rsid w:val="00F32651"/>
    <w:pPr>
      <w:pBdr>
        <w:top w:val="single" w:sz="4" w:space="0" w:color="auto"/>
        <w:bottom w:val="single" w:sz="4" w:space="0" w:color="auto"/>
      </w:pBdr>
      <w:suppressAutoHyphens w:val="0"/>
      <w:spacing w:before="100" w:beforeAutospacing="1" w:after="100" w:afterAutospacing="1"/>
      <w:jc w:val="center"/>
      <w:textAlignment w:val="center"/>
    </w:pPr>
    <w:rPr>
      <w:rFonts w:ascii="Arial" w:eastAsia="Arial Unicode MS" w:hAnsi="Arial" w:cs="Arial"/>
      <w:b/>
      <w:bCs/>
      <w:sz w:val="16"/>
      <w:szCs w:val="16"/>
      <w:lang w:val="en-GB" w:eastAsia="en-US"/>
    </w:rPr>
  </w:style>
  <w:style w:type="paragraph" w:customStyle="1" w:styleId="xl32">
    <w:name w:val="xl32"/>
    <w:basedOn w:val="Normal"/>
    <w:rsid w:val="00F3265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sz w:val="16"/>
      <w:szCs w:val="16"/>
      <w:lang w:val="en-GB" w:eastAsia="en-US"/>
    </w:rPr>
  </w:style>
  <w:style w:type="paragraph" w:customStyle="1" w:styleId="xl33">
    <w:name w:val="xl33"/>
    <w:basedOn w:val="Normal"/>
    <w:rsid w:val="00F32651"/>
    <w:pPr>
      <w:pBdr>
        <w:top w:val="single" w:sz="4" w:space="0" w:color="auto"/>
        <w:bottom w:val="single" w:sz="4" w:space="0" w:color="auto"/>
      </w:pBdr>
      <w:shd w:val="clear" w:color="auto" w:fill="000000"/>
      <w:suppressAutoHyphens w:val="0"/>
      <w:spacing w:before="100" w:beforeAutospacing="1" w:after="100" w:afterAutospacing="1"/>
      <w:jc w:val="center"/>
      <w:textAlignment w:val="center"/>
    </w:pPr>
    <w:rPr>
      <w:rFonts w:ascii="Arial" w:eastAsia="Arial Unicode MS" w:hAnsi="Arial" w:cs="Arial"/>
      <w:b/>
      <w:bCs/>
      <w:sz w:val="16"/>
      <w:szCs w:val="16"/>
      <w:lang w:val="en-GB" w:eastAsia="en-US"/>
    </w:rPr>
  </w:style>
  <w:style w:type="paragraph" w:customStyle="1" w:styleId="xl34">
    <w:name w:val="xl34"/>
    <w:basedOn w:val="Normal"/>
    <w:rsid w:val="00F3265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sz w:val="16"/>
      <w:szCs w:val="16"/>
      <w:lang w:val="en-GB" w:eastAsia="en-US"/>
    </w:rPr>
  </w:style>
  <w:style w:type="paragraph" w:customStyle="1" w:styleId="xl35">
    <w:name w:val="xl35"/>
    <w:basedOn w:val="Normal"/>
    <w:rsid w:val="00F32651"/>
    <w:pPr>
      <w:pBdr>
        <w:top w:val="single" w:sz="4" w:space="0" w:color="auto"/>
        <w:bottom w:val="single" w:sz="4" w:space="0" w:color="auto"/>
      </w:pBdr>
      <w:suppressAutoHyphens w:val="0"/>
      <w:spacing w:before="100" w:beforeAutospacing="1" w:after="100" w:afterAutospacing="1"/>
      <w:jc w:val="center"/>
      <w:textAlignment w:val="center"/>
    </w:pPr>
    <w:rPr>
      <w:rFonts w:ascii="Arial Unicode MS" w:eastAsia="Arial Unicode MS" w:hAnsi="Arial Unicode MS" w:cs="Arial Unicode MS"/>
      <w:szCs w:val="24"/>
      <w:lang w:val="en-GB" w:eastAsia="en-US"/>
    </w:rPr>
  </w:style>
  <w:style w:type="paragraph" w:customStyle="1" w:styleId="xl36">
    <w:name w:val="xl36"/>
    <w:basedOn w:val="Normal"/>
    <w:rsid w:val="00F3265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Unicode MS" w:eastAsia="Arial Unicode MS" w:hAnsi="Arial Unicode MS" w:cs="Arial Unicode MS"/>
      <w:szCs w:val="24"/>
      <w:lang w:val="en-GB" w:eastAsia="en-US"/>
    </w:rPr>
  </w:style>
  <w:style w:type="paragraph" w:customStyle="1" w:styleId="xl37">
    <w:name w:val="xl37"/>
    <w:basedOn w:val="Normal"/>
    <w:rsid w:val="00F32651"/>
    <w:pPr>
      <w:pBdr>
        <w:top w:val="single" w:sz="4" w:space="0" w:color="auto"/>
      </w:pBdr>
      <w:suppressAutoHyphens w:val="0"/>
      <w:spacing w:before="100" w:beforeAutospacing="1" w:after="100" w:afterAutospacing="1"/>
      <w:jc w:val="center"/>
      <w:textAlignment w:val="center"/>
    </w:pPr>
    <w:rPr>
      <w:rFonts w:ascii="Arial" w:eastAsia="Arial Unicode MS" w:hAnsi="Arial" w:cs="Arial"/>
      <w:b/>
      <w:bCs/>
      <w:sz w:val="16"/>
      <w:szCs w:val="16"/>
      <w:lang w:val="en-GB" w:eastAsia="en-US"/>
    </w:rPr>
  </w:style>
  <w:style w:type="paragraph" w:customStyle="1" w:styleId="xl38">
    <w:name w:val="xl38"/>
    <w:basedOn w:val="Normal"/>
    <w:rsid w:val="00F32651"/>
    <w:pPr>
      <w:pBdr>
        <w:bottom w:val="single" w:sz="4" w:space="0" w:color="auto"/>
      </w:pBdr>
      <w:shd w:val="clear" w:color="auto" w:fill="000000"/>
      <w:suppressAutoHyphens w:val="0"/>
      <w:spacing w:before="100" w:beforeAutospacing="1" w:after="100" w:afterAutospacing="1"/>
      <w:jc w:val="center"/>
      <w:textAlignment w:val="center"/>
    </w:pPr>
    <w:rPr>
      <w:rFonts w:ascii="Arial" w:eastAsia="Arial Unicode MS" w:hAnsi="Arial" w:cs="Arial"/>
      <w:b/>
      <w:bCs/>
      <w:sz w:val="16"/>
      <w:szCs w:val="16"/>
      <w:lang w:val="en-GB" w:eastAsia="en-US"/>
    </w:rPr>
  </w:style>
  <w:style w:type="paragraph" w:customStyle="1" w:styleId="xl39">
    <w:name w:val="xl39"/>
    <w:basedOn w:val="Normal"/>
    <w:rsid w:val="00F32651"/>
    <w:pPr>
      <w:pBdr>
        <w:top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sz w:val="16"/>
      <w:szCs w:val="16"/>
      <w:lang w:val="en-GB" w:eastAsia="en-US"/>
    </w:rPr>
  </w:style>
  <w:style w:type="paragraph" w:customStyle="1" w:styleId="xl40">
    <w:name w:val="xl40"/>
    <w:basedOn w:val="Normal"/>
    <w:rsid w:val="00F32651"/>
    <w:pPr>
      <w:suppressAutoHyphens w:val="0"/>
      <w:spacing w:before="100" w:beforeAutospacing="1" w:after="100" w:afterAutospacing="1"/>
      <w:jc w:val="center"/>
      <w:textAlignment w:val="center"/>
    </w:pPr>
    <w:rPr>
      <w:rFonts w:ascii="Arial" w:eastAsia="Arial Unicode MS" w:hAnsi="Arial" w:cs="Arial"/>
      <w:b/>
      <w:bCs/>
      <w:sz w:val="16"/>
      <w:szCs w:val="16"/>
      <w:lang w:val="en-GB" w:eastAsia="en-US"/>
    </w:rPr>
  </w:style>
  <w:style w:type="paragraph" w:customStyle="1" w:styleId="SlikaNormal">
    <w:name w:val="SlikaNormal"/>
    <w:basedOn w:val="Normal"/>
    <w:rsid w:val="00F32651"/>
    <w:pPr>
      <w:numPr>
        <w:numId w:val="8"/>
      </w:numPr>
      <w:suppressAutoHyphens w:val="0"/>
      <w:spacing w:before="240" w:after="240"/>
      <w:jc w:val="center"/>
    </w:pPr>
    <w:rPr>
      <w:rFonts w:ascii="Arial" w:hAnsi="Arial"/>
      <w:lang w:val="sr-Latn-CS" w:eastAsia="en-US"/>
    </w:rPr>
  </w:style>
  <w:style w:type="paragraph" w:customStyle="1" w:styleId="Heding4">
    <w:name w:val="Heding 4"/>
    <w:basedOn w:val="Heading4"/>
    <w:autoRedefine/>
    <w:rsid w:val="00F32651"/>
    <w:pPr>
      <w:numPr>
        <w:numId w:val="7"/>
      </w:numPr>
      <w:suppressAutoHyphens w:val="0"/>
      <w:spacing w:before="180" w:after="60"/>
      <w:jc w:val="left"/>
    </w:pPr>
    <w:rPr>
      <w:rFonts w:ascii="Arial" w:hAnsi="Arial"/>
      <w:b w:val="0"/>
      <w:bCs w:val="0"/>
      <w:color w:val="000000"/>
      <w:lang w:val="sr-Latn-CS" w:eastAsia="en-US"/>
    </w:rPr>
  </w:style>
  <w:style w:type="paragraph" w:customStyle="1" w:styleId="StyleHeading1Left0cmFirstline0cm">
    <w:name w:val="Style Heading 1 + Left:  0 cm First line:  0 cm"/>
    <w:basedOn w:val="Heading10"/>
    <w:rsid w:val="00F32651"/>
    <w:pPr>
      <w:keepNext/>
      <w:tabs>
        <w:tab w:val="left" w:pos="426"/>
        <w:tab w:val="num" w:pos="850"/>
      </w:tabs>
      <w:suppressAutoHyphens w:val="0"/>
      <w:spacing w:before="480" w:after="480"/>
      <w:ind w:left="0" w:firstLine="0"/>
    </w:pPr>
    <w:rPr>
      <w:bCs/>
      <w:noProof/>
      <w:kern w:val="32"/>
      <w:sz w:val="72"/>
      <w:szCs w:val="20"/>
      <w:lang w:val="sr-Latn-CS" w:eastAsia="en-GB"/>
    </w:rPr>
  </w:style>
  <w:style w:type="paragraph" w:customStyle="1" w:styleId="xl69">
    <w:name w:val="xl69"/>
    <w:basedOn w:val="Normal"/>
    <w:rsid w:val="00F32651"/>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b/>
      <w:bCs/>
      <w:szCs w:val="24"/>
      <w:lang w:val="en-GB" w:eastAsia="en-US"/>
    </w:rPr>
  </w:style>
  <w:style w:type="paragraph" w:customStyle="1" w:styleId="StyleHeading412pt">
    <w:name w:val="Style Heading 4 + 12 pt"/>
    <w:basedOn w:val="Heading4"/>
    <w:autoRedefine/>
    <w:rsid w:val="00F32651"/>
    <w:pPr>
      <w:tabs>
        <w:tab w:val="clear" w:pos="0"/>
      </w:tabs>
      <w:suppressAutoHyphens w:val="0"/>
      <w:spacing w:before="240" w:after="60"/>
      <w:ind w:left="720"/>
      <w:jc w:val="left"/>
    </w:pPr>
    <w:rPr>
      <w:rFonts w:ascii="Arial" w:hAnsi="Arial"/>
      <w:b w:val="0"/>
      <w:szCs w:val="28"/>
      <w:lang w:val="sr-Latn-CS" w:eastAsia="en-US"/>
    </w:rPr>
  </w:style>
  <w:style w:type="paragraph" w:customStyle="1" w:styleId="StyleTableofFiguresLeft0cmHanging159cmRight-1">
    <w:name w:val="Style Table of Figures + Left:  0 cm Hanging:  159 cm Right:  -1..."/>
    <w:basedOn w:val="TableofFigures"/>
    <w:rsid w:val="00F32651"/>
    <w:pPr>
      <w:ind w:left="900" w:right="-734" w:hanging="900"/>
    </w:pPr>
    <w:rPr>
      <w:szCs w:val="20"/>
    </w:rPr>
  </w:style>
  <w:style w:type="paragraph" w:customStyle="1" w:styleId="StyleStyleTableofFiguresLeft0cmHanging159cmRight">
    <w:name w:val="Style Style Table of Figures + Left:  0 cm Hanging:  159 cm Right: ..."/>
    <w:basedOn w:val="StyleTableofFiguresLeft0cmHanging159cmRight-1"/>
    <w:rsid w:val="00F32651"/>
    <w:pPr>
      <w:ind w:left="902" w:right="0" w:hanging="902"/>
    </w:pPr>
  </w:style>
  <w:style w:type="paragraph" w:customStyle="1" w:styleId="StyleStyleStyleTableofFiguresLeft0cmHanging159cmR">
    <w:name w:val="Style Style Style Table of Figures + Left:  0 cm Hanging:  159 cm R..."/>
    <w:basedOn w:val="StyleStyleTableofFiguresLeft0cmHanging159cmRight"/>
    <w:rsid w:val="00F32651"/>
    <w:pPr>
      <w:ind w:left="1021" w:hanging="1021"/>
    </w:pPr>
  </w:style>
  <w:style w:type="paragraph" w:customStyle="1" w:styleId="StyleTableofFiguresRight-129cm">
    <w:name w:val="Style Table of Figures + Right:  -129 cm"/>
    <w:basedOn w:val="TableofFigures"/>
    <w:rsid w:val="00F32651"/>
    <w:rPr>
      <w:szCs w:val="20"/>
    </w:rPr>
  </w:style>
  <w:style w:type="paragraph" w:customStyle="1" w:styleId="HeaderBase">
    <w:name w:val="Header Base"/>
    <w:basedOn w:val="Normal"/>
    <w:rsid w:val="00F32651"/>
    <w:pPr>
      <w:keepLines/>
      <w:tabs>
        <w:tab w:val="center" w:pos="4320"/>
        <w:tab w:val="right" w:pos="8640"/>
      </w:tabs>
      <w:suppressAutoHyphens w:val="0"/>
      <w:autoSpaceDE w:val="0"/>
      <w:autoSpaceDN w:val="0"/>
    </w:pPr>
    <w:rPr>
      <w:rFonts w:ascii="Garamond" w:hAnsi="Garamond"/>
      <w:sz w:val="22"/>
      <w:szCs w:val="16"/>
      <w:lang w:val="en-GB" w:eastAsia="en-US"/>
    </w:rPr>
  </w:style>
  <w:style w:type="paragraph" w:customStyle="1" w:styleId="Legend">
    <w:name w:val="Legend"/>
    <w:basedOn w:val="Normal"/>
    <w:next w:val="Normal"/>
    <w:rsid w:val="00F32651"/>
    <w:pPr>
      <w:keepLines/>
      <w:suppressAutoHyphens w:val="0"/>
      <w:overflowPunct w:val="0"/>
      <w:autoSpaceDE w:val="0"/>
      <w:autoSpaceDN w:val="0"/>
      <w:adjustRightInd w:val="0"/>
      <w:spacing w:after="120"/>
      <w:jc w:val="center"/>
      <w:textAlignment w:val="baseline"/>
    </w:pPr>
    <w:rPr>
      <w:rFonts w:ascii="Tahoma" w:hAnsi="Tahoma"/>
      <w:i/>
      <w:sz w:val="18"/>
      <w:lang w:val="en-US" w:eastAsia="en-US"/>
    </w:rPr>
  </w:style>
  <w:style w:type="paragraph" w:customStyle="1" w:styleId="Picture">
    <w:name w:val="Picture"/>
    <w:basedOn w:val="Normal"/>
    <w:next w:val="Legend"/>
    <w:rsid w:val="00F32651"/>
    <w:pPr>
      <w:keepNext/>
      <w:keepLines/>
      <w:suppressAutoHyphens w:val="0"/>
      <w:overflowPunct w:val="0"/>
      <w:autoSpaceDE w:val="0"/>
      <w:autoSpaceDN w:val="0"/>
      <w:adjustRightInd w:val="0"/>
      <w:jc w:val="center"/>
      <w:textAlignment w:val="baseline"/>
    </w:pPr>
    <w:rPr>
      <w:rFonts w:ascii="Tahoma" w:hAnsi="Tahoma"/>
      <w:sz w:val="20"/>
      <w:lang w:val="en-US" w:eastAsia="en-US"/>
    </w:rPr>
  </w:style>
  <w:style w:type="character" w:styleId="Strong">
    <w:name w:val="Strong"/>
    <w:qFormat/>
    <w:locked/>
    <w:rsid w:val="00F32651"/>
    <w:rPr>
      <w:b/>
      <w:bCs/>
    </w:rPr>
  </w:style>
  <w:style w:type="paragraph" w:customStyle="1" w:styleId="tekst0">
    <w:name w:val="tekst"/>
    <w:basedOn w:val="Normal"/>
    <w:rsid w:val="00F32651"/>
    <w:pPr>
      <w:suppressAutoHyphens w:val="0"/>
      <w:spacing w:before="100" w:beforeAutospacing="1" w:after="100" w:afterAutospacing="1"/>
    </w:pPr>
    <w:rPr>
      <w:rFonts w:ascii="Verdana" w:hAnsi="Verdana"/>
      <w:color w:val="000000"/>
      <w:sz w:val="17"/>
      <w:szCs w:val="17"/>
      <w:lang w:val="en-US" w:eastAsia="en-US"/>
    </w:rPr>
  </w:style>
  <w:style w:type="character" w:customStyle="1" w:styleId="tekst2">
    <w:name w:val="tekst2"/>
    <w:rsid w:val="00F32651"/>
    <w:rPr>
      <w:rFonts w:ascii="Verdana" w:hAnsi="Verdana" w:hint="default"/>
      <w:strike w:val="0"/>
      <w:dstrike w:val="0"/>
      <w:color w:val="000000"/>
      <w:sz w:val="17"/>
      <w:szCs w:val="17"/>
      <w:u w:val="none"/>
      <w:effect w:val="none"/>
    </w:rPr>
  </w:style>
  <w:style w:type="paragraph" w:customStyle="1" w:styleId="bodytext0">
    <w:name w:val="body_text"/>
    <w:basedOn w:val="Normal"/>
    <w:rsid w:val="00F32651"/>
    <w:pPr>
      <w:suppressAutoHyphens w:val="0"/>
      <w:spacing w:before="90" w:line="300" w:lineRule="atLeast"/>
      <w:jc w:val="both"/>
      <w:textAlignment w:val="top"/>
    </w:pPr>
    <w:rPr>
      <w:rFonts w:ascii="Arial" w:hAnsi="Arial" w:cs="Arial"/>
      <w:color w:val="555555"/>
      <w:sz w:val="18"/>
      <w:szCs w:val="18"/>
      <w:lang w:val="en-US" w:eastAsia="en-US"/>
    </w:rPr>
  </w:style>
  <w:style w:type="character" w:customStyle="1" w:styleId="contents">
    <w:name w:val="contents"/>
    <w:basedOn w:val="DefaultParagraphFont"/>
    <w:rsid w:val="00F32651"/>
  </w:style>
  <w:style w:type="character" w:customStyle="1" w:styleId="postbody1">
    <w:name w:val="postbody1"/>
    <w:rsid w:val="00F32651"/>
    <w:rPr>
      <w:sz w:val="17"/>
      <w:szCs w:val="17"/>
    </w:rPr>
  </w:style>
  <w:style w:type="character" w:customStyle="1" w:styleId="para1">
    <w:name w:val="para1"/>
    <w:rsid w:val="00F32651"/>
    <w:rPr>
      <w:rFonts w:ascii="Arial" w:hAnsi="Arial" w:cs="Arial" w:hint="default"/>
      <w:sz w:val="18"/>
      <w:szCs w:val="18"/>
    </w:rPr>
  </w:style>
  <w:style w:type="character" w:customStyle="1" w:styleId="parasmallproductdetailstext">
    <w:name w:val="para_small productdetailstext"/>
    <w:basedOn w:val="DefaultParagraphFont"/>
    <w:rsid w:val="00F32651"/>
  </w:style>
  <w:style w:type="character" w:customStyle="1" w:styleId="small">
    <w:name w:val="small"/>
    <w:basedOn w:val="DefaultParagraphFont"/>
    <w:rsid w:val="00F32651"/>
  </w:style>
  <w:style w:type="paragraph" w:customStyle="1" w:styleId="Potpis1">
    <w:name w:val="Potpis1"/>
    <w:basedOn w:val="Normal"/>
    <w:rsid w:val="00F32651"/>
    <w:pPr>
      <w:suppressAutoHyphens w:val="0"/>
    </w:pPr>
    <w:rPr>
      <w:rFonts w:ascii="Arial" w:hAnsi="Arial" w:cs="Arial"/>
      <w:noProof/>
      <w:color w:val="808080"/>
      <w:sz w:val="20"/>
      <w:lang w:val="en-US" w:eastAsia="en-US"/>
    </w:rPr>
  </w:style>
  <w:style w:type="paragraph" w:customStyle="1" w:styleId="Style10ptBefore0pt">
    <w:name w:val="Style 10 pt Before:  0 pt"/>
    <w:basedOn w:val="Normal"/>
    <w:rsid w:val="00F32651"/>
    <w:pPr>
      <w:suppressAutoHyphens w:val="0"/>
      <w:jc w:val="both"/>
    </w:pPr>
    <w:rPr>
      <w:rFonts w:ascii="Arial" w:hAnsi="Arial"/>
      <w:noProof/>
      <w:sz w:val="20"/>
      <w:lang w:val="sr-Latn-CS" w:eastAsia="en-US"/>
    </w:rPr>
  </w:style>
  <w:style w:type="paragraph" w:customStyle="1" w:styleId="E-mail">
    <w:name w:val="E-mail"/>
    <w:basedOn w:val="Normal"/>
    <w:rsid w:val="00F32651"/>
    <w:pPr>
      <w:suppressAutoHyphens w:val="0"/>
      <w:jc w:val="both"/>
    </w:pPr>
    <w:rPr>
      <w:rFonts w:ascii="Arial" w:hAnsi="Arial"/>
      <w:noProof/>
      <w:sz w:val="20"/>
      <w:lang w:val="sr-Latn-CS" w:eastAsia="en-US"/>
    </w:rPr>
  </w:style>
  <w:style w:type="character" w:customStyle="1" w:styleId="Style10pt">
    <w:name w:val="Style 10 pt"/>
    <w:rsid w:val="00F32651"/>
    <w:rPr>
      <w:rFonts w:ascii="Arial" w:hAnsi="Arial"/>
      <w:sz w:val="20"/>
    </w:rPr>
  </w:style>
  <w:style w:type="character" w:customStyle="1" w:styleId="toctoggle">
    <w:name w:val="toctoggle"/>
    <w:basedOn w:val="DefaultParagraphFont"/>
    <w:rsid w:val="00F32651"/>
  </w:style>
  <w:style w:type="character" w:customStyle="1" w:styleId="tocnumber2">
    <w:name w:val="tocnumber2"/>
    <w:basedOn w:val="DefaultParagraphFont"/>
    <w:rsid w:val="00F32651"/>
  </w:style>
  <w:style w:type="character" w:customStyle="1" w:styleId="toctext">
    <w:name w:val="toctext"/>
    <w:basedOn w:val="DefaultParagraphFont"/>
    <w:rsid w:val="00F32651"/>
  </w:style>
  <w:style w:type="character" w:customStyle="1" w:styleId="editsection">
    <w:name w:val="editsection"/>
    <w:basedOn w:val="DefaultParagraphFont"/>
    <w:rsid w:val="00F32651"/>
  </w:style>
  <w:style w:type="character" w:customStyle="1" w:styleId="mw-headline">
    <w:name w:val="mw-headline"/>
    <w:basedOn w:val="DefaultParagraphFont"/>
    <w:rsid w:val="00F32651"/>
  </w:style>
  <w:style w:type="character" w:styleId="HTMLCite">
    <w:name w:val="HTML Cite"/>
    <w:locked/>
    <w:rsid w:val="00F32651"/>
    <w:rPr>
      <w:i w:val="0"/>
      <w:iCs w:val="0"/>
    </w:rPr>
  </w:style>
  <w:style w:type="character" w:styleId="HTMLCode">
    <w:name w:val="HTML Code"/>
    <w:locked/>
    <w:rsid w:val="00F32651"/>
    <w:rPr>
      <w:rFonts w:ascii="Courier New" w:eastAsia="Times New Roman" w:hAnsi="Courier New" w:cs="Courier New"/>
      <w:sz w:val="20"/>
      <w:szCs w:val="20"/>
    </w:rPr>
  </w:style>
  <w:style w:type="paragraph" w:customStyle="1" w:styleId="error">
    <w:name w:val="error"/>
    <w:basedOn w:val="Normal"/>
    <w:rsid w:val="00F32651"/>
    <w:pPr>
      <w:suppressAutoHyphens w:val="0"/>
      <w:spacing w:before="100" w:beforeAutospacing="1" w:after="100" w:afterAutospacing="1"/>
    </w:pPr>
    <w:rPr>
      <w:b/>
      <w:bCs/>
      <w:szCs w:val="24"/>
      <w:lang w:val="en-US" w:eastAsia="en-US"/>
    </w:rPr>
  </w:style>
  <w:style w:type="paragraph" w:customStyle="1" w:styleId="ipa">
    <w:name w:val="ipa"/>
    <w:basedOn w:val="Normal"/>
    <w:rsid w:val="00F32651"/>
    <w:pPr>
      <w:suppressAutoHyphens w:val="0"/>
      <w:spacing w:before="100" w:beforeAutospacing="1" w:after="100" w:afterAutospacing="1"/>
    </w:pPr>
    <w:rPr>
      <w:rFonts w:ascii="inherit" w:eastAsia="Arial Unicode MS" w:hAnsi="inherit" w:cs="Arial Unicode MS"/>
      <w:szCs w:val="24"/>
      <w:lang w:val="en-US" w:eastAsia="en-US"/>
    </w:rPr>
  </w:style>
  <w:style w:type="paragraph" w:customStyle="1" w:styleId="references-small">
    <w:name w:val="references-small"/>
    <w:basedOn w:val="Normal"/>
    <w:rsid w:val="00F32651"/>
    <w:pPr>
      <w:suppressAutoHyphens w:val="0"/>
      <w:spacing w:before="100" w:beforeAutospacing="1" w:after="100" w:afterAutospacing="1"/>
    </w:pPr>
    <w:rPr>
      <w:sz w:val="22"/>
      <w:szCs w:val="22"/>
      <w:lang w:val="en-US" w:eastAsia="en-US"/>
    </w:rPr>
  </w:style>
  <w:style w:type="paragraph" w:customStyle="1" w:styleId="references-2column">
    <w:name w:val="references-2column"/>
    <w:basedOn w:val="Normal"/>
    <w:rsid w:val="00F32651"/>
    <w:pPr>
      <w:suppressAutoHyphens w:val="0"/>
      <w:spacing w:before="100" w:beforeAutospacing="1" w:after="100" w:afterAutospacing="1"/>
    </w:pPr>
    <w:rPr>
      <w:sz w:val="22"/>
      <w:szCs w:val="22"/>
      <w:lang w:val="en-US" w:eastAsia="en-US"/>
    </w:rPr>
  </w:style>
  <w:style w:type="paragraph" w:customStyle="1" w:styleId="same-bg">
    <w:name w:val="same-bg"/>
    <w:basedOn w:val="Normal"/>
    <w:rsid w:val="00F32651"/>
    <w:pPr>
      <w:suppressAutoHyphens w:val="0"/>
      <w:spacing w:before="100" w:beforeAutospacing="1" w:after="100" w:afterAutospacing="1"/>
    </w:pPr>
    <w:rPr>
      <w:szCs w:val="24"/>
      <w:lang w:val="en-US" w:eastAsia="en-US"/>
    </w:rPr>
  </w:style>
  <w:style w:type="paragraph" w:customStyle="1" w:styleId="navbox-title">
    <w:name w:val="navbox-title"/>
    <w:basedOn w:val="Normal"/>
    <w:rsid w:val="00F32651"/>
    <w:pPr>
      <w:shd w:val="clear" w:color="auto" w:fill="CCCCFF"/>
      <w:suppressAutoHyphens w:val="0"/>
      <w:spacing w:before="100" w:beforeAutospacing="1" w:after="100" w:afterAutospacing="1"/>
      <w:jc w:val="center"/>
    </w:pPr>
    <w:rPr>
      <w:szCs w:val="24"/>
      <w:lang w:val="en-US" w:eastAsia="en-US"/>
    </w:rPr>
  </w:style>
  <w:style w:type="paragraph" w:customStyle="1" w:styleId="navbox-abovebelow">
    <w:name w:val="navbox-abovebelow"/>
    <w:basedOn w:val="Normal"/>
    <w:rsid w:val="00F32651"/>
    <w:pPr>
      <w:shd w:val="clear" w:color="auto" w:fill="DDDDFF"/>
      <w:suppressAutoHyphens w:val="0"/>
      <w:spacing w:before="100" w:beforeAutospacing="1" w:after="100" w:afterAutospacing="1"/>
      <w:jc w:val="center"/>
    </w:pPr>
    <w:rPr>
      <w:szCs w:val="24"/>
      <w:lang w:val="en-US" w:eastAsia="en-US"/>
    </w:rPr>
  </w:style>
  <w:style w:type="paragraph" w:customStyle="1" w:styleId="navbox-group">
    <w:name w:val="navbox-group"/>
    <w:basedOn w:val="Normal"/>
    <w:rsid w:val="00F32651"/>
    <w:pPr>
      <w:shd w:val="clear" w:color="auto" w:fill="DDDDFF"/>
      <w:suppressAutoHyphens w:val="0"/>
      <w:spacing w:before="100" w:beforeAutospacing="1" w:after="100" w:afterAutospacing="1"/>
      <w:jc w:val="right"/>
    </w:pPr>
    <w:rPr>
      <w:b/>
      <w:bCs/>
      <w:szCs w:val="24"/>
      <w:lang w:val="en-US" w:eastAsia="en-US"/>
    </w:rPr>
  </w:style>
  <w:style w:type="paragraph" w:customStyle="1" w:styleId="navbox">
    <w:name w:val="navbox"/>
    <w:basedOn w:val="Normal"/>
    <w:rsid w:val="00F32651"/>
    <w:pPr>
      <w:shd w:val="clear" w:color="auto" w:fill="FDFDFD"/>
      <w:suppressAutoHyphens w:val="0"/>
      <w:spacing w:before="100" w:beforeAutospacing="1" w:after="100" w:afterAutospacing="1"/>
    </w:pPr>
    <w:rPr>
      <w:szCs w:val="24"/>
      <w:lang w:val="en-US" w:eastAsia="en-US"/>
    </w:rPr>
  </w:style>
  <w:style w:type="paragraph" w:customStyle="1" w:styleId="navbox-subgroup">
    <w:name w:val="navbox-subgroup"/>
    <w:basedOn w:val="Normal"/>
    <w:rsid w:val="00F32651"/>
    <w:pPr>
      <w:shd w:val="clear" w:color="auto" w:fill="FDFDFD"/>
      <w:suppressAutoHyphens w:val="0"/>
      <w:spacing w:before="100" w:beforeAutospacing="1" w:after="100" w:afterAutospacing="1"/>
    </w:pPr>
    <w:rPr>
      <w:szCs w:val="24"/>
      <w:lang w:val="en-US" w:eastAsia="en-US"/>
    </w:rPr>
  </w:style>
  <w:style w:type="paragraph" w:customStyle="1" w:styleId="navbox-even">
    <w:name w:val="navbox-even"/>
    <w:basedOn w:val="Normal"/>
    <w:rsid w:val="00F32651"/>
    <w:pPr>
      <w:shd w:val="clear" w:color="auto" w:fill="F7F7F7"/>
      <w:suppressAutoHyphens w:val="0"/>
      <w:spacing w:before="100" w:beforeAutospacing="1" w:after="100" w:afterAutospacing="1"/>
    </w:pPr>
    <w:rPr>
      <w:szCs w:val="24"/>
      <w:lang w:val="en-US" w:eastAsia="en-US"/>
    </w:rPr>
  </w:style>
  <w:style w:type="paragraph" w:customStyle="1" w:styleId="navbox-odd">
    <w:name w:val="navbox-odd"/>
    <w:basedOn w:val="Normal"/>
    <w:rsid w:val="00F32651"/>
    <w:pPr>
      <w:suppressAutoHyphens w:val="0"/>
      <w:spacing w:before="100" w:beforeAutospacing="1" w:after="100" w:afterAutospacing="1"/>
    </w:pPr>
    <w:rPr>
      <w:szCs w:val="24"/>
      <w:lang w:val="en-US" w:eastAsia="en-US"/>
    </w:rPr>
  </w:style>
  <w:style w:type="paragraph" w:customStyle="1" w:styleId="infobox">
    <w:name w:val="infobox"/>
    <w:basedOn w:val="Normal"/>
    <w:rsid w:val="00F32651"/>
    <w:pPr>
      <w:pBdr>
        <w:top w:val="single" w:sz="6" w:space="2" w:color="AAAAAA"/>
        <w:left w:val="single" w:sz="6" w:space="2" w:color="AAAAAA"/>
        <w:bottom w:val="single" w:sz="6" w:space="2" w:color="AAAAAA"/>
        <w:right w:val="single" w:sz="6" w:space="2" w:color="AAAAAA"/>
      </w:pBdr>
      <w:shd w:val="clear" w:color="auto" w:fill="F9F9F9"/>
      <w:suppressAutoHyphens w:val="0"/>
      <w:spacing w:before="180" w:after="120"/>
      <w:ind w:left="240"/>
    </w:pPr>
    <w:rPr>
      <w:color w:val="000000"/>
      <w:szCs w:val="24"/>
      <w:lang w:val="en-US" w:eastAsia="en-US"/>
    </w:rPr>
  </w:style>
  <w:style w:type="paragraph" w:customStyle="1" w:styleId="notice">
    <w:name w:val="notice"/>
    <w:basedOn w:val="Normal"/>
    <w:rsid w:val="00F32651"/>
    <w:pPr>
      <w:suppressAutoHyphens w:val="0"/>
      <w:spacing w:before="240" w:after="240"/>
      <w:ind w:left="240" w:right="240"/>
    </w:pPr>
    <w:rPr>
      <w:szCs w:val="24"/>
      <w:lang w:val="en-US" w:eastAsia="en-US"/>
    </w:rPr>
  </w:style>
  <w:style w:type="paragraph" w:customStyle="1" w:styleId="spoiler">
    <w:name w:val="spoiler"/>
    <w:basedOn w:val="Normal"/>
    <w:rsid w:val="00F32651"/>
    <w:pPr>
      <w:pBdr>
        <w:top w:val="single" w:sz="12" w:space="0" w:color="DDDDDD"/>
        <w:bottom w:val="single" w:sz="12" w:space="0" w:color="DDDDDD"/>
      </w:pBdr>
      <w:suppressAutoHyphens w:val="0"/>
      <w:spacing w:before="100" w:beforeAutospacing="1" w:after="100" w:afterAutospacing="1"/>
    </w:pPr>
    <w:rPr>
      <w:szCs w:val="24"/>
      <w:lang w:val="en-US" w:eastAsia="en-US"/>
    </w:rPr>
  </w:style>
  <w:style w:type="paragraph" w:customStyle="1" w:styleId="talk-notice">
    <w:name w:val="talk-notice"/>
    <w:basedOn w:val="Normal"/>
    <w:rsid w:val="00F32651"/>
    <w:pPr>
      <w:pBdr>
        <w:top w:val="single" w:sz="6" w:space="0" w:color="C0C090"/>
        <w:left w:val="single" w:sz="6" w:space="0" w:color="C0C090"/>
        <w:bottom w:val="single" w:sz="6" w:space="0" w:color="C0C090"/>
        <w:right w:val="single" w:sz="6" w:space="0" w:color="C0C090"/>
      </w:pBdr>
      <w:shd w:val="clear" w:color="auto" w:fill="F8EABA"/>
      <w:suppressAutoHyphens w:val="0"/>
      <w:spacing w:before="100" w:beforeAutospacing="1" w:after="45"/>
    </w:pPr>
    <w:rPr>
      <w:szCs w:val="24"/>
      <w:lang w:val="en-US" w:eastAsia="en-US"/>
    </w:rPr>
  </w:style>
  <w:style w:type="paragraph" w:customStyle="1" w:styleId="inchi-label">
    <w:name w:val="inchi-label"/>
    <w:basedOn w:val="Normal"/>
    <w:rsid w:val="00F32651"/>
    <w:pPr>
      <w:suppressAutoHyphens w:val="0"/>
      <w:spacing w:before="100" w:beforeAutospacing="1" w:after="100" w:afterAutospacing="1"/>
    </w:pPr>
    <w:rPr>
      <w:color w:val="AAAAAA"/>
      <w:szCs w:val="24"/>
      <w:lang w:val="en-US" w:eastAsia="en-US"/>
    </w:rPr>
  </w:style>
  <w:style w:type="paragraph" w:customStyle="1" w:styleId="persondata-label">
    <w:name w:val="persondata-label"/>
    <w:basedOn w:val="Normal"/>
    <w:rsid w:val="00F32651"/>
    <w:pPr>
      <w:suppressAutoHyphens w:val="0"/>
      <w:spacing w:before="100" w:beforeAutospacing="1" w:after="100" w:afterAutospacing="1"/>
    </w:pPr>
    <w:rPr>
      <w:color w:val="AAAAAA"/>
      <w:szCs w:val="24"/>
      <w:lang w:val="en-US" w:eastAsia="en-US"/>
    </w:rPr>
  </w:style>
  <w:style w:type="paragraph" w:customStyle="1" w:styleId="redirect-in-category">
    <w:name w:val="redirect-in-category"/>
    <w:basedOn w:val="Normal"/>
    <w:rsid w:val="00F32651"/>
    <w:pPr>
      <w:suppressAutoHyphens w:val="0"/>
      <w:spacing w:before="100" w:beforeAutospacing="1" w:after="100" w:afterAutospacing="1"/>
    </w:pPr>
    <w:rPr>
      <w:i/>
      <w:iCs/>
      <w:szCs w:val="24"/>
      <w:lang w:val="en-US" w:eastAsia="en-US"/>
    </w:rPr>
  </w:style>
  <w:style w:type="paragraph" w:customStyle="1" w:styleId="allpagesredirect">
    <w:name w:val="allpagesredirect"/>
    <w:basedOn w:val="Normal"/>
    <w:rsid w:val="00F32651"/>
    <w:pPr>
      <w:suppressAutoHyphens w:val="0"/>
      <w:spacing w:before="100" w:beforeAutospacing="1" w:after="100" w:afterAutospacing="1"/>
    </w:pPr>
    <w:rPr>
      <w:i/>
      <w:iCs/>
      <w:szCs w:val="24"/>
      <w:lang w:val="en-US" w:eastAsia="en-US"/>
    </w:rPr>
  </w:style>
  <w:style w:type="paragraph" w:customStyle="1" w:styleId="messagebox">
    <w:name w:val="messagebox"/>
    <w:basedOn w:val="Normal"/>
    <w:rsid w:val="00F32651"/>
    <w:pPr>
      <w:pBdr>
        <w:top w:val="single" w:sz="6" w:space="2" w:color="AAAAAA"/>
        <w:left w:val="single" w:sz="6" w:space="2" w:color="AAAAAA"/>
        <w:bottom w:val="single" w:sz="6" w:space="2" w:color="AAAAAA"/>
        <w:right w:val="single" w:sz="6" w:space="2" w:color="AAAAAA"/>
      </w:pBdr>
      <w:shd w:val="clear" w:color="auto" w:fill="F9F9F9"/>
      <w:suppressAutoHyphens w:val="0"/>
      <w:spacing w:after="240"/>
    </w:pPr>
    <w:rPr>
      <w:szCs w:val="24"/>
      <w:lang w:val="en-US" w:eastAsia="en-US"/>
    </w:rPr>
  </w:style>
  <w:style w:type="paragraph" w:customStyle="1" w:styleId="unicode">
    <w:name w:val="unicode"/>
    <w:basedOn w:val="Normal"/>
    <w:rsid w:val="00F32651"/>
    <w:pPr>
      <w:suppressAutoHyphens w:val="0"/>
      <w:spacing w:before="100" w:beforeAutospacing="1" w:after="100" w:afterAutospacing="1"/>
    </w:pPr>
    <w:rPr>
      <w:rFonts w:ascii="inherit" w:hAnsi="inherit"/>
      <w:szCs w:val="24"/>
      <w:lang w:val="en-US" w:eastAsia="en-US"/>
    </w:rPr>
  </w:style>
  <w:style w:type="paragraph" w:customStyle="1" w:styleId="latinx">
    <w:name w:val="latinx"/>
    <w:basedOn w:val="Normal"/>
    <w:rsid w:val="00F32651"/>
    <w:pPr>
      <w:suppressAutoHyphens w:val="0"/>
      <w:spacing w:before="100" w:beforeAutospacing="1" w:after="100" w:afterAutospacing="1"/>
    </w:pPr>
    <w:rPr>
      <w:rFonts w:ascii="inherit" w:hAnsi="inherit"/>
      <w:szCs w:val="24"/>
      <w:lang w:val="en-US" w:eastAsia="en-US"/>
    </w:rPr>
  </w:style>
  <w:style w:type="paragraph" w:customStyle="1" w:styleId="polytonic">
    <w:name w:val="polytonic"/>
    <w:basedOn w:val="Normal"/>
    <w:rsid w:val="00F32651"/>
    <w:pPr>
      <w:suppressAutoHyphens w:val="0"/>
      <w:spacing w:before="100" w:beforeAutospacing="1" w:after="100" w:afterAutospacing="1"/>
    </w:pPr>
    <w:rPr>
      <w:rFonts w:ascii="inherit" w:hAnsi="inherit"/>
      <w:szCs w:val="24"/>
      <w:lang w:val="en-US" w:eastAsia="en-US"/>
    </w:rPr>
  </w:style>
  <w:style w:type="paragraph" w:customStyle="1" w:styleId="mufi">
    <w:name w:val="mufi"/>
    <w:basedOn w:val="Normal"/>
    <w:rsid w:val="00F32651"/>
    <w:pPr>
      <w:suppressAutoHyphens w:val="0"/>
      <w:spacing w:before="100" w:beforeAutospacing="1" w:after="100" w:afterAutospacing="1"/>
    </w:pPr>
    <w:rPr>
      <w:rFonts w:ascii="ALPHA-Demo" w:hAnsi="ALPHA-Demo"/>
      <w:szCs w:val="24"/>
      <w:lang w:val="en-US" w:eastAsia="en-US"/>
    </w:rPr>
  </w:style>
  <w:style w:type="paragraph" w:customStyle="1" w:styleId="hiddenstructure">
    <w:name w:val="hiddenstructure"/>
    <w:basedOn w:val="Normal"/>
    <w:rsid w:val="00F32651"/>
    <w:pPr>
      <w:shd w:val="clear" w:color="auto" w:fill="00FF00"/>
      <w:suppressAutoHyphens w:val="0"/>
      <w:spacing w:before="100" w:beforeAutospacing="1" w:after="100" w:afterAutospacing="1"/>
    </w:pPr>
    <w:rPr>
      <w:color w:val="FF0000"/>
      <w:szCs w:val="24"/>
      <w:lang w:val="en-US" w:eastAsia="en-US"/>
    </w:rPr>
  </w:style>
  <w:style w:type="paragraph" w:customStyle="1" w:styleId="mw-plusminus-pos">
    <w:name w:val="mw-plusminus-pos"/>
    <w:basedOn w:val="Normal"/>
    <w:rsid w:val="00F32651"/>
    <w:pPr>
      <w:suppressAutoHyphens w:val="0"/>
      <w:spacing w:before="100" w:beforeAutospacing="1" w:after="100" w:afterAutospacing="1"/>
    </w:pPr>
    <w:rPr>
      <w:color w:val="006400"/>
      <w:szCs w:val="24"/>
      <w:lang w:val="en-US" w:eastAsia="en-US"/>
    </w:rPr>
  </w:style>
  <w:style w:type="paragraph" w:customStyle="1" w:styleId="mw-plusminus-neg">
    <w:name w:val="mw-plusminus-neg"/>
    <w:basedOn w:val="Normal"/>
    <w:rsid w:val="00F32651"/>
    <w:pPr>
      <w:suppressAutoHyphens w:val="0"/>
      <w:spacing w:before="100" w:beforeAutospacing="1" w:after="100" w:afterAutospacing="1"/>
    </w:pPr>
    <w:rPr>
      <w:color w:val="8B0000"/>
      <w:szCs w:val="24"/>
      <w:lang w:val="en-US" w:eastAsia="en-US"/>
    </w:rPr>
  </w:style>
  <w:style w:type="paragraph" w:customStyle="1" w:styleId="dablink">
    <w:name w:val="dablink"/>
    <w:basedOn w:val="Normal"/>
    <w:rsid w:val="00F32651"/>
    <w:pPr>
      <w:suppressAutoHyphens w:val="0"/>
      <w:spacing w:before="100" w:beforeAutospacing="1" w:after="100" w:afterAutospacing="1"/>
    </w:pPr>
    <w:rPr>
      <w:i/>
      <w:iCs/>
      <w:szCs w:val="24"/>
      <w:lang w:val="en-US" w:eastAsia="en-US"/>
    </w:rPr>
  </w:style>
  <w:style w:type="paragraph" w:customStyle="1" w:styleId="geo-default">
    <w:name w:val="geo-default"/>
    <w:basedOn w:val="Normal"/>
    <w:rsid w:val="00F32651"/>
    <w:pPr>
      <w:suppressAutoHyphens w:val="0"/>
      <w:spacing w:before="100" w:beforeAutospacing="1" w:after="100" w:afterAutospacing="1"/>
    </w:pPr>
    <w:rPr>
      <w:szCs w:val="24"/>
      <w:lang w:val="en-US" w:eastAsia="en-US"/>
    </w:rPr>
  </w:style>
  <w:style w:type="paragraph" w:customStyle="1" w:styleId="geo-nondefault">
    <w:name w:val="geo-nondefault"/>
    <w:basedOn w:val="Normal"/>
    <w:rsid w:val="00F32651"/>
    <w:pPr>
      <w:suppressAutoHyphens w:val="0"/>
      <w:spacing w:before="100" w:beforeAutospacing="1" w:after="100" w:afterAutospacing="1"/>
    </w:pPr>
    <w:rPr>
      <w:vanish/>
      <w:szCs w:val="24"/>
      <w:lang w:val="en-US" w:eastAsia="en-US"/>
    </w:rPr>
  </w:style>
  <w:style w:type="paragraph" w:customStyle="1" w:styleId="geo-dms">
    <w:name w:val="geo-dms"/>
    <w:basedOn w:val="Normal"/>
    <w:rsid w:val="00F32651"/>
    <w:pPr>
      <w:suppressAutoHyphens w:val="0"/>
      <w:spacing w:before="100" w:beforeAutospacing="1" w:after="100" w:afterAutospacing="1"/>
    </w:pPr>
    <w:rPr>
      <w:szCs w:val="24"/>
      <w:lang w:val="en-US" w:eastAsia="en-US"/>
    </w:rPr>
  </w:style>
  <w:style w:type="paragraph" w:customStyle="1" w:styleId="geo-dec">
    <w:name w:val="geo-dec"/>
    <w:basedOn w:val="Normal"/>
    <w:rsid w:val="00F32651"/>
    <w:pPr>
      <w:suppressAutoHyphens w:val="0"/>
      <w:spacing w:before="100" w:beforeAutospacing="1" w:after="100" w:afterAutospacing="1"/>
    </w:pPr>
    <w:rPr>
      <w:szCs w:val="24"/>
      <w:lang w:val="en-US" w:eastAsia="en-US"/>
    </w:rPr>
  </w:style>
  <w:style w:type="paragraph" w:customStyle="1" w:styleId="geo-multi-punct">
    <w:name w:val="geo-multi-punct"/>
    <w:basedOn w:val="Normal"/>
    <w:rsid w:val="00F32651"/>
    <w:pPr>
      <w:suppressAutoHyphens w:val="0"/>
      <w:spacing w:before="100" w:beforeAutospacing="1" w:after="100" w:afterAutospacing="1"/>
    </w:pPr>
    <w:rPr>
      <w:vanish/>
      <w:szCs w:val="24"/>
      <w:lang w:val="en-US" w:eastAsia="en-US"/>
    </w:rPr>
  </w:style>
  <w:style w:type="paragraph" w:customStyle="1" w:styleId="template-documentation">
    <w:name w:val="template-documentation"/>
    <w:basedOn w:val="Normal"/>
    <w:rsid w:val="00F32651"/>
    <w:pPr>
      <w:pBdr>
        <w:top w:val="single" w:sz="6" w:space="4" w:color="AAAAAA"/>
        <w:left w:val="single" w:sz="6" w:space="4" w:color="AAAAAA"/>
        <w:bottom w:val="single" w:sz="6" w:space="4" w:color="AAAAAA"/>
        <w:right w:val="single" w:sz="6" w:space="4" w:color="AAAAAA"/>
      </w:pBdr>
      <w:shd w:val="clear" w:color="auto" w:fill="ECFCF4"/>
      <w:suppressAutoHyphens w:val="0"/>
      <w:spacing w:before="240"/>
    </w:pPr>
    <w:rPr>
      <w:szCs w:val="24"/>
      <w:lang w:val="en-US" w:eastAsia="en-US"/>
    </w:rPr>
  </w:style>
  <w:style w:type="paragraph" w:customStyle="1" w:styleId="diffchange">
    <w:name w:val="diffchange"/>
    <w:basedOn w:val="Normal"/>
    <w:rsid w:val="00F32651"/>
    <w:pPr>
      <w:suppressAutoHyphens w:val="0"/>
      <w:spacing w:before="100" w:beforeAutospacing="1" w:after="100" w:afterAutospacing="1"/>
    </w:pPr>
    <w:rPr>
      <w:b/>
      <w:bCs/>
      <w:szCs w:val="24"/>
      <w:lang w:val="en-US" w:eastAsia="en-US"/>
    </w:rPr>
  </w:style>
  <w:style w:type="paragraph" w:customStyle="1" w:styleId="toccolours">
    <w:name w:val="toccolours"/>
    <w:basedOn w:val="Normal"/>
    <w:rsid w:val="00F32651"/>
    <w:pPr>
      <w:pBdr>
        <w:top w:val="single" w:sz="6" w:space="4" w:color="AAAAAA"/>
        <w:left w:val="single" w:sz="6" w:space="4" w:color="AAAAAA"/>
        <w:bottom w:val="single" w:sz="6" w:space="4" w:color="AAAAAA"/>
        <w:right w:val="single" w:sz="6" w:space="4" w:color="AAAAAA"/>
      </w:pBdr>
      <w:shd w:val="clear" w:color="auto" w:fill="F9F9F9"/>
      <w:suppressAutoHyphens w:val="0"/>
      <w:spacing w:before="100" w:beforeAutospacing="1" w:after="100" w:afterAutospacing="1"/>
    </w:pPr>
    <w:rPr>
      <w:sz w:val="23"/>
      <w:szCs w:val="23"/>
      <w:lang w:val="en-US" w:eastAsia="en-US"/>
    </w:rPr>
  </w:style>
  <w:style w:type="paragraph" w:customStyle="1" w:styleId="latitude">
    <w:name w:val="latitude"/>
    <w:basedOn w:val="Normal"/>
    <w:rsid w:val="00F32651"/>
    <w:pPr>
      <w:suppressAutoHyphens w:val="0"/>
      <w:spacing w:before="100" w:beforeAutospacing="1" w:after="100" w:afterAutospacing="1"/>
    </w:pPr>
    <w:rPr>
      <w:szCs w:val="24"/>
      <w:lang w:val="en-US" w:eastAsia="en-US"/>
    </w:rPr>
  </w:style>
  <w:style w:type="paragraph" w:customStyle="1" w:styleId="tocnumber">
    <w:name w:val="tocnumber"/>
    <w:basedOn w:val="Normal"/>
    <w:rsid w:val="00F32651"/>
    <w:pPr>
      <w:suppressAutoHyphens w:val="0"/>
      <w:spacing w:before="100" w:beforeAutospacing="1" w:after="100" w:afterAutospacing="1"/>
    </w:pPr>
    <w:rPr>
      <w:szCs w:val="24"/>
      <w:lang w:val="en-US" w:eastAsia="en-US"/>
    </w:rPr>
  </w:style>
  <w:style w:type="paragraph" w:customStyle="1" w:styleId="toclevel-2">
    <w:name w:val="toclevel-2"/>
    <w:basedOn w:val="Normal"/>
    <w:rsid w:val="00F32651"/>
    <w:pPr>
      <w:suppressAutoHyphens w:val="0"/>
      <w:spacing w:before="100" w:beforeAutospacing="1" w:after="100" w:afterAutospacing="1"/>
    </w:pPr>
    <w:rPr>
      <w:szCs w:val="24"/>
      <w:lang w:val="en-US" w:eastAsia="en-US"/>
    </w:rPr>
  </w:style>
  <w:style w:type="paragraph" w:customStyle="1" w:styleId="toclevel-3">
    <w:name w:val="toclevel-3"/>
    <w:basedOn w:val="Normal"/>
    <w:rsid w:val="00F32651"/>
    <w:pPr>
      <w:suppressAutoHyphens w:val="0"/>
      <w:spacing w:before="100" w:beforeAutospacing="1" w:after="100" w:afterAutospacing="1"/>
    </w:pPr>
    <w:rPr>
      <w:szCs w:val="24"/>
      <w:lang w:val="en-US" w:eastAsia="en-US"/>
    </w:rPr>
  </w:style>
  <w:style w:type="paragraph" w:customStyle="1" w:styleId="toclevel-4">
    <w:name w:val="toclevel-4"/>
    <w:basedOn w:val="Normal"/>
    <w:rsid w:val="00F32651"/>
    <w:pPr>
      <w:suppressAutoHyphens w:val="0"/>
      <w:spacing w:before="100" w:beforeAutospacing="1" w:after="100" w:afterAutospacing="1"/>
    </w:pPr>
    <w:rPr>
      <w:szCs w:val="24"/>
      <w:lang w:val="en-US" w:eastAsia="en-US"/>
    </w:rPr>
  </w:style>
  <w:style w:type="paragraph" w:customStyle="1" w:styleId="toclevel-5">
    <w:name w:val="toclevel-5"/>
    <w:basedOn w:val="Normal"/>
    <w:rsid w:val="00F32651"/>
    <w:pPr>
      <w:suppressAutoHyphens w:val="0"/>
      <w:spacing w:before="100" w:beforeAutospacing="1" w:after="100" w:afterAutospacing="1"/>
    </w:pPr>
    <w:rPr>
      <w:szCs w:val="24"/>
      <w:lang w:val="en-US" w:eastAsia="en-US"/>
    </w:rPr>
  </w:style>
  <w:style w:type="paragraph" w:customStyle="1" w:styleId="toclevel-6">
    <w:name w:val="toclevel-6"/>
    <w:basedOn w:val="Normal"/>
    <w:rsid w:val="00F32651"/>
    <w:pPr>
      <w:suppressAutoHyphens w:val="0"/>
      <w:spacing w:before="100" w:beforeAutospacing="1" w:after="100" w:afterAutospacing="1"/>
    </w:pPr>
    <w:rPr>
      <w:szCs w:val="24"/>
      <w:lang w:val="en-US" w:eastAsia="en-US"/>
    </w:rPr>
  </w:style>
  <w:style w:type="paragraph" w:customStyle="1" w:styleId="toclevel-7">
    <w:name w:val="toclevel-7"/>
    <w:basedOn w:val="Normal"/>
    <w:rsid w:val="00F32651"/>
    <w:pPr>
      <w:suppressAutoHyphens w:val="0"/>
      <w:spacing w:before="100" w:beforeAutospacing="1" w:after="100" w:afterAutospacing="1"/>
    </w:pPr>
    <w:rPr>
      <w:szCs w:val="24"/>
      <w:lang w:val="en-US" w:eastAsia="en-US"/>
    </w:rPr>
  </w:style>
  <w:style w:type="paragraph" w:customStyle="1" w:styleId="plainlinksneverexpand">
    <w:name w:val="plainlinksneverexpand"/>
    <w:basedOn w:val="Normal"/>
    <w:rsid w:val="00F32651"/>
    <w:pPr>
      <w:suppressAutoHyphens w:val="0"/>
      <w:spacing w:before="100" w:beforeAutospacing="1" w:after="100" w:afterAutospacing="1"/>
    </w:pPr>
    <w:rPr>
      <w:szCs w:val="24"/>
      <w:lang w:val="en-US" w:eastAsia="en-US"/>
    </w:rPr>
  </w:style>
  <w:style w:type="paragraph" w:customStyle="1" w:styleId="urlexpansion">
    <w:name w:val="urlexpansion"/>
    <w:basedOn w:val="Normal"/>
    <w:rsid w:val="00F32651"/>
    <w:pPr>
      <w:suppressAutoHyphens w:val="0"/>
      <w:spacing w:before="100" w:beforeAutospacing="1" w:after="100" w:afterAutospacing="1"/>
    </w:pPr>
    <w:rPr>
      <w:szCs w:val="24"/>
      <w:lang w:val="en-US" w:eastAsia="en-US"/>
    </w:rPr>
  </w:style>
  <w:style w:type="paragraph" w:customStyle="1" w:styleId="navbox-title1">
    <w:name w:val="navbox-title1"/>
    <w:basedOn w:val="Normal"/>
    <w:rsid w:val="00F32651"/>
    <w:pPr>
      <w:shd w:val="clear" w:color="auto" w:fill="DDDDFF"/>
      <w:suppressAutoHyphens w:val="0"/>
      <w:spacing w:before="100" w:beforeAutospacing="1" w:after="100" w:afterAutospacing="1"/>
      <w:jc w:val="center"/>
    </w:pPr>
    <w:rPr>
      <w:szCs w:val="24"/>
      <w:lang w:val="en-US" w:eastAsia="en-US"/>
    </w:rPr>
  </w:style>
  <w:style w:type="paragraph" w:customStyle="1" w:styleId="navbox-group1">
    <w:name w:val="navbox-group1"/>
    <w:basedOn w:val="Normal"/>
    <w:rsid w:val="00F32651"/>
    <w:pPr>
      <w:shd w:val="clear" w:color="auto" w:fill="E6E6FF"/>
      <w:suppressAutoHyphens w:val="0"/>
      <w:spacing w:before="100" w:beforeAutospacing="1" w:after="100" w:afterAutospacing="1"/>
      <w:jc w:val="right"/>
    </w:pPr>
    <w:rPr>
      <w:b/>
      <w:bCs/>
      <w:szCs w:val="24"/>
      <w:lang w:val="en-US" w:eastAsia="en-US"/>
    </w:rPr>
  </w:style>
  <w:style w:type="paragraph" w:customStyle="1" w:styleId="navbox-abovebelow1">
    <w:name w:val="navbox-abovebelow1"/>
    <w:basedOn w:val="Normal"/>
    <w:rsid w:val="00F32651"/>
    <w:pPr>
      <w:shd w:val="clear" w:color="auto" w:fill="E6E6FF"/>
      <w:suppressAutoHyphens w:val="0"/>
      <w:spacing w:before="100" w:beforeAutospacing="1" w:after="100" w:afterAutospacing="1"/>
      <w:jc w:val="center"/>
    </w:pPr>
    <w:rPr>
      <w:szCs w:val="24"/>
      <w:lang w:val="en-US" w:eastAsia="en-US"/>
    </w:rPr>
  </w:style>
  <w:style w:type="paragraph" w:customStyle="1" w:styleId="urlexpansion1">
    <w:name w:val="urlexpansion1"/>
    <w:basedOn w:val="Normal"/>
    <w:rsid w:val="00F32651"/>
    <w:pPr>
      <w:suppressAutoHyphens w:val="0"/>
      <w:spacing w:before="100" w:beforeAutospacing="1" w:after="100" w:afterAutospacing="1"/>
    </w:pPr>
    <w:rPr>
      <w:vanish/>
      <w:szCs w:val="24"/>
      <w:lang w:val="en-US" w:eastAsia="en-US"/>
    </w:rPr>
  </w:style>
  <w:style w:type="paragraph" w:customStyle="1" w:styleId="latitude1">
    <w:name w:val="latitude1"/>
    <w:basedOn w:val="Normal"/>
    <w:rsid w:val="00F32651"/>
    <w:pPr>
      <w:suppressAutoHyphens w:val="0"/>
      <w:spacing w:before="100" w:beforeAutospacing="1" w:after="100" w:afterAutospacing="1"/>
    </w:pPr>
    <w:rPr>
      <w:szCs w:val="24"/>
      <w:lang w:val="en-US" w:eastAsia="en-US"/>
    </w:rPr>
  </w:style>
  <w:style w:type="paragraph" w:customStyle="1" w:styleId="tocnumber1">
    <w:name w:val="tocnumber1"/>
    <w:basedOn w:val="Normal"/>
    <w:rsid w:val="00F32651"/>
    <w:pPr>
      <w:suppressAutoHyphens w:val="0"/>
      <w:spacing w:before="100" w:beforeAutospacing="1" w:after="100" w:afterAutospacing="1"/>
    </w:pPr>
    <w:rPr>
      <w:vanish/>
      <w:szCs w:val="24"/>
      <w:lang w:val="en-US" w:eastAsia="en-US"/>
    </w:rPr>
  </w:style>
  <w:style w:type="paragraph" w:customStyle="1" w:styleId="toclevel-21">
    <w:name w:val="toclevel-21"/>
    <w:basedOn w:val="Normal"/>
    <w:rsid w:val="00F32651"/>
    <w:pPr>
      <w:suppressAutoHyphens w:val="0"/>
      <w:spacing w:before="100" w:beforeAutospacing="1" w:after="100" w:afterAutospacing="1"/>
    </w:pPr>
    <w:rPr>
      <w:vanish/>
      <w:szCs w:val="24"/>
      <w:lang w:val="en-US" w:eastAsia="en-US"/>
    </w:rPr>
  </w:style>
  <w:style w:type="paragraph" w:customStyle="1" w:styleId="toclevel-31">
    <w:name w:val="toclevel-31"/>
    <w:basedOn w:val="Normal"/>
    <w:rsid w:val="00F32651"/>
    <w:pPr>
      <w:suppressAutoHyphens w:val="0"/>
      <w:spacing w:before="100" w:beforeAutospacing="1" w:after="100" w:afterAutospacing="1"/>
    </w:pPr>
    <w:rPr>
      <w:vanish/>
      <w:szCs w:val="24"/>
      <w:lang w:val="en-US" w:eastAsia="en-US"/>
    </w:rPr>
  </w:style>
  <w:style w:type="paragraph" w:customStyle="1" w:styleId="toclevel-41">
    <w:name w:val="toclevel-41"/>
    <w:basedOn w:val="Normal"/>
    <w:rsid w:val="00F32651"/>
    <w:pPr>
      <w:suppressAutoHyphens w:val="0"/>
      <w:spacing w:before="100" w:beforeAutospacing="1" w:after="100" w:afterAutospacing="1"/>
    </w:pPr>
    <w:rPr>
      <w:vanish/>
      <w:szCs w:val="24"/>
      <w:lang w:val="en-US" w:eastAsia="en-US"/>
    </w:rPr>
  </w:style>
  <w:style w:type="paragraph" w:customStyle="1" w:styleId="toclevel-51">
    <w:name w:val="toclevel-51"/>
    <w:basedOn w:val="Normal"/>
    <w:rsid w:val="00F32651"/>
    <w:pPr>
      <w:suppressAutoHyphens w:val="0"/>
      <w:spacing w:before="100" w:beforeAutospacing="1" w:after="100" w:afterAutospacing="1"/>
    </w:pPr>
    <w:rPr>
      <w:vanish/>
      <w:szCs w:val="24"/>
      <w:lang w:val="en-US" w:eastAsia="en-US"/>
    </w:rPr>
  </w:style>
  <w:style w:type="paragraph" w:customStyle="1" w:styleId="toclevel-61">
    <w:name w:val="toclevel-61"/>
    <w:basedOn w:val="Normal"/>
    <w:rsid w:val="00F32651"/>
    <w:pPr>
      <w:suppressAutoHyphens w:val="0"/>
      <w:spacing w:before="100" w:beforeAutospacing="1" w:after="100" w:afterAutospacing="1"/>
    </w:pPr>
    <w:rPr>
      <w:vanish/>
      <w:szCs w:val="24"/>
      <w:lang w:val="en-US" w:eastAsia="en-US"/>
    </w:rPr>
  </w:style>
  <w:style w:type="paragraph" w:customStyle="1" w:styleId="toclevel-71">
    <w:name w:val="toclevel-71"/>
    <w:basedOn w:val="Normal"/>
    <w:rsid w:val="00F32651"/>
    <w:pPr>
      <w:suppressAutoHyphens w:val="0"/>
      <w:spacing w:before="100" w:beforeAutospacing="1" w:after="100" w:afterAutospacing="1"/>
    </w:pPr>
    <w:rPr>
      <w:vanish/>
      <w:szCs w:val="24"/>
      <w:lang w:val="en-US" w:eastAsia="en-US"/>
    </w:rPr>
  </w:style>
  <w:style w:type="character" w:customStyle="1" w:styleId="thumbimage">
    <w:name w:val="thumbimage"/>
    <w:basedOn w:val="DefaultParagraphFont"/>
    <w:rsid w:val="00F32651"/>
  </w:style>
  <w:style w:type="character" w:customStyle="1" w:styleId="printonly">
    <w:name w:val="printonly"/>
    <w:basedOn w:val="DefaultParagraphFont"/>
    <w:rsid w:val="00F32651"/>
  </w:style>
  <w:style w:type="character" w:customStyle="1" w:styleId="wpautodate">
    <w:name w:val="wpautodate"/>
    <w:basedOn w:val="DefaultParagraphFont"/>
    <w:rsid w:val="00F32651"/>
  </w:style>
  <w:style w:type="character" w:customStyle="1" w:styleId="z3988">
    <w:name w:val="z3988"/>
    <w:basedOn w:val="DefaultParagraphFont"/>
    <w:rsid w:val="00F32651"/>
  </w:style>
  <w:style w:type="character" w:customStyle="1" w:styleId="text2">
    <w:name w:val="text2"/>
    <w:basedOn w:val="DefaultParagraphFont"/>
    <w:rsid w:val="00F32651"/>
  </w:style>
  <w:style w:type="character" w:customStyle="1" w:styleId="cite">
    <w:name w:val="cite"/>
    <w:basedOn w:val="DefaultParagraphFont"/>
    <w:rsid w:val="00F32651"/>
  </w:style>
  <w:style w:type="character" w:customStyle="1" w:styleId="a3">
    <w:name w:val="a3"/>
    <w:basedOn w:val="DefaultParagraphFont"/>
    <w:rsid w:val="00F32651"/>
  </w:style>
  <w:style w:type="paragraph" w:customStyle="1" w:styleId="StyleJustified">
    <w:name w:val="Style Justified"/>
    <w:basedOn w:val="Normal"/>
    <w:rsid w:val="00F32651"/>
    <w:pPr>
      <w:suppressAutoHyphens w:val="0"/>
      <w:jc w:val="both"/>
    </w:pPr>
    <w:rPr>
      <w:rFonts w:ascii="Arial" w:hAnsi="Arial"/>
      <w:sz w:val="22"/>
      <w:lang w:val="en-US" w:eastAsia="en-US"/>
    </w:rPr>
  </w:style>
  <w:style w:type="paragraph" w:customStyle="1" w:styleId="Naglasak">
    <w:name w:val="Naglasak"/>
    <w:basedOn w:val="Normal"/>
    <w:autoRedefine/>
    <w:rsid w:val="00F32651"/>
    <w:pPr>
      <w:suppressAutoHyphens w:val="0"/>
      <w:spacing w:before="180"/>
      <w:jc w:val="both"/>
    </w:pPr>
    <w:rPr>
      <w:rFonts w:ascii="Arial" w:hAnsi="Arial" w:cs="Arial"/>
      <w:lang w:val="sr-Latn-CS" w:eastAsia="en-US"/>
    </w:rPr>
  </w:style>
  <w:style w:type="character" w:customStyle="1" w:styleId="normalChar">
    <w:name w:val="normal Char"/>
    <w:link w:val="Normal1"/>
    <w:rsid w:val="00F32651"/>
    <w:rPr>
      <w:rFonts w:ascii="Arial" w:eastAsia="Times New Roman" w:hAnsi="Arial" w:cs="Arial"/>
      <w:lang w:eastAsia="ar-SA"/>
    </w:rPr>
  </w:style>
  <w:style w:type="paragraph" w:customStyle="1" w:styleId="napomena">
    <w:name w:val="napomena"/>
    <w:basedOn w:val="Normal"/>
    <w:rsid w:val="00F32651"/>
    <w:pPr>
      <w:suppressAutoHyphens w:val="0"/>
      <w:spacing w:before="100" w:beforeAutospacing="1" w:after="100" w:afterAutospacing="1"/>
    </w:pPr>
    <w:rPr>
      <w:szCs w:val="24"/>
      <w:lang w:val="sr-Latn-CS" w:eastAsia="sr-Latn-CS"/>
    </w:rPr>
  </w:style>
  <w:style w:type="character" w:customStyle="1" w:styleId="spelle">
    <w:name w:val="spelle"/>
    <w:basedOn w:val="DefaultParagraphFont"/>
    <w:rsid w:val="00F32651"/>
  </w:style>
  <w:style w:type="character" w:customStyle="1" w:styleId="grame">
    <w:name w:val="grame"/>
    <w:basedOn w:val="DefaultParagraphFont"/>
    <w:rsid w:val="00F32651"/>
  </w:style>
  <w:style w:type="character" w:customStyle="1" w:styleId="CommentSubjectChar1">
    <w:name w:val="Comment Subject Char1"/>
    <w:rsid w:val="00F32651"/>
    <w:rPr>
      <w:rFonts w:ascii="Times New Roman" w:eastAsia="Times New Roman" w:hAnsi="Times New Roman" w:cs="Tahoma"/>
      <w:sz w:val="16"/>
      <w:szCs w:val="16"/>
      <w:lang w:val="sr-Cyrl-CS" w:eastAsia="en-US"/>
    </w:rPr>
  </w:style>
  <w:style w:type="paragraph" w:customStyle="1" w:styleId="StyleHeading3Before6pt">
    <w:name w:val="Style Heading 3 + Before:  6 pt"/>
    <w:basedOn w:val="Heading3"/>
    <w:rsid w:val="00F32651"/>
    <w:pPr>
      <w:tabs>
        <w:tab w:val="clear" w:pos="0"/>
      </w:tabs>
      <w:suppressAutoHyphens w:val="0"/>
      <w:spacing w:before="120" w:after="60"/>
      <w:jc w:val="left"/>
    </w:pPr>
    <w:rPr>
      <w:rFonts w:ascii="Arial" w:hAnsi="Arial"/>
      <w:b w:val="0"/>
      <w:sz w:val="26"/>
      <w:u w:val="single"/>
      <w:lang w:eastAsia="sr-Latn-CS"/>
    </w:rPr>
  </w:style>
  <w:style w:type="paragraph" w:customStyle="1" w:styleId="StyleHeading3Before6pt1">
    <w:name w:val="Style Heading 3 + Before:  6 pt1"/>
    <w:basedOn w:val="Heading3"/>
    <w:rsid w:val="00F32651"/>
    <w:pPr>
      <w:tabs>
        <w:tab w:val="clear" w:pos="0"/>
      </w:tabs>
      <w:suppressAutoHyphens w:val="0"/>
      <w:spacing w:before="120" w:after="60"/>
      <w:jc w:val="left"/>
    </w:pPr>
    <w:rPr>
      <w:rFonts w:ascii="Arial" w:hAnsi="Arial"/>
      <w:b w:val="0"/>
      <w:sz w:val="26"/>
      <w:u w:val="single"/>
      <w:lang w:eastAsia="sr-Latn-CS"/>
    </w:rPr>
  </w:style>
  <w:style w:type="paragraph" w:customStyle="1" w:styleId="StyleHeading3NotBoldItalicBefore6pt">
    <w:name w:val="Style Heading 3 + Not Bold Italic Before:  6 pt"/>
    <w:basedOn w:val="Heading3"/>
    <w:rsid w:val="00F32651"/>
    <w:pPr>
      <w:tabs>
        <w:tab w:val="clear" w:pos="0"/>
      </w:tabs>
      <w:suppressAutoHyphens w:val="0"/>
      <w:spacing w:before="120" w:after="60"/>
      <w:jc w:val="left"/>
    </w:pPr>
    <w:rPr>
      <w:rFonts w:ascii="Arial" w:hAnsi="Arial"/>
      <w:b w:val="0"/>
      <w:bCs w:val="0"/>
      <w:iCs/>
      <w:sz w:val="26"/>
      <w:u w:val="single"/>
      <w:lang w:eastAsia="sr-Latn-CS"/>
    </w:rPr>
  </w:style>
  <w:style w:type="paragraph" w:customStyle="1" w:styleId="StyleHeading3NotBoldItalicBefore6pt1">
    <w:name w:val="Style Heading 3 + Not Bold Italic Before:  6 pt1"/>
    <w:basedOn w:val="Heading3"/>
    <w:rsid w:val="00F32651"/>
    <w:pPr>
      <w:tabs>
        <w:tab w:val="clear" w:pos="0"/>
      </w:tabs>
      <w:suppressAutoHyphens w:val="0"/>
      <w:spacing w:before="120" w:after="60"/>
      <w:jc w:val="left"/>
    </w:pPr>
    <w:rPr>
      <w:rFonts w:ascii="Arial" w:hAnsi="Arial"/>
      <w:b w:val="0"/>
      <w:bCs w:val="0"/>
      <w:iCs/>
      <w:sz w:val="26"/>
      <w:szCs w:val="22"/>
      <w:u w:val="single"/>
      <w:lang w:eastAsia="sr-Latn-CS"/>
    </w:rPr>
  </w:style>
  <w:style w:type="paragraph" w:customStyle="1" w:styleId="aaatabelaheading3">
    <w:name w:val="aaa tabela heading 3"/>
    <w:basedOn w:val="Heading3"/>
    <w:rsid w:val="00F32651"/>
    <w:pPr>
      <w:tabs>
        <w:tab w:val="clear" w:pos="0"/>
      </w:tabs>
      <w:suppressAutoHyphens w:val="0"/>
      <w:spacing w:before="120" w:after="60"/>
      <w:jc w:val="left"/>
    </w:pPr>
    <w:rPr>
      <w:rFonts w:ascii="Arial" w:hAnsi="Arial"/>
      <w:b w:val="0"/>
      <w:sz w:val="26"/>
      <w:szCs w:val="22"/>
      <w:u w:val="single"/>
      <w:lang w:val="en-US" w:eastAsia="sr-Latn-CS"/>
    </w:rPr>
  </w:style>
  <w:style w:type="paragraph" w:customStyle="1" w:styleId="heding40">
    <w:name w:val="heding 4"/>
    <w:basedOn w:val="Normal"/>
    <w:rsid w:val="00F32651"/>
    <w:pPr>
      <w:suppressAutoHyphens w:val="0"/>
      <w:jc w:val="both"/>
    </w:pPr>
    <w:rPr>
      <w:rFonts w:ascii="Arial" w:hAnsi="Arial" w:cs="Arial"/>
      <w:b/>
      <w:szCs w:val="24"/>
      <w:lang w:eastAsia="sr-Latn-CS"/>
    </w:rPr>
  </w:style>
  <w:style w:type="paragraph" w:customStyle="1" w:styleId="Heading44">
    <w:name w:val="Heading 44"/>
    <w:basedOn w:val="Heading3"/>
    <w:next w:val="Heading4"/>
    <w:rsid w:val="00F32651"/>
    <w:pPr>
      <w:tabs>
        <w:tab w:val="clear" w:pos="0"/>
      </w:tabs>
      <w:suppressAutoHyphens w:val="0"/>
      <w:spacing w:before="120" w:after="60"/>
      <w:jc w:val="left"/>
    </w:pPr>
    <w:rPr>
      <w:rFonts w:ascii="Arial" w:hAnsi="Arial"/>
      <w:bCs w:val="0"/>
      <w:sz w:val="22"/>
      <w:szCs w:val="22"/>
      <w:u w:val="single"/>
      <w:lang w:eastAsia="sr-Latn-CS"/>
    </w:rPr>
  </w:style>
  <w:style w:type="paragraph" w:customStyle="1" w:styleId="StyleHeading4Arial12pt">
    <w:name w:val="Style Heading 4 + Arial 12 pt"/>
    <w:basedOn w:val="Heading4"/>
    <w:rsid w:val="00F32651"/>
    <w:pPr>
      <w:numPr>
        <w:ilvl w:val="3"/>
      </w:numPr>
      <w:tabs>
        <w:tab w:val="num" w:pos="0"/>
        <w:tab w:val="num" w:pos="864"/>
      </w:tabs>
      <w:suppressAutoHyphens w:val="0"/>
      <w:spacing w:before="240" w:after="60"/>
      <w:ind w:left="864" w:hanging="864"/>
      <w:jc w:val="left"/>
    </w:pPr>
    <w:rPr>
      <w:rFonts w:ascii="Arial" w:hAnsi="Arial"/>
      <w:b w:val="0"/>
      <w:szCs w:val="24"/>
      <w:lang w:val="sr-Latn-CS" w:eastAsia="sr-Latn-CS"/>
    </w:rPr>
  </w:style>
  <w:style w:type="character" w:customStyle="1" w:styleId="Heading3Char1">
    <w:name w:val="Heading 3 Char1"/>
    <w:aliases w:val="Heading 3 Char Char,Heading 3 Char Char Char Char Char"/>
    <w:rsid w:val="00F32651"/>
    <w:rPr>
      <w:rFonts w:ascii="Arial" w:hAnsi="Arial" w:cs="Arial"/>
      <w:b/>
      <w:bCs/>
      <w:sz w:val="26"/>
      <w:szCs w:val="26"/>
      <w:lang w:val="sr-Latn-CS" w:eastAsia="sr-Latn-CS" w:bidi="ar-SA"/>
    </w:rPr>
  </w:style>
  <w:style w:type="paragraph" w:customStyle="1" w:styleId="ListNumbered">
    <w:name w:val="List Numbered"/>
    <w:basedOn w:val="List"/>
    <w:rsid w:val="00F32651"/>
    <w:pPr>
      <w:widowControl/>
      <w:numPr>
        <w:numId w:val="9"/>
      </w:numPr>
      <w:suppressAutoHyphens w:val="0"/>
      <w:spacing w:after="0"/>
      <w:jc w:val="both"/>
    </w:pPr>
    <w:rPr>
      <w:rFonts w:ascii="Times New Roman" w:hAnsi="Times New Roman"/>
      <w:lang w:val="en-GB" w:eastAsia="en-US"/>
    </w:rPr>
  </w:style>
  <w:style w:type="paragraph" w:customStyle="1" w:styleId="NaslovCentrirani1">
    <w:name w:val="NaslovCentrirani1"/>
    <w:basedOn w:val="PlainText"/>
    <w:rsid w:val="00F32651"/>
    <w:pPr>
      <w:jc w:val="center"/>
    </w:pPr>
    <w:rPr>
      <w:rFonts w:ascii="Times New Roman" w:hAnsi="Times New Roman"/>
      <w:b/>
      <w:sz w:val="32"/>
    </w:rPr>
  </w:style>
  <w:style w:type="table" w:customStyle="1" w:styleId="TableGrid6">
    <w:name w:val="Table Grid6"/>
    <w:basedOn w:val="TableNormal"/>
    <w:next w:val="TableGrid"/>
    <w:rsid w:val="00F32651"/>
    <w:rPr>
      <w:rFonts w:ascii="Times New Roman" w:eastAsia="Times New Roman" w:hAnsi="Times New Roman"/>
      <w:sz w:val="20"/>
      <w:szCs w:val="20"/>
      <w:lang w:val="sr-Latn-BA" w:eastAsia="sr-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
    <w:name w:val="Style2"/>
    <w:rsid w:val="00F32651"/>
    <w:pPr>
      <w:numPr>
        <w:numId w:val="10"/>
      </w:numPr>
    </w:pPr>
  </w:style>
  <w:style w:type="character" w:customStyle="1" w:styleId="NormalWebChar">
    <w:name w:val="Normal (Web) Char"/>
    <w:link w:val="NormalWeb"/>
    <w:locked/>
    <w:rsid w:val="00F32651"/>
    <w:rPr>
      <w:rFonts w:ascii="Times New Roman" w:eastAsia="Times New Roman" w:hAnsi="Times New Roman"/>
      <w:sz w:val="24"/>
      <w:szCs w:val="24"/>
    </w:rPr>
  </w:style>
  <w:style w:type="paragraph" w:customStyle="1" w:styleId="KDPodnaslov1">
    <w:name w:val="KDPodnaslov1"/>
    <w:basedOn w:val="Normal"/>
    <w:link w:val="KDPodnaslov1Char"/>
    <w:qFormat/>
    <w:rsid w:val="00F32651"/>
    <w:pPr>
      <w:keepNext/>
      <w:tabs>
        <w:tab w:val="left" w:pos="567"/>
      </w:tabs>
      <w:suppressAutoHyphens w:val="0"/>
      <w:spacing w:before="360"/>
      <w:outlineLvl w:val="0"/>
    </w:pPr>
    <w:rPr>
      <w:rFonts w:ascii="Arial" w:hAnsi="Arial"/>
      <w:b/>
      <w:sz w:val="22"/>
      <w:szCs w:val="22"/>
      <w:lang w:eastAsia="en-US"/>
    </w:rPr>
  </w:style>
  <w:style w:type="character" w:customStyle="1" w:styleId="KDPodnaslov1Char">
    <w:name w:val="KDPodnaslov1 Char"/>
    <w:link w:val="KDPodnaslov1"/>
    <w:rsid w:val="00F32651"/>
    <w:rPr>
      <w:rFonts w:ascii="Arial" w:eastAsia="Times New Roman" w:hAnsi="Arial"/>
      <w:b/>
      <w:lang w:val="sr-Cyrl-CS"/>
    </w:rPr>
  </w:style>
  <w:style w:type="paragraph" w:customStyle="1" w:styleId="KDParagraf">
    <w:name w:val="KDParagraf"/>
    <w:basedOn w:val="Normal"/>
    <w:qFormat/>
    <w:rsid w:val="00F32651"/>
    <w:pPr>
      <w:tabs>
        <w:tab w:val="left" w:pos="567"/>
      </w:tabs>
      <w:suppressAutoHyphens w:val="0"/>
      <w:spacing w:before="120"/>
      <w:jc w:val="both"/>
    </w:pPr>
    <w:rPr>
      <w:rFonts w:ascii="Arial" w:hAnsi="Arial"/>
      <w:sz w:val="22"/>
      <w:szCs w:val="22"/>
      <w:lang w:val="en-US" w:eastAsia="en-US"/>
    </w:rPr>
  </w:style>
  <w:style w:type="paragraph" w:customStyle="1" w:styleId="RevTable3">
    <w:name w:val="Rev Table 3"/>
    <w:basedOn w:val="Normal"/>
    <w:rsid w:val="00F32651"/>
    <w:pPr>
      <w:suppressAutoHyphens w:val="0"/>
      <w:spacing w:before="60" w:after="60"/>
    </w:pPr>
    <w:rPr>
      <w:rFonts w:ascii="Arial" w:hAnsi="Arial"/>
      <w:b/>
      <w:sz w:val="20"/>
      <w:lang w:val="en-GB" w:eastAsia="en-US"/>
    </w:rPr>
  </w:style>
  <w:style w:type="paragraph" w:styleId="BodyTextFirstIndent">
    <w:name w:val="Body Text First Indent"/>
    <w:basedOn w:val="BodyText"/>
    <w:link w:val="BodyTextFirstIndentChar"/>
    <w:locked/>
    <w:rsid w:val="00F32651"/>
    <w:pPr>
      <w:suppressAutoHyphens w:val="0"/>
      <w:spacing w:after="120"/>
      <w:ind w:firstLine="210"/>
      <w:jc w:val="left"/>
    </w:pPr>
    <w:rPr>
      <w:szCs w:val="24"/>
      <w:lang w:val="sr-Latn-CS" w:eastAsia="sr-Latn-CS"/>
    </w:rPr>
  </w:style>
  <w:style w:type="character" w:customStyle="1" w:styleId="BodyTextFirstIndentChar">
    <w:name w:val="Body Text First Indent Char"/>
    <w:basedOn w:val="BodyTextChar"/>
    <w:link w:val="BodyTextFirstIndent"/>
    <w:rsid w:val="00F32651"/>
    <w:rPr>
      <w:rFonts w:ascii="Times New Roman" w:eastAsia="Times New Roman" w:hAnsi="Times New Roman" w:cs="Times New Roman"/>
      <w:sz w:val="24"/>
      <w:szCs w:val="24"/>
      <w:lang w:val="sr-Latn-CS" w:eastAsia="sr-Latn-CS" w:bidi="ar-SA"/>
    </w:rPr>
  </w:style>
  <w:style w:type="paragraph" w:customStyle="1" w:styleId="TableParagraph">
    <w:name w:val="Table Paragraph"/>
    <w:basedOn w:val="Normal"/>
    <w:uiPriority w:val="1"/>
    <w:qFormat/>
    <w:rsid w:val="00F32651"/>
    <w:pPr>
      <w:widowControl w:val="0"/>
      <w:suppressAutoHyphens w:val="0"/>
    </w:pPr>
    <w:rPr>
      <w:rFonts w:ascii="Calibri" w:eastAsia="Calibri" w:hAnsi="Calibri"/>
      <w:sz w:val="22"/>
      <w:szCs w:val="22"/>
      <w:lang w:val="en-US" w:eastAsia="en-US"/>
    </w:rPr>
  </w:style>
  <w:style w:type="table" w:customStyle="1" w:styleId="Koordinatnamreatabele1">
    <w:name w:val="Koordinatna mreža tabele1"/>
    <w:basedOn w:val="TableNormal"/>
    <w:next w:val="TableGrid"/>
    <w:rsid w:val="00F32651"/>
    <w:rPr>
      <w:rFonts w:ascii="Times New Roman" w:eastAsia="Times New Roman" w:hAnsi="Times New Roman"/>
      <w:sz w:val="20"/>
      <w:szCs w:val="20"/>
      <w:lang w:val="sr-Latn-BA" w:eastAsia="sr-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ordinatnamreatabele2">
    <w:name w:val="Koordinatna mreža tabele2"/>
    <w:basedOn w:val="TableNormal"/>
    <w:next w:val="TableGrid"/>
    <w:rsid w:val="00F32651"/>
    <w:rPr>
      <w:rFonts w:ascii="Times New Roman" w:eastAsia="Times New Roman" w:hAnsi="Times New Roman"/>
      <w:sz w:val="20"/>
      <w:szCs w:val="20"/>
      <w:lang w:val="sr-Latn-BA" w:eastAsia="sr-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27">
    <w:name w:val="Char Char27"/>
    <w:rsid w:val="00F32651"/>
    <w:rPr>
      <w:rFonts w:ascii="Arial" w:eastAsia="Times New Roman" w:hAnsi="Arial"/>
      <w:b/>
      <w:sz w:val="28"/>
      <w:szCs w:val="28"/>
      <w:lang w:val="sr-Latn-CS"/>
    </w:rPr>
  </w:style>
  <w:style w:type="character" w:customStyle="1" w:styleId="CharChar26">
    <w:name w:val="Char Char26"/>
    <w:rsid w:val="00F32651"/>
    <w:rPr>
      <w:rFonts w:ascii="Arial" w:eastAsia="TimesNewRomanPSMT" w:hAnsi="Arial" w:cs="Arial"/>
      <w:bCs/>
      <w:iCs/>
      <w:color w:val="000000"/>
      <w:sz w:val="24"/>
      <w:szCs w:val="24"/>
    </w:rPr>
  </w:style>
  <w:style w:type="character" w:customStyle="1" w:styleId="CharChar25">
    <w:name w:val="Char Char25"/>
    <w:rsid w:val="00F32651"/>
    <w:rPr>
      <w:rFonts w:ascii="Tahoma" w:eastAsia="Times New Roman" w:hAnsi="Tahoma" w:cs="Tahoma"/>
      <w:sz w:val="24"/>
      <w:lang w:val="en-US" w:eastAsia="en-US"/>
    </w:rPr>
  </w:style>
  <w:style w:type="character" w:customStyle="1" w:styleId="CharChar24">
    <w:name w:val="Char Char24"/>
    <w:rsid w:val="00F32651"/>
    <w:rPr>
      <w:rFonts w:ascii="Arial" w:hAnsi="Arial"/>
      <w:b/>
      <w:bCs/>
      <w:sz w:val="32"/>
      <w:szCs w:val="32"/>
      <w:lang w:val="en-GB" w:eastAsia="ar-SA"/>
    </w:rPr>
  </w:style>
  <w:style w:type="paragraph" w:customStyle="1" w:styleId="NoSpacing2">
    <w:name w:val="No Spacing2"/>
    <w:qFormat/>
    <w:rsid w:val="00F32651"/>
    <w:rPr>
      <w:rFonts w:eastAsia="Times New Roman"/>
    </w:rPr>
  </w:style>
  <w:style w:type="paragraph" w:customStyle="1" w:styleId="TOCHeading2">
    <w:name w:val="TOC Heading2"/>
    <w:basedOn w:val="Heading10"/>
    <w:next w:val="Normal"/>
    <w:qFormat/>
    <w:rsid w:val="00F32651"/>
    <w:pPr>
      <w:keepNext/>
      <w:keepLines/>
      <w:suppressAutoHyphens w:val="0"/>
      <w:spacing w:before="480" w:line="276" w:lineRule="auto"/>
      <w:ind w:left="0" w:firstLine="0"/>
      <w:jc w:val="both"/>
      <w:outlineLvl w:val="9"/>
    </w:pPr>
    <w:rPr>
      <w:rFonts w:ascii="Cambria" w:hAnsi="Cambria"/>
      <w:bCs/>
      <w:color w:val="365F91"/>
      <w:sz w:val="28"/>
      <w:szCs w:val="28"/>
      <w:lang w:val="en-US" w:eastAsia="en-US"/>
    </w:rPr>
  </w:style>
  <w:style w:type="numbering" w:customStyle="1" w:styleId="Bezliste1">
    <w:name w:val="Bez liste1"/>
    <w:next w:val="NoList"/>
    <w:semiHidden/>
    <w:unhideWhenUsed/>
    <w:rsid w:val="00F32651"/>
  </w:style>
  <w:style w:type="paragraph" w:customStyle="1" w:styleId="xl43">
    <w:name w:val="xl43"/>
    <w:basedOn w:val="Normal"/>
    <w:rsid w:val="00F32651"/>
    <w:pPr>
      <w:spacing w:before="100" w:after="100"/>
      <w:jc w:val="center"/>
    </w:pPr>
    <w:rPr>
      <w:rFonts w:eastAsia="Arial Unicode MS"/>
      <w:b/>
      <w:bCs/>
      <w:sz w:val="28"/>
      <w:szCs w:val="28"/>
      <w:lang w:val="en-GB"/>
    </w:rPr>
  </w:style>
  <w:style w:type="paragraph" w:customStyle="1" w:styleId="DecimalAligned">
    <w:name w:val="Decimal Aligned"/>
    <w:basedOn w:val="Normal"/>
    <w:qFormat/>
    <w:rsid w:val="00F32651"/>
    <w:pPr>
      <w:tabs>
        <w:tab w:val="decimal" w:pos="360"/>
      </w:tabs>
      <w:suppressAutoHyphens w:val="0"/>
      <w:spacing w:after="200" w:line="276" w:lineRule="auto"/>
    </w:pPr>
    <w:rPr>
      <w:rFonts w:ascii="Calibri" w:eastAsia="Calibri" w:hAnsi="Calibri"/>
      <w:sz w:val="22"/>
      <w:szCs w:val="22"/>
      <w:lang w:val="sr-Latn-CS" w:eastAsia="sr-Latn-CS"/>
    </w:rPr>
  </w:style>
  <w:style w:type="table" w:styleId="MediumShading2-Accent5">
    <w:name w:val="Medium Shading 2 Accent 5"/>
    <w:basedOn w:val="TableNormal"/>
    <w:rsid w:val="00F32651"/>
    <w:rPr>
      <w:rFonts w:eastAsia="Times New Roman"/>
      <w:lang w:val="sr-Latn-BA" w:eastAsia="sr-Latn-B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e2">
    <w:name w:val="Bez liste2"/>
    <w:next w:val="NoList"/>
    <w:semiHidden/>
    <w:unhideWhenUsed/>
    <w:rsid w:val="00F32651"/>
  </w:style>
  <w:style w:type="numbering" w:customStyle="1" w:styleId="NoList111">
    <w:name w:val="No List111"/>
    <w:next w:val="NoList"/>
    <w:semiHidden/>
    <w:rsid w:val="00F32651"/>
  </w:style>
  <w:style w:type="numbering" w:customStyle="1" w:styleId="1111112">
    <w:name w:val="1 / 1.1 / 1.1.12"/>
    <w:basedOn w:val="NoList"/>
    <w:next w:val="111111"/>
    <w:rsid w:val="00F32651"/>
    <w:pPr>
      <w:numPr>
        <w:numId w:val="5"/>
      </w:numPr>
    </w:pPr>
  </w:style>
  <w:style w:type="numbering" w:customStyle="1" w:styleId="NoList21">
    <w:name w:val="No List21"/>
    <w:next w:val="NoList"/>
    <w:semiHidden/>
    <w:rsid w:val="00F32651"/>
  </w:style>
  <w:style w:type="numbering" w:customStyle="1" w:styleId="11111111">
    <w:name w:val="1 / 1.1 / 1.1.111"/>
    <w:basedOn w:val="NoList"/>
    <w:next w:val="111111"/>
    <w:rsid w:val="00F32651"/>
    <w:pPr>
      <w:numPr>
        <w:numId w:val="3"/>
      </w:numPr>
    </w:pPr>
  </w:style>
  <w:style w:type="table" w:customStyle="1" w:styleId="TableGrid31">
    <w:name w:val="Table Grid31"/>
    <w:basedOn w:val="TableNormal"/>
    <w:next w:val="TableGrid"/>
    <w:rsid w:val="00F326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F326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F326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F32651"/>
    <w:rPr>
      <w:rFonts w:ascii="Times New Roman" w:eastAsia="Times New Roman" w:hAnsi="Times New Roman"/>
      <w:sz w:val="20"/>
      <w:szCs w:val="20"/>
      <w:lang w:val="sr-Latn-BA" w:eastAsia="sr-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1">
    <w:name w:val="Style21"/>
    <w:rsid w:val="00F32651"/>
    <w:pPr>
      <w:numPr>
        <w:numId w:val="6"/>
      </w:numPr>
    </w:pPr>
  </w:style>
  <w:style w:type="numbering" w:customStyle="1" w:styleId="Bezliste11">
    <w:name w:val="Bez liste11"/>
    <w:next w:val="NoList"/>
    <w:semiHidden/>
    <w:unhideWhenUsed/>
    <w:rsid w:val="00F32651"/>
  </w:style>
  <w:style w:type="table" w:customStyle="1" w:styleId="Koordinatnamreatabele11">
    <w:name w:val="Koordinatna mreža tabele11"/>
    <w:basedOn w:val="TableNormal"/>
    <w:next w:val="TableGrid"/>
    <w:rsid w:val="00F32651"/>
    <w:rPr>
      <w:rFonts w:ascii="Times New Roman" w:eastAsia="Times New Roman" w:hAnsi="Times New Roman"/>
      <w:sz w:val="20"/>
      <w:szCs w:val="20"/>
      <w:lang w:val="sr-Latn-BA" w:eastAsia="sr-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rednjesenenje2naglaavanje51">
    <w:name w:val="Srednje senčenje 2 – naglašavanje 51"/>
    <w:basedOn w:val="TableNormal"/>
    <w:next w:val="MediumShading2-Accent5"/>
    <w:rsid w:val="00F32651"/>
    <w:rPr>
      <w:rFonts w:eastAsia="Times New Roman"/>
      <w:lang w:val="sr-Latn-BA" w:eastAsia="sr-Latn-B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3">
    <w:name w:val="No List3"/>
    <w:next w:val="NoList"/>
    <w:uiPriority w:val="99"/>
    <w:semiHidden/>
    <w:unhideWhenUsed/>
    <w:rsid w:val="00F32651"/>
  </w:style>
  <w:style w:type="paragraph" w:customStyle="1" w:styleId="Blue">
    <w:name w:val="Blue"/>
    <w:basedOn w:val="Normal"/>
    <w:rsid w:val="00F32651"/>
    <w:pPr>
      <w:suppressAutoHyphens w:val="0"/>
    </w:pPr>
    <w:rPr>
      <w:rFonts w:ascii="Times" w:hAnsi="Times" w:cs="Times"/>
      <w:color w:val="0000FF"/>
      <w:szCs w:val="24"/>
      <w:lang w:val="en-GB" w:eastAsia="fr-FR"/>
    </w:rPr>
  </w:style>
  <w:style w:type="paragraph" w:customStyle="1" w:styleId="Red">
    <w:name w:val="Red"/>
    <w:basedOn w:val="Normal"/>
    <w:rsid w:val="00F32651"/>
    <w:pPr>
      <w:suppressAutoHyphens w:val="0"/>
    </w:pPr>
    <w:rPr>
      <w:rFonts w:ascii="Times" w:hAnsi="Times" w:cs="Times"/>
      <w:color w:val="FF0000"/>
      <w:szCs w:val="24"/>
      <w:lang w:val="en-GB" w:eastAsia="fr-FR"/>
    </w:rPr>
  </w:style>
  <w:style w:type="paragraph" w:customStyle="1" w:styleId="paragraphe">
    <w:name w:val="paragraphe"/>
    <w:basedOn w:val="Normal"/>
    <w:rsid w:val="00F32651"/>
    <w:pPr>
      <w:tabs>
        <w:tab w:val="left" w:pos="284"/>
        <w:tab w:val="left" w:pos="567"/>
        <w:tab w:val="left" w:pos="851"/>
        <w:tab w:val="left" w:pos="1134"/>
        <w:tab w:val="left" w:pos="1276"/>
        <w:tab w:val="left" w:pos="1560"/>
      </w:tabs>
      <w:suppressAutoHyphens w:val="0"/>
      <w:jc w:val="both"/>
    </w:pPr>
    <w:rPr>
      <w:rFonts w:ascii="Univers (W1)" w:hAnsi="Univers (W1)"/>
      <w:b/>
      <w:bCs/>
      <w:szCs w:val="24"/>
      <w:lang w:val="fr-FR" w:eastAsia="fr-FR"/>
    </w:rPr>
  </w:style>
  <w:style w:type="paragraph" w:customStyle="1" w:styleId="sous-paragraphe">
    <w:name w:val="sous-paragraphe"/>
    <w:basedOn w:val="paragraphe"/>
    <w:rsid w:val="00F32651"/>
    <w:pPr>
      <w:tabs>
        <w:tab w:val="clear" w:pos="1134"/>
        <w:tab w:val="left" w:pos="993"/>
      </w:tabs>
      <w:ind w:left="567"/>
    </w:pPr>
    <w:rPr>
      <w:sz w:val="20"/>
      <w:szCs w:val="20"/>
    </w:rPr>
  </w:style>
  <w:style w:type="character" w:customStyle="1" w:styleId="Titre3boldCar">
    <w:name w:val="Titre 3;bold Car"/>
    <w:rsid w:val="00F32651"/>
    <w:rPr>
      <w:rFonts w:ascii="Times" w:hAnsi="Times" w:cs="Times"/>
      <w:b/>
      <w:bCs/>
      <w:noProof w:val="0"/>
      <w:sz w:val="24"/>
      <w:szCs w:val="24"/>
      <w:lang w:val="en-GB" w:eastAsia="fr-FR" w:bidi="ar-SA"/>
    </w:rPr>
  </w:style>
  <w:style w:type="numbering" w:customStyle="1" w:styleId="StyleBulleted2111">
    <w:name w:val="Style Bulleted2111"/>
    <w:basedOn w:val="NoList"/>
    <w:rsid w:val="00F32651"/>
    <w:pPr>
      <w:numPr>
        <w:numId w:val="11"/>
      </w:numPr>
    </w:pPr>
  </w:style>
  <w:style w:type="numbering" w:customStyle="1" w:styleId="NoList4">
    <w:name w:val="No List4"/>
    <w:next w:val="NoList"/>
    <w:uiPriority w:val="99"/>
    <w:semiHidden/>
    <w:unhideWhenUsed/>
    <w:rsid w:val="001E0864"/>
  </w:style>
  <w:style w:type="table" w:customStyle="1" w:styleId="TableGrid7">
    <w:name w:val="Table Grid7"/>
    <w:basedOn w:val="TableNormal"/>
    <w:next w:val="TableGrid"/>
    <w:rsid w:val="001E086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E0864"/>
    <w:rPr>
      <w:color w:val="808080"/>
    </w:rPr>
  </w:style>
  <w:style w:type="paragraph" w:customStyle="1" w:styleId="puntoelenco1">
    <w:name w:val="punto elenco 1"/>
    <w:basedOn w:val="Normal"/>
    <w:autoRedefine/>
    <w:rsid w:val="001E0864"/>
    <w:pPr>
      <w:tabs>
        <w:tab w:val="right" w:leader="dot" w:pos="4536"/>
      </w:tabs>
      <w:suppressAutoHyphens w:val="0"/>
      <w:jc w:val="both"/>
    </w:pPr>
    <w:rPr>
      <w:rFonts w:ascii="Arial Narrow" w:hAnsi="Arial Narrow"/>
      <w:sz w:val="20"/>
      <w:lang w:val="en-GB" w:eastAsia="it-IT"/>
    </w:rPr>
  </w:style>
  <w:style w:type="paragraph" w:customStyle="1" w:styleId="paragrafo">
    <w:name w:val="paragrafo"/>
    <w:basedOn w:val="Normal"/>
    <w:rsid w:val="001E0864"/>
    <w:pPr>
      <w:suppressAutoHyphens w:val="0"/>
      <w:jc w:val="both"/>
    </w:pPr>
    <w:rPr>
      <w:rFonts w:ascii="Arial" w:hAnsi="Arial"/>
      <w:sz w:val="18"/>
      <w:lang w:val="it-IT" w:eastAsia="it-IT"/>
    </w:rPr>
  </w:style>
  <w:style w:type="paragraph" w:styleId="ListBullet2">
    <w:name w:val="List Bullet 2"/>
    <w:basedOn w:val="Normal"/>
    <w:autoRedefine/>
    <w:locked/>
    <w:rsid w:val="001E0864"/>
    <w:pPr>
      <w:tabs>
        <w:tab w:val="right" w:leader="dot" w:pos="4593"/>
      </w:tabs>
      <w:suppressAutoHyphens w:val="0"/>
      <w:ind w:left="284" w:hanging="284"/>
    </w:pPr>
    <w:rPr>
      <w:rFonts w:ascii="Arial Narrow" w:hAnsi="Arial Narrow" w:cs="Arial"/>
      <w:sz w:val="20"/>
      <w:lang w:val="en-GB" w:eastAsia="it-IT"/>
    </w:rPr>
  </w:style>
  <w:style w:type="paragraph" w:customStyle="1" w:styleId="vtsb1">
    <w:name w:val="vtsb1"/>
    <w:basedOn w:val="Normal"/>
    <w:autoRedefine/>
    <w:rsid w:val="001E0864"/>
    <w:pPr>
      <w:suppressAutoHyphens w:val="0"/>
      <w:autoSpaceDE w:val="0"/>
      <w:autoSpaceDN w:val="0"/>
      <w:adjustRightInd w:val="0"/>
      <w:jc w:val="both"/>
    </w:pPr>
    <w:rPr>
      <w:rFonts w:ascii="Arial" w:hAnsi="Arial"/>
      <w:noProof/>
      <w:snapToGrid w:val="0"/>
      <w:lang w:val="pl-PL" w:eastAsia="pl-PL"/>
    </w:rPr>
  </w:style>
  <w:style w:type="numbering" w:customStyle="1" w:styleId="1111113">
    <w:name w:val="1 / 1.1 / 1.1.13"/>
    <w:basedOn w:val="NoList"/>
    <w:next w:val="111111"/>
    <w:rsid w:val="001E0864"/>
    <w:pPr>
      <w:numPr>
        <w:numId w:val="38"/>
      </w:numPr>
    </w:pPr>
  </w:style>
  <w:style w:type="numbering" w:customStyle="1" w:styleId="NoList5">
    <w:name w:val="No List5"/>
    <w:next w:val="NoList"/>
    <w:uiPriority w:val="99"/>
    <w:semiHidden/>
    <w:unhideWhenUsed/>
    <w:rsid w:val="001E0864"/>
  </w:style>
  <w:style w:type="table" w:customStyle="1" w:styleId="TableGrid8">
    <w:name w:val="Table Grid8"/>
    <w:basedOn w:val="TableNormal"/>
    <w:next w:val="TableGrid"/>
    <w:rsid w:val="001E086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1E0864"/>
  </w:style>
  <w:style w:type="table" w:customStyle="1" w:styleId="TableGrid9">
    <w:name w:val="Table Grid9"/>
    <w:basedOn w:val="TableNormal"/>
    <w:next w:val="TableGrid"/>
    <w:rsid w:val="001E086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1 / 1.1 / 1.1.14"/>
    <w:basedOn w:val="NoList"/>
    <w:next w:val="111111"/>
    <w:rsid w:val="001E0864"/>
    <w:pPr>
      <w:numPr>
        <w:numId w:val="9"/>
      </w:numPr>
    </w:pPr>
  </w:style>
  <w:style w:type="paragraph" w:customStyle="1" w:styleId="CNormal">
    <w:name w:val="CNormal"/>
    <w:basedOn w:val="Normal"/>
    <w:rsid w:val="001E0864"/>
    <w:pPr>
      <w:widowControl w:val="0"/>
      <w:suppressAutoHyphens w:val="0"/>
      <w:overflowPunct w:val="0"/>
      <w:autoSpaceDE w:val="0"/>
      <w:autoSpaceDN w:val="0"/>
      <w:adjustRightInd w:val="0"/>
      <w:spacing w:before="120" w:after="120"/>
      <w:jc w:val="both"/>
      <w:textAlignment w:val="baseline"/>
    </w:pPr>
    <w:rPr>
      <w:rFonts w:ascii="CTimesRoman" w:hAnsi="CTimesRoman"/>
      <w:noProof/>
      <w:lang w:val="en-US" w:eastAsia="en-US"/>
    </w:rPr>
  </w:style>
  <w:style w:type="paragraph" w:styleId="List2">
    <w:name w:val="List 2"/>
    <w:basedOn w:val="Normal"/>
    <w:locked/>
    <w:rsid w:val="001E0864"/>
    <w:pPr>
      <w:widowControl w:val="0"/>
      <w:suppressAutoHyphens w:val="0"/>
      <w:overflowPunct w:val="0"/>
      <w:autoSpaceDE w:val="0"/>
      <w:autoSpaceDN w:val="0"/>
      <w:adjustRightInd w:val="0"/>
      <w:spacing w:before="240"/>
      <w:ind w:left="720" w:hanging="720"/>
      <w:textAlignment w:val="baseline"/>
    </w:pPr>
    <w:rPr>
      <w:rFonts w:ascii="Ariel fon Gile" w:hAnsi="Ariel fon Gile"/>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09469">
      <w:bodyDiv w:val="1"/>
      <w:marLeft w:val="0"/>
      <w:marRight w:val="0"/>
      <w:marTop w:val="0"/>
      <w:marBottom w:val="0"/>
      <w:divBdr>
        <w:top w:val="none" w:sz="0" w:space="0" w:color="auto"/>
        <w:left w:val="none" w:sz="0" w:space="0" w:color="auto"/>
        <w:bottom w:val="none" w:sz="0" w:space="0" w:color="auto"/>
        <w:right w:val="none" w:sz="0" w:space="0" w:color="auto"/>
      </w:divBdr>
    </w:div>
    <w:div w:id="595288650">
      <w:bodyDiv w:val="1"/>
      <w:marLeft w:val="0"/>
      <w:marRight w:val="0"/>
      <w:marTop w:val="0"/>
      <w:marBottom w:val="0"/>
      <w:divBdr>
        <w:top w:val="none" w:sz="0" w:space="0" w:color="auto"/>
        <w:left w:val="none" w:sz="0" w:space="0" w:color="auto"/>
        <w:bottom w:val="none" w:sz="0" w:space="0" w:color="auto"/>
        <w:right w:val="none" w:sz="0" w:space="0" w:color="auto"/>
      </w:divBdr>
    </w:div>
    <w:div w:id="1548176695">
      <w:marLeft w:val="0"/>
      <w:marRight w:val="0"/>
      <w:marTop w:val="0"/>
      <w:marBottom w:val="0"/>
      <w:divBdr>
        <w:top w:val="none" w:sz="0" w:space="0" w:color="auto"/>
        <w:left w:val="none" w:sz="0" w:space="0" w:color="auto"/>
        <w:bottom w:val="none" w:sz="0" w:space="0" w:color="auto"/>
        <w:right w:val="none" w:sz="0" w:space="0" w:color="auto"/>
      </w:divBdr>
    </w:div>
    <w:div w:id="1548176696">
      <w:marLeft w:val="0"/>
      <w:marRight w:val="0"/>
      <w:marTop w:val="0"/>
      <w:marBottom w:val="0"/>
      <w:divBdr>
        <w:top w:val="none" w:sz="0" w:space="0" w:color="auto"/>
        <w:left w:val="none" w:sz="0" w:space="0" w:color="auto"/>
        <w:bottom w:val="none" w:sz="0" w:space="0" w:color="auto"/>
        <w:right w:val="none" w:sz="0" w:space="0" w:color="auto"/>
      </w:divBdr>
    </w:div>
    <w:div w:id="1548176697">
      <w:marLeft w:val="0"/>
      <w:marRight w:val="0"/>
      <w:marTop w:val="0"/>
      <w:marBottom w:val="0"/>
      <w:divBdr>
        <w:top w:val="none" w:sz="0" w:space="0" w:color="auto"/>
        <w:left w:val="none" w:sz="0" w:space="0" w:color="auto"/>
        <w:bottom w:val="none" w:sz="0" w:space="0" w:color="auto"/>
        <w:right w:val="none" w:sz="0" w:space="0" w:color="auto"/>
      </w:divBdr>
    </w:div>
    <w:div w:id="1548176698">
      <w:marLeft w:val="0"/>
      <w:marRight w:val="0"/>
      <w:marTop w:val="0"/>
      <w:marBottom w:val="0"/>
      <w:divBdr>
        <w:top w:val="none" w:sz="0" w:space="0" w:color="auto"/>
        <w:left w:val="none" w:sz="0" w:space="0" w:color="auto"/>
        <w:bottom w:val="none" w:sz="0" w:space="0" w:color="auto"/>
        <w:right w:val="none" w:sz="0" w:space="0" w:color="auto"/>
      </w:divBdr>
    </w:div>
    <w:div w:id="1548176699">
      <w:marLeft w:val="0"/>
      <w:marRight w:val="0"/>
      <w:marTop w:val="0"/>
      <w:marBottom w:val="0"/>
      <w:divBdr>
        <w:top w:val="none" w:sz="0" w:space="0" w:color="auto"/>
        <w:left w:val="none" w:sz="0" w:space="0" w:color="auto"/>
        <w:bottom w:val="none" w:sz="0" w:space="0" w:color="auto"/>
        <w:right w:val="none" w:sz="0" w:space="0" w:color="auto"/>
      </w:divBdr>
    </w:div>
    <w:div w:id="1548176700">
      <w:marLeft w:val="0"/>
      <w:marRight w:val="0"/>
      <w:marTop w:val="0"/>
      <w:marBottom w:val="0"/>
      <w:divBdr>
        <w:top w:val="none" w:sz="0" w:space="0" w:color="auto"/>
        <w:left w:val="none" w:sz="0" w:space="0" w:color="auto"/>
        <w:bottom w:val="none" w:sz="0" w:space="0" w:color="auto"/>
        <w:right w:val="none" w:sz="0" w:space="0" w:color="auto"/>
      </w:divBdr>
    </w:div>
    <w:div w:id="1548176701">
      <w:marLeft w:val="0"/>
      <w:marRight w:val="0"/>
      <w:marTop w:val="0"/>
      <w:marBottom w:val="0"/>
      <w:divBdr>
        <w:top w:val="none" w:sz="0" w:space="0" w:color="auto"/>
        <w:left w:val="none" w:sz="0" w:space="0" w:color="auto"/>
        <w:bottom w:val="none" w:sz="0" w:space="0" w:color="auto"/>
        <w:right w:val="none" w:sz="0" w:space="0" w:color="auto"/>
      </w:divBdr>
    </w:div>
    <w:div w:id="1548176702">
      <w:marLeft w:val="0"/>
      <w:marRight w:val="0"/>
      <w:marTop w:val="0"/>
      <w:marBottom w:val="0"/>
      <w:divBdr>
        <w:top w:val="none" w:sz="0" w:space="0" w:color="auto"/>
        <w:left w:val="none" w:sz="0" w:space="0" w:color="auto"/>
        <w:bottom w:val="none" w:sz="0" w:space="0" w:color="auto"/>
        <w:right w:val="none" w:sz="0" w:space="0" w:color="auto"/>
      </w:divBdr>
    </w:div>
    <w:div w:id="1548176703">
      <w:marLeft w:val="0"/>
      <w:marRight w:val="0"/>
      <w:marTop w:val="0"/>
      <w:marBottom w:val="0"/>
      <w:divBdr>
        <w:top w:val="none" w:sz="0" w:space="0" w:color="auto"/>
        <w:left w:val="none" w:sz="0" w:space="0" w:color="auto"/>
        <w:bottom w:val="none" w:sz="0" w:space="0" w:color="auto"/>
        <w:right w:val="none" w:sz="0" w:space="0" w:color="auto"/>
      </w:divBdr>
    </w:div>
    <w:div w:id="1548176704">
      <w:marLeft w:val="0"/>
      <w:marRight w:val="0"/>
      <w:marTop w:val="0"/>
      <w:marBottom w:val="0"/>
      <w:divBdr>
        <w:top w:val="none" w:sz="0" w:space="0" w:color="auto"/>
        <w:left w:val="none" w:sz="0" w:space="0" w:color="auto"/>
        <w:bottom w:val="none" w:sz="0" w:space="0" w:color="auto"/>
        <w:right w:val="none" w:sz="0" w:space="0" w:color="auto"/>
      </w:divBdr>
    </w:div>
    <w:div w:id="1601529613">
      <w:bodyDiv w:val="1"/>
      <w:marLeft w:val="0"/>
      <w:marRight w:val="0"/>
      <w:marTop w:val="0"/>
      <w:marBottom w:val="0"/>
      <w:divBdr>
        <w:top w:val="none" w:sz="0" w:space="0" w:color="auto"/>
        <w:left w:val="none" w:sz="0" w:space="0" w:color="auto"/>
        <w:bottom w:val="none" w:sz="0" w:space="0" w:color="auto"/>
        <w:right w:val="none" w:sz="0" w:space="0" w:color="auto"/>
      </w:divBdr>
    </w:div>
    <w:div w:id="1756898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2.png"/><Relationship Id="rId21" Type="http://schemas.openxmlformats.org/officeDocument/2006/relationships/footer" Target="footer6.xml"/><Relationship Id="rId42" Type="http://schemas.openxmlformats.org/officeDocument/2006/relationships/header" Target="header17.xml"/><Relationship Id="rId63" Type="http://schemas.openxmlformats.org/officeDocument/2006/relationships/oleObject" Target="embeddings/oleObject6.bin"/><Relationship Id="rId84" Type="http://schemas.openxmlformats.org/officeDocument/2006/relationships/image" Target="media/image40.emf"/><Relationship Id="rId138" Type="http://schemas.openxmlformats.org/officeDocument/2006/relationships/header" Target="header31.xml"/><Relationship Id="rId159" Type="http://schemas.openxmlformats.org/officeDocument/2006/relationships/footer" Target="footer28.xml"/><Relationship Id="rId170" Type="http://schemas.openxmlformats.org/officeDocument/2006/relationships/footer" Target="footer33.xml"/><Relationship Id="rId191" Type="http://schemas.openxmlformats.org/officeDocument/2006/relationships/footer" Target="footer42.xml"/><Relationship Id="rId205" Type="http://schemas.openxmlformats.org/officeDocument/2006/relationships/footer" Target="footer49.xml"/><Relationship Id="rId226" Type="http://schemas.openxmlformats.org/officeDocument/2006/relationships/header" Target="header79.xml"/><Relationship Id="rId247" Type="http://schemas.openxmlformats.org/officeDocument/2006/relationships/header" Target="header87.xml"/><Relationship Id="rId107" Type="http://schemas.openxmlformats.org/officeDocument/2006/relationships/image" Target="media/image63.png"/><Relationship Id="rId11" Type="http://schemas.openxmlformats.org/officeDocument/2006/relationships/image" Target="media/image2.png"/><Relationship Id="rId32" Type="http://schemas.openxmlformats.org/officeDocument/2006/relationships/header" Target="header10.xml"/><Relationship Id="rId53" Type="http://schemas.openxmlformats.org/officeDocument/2006/relationships/image" Target="media/image15.jpeg"/><Relationship Id="rId74" Type="http://schemas.openxmlformats.org/officeDocument/2006/relationships/image" Target="media/image30.emf"/><Relationship Id="rId128" Type="http://schemas.openxmlformats.org/officeDocument/2006/relationships/header" Target="header24.xml"/><Relationship Id="rId149" Type="http://schemas.openxmlformats.org/officeDocument/2006/relationships/footer" Target="footer23.xml"/><Relationship Id="rId5" Type="http://schemas.openxmlformats.org/officeDocument/2006/relationships/webSettings" Target="webSettings.xml"/><Relationship Id="rId95" Type="http://schemas.openxmlformats.org/officeDocument/2006/relationships/image" Target="media/image51.emf"/><Relationship Id="rId160" Type="http://schemas.openxmlformats.org/officeDocument/2006/relationships/header" Target="header42.xml"/><Relationship Id="rId181" Type="http://schemas.openxmlformats.org/officeDocument/2006/relationships/header" Target="header52.xml"/><Relationship Id="rId216" Type="http://schemas.openxmlformats.org/officeDocument/2006/relationships/header" Target="header72.xml"/><Relationship Id="rId237" Type="http://schemas.openxmlformats.org/officeDocument/2006/relationships/oleObject" Target="embeddings/oleObject13.bin"/><Relationship Id="rId258" Type="http://schemas.openxmlformats.org/officeDocument/2006/relationships/customXml" Target="../customXml/item3.xml"/><Relationship Id="rId22" Type="http://schemas.openxmlformats.org/officeDocument/2006/relationships/header" Target="header4.xml"/><Relationship Id="rId43" Type="http://schemas.openxmlformats.org/officeDocument/2006/relationships/footer" Target="footer14.xml"/><Relationship Id="rId64" Type="http://schemas.openxmlformats.org/officeDocument/2006/relationships/image" Target="media/image21.wmf"/><Relationship Id="rId118" Type="http://schemas.openxmlformats.org/officeDocument/2006/relationships/image" Target="media/image73.png"/><Relationship Id="rId139" Type="http://schemas.openxmlformats.org/officeDocument/2006/relationships/footer" Target="footer18.xml"/><Relationship Id="rId85" Type="http://schemas.openxmlformats.org/officeDocument/2006/relationships/image" Target="media/image41.emf"/><Relationship Id="rId150" Type="http://schemas.openxmlformats.org/officeDocument/2006/relationships/header" Target="header37.xml"/><Relationship Id="rId171" Type="http://schemas.openxmlformats.org/officeDocument/2006/relationships/header" Target="header47.xml"/><Relationship Id="rId192" Type="http://schemas.openxmlformats.org/officeDocument/2006/relationships/header" Target="header59.xml"/><Relationship Id="rId206" Type="http://schemas.openxmlformats.org/officeDocument/2006/relationships/header" Target="header66.xml"/><Relationship Id="rId227" Type="http://schemas.openxmlformats.org/officeDocument/2006/relationships/header" Target="header80.xml"/><Relationship Id="rId248" Type="http://schemas.openxmlformats.org/officeDocument/2006/relationships/header" Target="header88.xml"/><Relationship Id="rId12" Type="http://schemas.openxmlformats.org/officeDocument/2006/relationships/image" Target="media/image3.jpeg"/><Relationship Id="rId33" Type="http://schemas.openxmlformats.org/officeDocument/2006/relationships/footer" Target="footer11.xml"/><Relationship Id="rId108" Type="http://schemas.openxmlformats.org/officeDocument/2006/relationships/image" Target="media/image64.png"/><Relationship Id="rId129" Type="http://schemas.openxmlformats.org/officeDocument/2006/relationships/header" Target="header25.xml"/><Relationship Id="rId54" Type="http://schemas.openxmlformats.org/officeDocument/2006/relationships/image" Target="media/image16.wmf"/><Relationship Id="rId75" Type="http://schemas.openxmlformats.org/officeDocument/2006/relationships/image" Target="media/image31.wmf"/><Relationship Id="rId96" Type="http://schemas.openxmlformats.org/officeDocument/2006/relationships/image" Target="media/image52.emf"/><Relationship Id="rId140" Type="http://schemas.openxmlformats.org/officeDocument/2006/relationships/header" Target="header32.xml"/><Relationship Id="rId161" Type="http://schemas.openxmlformats.org/officeDocument/2006/relationships/footer" Target="footer29.xml"/><Relationship Id="rId182" Type="http://schemas.openxmlformats.org/officeDocument/2006/relationships/footer" Target="footer39.xml"/><Relationship Id="rId217" Type="http://schemas.openxmlformats.org/officeDocument/2006/relationships/header" Target="header73.xml"/><Relationship Id="rId6" Type="http://schemas.openxmlformats.org/officeDocument/2006/relationships/footnotes" Target="footnotes.xml"/><Relationship Id="rId238" Type="http://schemas.openxmlformats.org/officeDocument/2006/relationships/image" Target="media/image82.wmf"/><Relationship Id="rId259" Type="http://schemas.openxmlformats.org/officeDocument/2006/relationships/customXml" Target="../customXml/item4.xml"/><Relationship Id="rId23" Type="http://schemas.openxmlformats.org/officeDocument/2006/relationships/footer" Target="footer7.xml"/><Relationship Id="rId119" Type="http://schemas.openxmlformats.org/officeDocument/2006/relationships/image" Target="media/image74.emf"/><Relationship Id="rId44" Type="http://schemas.openxmlformats.org/officeDocument/2006/relationships/image" Target="media/image7.jpeg"/><Relationship Id="rId65" Type="http://schemas.openxmlformats.org/officeDocument/2006/relationships/oleObject" Target="embeddings/oleObject7.bin"/><Relationship Id="rId86" Type="http://schemas.openxmlformats.org/officeDocument/2006/relationships/image" Target="media/image42.emf"/><Relationship Id="rId130" Type="http://schemas.openxmlformats.org/officeDocument/2006/relationships/header" Target="header26.xml"/><Relationship Id="rId151" Type="http://schemas.openxmlformats.org/officeDocument/2006/relationships/footer" Target="footer24.xml"/><Relationship Id="rId172" Type="http://schemas.openxmlformats.org/officeDocument/2006/relationships/footer" Target="footer34.xml"/><Relationship Id="rId193" Type="http://schemas.openxmlformats.org/officeDocument/2006/relationships/footer" Target="footer43.xml"/><Relationship Id="rId207" Type="http://schemas.openxmlformats.org/officeDocument/2006/relationships/header" Target="header67.xml"/><Relationship Id="rId228" Type="http://schemas.openxmlformats.org/officeDocument/2006/relationships/image" Target="media/image77.wmf"/><Relationship Id="rId249" Type="http://schemas.openxmlformats.org/officeDocument/2006/relationships/header" Target="header89.xml"/><Relationship Id="rId13" Type="http://schemas.openxmlformats.org/officeDocument/2006/relationships/image" Target="media/image4.jpeg"/><Relationship Id="rId109" Type="http://schemas.openxmlformats.org/officeDocument/2006/relationships/image" Target="media/image65.png"/><Relationship Id="rId34" Type="http://schemas.openxmlformats.org/officeDocument/2006/relationships/header" Target="header11.xml"/><Relationship Id="rId55" Type="http://schemas.openxmlformats.org/officeDocument/2006/relationships/oleObject" Target="embeddings/oleObject2.bin"/><Relationship Id="rId76" Type="http://schemas.openxmlformats.org/officeDocument/2006/relationships/image" Target="media/image32.png"/><Relationship Id="rId97" Type="http://schemas.openxmlformats.org/officeDocument/2006/relationships/image" Target="media/image53.emf"/><Relationship Id="rId120" Type="http://schemas.openxmlformats.org/officeDocument/2006/relationships/image" Target="media/image75.emf"/><Relationship Id="rId141" Type="http://schemas.openxmlformats.org/officeDocument/2006/relationships/footer" Target="footer19.xml"/><Relationship Id="rId7" Type="http://schemas.openxmlformats.org/officeDocument/2006/relationships/endnotes" Target="endnotes.xml"/><Relationship Id="rId162" Type="http://schemas.openxmlformats.org/officeDocument/2006/relationships/hyperlink" Target="file:///D:/2%20%20PROJEKTI%20RADNO%20-%20NATASA%20JASIC/Henkel%20Merima-kuglice/SVR/13-13-01-PA/Skladiste%20tehnickih%20gasova/TEXT/Pravilnik%20o%20TN%20za%20projektovanje%20i%20izvodjenje%20zavrsnih%20radova%20u%20gradjevinarstvu%20-%20SL%20SFRJ%2021.90.doc" TargetMode="External"/><Relationship Id="rId183" Type="http://schemas.openxmlformats.org/officeDocument/2006/relationships/header" Target="header53.xml"/><Relationship Id="rId218" Type="http://schemas.openxmlformats.org/officeDocument/2006/relationships/footer" Target="footer54.xml"/><Relationship Id="rId239" Type="http://schemas.openxmlformats.org/officeDocument/2006/relationships/oleObject" Target="embeddings/oleObject14.bin"/><Relationship Id="rId250" Type="http://schemas.openxmlformats.org/officeDocument/2006/relationships/header" Target="header90.xml"/><Relationship Id="rId24" Type="http://schemas.openxmlformats.org/officeDocument/2006/relationships/header" Target="header5.xml"/><Relationship Id="rId45" Type="http://schemas.openxmlformats.org/officeDocument/2006/relationships/image" Target="media/image8.emf"/><Relationship Id="rId66" Type="http://schemas.openxmlformats.org/officeDocument/2006/relationships/image" Target="media/image22.emf"/><Relationship Id="rId87" Type="http://schemas.openxmlformats.org/officeDocument/2006/relationships/image" Target="media/image43.emf"/><Relationship Id="rId110" Type="http://schemas.openxmlformats.org/officeDocument/2006/relationships/image" Target="media/image66.emf"/><Relationship Id="rId131" Type="http://schemas.openxmlformats.org/officeDocument/2006/relationships/header" Target="header27.xml"/><Relationship Id="rId152" Type="http://schemas.openxmlformats.org/officeDocument/2006/relationships/header" Target="header38.xml"/><Relationship Id="rId173" Type="http://schemas.openxmlformats.org/officeDocument/2006/relationships/header" Target="header48.xml"/><Relationship Id="rId194" Type="http://schemas.openxmlformats.org/officeDocument/2006/relationships/header" Target="header60.xml"/><Relationship Id="rId208" Type="http://schemas.openxmlformats.org/officeDocument/2006/relationships/footer" Target="footer50.xml"/><Relationship Id="rId229" Type="http://schemas.openxmlformats.org/officeDocument/2006/relationships/oleObject" Target="embeddings/oleObject9.bin"/><Relationship Id="rId240" Type="http://schemas.openxmlformats.org/officeDocument/2006/relationships/image" Target="media/image83.wmf"/><Relationship Id="rId14" Type="http://schemas.openxmlformats.org/officeDocument/2006/relationships/image" Target="media/image5.jpeg"/><Relationship Id="rId35" Type="http://schemas.openxmlformats.org/officeDocument/2006/relationships/header" Target="header12.xml"/><Relationship Id="rId56" Type="http://schemas.openxmlformats.org/officeDocument/2006/relationships/image" Target="media/image17.wmf"/><Relationship Id="rId77" Type="http://schemas.openxmlformats.org/officeDocument/2006/relationships/image" Target="media/image33.emf"/><Relationship Id="rId100" Type="http://schemas.openxmlformats.org/officeDocument/2006/relationships/image" Target="media/image56.emf"/><Relationship Id="rId8" Type="http://schemas.openxmlformats.org/officeDocument/2006/relationships/image" Target="media/image1.png"/><Relationship Id="rId98" Type="http://schemas.openxmlformats.org/officeDocument/2006/relationships/image" Target="media/image54.emf"/><Relationship Id="rId121" Type="http://schemas.openxmlformats.org/officeDocument/2006/relationships/image" Target="media/image76.emf"/><Relationship Id="rId142" Type="http://schemas.openxmlformats.org/officeDocument/2006/relationships/header" Target="header33.xml"/><Relationship Id="rId163" Type="http://schemas.openxmlformats.org/officeDocument/2006/relationships/header" Target="header43.xml"/><Relationship Id="rId184" Type="http://schemas.openxmlformats.org/officeDocument/2006/relationships/header" Target="header54.xml"/><Relationship Id="rId219" Type="http://schemas.openxmlformats.org/officeDocument/2006/relationships/header" Target="header74.xml"/><Relationship Id="rId230" Type="http://schemas.openxmlformats.org/officeDocument/2006/relationships/image" Target="media/image78.wmf"/><Relationship Id="rId251" Type="http://schemas.openxmlformats.org/officeDocument/2006/relationships/header" Target="header91.xml"/><Relationship Id="rId25" Type="http://schemas.openxmlformats.org/officeDocument/2006/relationships/header" Target="header6.xml"/><Relationship Id="rId46" Type="http://schemas.openxmlformats.org/officeDocument/2006/relationships/oleObject" Target="embeddings/oleObject1.bin"/><Relationship Id="rId67" Type="http://schemas.openxmlformats.org/officeDocument/2006/relationships/image" Target="media/image23.wmf"/><Relationship Id="rId88" Type="http://schemas.openxmlformats.org/officeDocument/2006/relationships/image" Target="media/image44.emf"/><Relationship Id="rId111" Type="http://schemas.openxmlformats.org/officeDocument/2006/relationships/image" Target="media/image67.wmf"/><Relationship Id="rId132" Type="http://schemas.openxmlformats.org/officeDocument/2006/relationships/header" Target="header28.xml"/><Relationship Id="rId153" Type="http://schemas.openxmlformats.org/officeDocument/2006/relationships/footer" Target="footer25.xml"/><Relationship Id="rId174" Type="http://schemas.openxmlformats.org/officeDocument/2006/relationships/footer" Target="footer35.xml"/><Relationship Id="rId195" Type="http://schemas.openxmlformats.org/officeDocument/2006/relationships/header" Target="header61.xml"/><Relationship Id="rId209" Type="http://schemas.openxmlformats.org/officeDocument/2006/relationships/header" Target="header68.xml"/><Relationship Id="rId220" Type="http://schemas.openxmlformats.org/officeDocument/2006/relationships/header" Target="header75.xml"/><Relationship Id="rId241" Type="http://schemas.openxmlformats.org/officeDocument/2006/relationships/header" Target="header81.xml"/><Relationship Id="rId15" Type="http://schemas.openxmlformats.org/officeDocument/2006/relationships/header" Target="header1.xml"/><Relationship Id="rId36" Type="http://schemas.openxmlformats.org/officeDocument/2006/relationships/footer" Target="footer12.xml"/><Relationship Id="rId57" Type="http://schemas.openxmlformats.org/officeDocument/2006/relationships/oleObject" Target="embeddings/oleObject3.bin"/><Relationship Id="rId78" Type="http://schemas.openxmlformats.org/officeDocument/2006/relationships/image" Target="media/image34.emf"/><Relationship Id="rId99" Type="http://schemas.openxmlformats.org/officeDocument/2006/relationships/image" Target="media/image55.emf"/><Relationship Id="rId101" Type="http://schemas.openxmlformats.org/officeDocument/2006/relationships/image" Target="media/image57.jpeg"/><Relationship Id="rId122" Type="http://schemas.openxmlformats.org/officeDocument/2006/relationships/header" Target="header18.xml"/><Relationship Id="rId143" Type="http://schemas.openxmlformats.org/officeDocument/2006/relationships/footer" Target="footer20.xml"/><Relationship Id="rId164" Type="http://schemas.openxmlformats.org/officeDocument/2006/relationships/footer" Target="footer30.xml"/><Relationship Id="rId185" Type="http://schemas.openxmlformats.org/officeDocument/2006/relationships/header" Target="header55.xml"/><Relationship Id="rId9" Type="http://schemas.openxmlformats.org/officeDocument/2006/relationships/footer" Target="footer1.xml"/><Relationship Id="rId210" Type="http://schemas.openxmlformats.org/officeDocument/2006/relationships/footer" Target="footer51.xml"/><Relationship Id="rId26" Type="http://schemas.openxmlformats.org/officeDocument/2006/relationships/footer" Target="footer8.xml"/><Relationship Id="rId231" Type="http://schemas.openxmlformats.org/officeDocument/2006/relationships/oleObject" Target="embeddings/oleObject10.bin"/><Relationship Id="rId252" Type="http://schemas.openxmlformats.org/officeDocument/2006/relationships/footer" Target="footer57.xml"/><Relationship Id="rId47" Type="http://schemas.openxmlformats.org/officeDocument/2006/relationships/image" Target="media/image9.png"/><Relationship Id="rId68" Type="http://schemas.openxmlformats.org/officeDocument/2006/relationships/image" Target="media/image24.emf"/><Relationship Id="rId89" Type="http://schemas.openxmlformats.org/officeDocument/2006/relationships/image" Target="media/image45.emf"/><Relationship Id="rId112" Type="http://schemas.openxmlformats.org/officeDocument/2006/relationships/oleObject" Target="embeddings/oleObject8.bin"/><Relationship Id="rId133" Type="http://schemas.openxmlformats.org/officeDocument/2006/relationships/footer" Target="footer15.xml"/><Relationship Id="rId154" Type="http://schemas.openxmlformats.org/officeDocument/2006/relationships/header" Target="header39.xml"/><Relationship Id="rId175" Type="http://schemas.openxmlformats.org/officeDocument/2006/relationships/header" Target="header49.xml"/><Relationship Id="rId196" Type="http://schemas.openxmlformats.org/officeDocument/2006/relationships/footer" Target="footer44.xml"/><Relationship Id="rId200" Type="http://schemas.openxmlformats.org/officeDocument/2006/relationships/header" Target="header63.xml"/><Relationship Id="rId16" Type="http://schemas.openxmlformats.org/officeDocument/2006/relationships/footer" Target="footer3.xml"/><Relationship Id="rId221" Type="http://schemas.openxmlformats.org/officeDocument/2006/relationships/header" Target="header76.xml"/><Relationship Id="rId242" Type="http://schemas.openxmlformats.org/officeDocument/2006/relationships/header" Target="header82.xml"/><Relationship Id="rId37" Type="http://schemas.openxmlformats.org/officeDocument/2006/relationships/header" Target="header13.xml"/><Relationship Id="rId58" Type="http://schemas.openxmlformats.org/officeDocument/2006/relationships/image" Target="media/image18.wmf"/><Relationship Id="rId79" Type="http://schemas.openxmlformats.org/officeDocument/2006/relationships/image" Target="media/image35.emf"/><Relationship Id="rId102" Type="http://schemas.openxmlformats.org/officeDocument/2006/relationships/image" Target="media/image58.jpeg"/><Relationship Id="rId123" Type="http://schemas.openxmlformats.org/officeDocument/2006/relationships/header" Target="header19.xml"/><Relationship Id="rId144" Type="http://schemas.openxmlformats.org/officeDocument/2006/relationships/header" Target="header34.xml"/><Relationship Id="rId90" Type="http://schemas.openxmlformats.org/officeDocument/2006/relationships/image" Target="media/image46.emf"/><Relationship Id="rId165" Type="http://schemas.openxmlformats.org/officeDocument/2006/relationships/header" Target="header44.xml"/><Relationship Id="rId186" Type="http://schemas.openxmlformats.org/officeDocument/2006/relationships/header" Target="header56.xml"/><Relationship Id="rId211" Type="http://schemas.openxmlformats.org/officeDocument/2006/relationships/header" Target="header69.xml"/><Relationship Id="rId232" Type="http://schemas.openxmlformats.org/officeDocument/2006/relationships/image" Target="media/image79.wmf"/><Relationship Id="rId253" Type="http://schemas.openxmlformats.org/officeDocument/2006/relationships/image" Target="media/image84.png"/><Relationship Id="rId27" Type="http://schemas.openxmlformats.org/officeDocument/2006/relationships/header" Target="header7.xml"/><Relationship Id="rId48" Type="http://schemas.openxmlformats.org/officeDocument/2006/relationships/image" Target="media/image10.jpeg"/><Relationship Id="rId69" Type="http://schemas.openxmlformats.org/officeDocument/2006/relationships/image" Target="media/image25.emf"/><Relationship Id="rId113" Type="http://schemas.openxmlformats.org/officeDocument/2006/relationships/image" Target="media/image68.emf"/><Relationship Id="rId134" Type="http://schemas.openxmlformats.org/officeDocument/2006/relationships/header" Target="header29.xml"/><Relationship Id="rId80" Type="http://schemas.openxmlformats.org/officeDocument/2006/relationships/image" Target="media/image36.emf"/><Relationship Id="rId155" Type="http://schemas.openxmlformats.org/officeDocument/2006/relationships/footer" Target="footer26.xml"/><Relationship Id="rId176" Type="http://schemas.openxmlformats.org/officeDocument/2006/relationships/footer" Target="footer36.xml"/><Relationship Id="rId197" Type="http://schemas.openxmlformats.org/officeDocument/2006/relationships/header" Target="header62.xml"/><Relationship Id="rId201" Type="http://schemas.openxmlformats.org/officeDocument/2006/relationships/footer" Target="footer47.xml"/><Relationship Id="rId222" Type="http://schemas.openxmlformats.org/officeDocument/2006/relationships/header" Target="header77.xml"/><Relationship Id="rId243" Type="http://schemas.openxmlformats.org/officeDocument/2006/relationships/header" Target="header83.xml"/><Relationship Id="rId17" Type="http://schemas.openxmlformats.org/officeDocument/2006/relationships/footer" Target="footer4.xml"/><Relationship Id="rId38" Type="http://schemas.openxmlformats.org/officeDocument/2006/relationships/header" Target="header14.xml"/><Relationship Id="rId59" Type="http://schemas.openxmlformats.org/officeDocument/2006/relationships/oleObject" Target="embeddings/oleObject4.bin"/><Relationship Id="rId103" Type="http://schemas.openxmlformats.org/officeDocument/2006/relationships/image" Target="media/image59.jpeg"/><Relationship Id="rId124" Type="http://schemas.openxmlformats.org/officeDocument/2006/relationships/header" Target="header20.xml"/><Relationship Id="rId70" Type="http://schemas.openxmlformats.org/officeDocument/2006/relationships/image" Target="media/image26.emf"/><Relationship Id="rId91" Type="http://schemas.openxmlformats.org/officeDocument/2006/relationships/image" Target="media/image47.emf"/><Relationship Id="rId145" Type="http://schemas.openxmlformats.org/officeDocument/2006/relationships/footer" Target="footer21.xml"/><Relationship Id="rId166" Type="http://schemas.openxmlformats.org/officeDocument/2006/relationships/footer" Target="footer31.xml"/><Relationship Id="rId187" Type="http://schemas.openxmlformats.org/officeDocument/2006/relationships/footer" Target="footer40.xml"/><Relationship Id="rId1" Type="http://schemas.openxmlformats.org/officeDocument/2006/relationships/customXml" Target="../customXml/item1.xml"/><Relationship Id="rId212" Type="http://schemas.openxmlformats.org/officeDocument/2006/relationships/footer" Target="footer52.xml"/><Relationship Id="rId233" Type="http://schemas.openxmlformats.org/officeDocument/2006/relationships/oleObject" Target="embeddings/oleObject11.bin"/><Relationship Id="rId254" Type="http://schemas.openxmlformats.org/officeDocument/2006/relationships/fontTable" Target="fontTable.xml"/><Relationship Id="rId28" Type="http://schemas.openxmlformats.org/officeDocument/2006/relationships/footer" Target="footer9.xml"/><Relationship Id="rId49" Type="http://schemas.openxmlformats.org/officeDocument/2006/relationships/image" Target="media/image11.jpeg"/><Relationship Id="rId114" Type="http://schemas.openxmlformats.org/officeDocument/2006/relationships/image" Target="media/image69.emf"/><Relationship Id="rId60" Type="http://schemas.openxmlformats.org/officeDocument/2006/relationships/image" Target="media/image19.wmf"/><Relationship Id="rId81" Type="http://schemas.openxmlformats.org/officeDocument/2006/relationships/image" Target="media/image37.emf"/><Relationship Id="rId135" Type="http://schemas.openxmlformats.org/officeDocument/2006/relationships/footer" Target="footer16.xml"/><Relationship Id="rId156" Type="http://schemas.openxmlformats.org/officeDocument/2006/relationships/header" Target="header40.xml"/><Relationship Id="rId177" Type="http://schemas.openxmlformats.org/officeDocument/2006/relationships/header" Target="header50.xml"/><Relationship Id="rId198" Type="http://schemas.openxmlformats.org/officeDocument/2006/relationships/footer" Target="footer45.xml"/><Relationship Id="rId202" Type="http://schemas.openxmlformats.org/officeDocument/2006/relationships/header" Target="header64.xml"/><Relationship Id="rId223" Type="http://schemas.openxmlformats.org/officeDocument/2006/relationships/footer" Target="footer55.xml"/><Relationship Id="rId244" Type="http://schemas.openxmlformats.org/officeDocument/2006/relationships/header" Target="header84.xml"/><Relationship Id="rId18" Type="http://schemas.openxmlformats.org/officeDocument/2006/relationships/header" Target="header2.xml"/><Relationship Id="rId39" Type="http://schemas.openxmlformats.org/officeDocument/2006/relationships/header" Target="header15.xml"/><Relationship Id="rId50" Type="http://schemas.openxmlformats.org/officeDocument/2006/relationships/image" Target="media/image12.jpeg"/><Relationship Id="rId104" Type="http://schemas.openxmlformats.org/officeDocument/2006/relationships/image" Target="media/image60.jpeg"/><Relationship Id="rId125" Type="http://schemas.openxmlformats.org/officeDocument/2006/relationships/header" Target="header21.xml"/><Relationship Id="rId146" Type="http://schemas.openxmlformats.org/officeDocument/2006/relationships/header" Target="header35.xml"/><Relationship Id="rId167" Type="http://schemas.openxmlformats.org/officeDocument/2006/relationships/header" Target="header45.xml"/><Relationship Id="rId188" Type="http://schemas.openxmlformats.org/officeDocument/2006/relationships/header" Target="header57.xml"/><Relationship Id="rId71" Type="http://schemas.openxmlformats.org/officeDocument/2006/relationships/image" Target="media/image27.jpeg"/><Relationship Id="rId92" Type="http://schemas.openxmlformats.org/officeDocument/2006/relationships/image" Target="media/image48.emf"/><Relationship Id="rId213" Type="http://schemas.openxmlformats.org/officeDocument/2006/relationships/header" Target="header70.xml"/><Relationship Id="rId234" Type="http://schemas.openxmlformats.org/officeDocument/2006/relationships/image" Target="media/image80.wmf"/><Relationship Id="rId2" Type="http://schemas.openxmlformats.org/officeDocument/2006/relationships/numbering" Target="numbering.xml"/><Relationship Id="rId29" Type="http://schemas.openxmlformats.org/officeDocument/2006/relationships/header" Target="header8.xml"/><Relationship Id="rId255" Type="http://schemas.openxmlformats.org/officeDocument/2006/relationships/glossaryDocument" Target="glossary/document.xml"/><Relationship Id="rId40" Type="http://schemas.openxmlformats.org/officeDocument/2006/relationships/header" Target="header16.xml"/><Relationship Id="rId115" Type="http://schemas.openxmlformats.org/officeDocument/2006/relationships/image" Target="media/image70.emf"/><Relationship Id="rId136" Type="http://schemas.openxmlformats.org/officeDocument/2006/relationships/header" Target="header30.xml"/><Relationship Id="rId157" Type="http://schemas.openxmlformats.org/officeDocument/2006/relationships/footer" Target="footer27.xml"/><Relationship Id="rId178" Type="http://schemas.openxmlformats.org/officeDocument/2006/relationships/footer" Target="footer37.xml"/><Relationship Id="rId61" Type="http://schemas.openxmlformats.org/officeDocument/2006/relationships/oleObject" Target="embeddings/oleObject5.bin"/><Relationship Id="rId82" Type="http://schemas.openxmlformats.org/officeDocument/2006/relationships/image" Target="media/image38.emf"/><Relationship Id="rId199" Type="http://schemas.openxmlformats.org/officeDocument/2006/relationships/footer" Target="footer46.xml"/><Relationship Id="rId203" Type="http://schemas.openxmlformats.org/officeDocument/2006/relationships/footer" Target="footer48.xml"/><Relationship Id="rId19" Type="http://schemas.openxmlformats.org/officeDocument/2006/relationships/footer" Target="footer5.xml"/><Relationship Id="rId224" Type="http://schemas.openxmlformats.org/officeDocument/2006/relationships/header" Target="header78.xml"/><Relationship Id="rId245" Type="http://schemas.openxmlformats.org/officeDocument/2006/relationships/header" Target="header85.xml"/><Relationship Id="rId30" Type="http://schemas.openxmlformats.org/officeDocument/2006/relationships/footer" Target="footer10.xml"/><Relationship Id="rId105" Type="http://schemas.openxmlformats.org/officeDocument/2006/relationships/image" Target="media/image61.emf"/><Relationship Id="rId126" Type="http://schemas.openxmlformats.org/officeDocument/2006/relationships/header" Target="header22.xml"/><Relationship Id="rId147" Type="http://schemas.openxmlformats.org/officeDocument/2006/relationships/footer" Target="footer22.xml"/><Relationship Id="rId168" Type="http://schemas.openxmlformats.org/officeDocument/2006/relationships/footer" Target="footer32.xml"/><Relationship Id="rId51" Type="http://schemas.openxmlformats.org/officeDocument/2006/relationships/image" Target="media/image13.wmf"/><Relationship Id="rId72" Type="http://schemas.openxmlformats.org/officeDocument/2006/relationships/image" Target="media/image28.jpeg"/><Relationship Id="rId93" Type="http://schemas.openxmlformats.org/officeDocument/2006/relationships/image" Target="media/image49.emf"/><Relationship Id="rId189" Type="http://schemas.openxmlformats.org/officeDocument/2006/relationships/footer" Target="footer41.xml"/><Relationship Id="rId3" Type="http://schemas.openxmlformats.org/officeDocument/2006/relationships/styles" Target="styles.xml"/><Relationship Id="rId214" Type="http://schemas.openxmlformats.org/officeDocument/2006/relationships/header" Target="header71.xml"/><Relationship Id="rId235" Type="http://schemas.openxmlformats.org/officeDocument/2006/relationships/oleObject" Target="embeddings/oleObject12.bin"/><Relationship Id="rId256" Type="http://schemas.openxmlformats.org/officeDocument/2006/relationships/theme" Target="theme/theme1.xml"/><Relationship Id="rId116" Type="http://schemas.openxmlformats.org/officeDocument/2006/relationships/image" Target="media/image71.png"/><Relationship Id="rId137" Type="http://schemas.openxmlformats.org/officeDocument/2006/relationships/footer" Target="footer17.xml"/><Relationship Id="rId158" Type="http://schemas.openxmlformats.org/officeDocument/2006/relationships/header" Target="header41.xml"/><Relationship Id="rId20" Type="http://schemas.openxmlformats.org/officeDocument/2006/relationships/header" Target="header3.xml"/><Relationship Id="rId41" Type="http://schemas.openxmlformats.org/officeDocument/2006/relationships/footer" Target="footer13.xml"/><Relationship Id="rId62" Type="http://schemas.openxmlformats.org/officeDocument/2006/relationships/image" Target="media/image20.wmf"/><Relationship Id="rId83" Type="http://schemas.openxmlformats.org/officeDocument/2006/relationships/image" Target="media/image39.emf"/><Relationship Id="rId179" Type="http://schemas.openxmlformats.org/officeDocument/2006/relationships/header" Target="header51.xml"/><Relationship Id="rId190" Type="http://schemas.openxmlformats.org/officeDocument/2006/relationships/header" Target="header58.xml"/><Relationship Id="rId204" Type="http://schemas.openxmlformats.org/officeDocument/2006/relationships/header" Target="header65.xml"/><Relationship Id="rId225" Type="http://schemas.openxmlformats.org/officeDocument/2006/relationships/footer" Target="footer56.xml"/><Relationship Id="rId246" Type="http://schemas.openxmlformats.org/officeDocument/2006/relationships/header" Target="header86.xml"/><Relationship Id="rId106" Type="http://schemas.openxmlformats.org/officeDocument/2006/relationships/image" Target="media/image62.emf"/><Relationship Id="rId127" Type="http://schemas.openxmlformats.org/officeDocument/2006/relationships/header" Target="header23.xml"/><Relationship Id="rId10" Type="http://schemas.openxmlformats.org/officeDocument/2006/relationships/footer" Target="footer2.xml"/><Relationship Id="rId31" Type="http://schemas.openxmlformats.org/officeDocument/2006/relationships/header" Target="header9.xml"/><Relationship Id="rId52" Type="http://schemas.openxmlformats.org/officeDocument/2006/relationships/image" Target="media/image14.jpeg"/><Relationship Id="rId73" Type="http://schemas.openxmlformats.org/officeDocument/2006/relationships/image" Target="media/image29.emf"/><Relationship Id="rId94" Type="http://schemas.openxmlformats.org/officeDocument/2006/relationships/image" Target="media/image50.emf"/><Relationship Id="rId148" Type="http://schemas.openxmlformats.org/officeDocument/2006/relationships/header" Target="header36.xml"/><Relationship Id="rId169" Type="http://schemas.openxmlformats.org/officeDocument/2006/relationships/header" Target="header46.xml"/><Relationship Id="rId4" Type="http://schemas.openxmlformats.org/officeDocument/2006/relationships/settings" Target="settings.xml"/><Relationship Id="rId180" Type="http://schemas.openxmlformats.org/officeDocument/2006/relationships/footer" Target="footer38.xml"/><Relationship Id="rId215" Type="http://schemas.openxmlformats.org/officeDocument/2006/relationships/footer" Target="footer53.xml"/><Relationship Id="rId236" Type="http://schemas.openxmlformats.org/officeDocument/2006/relationships/image" Target="media/image81.wmf"/><Relationship Id="rId257" Type="http://schemas.openxmlformats.org/officeDocument/2006/relationships/customXml" Target="../customXml/item2.xml"/></Relationships>
</file>

<file path=word/_rels/footer19.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footer48.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s>
</file>

<file path=word/_rels/header12.xml.rels><?xml version="1.0" encoding="UTF-8" standalone="yes"?>
<Relationships xmlns="http://schemas.openxmlformats.org/package/2006/relationships"><Relationship Id="rId1" Type="http://schemas.openxmlformats.org/officeDocument/2006/relationships/image" Target="media/image6.png"/></Relationships>
</file>

<file path=word/_rels/header14.xml.rels><?xml version="1.0" encoding="UTF-8" standalone="yes"?>
<Relationships xmlns="http://schemas.openxmlformats.org/package/2006/relationships"><Relationship Id="rId1" Type="http://schemas.openxmlformats.org/officeDocument/2006/relationships/image" Target="media/image6.png"/></Relationships>
</file>

<file path=word/_rels/header16.xml.rels><?xml version="1.0" encoding="UTF-8" standalone="yes"?>
<Relationships xmlns="http://schemas.openxmlformats.org/package/2006/relationships"><Relationship Id="rId1" Type="http://schemas.openxmlformats.org/officeDocument/2006/relationships/image" Target="media/image6.png"/></Relationships>
</file>

<file path=word/_rels/header17.xml.rels><?xml version="1.0" encoding="UTF-8" standalone="yes"?>
<Relationships xmlns="http://schemas.openxmlformats.org/package/2006/relationships"><Relationship Id="rId1" Type="http://schemas.openxmlformats.org/officeDocument/2006/relationships/image" Target="media/image6.png"/></Relationships>
</file>

<file path=word/_rels/header19.xml.rels><?xml version="1.0" encoding="UTF-8" standalone="yes"?>
<Relationships xmlns="http://schemas.openxmlformats.org/package/2006/relationships"><Relationship Id="rId1" Type="http://schemas.openxmlformats.org/officeDocument/2006/relationships/image" Target="media/image6.png"/></Relationships>
</file>

<file path=word/_rels/header21.xml.rels><?xml version="1.0" encoding="UTF-8" standalone="yes"?>
<Relationships xmlns="http://schemas.openxmlformats.org/package/2006/relationships"><Relationship Id="rId1" Type="http://schemas.openxmlformats.org/officeDocument/2006/relationships/image" Target="media/image6.png"/></Relationships>
</file>

<file path=word/_rels/header23.xml.rels><?xml version="1.0" encoding="UTF-8" standalone="yes"?>
<Relationships xmlns="http://schemas.openxmlformats.org/package/2006/relationships"><Relationship Id="rId1" Type="http://schemas.openxmlformats.org/officeDocument/2006/relationships/image" Target="media/image6.png"/></Relationships>
</file>

<file path=word/_rels/header25.xml.rels><?xml version="1.0" encoding="UTF-8" standalone="yes"?>
<Relationships xmlns="http://schemas.openxmlformats.org/package/2006/relationships"><Relationship Id="rId1" Type="http://schemas.openxmlformats.org/officeDocument/2006/relationships/image" Target="media/image6.png"/></Relationships>
</file>

<file path=word/_rels/header27.xml.rels><?xml version="1.0" encoding="UTF-8" standalone="yes"?>
<Relationships xmlns="http://schemas.openxmlformats.org/package/2006/relationships"><Relationship Id="rId1" Type="http://schemas.openxmlformats.org/officeDocument/2006/relationships/image" Target="media/image6.png"/></Relationships>
</file>

<file path=word/_rels/header28.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32.xml.rels><?xml version="1.0" encoding="UTF-8" standalone="yes"?>
<Relationships xmlns="http://schemas.openxmlformats.org/package/2006/relationships"><Relationship Id="rId1" Type="http://schemas.openxmlformats.org/officeDocument/2006/relationships/image" Target="media/image6.png"/></Relationships>
</file>

<file path=word/_rels/header34.xml.rels><?xml version="1.0" encoding="UTF-8" standalone="yes"?>
<Relationships xmlns="http://schemas.openxmlformats.org/package/2006/relationships"><Relationship Id="rId1" Type="http://schemas.openxmlformats.org/officeDocument/2006/relationships/image" Target="media/image6.png"/></Relationships>
</file>

<file path=word/_rels/header36.xml.rels><?xml version="1.0" encoding="UTF-8" standalone="yes"?>
<Relationships xmlns="http://schemas.openxmlformats.org/package/2006/relationships"><Relationship Id="rId1" Type="http://schemas.openxmlformats.org/officeDocument/2006/relationships/image" Target="media/image6.png"/></Relationships>
</file>

<file path=word/_rels/header38.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40.xml.rels><?xml version="1.0" encoding="UTF-8" standalone="yes"?>
<Relationships xmlns="http://schemas.openxmlformats.org/package/2006/relationships"><Relationship Id="rId1" Type="http://schemas.openxmlformats.org/officeDocument/2006/relationships/image" Target="media/image6.png"/></Relationships>
</file>

<file path=word/_rels/header42.xml.rels><?xml version="1.0" encoding="UTF-8" standalone="yes"?>
<Relationships xmlns="http://schemas.openxmlformats.org/package/2006/relationships"><Relationship Id="rId1" Type="http://schemas.openxmlformats.org/officeDocument/2006/relationships/image" Target="media/image6.png"/></Relationships>
</file>

<file path=word/_rels/header44.xml.rels><?xml version="1.0" encoding="UTF-8" standalone="yes"?>
<Relationships xmlns="http://schemas.openxmlformats.org/package/2006/relationships"><Relationship Id="rId1" Type="http://schemas.openxmlformats.org/officeDocument/2006/relationships/image" Target="media/image6.png"/></Relationships>
</file>

<file path=word/_rels/header46.xml.rels><?xml version="1.0" encoding="UTF-8" standalone="yes"?>
<Relationships xmlns="http://schemas.openxmlformats.org/package/2006/relationships"><Relationship Id="rId1" Type="http://schemas.openxmlformats.org/officeDocument/2006/relationships/image" Target="media/image6.png"/></Relationships>
</file>

<file path=word/_rels/header48.xml.rels><?xml version="1.0" encoding="UTF-8" standalone="yes"?>
<Relationships xmlns="http://schemas.openxmlformats.org/package/2006/relationships"><Relationship Id="rId1" Type="http://schemas.openxmlformats.org/officeDocument/2006/relationships/image" Target="media/image6.png"/></Relationships>
</file>

<file path=word/_rels/header50.xml.rels><?xml version="1.0" encoding="UTF-8" standalone="yes"?>
<Relationships xmlns="http://schemas.openxmlformats.org/package/2006/relationships"><Relationship Id="rId1" Type="http://schemas.openxmlformats.org/officeDocument/2006/relationships/image" Target="media/image6.png"/></Relationships>
</file>

<file path=word/_rels/header52.xml.rels><?xml version="1.0" encoding="UTF-8" standalone="yes"?>
<Relationships xmlns="http://schemas.openxmlformats.org/package/2006/relationships"><Relationship Id="rId1" Type="http://schemas.openxmlformats.org/officeDocument/2006/relationships/image" Target="media/image6.png"/></Relationships>
</file>

<file path=word/_rels/header54.xml.rels><?xml version="1.0" encoding="UTF-8" standalone="yes"?>
<Relationships xmlns="http://schemas.openxmlformats.org/package/2006/relationships"><Relationship Id="rId1" Type="http://schemas.openxmlformats.org/officeDocument/2006/relationships/image" Target="media/image6.png"/></Relationships>
</file>

<file path=word/_rels/header57.xml.rels><?xml version="1.0" encoding="UTF-8" standalone="yes"?>
<Relationships xmlns="http://schemas.openxmlformats.org/package/2006/relationships"><Relationship Id="rId1" Type="http://schemas.openxmlformats.org/officeDocument/2006/relationships/image" Target="media/image6.png"/></Relationships>
</file>

<file path=word/_rels/header59.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61.xml.rels><?xml version="1.0" encoding="UTF-8" standalone="yes"?>
<Relationships xmlns="http://schemas.openxmlformats.org/package/2006/relationships"><Relationship Id="rId1" Type="http://schemas.openxmlformats.org/officeDocument/2006/relationships/image" Target="media/image6.png"/></Relationships>
</file>

<file path=word/_rels/header64.xml.rels><?xml version="1.0" encoding="UTF-8" standalone="yes"?>
<Relationships xmlns="http://schemas.openxmlformats.org/package/2006/relationships"><Relationship Id="rId1" Type="http://schemas.openxmlformats.org/officeDocument/2006/relationships/image" Target="media/image6.png"/></Relationships>
</file>

<file path=word/_rels/header65.xml.rels><?xml version="1.0" encoding="UTF-8" standalone="yes"?>
<Relationships xmlns="http://schemas.openxmlformats.org/package/2006/relationships"><Relationship Id="rId1" Type="http://schemas.openxmlformats.org/officeDocument/2006/relationships/image" Target="media/image6.png"/></Relationships>
</file>

<file path=word/_rels/header67.xml.rels><?xml version="1.0" encoding="UTF-8" standalone="yes"?>
<Relationships xmlns="http://schemas.openxmlformats.org/package/2006/relationships"><Relationship Id="rId1" Type="http://schemas.openxmlformats.org/officeDocument/2006/relationships/image" Target="media/image6.png"/></Relationships>
</file>

<file path=word/_rels/header69.xml.rels><?xml version="1.0" encoding="UTF-8" standalone="yes"?>
<Relationships xmlns="http://schemas.openxmlformats.org/package/2006/relationships"><Relationship Id="rId1" Type="http://schemas.openxmlformats.org/officeDocument/2006/relationships/image" Target="media/image6.png"/></Relationships>
</file>

<file path=word/_rels/header70.xml.rels><?xml version="1.0" encoding="UTF-8" standalone="yes"?>
<Relationships xmlns="http://schemas.openxmlformats.org/package/2006/relationships"><Relationship Id="rId1" Type="http://schemas.openxmlformats.org/officeDocument/2006/relationships/image" Target="media/image6.png"/></Relationships>
</file>

<file path=word/_rels/header71.xml.rels><?xml version="1.0" encoding="UTF-8" standalone="yes"?>
<Relationships xmlns="http://schemas.openxmlformats.org/package/2006/relationships"><Relationship Id="rId1" Type="http://schemas.openxmlformats.org/officeDocument/2006/relationships/image" Target="media/image6.png"/></Relationships>
</file>

<file path=word/_rels/header73.xml.rels><?xml version="1.0" encoding="UTF-8" standalone="yes"?>
<Relationships xmlns="http://schemas.openxmlformats.org/package/2006/relationships"><Relationship Id="rId1" Type="http://schemas.openxmlformats.org/officeDocument/2006/relationships/image" Target="media/image6.png"/></Relationships>
</file>

<file path=word/_rels/header75.xml.rels><?xml version="1.0" encoding="UTF-8" standalone="yes"?>
<Relationships xmlns="http://schemas.openxmlformats.org/package/2006/relationships"><Relationship Id="rId1" Type="http://schemas.openxmlformats.org/officeDocument/2006/relationships/image" Target="media/image6.png"/></Relationships>
</file>

<file path=word/_rels/header77.xml.rels><?xml version="1.0" encoding="UTF-8" standalone="yes"?>
<Relationships xmlns="http://schemas.openxmlformats.org/package/2006/relationships"><Relationship Id="rId1" Type="http://schemas.openxmlformats.org/officeDocument/2006/relationships/image" Target="media/image6.png"/></Relationships>
</file>

<file path=word/_rels/header78.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86.xml.rels><?xml version="1.0" encoding="UTF-8" standalone="yes"?>
<Relationships xmlns="http://schemas.openxmlformats.org/package/2006/relationships"><Relationship Id="rId1" Type="http://schemas.openxmlformats.org/officeDocument/2006/relationships/image" Target="media/image6.png"/></Relationships>
</file>

<file path=word/_rels/header8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_rels/header90.xml.rels><?xml version="1.0" encoding="UTF-8" standalone="yes"?>
<Relationships xmlns="http://schemas.openxmlformats.org/package/2006/relationships"><Relationship Id="rId1" Type="http://schemas.openxmlformats.org/officeDocument/2006/relationships/image" Target="media/image6.png"/></Relationships>
</file>

<file path=word/_rels/header91.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4E0177BC7C04069A8F70CB0788BC039"/>
        <w:category>
          <w:name w:val="General"/>
          <w:gallery w:val="placeholder"/>
        </w:category>
        <w:types>
          <w:type w:val="bbPlcHdr"/>
        </w:types>
        <w:behaviors>
          <w:behavior w:val="content"/>
        </w:behaviors>
        <w:guid w:val="{6F5A51B0-4E27-4FA0-8D6A-2D89A4CE9F76}"/>
      </w:docPartPr>
      <w:docPartBody>
        <w:p w:rsidR="00342A82" w:rsidRDefault="00342A82" w:rsidP="00342A82">
          <w:pPr>
            <w:pStyle w:val="64E0177BC7C04069A8F70CB0788BC039"/>
          </w:pPr>
          <w:r w:rsidRPr="00091DF0">
            <w:rPr>
              <w:rStyle w:val="PlaceholderText"/>
              <w:sz w:val="24"/>
              <w:szCs w:val="24"/>
            </w:rPr>
            <w:t>Broj ugovora</w:t>
          </w:r>
        </w:p>
      </w:docPartBody>
    </w:docPart>
    <w:docPart>
      <w:docPartPr>
        <w:name w:val="723DBD9420DD4C39A53F9C4247D50901"/>
        <w:category>
          <w:name w:val="General"/>
          <w:gallery w:val="placeholder"/>
        </w:category>
        <w:types>
          <w:type w:val="bbPlcHdr"/>
        </w:types>
        <w:behaviors>
          <w:behavior w:val="content"/>
        </w:behaviors>
        <w:guid w:val="{5CFB5210-FA6D-4AAC-8D4B-51D174BE45E1}"/>
      </w:docPartPr>
      <w:docPartBody>
        <w:p w:rsidR="00342A82" w:rsidRDefault="00342A82" w:rsidP="00342A82">
          <w:pPr>
            <w:pStyle w:val="723DBD9420DD4C39A53F9C4247D50901"/>
          </w:pPr>
          <w:r w:rsidRPr="00091DF0">
            <w:rPr>
              <w:rStyle w:val="PlaceholderText"/>
              <w:sz w:val="24"/>
              <w:szCs w:val="24"/>
            </w:rPr>
            <w:t>Izaberi datum</w:t>
          </w:r>
        </w:p>
      </w:docPartBody>
    </w:docPart>
    <w:docPart>
      <w:docPartPr>
        <w:name w:val="F7C4EFE2E5414BB9B4A6B3234C922279"/>
        <w:category>
          <w:name w:val="General"/>
          <w:gallery w:val="placeholder"/>
        </w:category>
        <w:types>
          <w:type w:val="bbPlcHdr"/>
        </w:types>
        <w:behaviors>
          <w:behavior w:val="content"/>
        </w:behaviors>
        <w:guid w:val="{28D2653D-B7A1-4659-A0C5-0D3DD420C5A4}"/>
      </w:docPartPr>
      <w:docPartBody>
        <w:p w:rsidR="00342A82" w:rsidRDefault="00342A82" w:rsidP="00342A82">
          <w:pPr>
            <w:pStyle w:val="F7C4EFE2E5414BB9B4A6B3234C922279"/>
          </w:pPr>
          <w:r w:rsidRPr="00F7240F">
            <w:rPr>
              <w:rStyle w:val="PlaceholderText"/>
            </w:rPr>
            <w:t>Pun broj projekta</w:t>
          </w:r>
        </w:p>
      </w:docPartBody>
    </w:docPart>
    <w:docPart>
      <w:docPartPr>
        <w:name w:val="928130281C3E44ADAF0C77435B7C31BA"/>
        <w:category>
          <w:name w:val="General"/>
          <w:gallery w:val="placeholder"/>
        </w:category>
        <w:types>
          <w:type w:val="bbPlcHdr"/>
        </w:types>
        <w:behaviors>
          <w:behavior w:val="content"/>
        </w:behaviors>
        <w:guid w:val="{5B81ADCD-C70A-44BB-B27C-A4E9595A97D2}"/>
      </w:docPartPr>
      <w:docPartBody>
        <w:p w:rsidR="00342A82" w:rsidRDefault="00342A82" w:rsidP="00342A82">
          <w:pPr>
            <w:pStyle w:val="928130281C3E44ADAF0C77435B7C31BA"/>
          </w:pPr>
          <w:r w:rsidRPr="00091DF0">
            <w:rPr>
              <w:rStyle w:val="PlaceholderText"/>
              <w:sz w:val="24"/>
              <w:szCs w:val="24"/>
            </w:rPr>
            <w:t>Broj toma</w:t>
          </w:r>
        </w:p>
      </w:docPartBody>
    </w:docPart>
    <w:docPart>
      <w:docPartPr>
        <w:name w:val="9BEC969AE14E4F24B447F76FD81E875D"/>
        <w:category>
          <w:name w:val="General"/>
          <w:gallery w:val="placeholder"/>
        </w:category>
        <w:types>
          <w:type w:val="bbPlcHdr"/>
        </w:types>
        <w:behaviors>
          <w:behavior w:val="content"/>
        </w:behaviors>
        <w:guid w:val="{CAA516A5-FFEF-4136-B2F1-B0725FC48821}"/>
      </w:docPartPr>
      <w:docPartBody>
        <w:p w:rsidR="00342A82" w:rsidRDefault="00342A82" w:rsidP="00342A82">
          <w:pPr>
            <w:pStyle w:val="9BEC969AE14E4F24B447F76FD81E875D"/>
          </w:pPr>
          <w:r w:rsidRPr="00091DF0">
            <w:rPr>
              <w:rStyle w:val="PlaceholderText"/>
              <w:sz w:val="24"/>
              <w:szCs w:val="24"/>
            </w:rPr>
            <w:t>Broj knjige</w:t>
          </w:r>
        </w:p>
      </w:docPartBody>
    </w:docPart>
    <w:docPart>
      <w:docPartPr>
        <w:name w:val="A3FA5D8726614E9F8D44DF7B34AD8522"/>
        <w:category>
          <w:name w:val="General"/>
          <w:gallery w:val="placeholder"/>
        </w:category>
        <w:types>
          <w:type w:val="bbPlcHdr"/>
        </w:types>
        <w:behaviors>
          <w:behavior w:val="content"/>
        </w:behaviors>
        <w:guid w:val="{36B11156-D5A8-4EA0-8F7F-C23B367F6F56}"/>
      </w:docPartPr>
      <w:docPartBody>
        <w:p w:rsidR="00342A82" w:rsidRDefault="00342A82" w:rsidP="00342A82">
          <w:pPr>
            <w:pStyle w:val="A3FA5D8726614E9F8D44DF7B34AD8522"/>
          </w:pPr>
          <w:r w:rsidRPr="00091DF0">
            <w:rPr>
              <w:rStyle w:val="PlaceholderText"/>
              <w:sz w:val="24"/>
              <w:szCs w:val="24"/>
            </w:rPr>
            <w:t>Broj sveske</w:t>
          </w:r>
        </w:p>
      </w:docPartBody>
    </w:docPart>
    <w:docPart>
      <w:docPartPr>
        <w:name w:val="C4A5DFD5E51141078A93B6CDA1334B1D"/>
        <w:category>
          <w:name w:val="General"/>
          <w:gallery w:val="placeholder"/>
        </w:category>
        <w:types>
          <w:type w:val="bbPlcHdr"/>
        </w:types>
        <w:behaviors>
          <w:behavior w:val="content"/>
        </w:behaviors>
        <w:guid w:val="{EC6A9B71-57E9-4BAD-9C40-EE65CB42503A}"/>
      </w:docPartPr>
      <w:docPartBody>
        <w:p w:rsidR="00342A82" w:rsidRDefault="00342A82" w:rsidP="00342A82">
          <w:pPr>
            <w:pStyle w:val="C4A5DFD5E51141078A93B6CDA1334B1D"/>
          </w:pPr>
          <w:r w:rsidRPr="00091DF0">
            <w:rPr>
              <w:rStyle w:val="PlaceholderText"/>
              <w:sz w:val="24"/>
              <w:szCs w:val="24"/>
            </w:rPr>
            <w:t>Pun naziv investitora</w:t>
          </w:r>
        </w:p>
      </w:docPartBody>
    </w:docPart>
    <w:docPart>
      <w:docPartPr>
        <w:name w:val="2CA9CCBA304F4DCE9F155393E6944666"/>
        <w:category>
          <w:name w:val="General"/>
          <w:gallery w:val="placeholder"/>
        </w:category>
        <w:types>
          <w:type w:val="bbPlcHdr"/>
        </w:types>
        <w:behaviors>
          <w:behavior w:val="content"/>
        </w:behaviors>
        <w:guid w:val="{15F7F6B4-BD09-4505-B6EB-C3F24024283D}"/>
      </w:docPartPr>
      <w:docPartBody>
        <w:p w:rsidR="00342A82" w:rsidRDefault="00342A82" w:rsidP="00342A82">
          <w:pPr>
            <w:pStyle w:val="2CA9CCBA304F4DCE9F155393E6944666"/>
          </w:pPr>
          <w:r w:rsidRPr="00091DF0">
            <w:rPr>
              <w:rStyle w:val="PlaceholderText"/>
              <w:sz w:val="24"/>
              <w:szCs w:val="24"/>
            </w:rPr>
            <w:t>Pun naziv naručioca</w:t>
          </w:r>
        </w:p>
      </w:docPartBody>
    </w:docPart>
    <w:docPart>
      <w:docPartPr>
        <w:name w:val="E5B3F452AB724F3394EB1FD107C2A75E"/>
        <w:category>
          <w:name w:val="General"/>
          <w:gallery w:val="placeholder"/>
        </w:category>
        <w:types>
          <w:type w:val="bbPlcHdr"/>
        </w:types>
        <w:behaviors>
          <w:behavior w:val="content"/>
        </w:behaviors>
        <w:guid w:val="{9D875C43-6496-48AF-9FB0-21F287DE418F}"/>
      </w:docPartPr>
      <w:docPartBody>
        <w:p w:rsidR="00342A82" w:rsidRDefault="00342A82" w:rsidP="00342A82">
          <w:pPr>
            <w:pStyle w:val="E5B3F452AB724F3394EB1FD107C2A75E"/>
          </w:pPr>
          <w:r w:rsidRPr="00091DF0">
            <w:rPr>
              <w:rStyle w:val="PlaceholderText"/>
              <w:sz w:val="24"/>
              <w:szCs w:val="24"/>
            </w:rPr>
            <w:t>Naziv kompleksa</w:t>
          </w:r>
        </w:p>
      </w:docPartBody>
    </w:docPart>
    <w:docPart>
      <w:docPartPr>
        <w:name w:val="16FCC3525DB848F69084EEDD98E6F009"/>
        <w:category>
          <w:name w:val="General"/>
          <w:gallery w:val="placeholder"/>
        </w:category>
        <w:types>
          <w:type w:val="bbPlcHdr"/>
        </w:types>
        <w:behaviors>
          <w:behavior w:val="content"/>
        </w:behaviors>
        <w:guid w:val="{A8BA7143-171D-4A79-AAD8-B97C0B2EBC23}"/>
      </w:docPartPr>
      <w:docPartBody>
        <w:p w:rsidR="00342A82" w:rsidRDefault="00342A82" w:rsidP="00342A82">
          <w:pPr>
            <w:pStyle w:val="16FCC3525DB848F69084EEDD98E6F009"/>
          </w:pPr>
          <w:r w:rsidRPr="00091DF0">
            <w:rPr>
              <w:rStyle w:val="PlaceholderText"/>
              <w:sz w:val="24"/>
              <w:szCs w:val="24"/>
            </w:rPr>
            <w:t>Naziv objekta</w:t>
          </w:r>
        </w:p>
      </w:docPartBody>
    </w:docPart>
    <w:docPart>
      <w:docPartPr>
        <w:name w:val="3398DB5C9BDC49F1A48519D448B62B61"/>
        <w:category>
          <w:name w:val="General"/>
          <w:gallery w:val="placeholder"/>
        </w:category>
        <w:types>
          <w:type w:val="bbPlcHdr"/>
        </w:types>
        <w:behaviors>
          <w:behavior w:val="content"/>
        </w:behaviors>
        <w:guid w:val="{139F4B79-2001-4CBA-AE5B-4600A5EE3793}"/>
      </w:docPartPr>
      <w:docPartBody>
        <w:p w:rsidR="00342A82" w:rsidRDefault="00342A82" w:rsidP="00342A82">
          <w:pPr>
            <w:pStyle w:val="3398DB5C9BDC49F1A48519D448B62B61"/>
          </w:pPr>
          <w:r w:rsidRPr="00091DF0">
            <w:rPr>
              <w:rStyle w:val="PlaceholderText"/>
              <w:sz w:val="24"/>
              <w:szCs w:val="24"/>
            </w:rPr>
            <w:t>mesto gradnje</w:t>
          </w:r>
        </w:p>
      </w:docPartBody>
    </w:docPart>
    <w:docPart>
      <w:docPartPr>
        <w:name w:val="4BD4498C23714695AADDA41369455484"/>
        <w:category>
          <w:name w:val="General"/>
          <w:gallery w:val="placeholder"/>
        </w:category>
        <w:types>
          <w:type w:val="bbPlcHdr"/>
        </w:types>
        <w:behaviors>
          <w:behavior w:val="content"/>
        </w:behaviors>
        <w:guid w:val="{3171A622-CC74-401C-B4CA-16454789E50F}"/>
      </w:docPartPr>
      <w:docPartBody>
        <w:p w:rsidR="00342A82" w:rsidRDefault="00342A82" w:rsidP="00342A82">
          <w:pPr>
            <w:pStyle w:val="4BD4498C23714695AADDA41369455484"/>
          </w:pPr>
          <w:r w:rsidRPr="00091DF0">
            <w:rPr>
              <w:rStyle w:val="PlaceholderText"/>
              <w:sz w:val="24"/>
              <w:szCs w:val="24"/>
            </w:rPr>
            <w:t>Projekt</w:t>
          </w:r>
        </w:p>
      </w:docPartBody>
    </w:docPart>
    <w:docPart>
      <w:docPartPr>
        <w:name w:val="D8AA4BDE2FEA4498B1B96BD1A663D884"/>
        <w:category>
          <w:name w:val="General"/>
          <w:gallery w:val="placeholder"/>
        </w:category>
        <w:types>
          <w:type w:val="bbPlcHdr"/>
        </w:types>
        <w:behaviors>
          <w:behavior w:val="content"/>
        </w:behaviors>
        <w:guid w:val="{6891E8C2-24E7-4048-9EA1-F8AAFA2BCB73}"/>
      </w:docPartPr>
      <w:docPartBody>
        <w:p w:rsidR="00342A82" w:rsidRDefault="00342A82" w:rsidP="00342A82">
          <w:pPr>
            <w:pStyle w:val="D8AA4BDE2FEA4498B1B96BD1A663D884"/>
          </w:pPr>
          <w:r w:rsidRPr="00091DF0">
            <w:rPr>
              <w:rStyle w:val="PlaceholderText"/>
              <w:sz w:val="24"/>
              <w:szCs w:val="24"/>
            </w:rPr>
            <w:t>Broj ugovora</w:t>
          </w:r>
        </w:p>
      </w:docPartBody>
    </w:docPart>
    <w:docPart>
      <w:docPartPr>
        <w:name w:val="ED1AE617CF81476C819DD8535C25A7C7"/>
        <w:category>
          <w:name w:val="General"/>
          <w:gallery w:val="placeholder"/>
        </w:category>
        <w:types>
          <w:type w:val="bbPlcHdr"/>
        </w:types>
        <w:behaviors>
          <w:behavior w:val="content"/>
        </w:behaviors>
        <w:guid w:val="{BB69A037-BF08-489E-BD77-9C6AA7F5679D}"/>
      </w:docPartPr>
      <w:docPartBody>
        <w:p w:rsidR="00342A82" w:rsidRDefault="00342A82" w:rsidP="00342A82">
          <w:pPr>
            <w:pStyle w:val="ED1AE617CF81476C819DD8535C25A7C7"/>
          </w:pPr>
          <w:r w:rsidRPr="00091DF0">
            <w:rPr>
              <w:rStyle w:val="PlaceholderText"/>
              <w:sz w:val="24"/>
              <w:szCs w:val="24"/>
            </w:rPr>
            <w:t>Izaberi datum</w:t>
          </w:r>
        </w:p>
      </w:docPartBody>
    </w:docPart>
    <w:docPart>
      <w:docPartPr>
        <w:name w:val="AAE5AC1D519E4F0EA9646B5C426C360C"/>
        <w:category>
          <w:name w:val="General"/>
          <w:gallery w:val="placeholder"/>
        </w:category>
        <w:types>
          <w:type w:val="bbPlcHdr"/>
        </w:types>
        <w:behaviors>
          <w:behavior w:val="content"/>
        </w:behaviors>
        <w:guid w:val="{3F7194C9-9DE6-4F49-BD43-07F4A7EF63B5}"/>
      </w:docPartPr>
      <w:docPartBody>
        <w:p w:rsidR="00342A82" w:rsidRDefault="00342A82" w:rsidP="00342A82">
          <w:pPr>
            <w:pStyle w:val="AAE5AC1D519E4F0EA9646B5C426C360C"/>
          </w:pPr>
          <w:r w:rsidRPr="00F7240F">
            <w:rPr>
              <w:rStyle w:val="PlaceholderText"/>
            </w:rPr>
            <w:t>Pun broj projekta</w:t>
          </w:r>
        </w:p>
      </w:docPartBody>
    </w:docPart>
    <w:docPart>
      <w:docPartPr>
        <w:name w:val="0E417A1150744E7EB01728F92F70771D"/>
        <w:category>
          <w:name w:val="General"/>
          <w:gallery w:val="placeholder"/>
        </w:category>
        <w:types>
          <w:type w:val="bbPlcHdr"/>
        </w:types>
        <w:behaviors>
          <w:behavior w:val="content"/>
        </w:behaviors>
        <w:guid w:val="{95686BCD-C9B2-4A6E-807B-ED848B8E6005}"/>
      </w:docPartPr>
      <w:docPartBody>
        <w:p w:rsidR="00342A82" w:rsidRDefault="00342A82" w:rsidP="00342A82">
          <w:pPr>
            <w:pStyle w:val="0E417A1150744E7EB01728F92F70771D"/>
          </w:pPr>
          <w:r w:rsidRPr="00091DF0">
            <w:rPr>
              <w:rStyle w:val="PlaceholderText"/>
              <w:sz w:val="24"/>
              <w:szCs w:val="24"/>
            </w:rPr>
            <w:t>Broj toma</w:t>
          </w:r>
        </w:p>
      </w:docPartBody>
    </w:docPart>
    <w:docPart>
      <w:docPartPr>
        <w:name w:val="7C65BB56235B4AAC96E6AF5F6A952E48"/>
        <w:category>
          <w:name w:val="General"/>
          <w:gallery w:val="placeholder"/>
        </w:category>
        <w:types>
          <w:type w:val="bbPlcHdr"/>
        </w:types>
        <w:behaviors>
          <w:behavior w:val="content"/>
        </w:behaviors>
        <w:guid w:val="{3FDE11D3-2FFC-4C34-A69E-88987B72865F}"/>
      </w:docPartPr>
      <w:docPartBody>
        <w:p w:rsidR="00342A82" w:rsidRDefault="00342A82" w:rsidP="00342A82">
          <w:pPr>
            <w:pStyle w:val="7C65BB56235B4AAC96E6AF5F6A952E48"/>
          </w:pPr>
          <w:r w:rsidRPr="00091DF0">
            <w:rPr>
              <w:rStyle w:val="PlaceholderText"/>
              <w:sz w:val="24"/>
              <w:szCs w:val="24"/>
            </w:rPr>
            <w:t>Broj knjige</w:t>
          </w:r>
        </w:p>
      </w:docPartBody>
    </w:docPart>
    <w:docPart>
      <w:docPartPr>
        <w:name w:val="1C35C79E3EC547DCA9DFEABF8F228ACF"/>
        <w:category>
          <w:name w:val="General"/>
          <w:gallery w:val="placeholder"/>
        </w:category>
        <w:types>
          <w:type w:val="bbPlcHdr"/>
        </w:types>
        <w:behaviors>
          <w:behavior w:val="content"/>
        </w:behaviors>
        <w:guid w:val="{BD451DFE-124B-4A8E-9BA6-388D1C1F0DD0}"/>
      </w:docPartPr>
      <w:docPartBody>
        <w:p w:rsidR="00342A82" w:rsidRDefault="00342A82" w:rsidP="00342A82">
          <w:pPr>
            <w:pStyle w:val="1C35C79E3EC547DCA9DFEABF8F228ACF"/>
          </w:pPr>
          <w:r w:rsidRPr="00091DF0">
            <w:rPr>
              <w:rStyle w:val="PlaceholderText"/>
              <w:sz w:val="24"/>
              <w:szCs w:val="24"/>
            </w:rPr>
            <w:t>Broj sveske</w:t>
          </w:r>
        </w:p>
      </w:docPartBody>
    </w:docPart>
    <w:docPart>
      <w:docPartPr>
        <w:name w:val="5CEA6C86FC8F489DB663D92536708AC6"/>
        <w:category>
          <w:name w:val="General"/>
          <w:gallery w:val="placeholder"/>
        </w:category>
        <w:types>
          <w:type w:val="bbPlcHdr"/>
        </w:types>
        <w:behaviors>
          <w:behavior w:val="content"/>
        </w:behaviors>
        <w:guid w:val="{9C679EAE-3927-4D61-A20B-3B49C86548AA}"/>
      </w:docPartPr>
      <w:docPartBody>
        <w:p w:rsidR="00342A82" w:rsidRDefault="00342A82" w:rsidP="00342A82">
          <w:pPr>
            <w:pStyle w:val="5CEA6C86FC8F489DB663D92536708AC6"/>
          </w:pPr>
          <w:r w:rsidRPr="00091DF0">
            <w:rPr>
              <w:rStyle w:val="PlaceholderText"/>
              <w:sz w:val="24"/>
              <w:szCs w:val="24"/>
            </w:rPr>
            <w:t>Pun naziv investitora</w:t>
          </w:r>
        </w:p>
      </w:docPartBody>
    </w:docPart>
    <w:docPart>
      <w:docPartPr>
        <w:name w:val="D260214FA9FB409E89C9F6E96B80A802"/>
        <w:category>
          <w:name w:val="General"/>
          <w:gallery w:val="placeholder"/>
        </w:category>
        <w:types>
          <w:type w:val="bbPlcHdr"/>
        </w:types>
        <w:behaviors>
          <w:behavior w:val="content"/>
        </w:behaviors>
        <w:guid w:val="{BC06C783-69EB-430B-8BB6-74F769C85A66}"/>
      </w:docPartPr>
      <w:docPartBody>
        <w:p w:rsidR="00342A82" w:rsidRDefault="00342A82" w:rsidP="00342A82">
          <w:pPr>
            <w:pStyle w:val="D260214FA9FB409E89C9F6E96B80A802"/>
          </w:pPr>
          <w:r w:rsidRPr="00091DF0">
            <w:rPr>
              <w:rStyle w:val="PlaceholderText"/>
              <w:sz w:val="24"/>
              <w:szCs w:val="24"/>
            </w:rPr>
            <w:t>Pun naziv naručioca</w:t>
          </w:r>
        </w:p>
      </w:docPartBody>
    </w:docPart>
    <w:docPart>
      <w:docPartPr>
        <w:name w:val="4B79C67298064F539C45EA984E458B16"/>
        <w:category>
          <w:name w:val="General"/>
          <w:gallery w:val="placeholder"/>
        </w:category>
        <w:types>
          <w:type w:val="bbPlcHdr"/>
        </w:types>
        <w:behaviors>
          <w:behavior w:val="content"/>
        </w:behaviors>
        <w:guid w:val="{126B7A06-D02B-4E77-A37D-9FBBB89EB5A9}"/>
      </w:docPartPr>
      <w:docPartBody>
        <w:p w:rsidR="00342A82" w:rsidRDefault="00342A82" w:rsidP="00342A82">
          <w:pPr>
            <w:pStyle w:val="4B79C67298064F539C45EA984E458B16"/>
          </w:pPr>
          <w:r w:rsidRPr="00091DF0">
            <w:rPr>
              <w:rStyle w:val="PlaceholderText"/>
              <w:sz w:val="24"/>
              <w:szCs w:val="24"/>
            </w:rPr>
            <w:t>Naziv kompleksa</w:t>
          </w:r>
        </w:p>
      </w:docPartBody>
    </w:docPart>
    <w:docPart>
      <w:docPartPr>
        <w:name w:val="85CE5E7A776544FAB9048EACFB4E54A4"/>
        <w:category>
          <w:name w:val="General"/>
          <w:gallery w:val="placeholder"/>
        </w:category>
        <w:types>
          <w:type w:val="bbPlcHdr"/>
        </w:types>
        <w:behaviors>
          <w:behavior w:val="content"/>
        </w:behaviors>
        <w:guid w:val="{4851B792-9C57-46BD-BFC3-0AD17DC908A4}"/>
      </w:docPartPr>
      <w:docPartBody>
        <w:p w:rsidR="00342A82" w:rsidRDefault="00342A82" w:rsidP="00342A82">
          <w:pPr>
            <w:pStyle w:val="85CE5E7A776544FAB9048EACFB4E54A4"/>
          </w:pPr>
          <w:r w:rsidRPr="00091DF0">
            <w:rPr>
              <w:rStyle w:val="PlaceholderText"/>
              <w:sz w:val="24"/>
              <w:szCs w:val="24"/>
            </w:rPr>
            <w:t>Naziv objekta</w:t>
          </w:r>
        </w:p>
      </w:docPartBody>
    </w:docPart>
    <w:docPart>
      <w:docPartPr>
        <w:name w:val="0FE55BC88B9548EAAC05C67304CD705B"/>
        <w:category>
          <w:name w:val="General"/>
          <w:gallery w:val="placeholder"/>
        </w:category>
        <w:types>
          <w:type w:val="bbPlcHdr"/>
        </w:types>
        <w:behaviors>
          <w:behavior w:val="content"/>
        </w:behaviors>
        <w:guid w:val="{844471C2-0F79-4DB3-B87E-254665811684}"/>
      </w:docPartPr>
      <w:docPartBody>
        <w:p w:rsidR="00342A82" w:rsidRDefault="00342A82" w:rsidP="00342A82">
          <w:pPr>
            <w:pStyle w:val="0FE55BC88B9548EAAC05C67304CD705B"/>
          </w:pPr>
          <w:r w:rsidRPr="00091DF0">
            <w:rPr>
              <w:rStyle w:val="PlaceholderText"/>
              <w:sz w:val="24"/>
              <w:szCs w:val="24"/>
            </w:rPr>
            <w:t>mesto gradnje</w:t>
          </w:r>
        </w:p>
      </w:docPartBody>
    </w:docPart>
    <w:docPart>
      <w:docPartPr>
        <w:name w:val="088FCB76830145BAB384F7EA92B89AFF"/>
        <w:category>
          <w:name w:val="General"/>
          <w:gallery w:val="placeholder"/>
        </w:category>
        <w:types>
          <w:type w:val="bbPlcHdr"/>
        </w:types>
        <w:behaviors>
          <w:behavior w:val="content"/>
        </w:behaviors>
        <w:guid w:val="{BF7FFD80-478A-4814-8381-2B93A8275BED}"/>
      </w:docPartPr>
      <w:docPartBody>
        <w:p w:rsidR="00342A82" w:rsidRDefault="00342A82" w:rsidP="00342A82">
          <w:pPr>
            <w:pStyle w:val="088FCB76830145BAB384F7EA92B89AFF"/>
          </w:pPr>
          <w:r w:rsidRPr="00091DF0">
            <w:rPr>
              <w:rStyle w:val="PlaceholderText"/>
              <w:sz w:val="24"/>
              <w:szCs w:val="24"/>
            </w:rPr>
            <w:t>Projekt</w:t>
          </w:r>
        </w:p>
      </w:docPartBody>
    </w:docPart>
    <w:docPart>
      <w:docPartPr>
        <w:name w:val="89C94C58E8AE4A1B98EBEFDDC9746197"/>
        <w:category>
          <w:name w:val="General"/>
          <w:gallery w:val="placeholder"/>
        </w:category>
        <w:types>
          <w:type w:val="bbPlcHdr"/>
        </w:types>
        <w:behaviors>
          <w:behavior w:val="content"/>
        </w:behaviors>
        <w:guid w:val="{3926378D-6589-4DA2-B76D-E707B4885310}"/>
      </w:docPartPr>
      <w:docPartBody>
        <w:p w:rsidR="00342A82" w:rsidRDefault="00342A82" w:rsidP="00342A82">
          <w:pPr>
            <w:pStyle w:val="89C94C58E8AE4A1B98EBEFDDC9746197"/>
          </w:pPr>
          <w:r w:rsidRPr="00F7240F">
            <w:rPr>
              <w:rStyle w:val="PlaceholderText"/>
            </w:rPr>
            <w:t>Pun naziv investitora</w:t>
          </w:r>
        </w:p>
      </w:docPartBody>
    </w:docPart>
    <w:docPart>
      <w:docPartPr>
        <w:name w:val="8BB495B3580A469C81521668FA01ECAF"/>
        <w:category>
          <w:name w:val="General"/>
          <w:gallery w:val="placeholder"/>
        </w:category>
        <w:types>
          <w:type w:val="bbPlcHdr"/>
        </w:types>
        <w:behaviors>
          <w:behavior w:val="content"/>
        </w:behaviors>
        <w:guid w:val="{3E7DC955-E1CD-4FE2-B1EB-4BCB9EFA53BE}"/>
      </w:docPartPr>
      <w:docPartBody>
        <w:p w:rsidR="00342A82" w:rsidRDefault="00342A82" w:rsidP="00342A82">
          <w:pPr>
            <w:pStyle w:val="8BB495B3580A469C81521668FA01ECAF"/>
          </w:pPr>
          <w:r w:rsidRPr="00273117">
            <w:rPr>
              <w:rStyle w:val="PlaceholderText"/>
            </w:rPr>
            <w:t>Pun naziv naručioca</w:t>
          </w:r>
        </w:p>
      </w:docPartBody>
    </w:docPart>
    <w:docPart>
      <w:docPartPr>
        <w:name w:val="5A6D7068763145ADADC9E32A6694808D"/>
        <w:category>
          <w:name w:val="General"/>
          <w:gallery w:val="placeholder"/>
        </w:category>
        <w:types>
          <w:type w:val="bbPlcHdr"/>
        </w:types>
        <w:behaviors>
          <w:behavior w:val="content"/>
        </w:behaviors>
        <w:guid w:val="{BE138023-9AB8-4545-84D6-1F96E60DA2BC}"/>
      </w:docPartPr>
      <w:docPartBody>
        <w:p w:rsidR="00342A82" w:rsidRDefault="00342A82" w:rsidP="00342A82">
          <w:pPr>
            <w:pStyle w:val="5A6D7068763145ADADC9E32A6694808D"/>
          </w:pPr>
          <w:r w:rsidRPr="00F7240F">
            <w:rPr>
              <w:rStyle w:val="PlaceholderText"/>
            </w:rPr>
            <w:t>Naziv kompleksa</w:t>
          </w:r>
        </w:p>
      </w:docPartBody>
    </w:docPart>
    <w:docPart>
      <w:docPartPr>
        <w:name w:val="485A5DFAB5004891B94F172346B3451B"/>
        <w:category>
          <w:name w:val="General"/>
          <w:gallery w:val="placeholder"/>
        </w:category>
        <w:types>
          <w:type w:val="bbPlcHdr"/>
        </w:types>
        <w:behaviors>
          <w:behavior w:val="content"/>
        </w:behaviors>
        <w:guid w:val="{06CD8FD4-44FF-4312-AF62-2E08B838F25E}"/>
      </w:docPartPr>
      <w:docPartBody>
        <w:p w:rsidR="00342A82" w:rsidRDefault="00342A82" w:rsidP="00342A82">
          <w:pPr>
            <w:pStyle w:val="485A5DFAB5004891B94F172346B3451B"/>
          </w:pPr>
          <w:r w:rsidRPr="00F7240F">
            <w:rPr>
              <w:rStyle w:val="PlaceholderText"/>
            </w:rPr>
            <w:t>Naziv objekta</w:t>
          </w:r>
        </w:p>
      </w:docPartBody>
    </w:docPart>
    <w:docPart>
      <w:docPartPr>
        <w:name w:val="C48FDB18B9DD493886E2425F099D65E3"/>
        <w:category>
          <w:name w:val="General"/>
          <w:gallery w:val="placeholder"/>
        </w:category>
        <w:types>
          <w:type w:val="bbPlcHdr"/>
        </w:types>
        <w:behaviors>
          <w:behavior w:val="content"/>
        </w:behaviors>
        <w:guid w:val="{9C321088-628D-4EF7-81CB-2A84D55D412E}"/>
      </w:docPartPr>
      <w:docPartBody>
        <w:p w:rsidR="00342A82" w:rsidRDefault="00342A82" w:rsidP="00342A82">
          <w:pPr>
            <w:pStyle w:val="C48FDB18B9DD493886E2425F099D65E3"/>
          </w:pPr>
          <w:r w:rsidRPr="00F7240F">
            <w:rPr>
              <w:rStyle w:val="PlaceholderText"/>
            </w:rPr>
            <w:t>Projekt</w:t>
          </w:r>
        </w:p>
      </w:docPartBody>
    </w:docPart>
    <w:docPart>
      <w:docPartPr>
        <w:name w:val="FE9D3615EF2D44BFB4C262C30B0D7029"/>
        <w:category>
          <w:name w:val="General"/>
          <w:gallery w:val="placeholder"/>
        </w:category>
        <w:types>
          <w:type w:val="bbPlcHdr"/>
        </w:types>
        <w:behaviors>
          <w:behavior w:val="content"/>
        </w:behaviors>
        <w:guid w:val="{98456684-11B1-40EF-85F5-07056518D2C0}"/>
      </w:docPartPr>
      <w:docPartBody>
        <w:p w:rsidR="00342A82" w:rsidRDefault="00342A82" w:rsidP="00342A82">
          <w:pPr>
            <w:pStyle w:val="FE9D3615EF2D44BFB4C262C30B0D7029"/>
          </w:pPr>
          <w:r w:rsidRPr="00F7240F">
            <w:rPr>
              <w:rStyle w:val="PlaceholderText"/>
            </w:rPr>
            <w:t>Pun broj projekta</w:t>
          </w:r>
        </w:p>
      </w:docPartBody>
    </w:docPart>
    <w:docPart>
      <w:docPartPr>
        <w:name w:val="FDB9E87E630D47429A697831B58735D9"/>
        <w:category>
          <w:name w:val="General"/>
          <w:gallery w:val="placeholder"/>
        </w:category>
        <w:types>
          <w:type w:val="bbPlcHdr"/>
        </w:types>
        <w:behaviors>
          <w:behavior w:val="content"/>
        </w:behaviors>
        <w:guid w:val="{33F205DB-3C2C-4C5D-BD1F-52001DD6DC9A}"/>
      </w:docPartPr>
      <w:docPartBody>
        <w:p w:rsidR="00342A82" w:rsidRDefault="00342A82" w:rsidP="00342A82">
          <w:pPr>
            <w:pStyle w:val="FDB9E87E630D47429A697831B58735D9"/>
          </w:pPr>
          <w:r w:rsidRPr="00F7240F">
            <w:rPr>
              <w:rStyle w:val="PlaceholderText"/>
            </w:rPr>
            <w:t>mesto gradnje</w:t>
          </w:r>
        </w:p>
      </w:docPartBody>
    </w:docPart>
    <w:docPart>
      <w:docPartPr>
        <w:name w:val="62EB26F8A1BC4F77B545E9CB6623715C"/>
        <w:category>
          <w:name w:val="General"/>
          <w:gallery w:val="placeholder"/>
        </w:category>
        <w:types>
          <w:type w:val="bbPlcHdr"/>
        </w:types>
        <w:behaviors>
          <w:behavior w:val="content"/>
        </w:behaviors>
        <w:guid w:val="{A6D6C374-F54E-4E39-B56E-D9B73023D987}"/>
      </w:docPartPr>
      <w:docPartBody>
        <w:p w:rsidR="00342A82" w:rsidRDefault="00342A82" w:rsidP="00342A82">
          <w:pPr>
            <w:pStyle w:val="62EB26F8A1BC4F77B545E9CB6623715C"/>
          </w:pPr>
          <w:r w:rsidRPr="00F7240F">
            <w:rPr>
              <w:rStyle w:val="PlaceholderText"/>
            </w:rPr>
            <w:t>Broj ugovora</w:t>
          </w:r>
        </w:p>
      </w:docPartBody>
    </w:docPart>
    <w:docPart>
      <w:docPartPr>
        <w:name w:val="3F424DD7AB4149ECA7F84CF1F1B9105F"/>
        <w:category>
          <w:name w:val="General"/>
          <w:gallery w:val="placeholder"/>
        </w:category>
        <w:types>
          <w:type w:val="bbPlcHdr"/>
        </w:types>
        <w:behaviors>
          <w:behavior w:val="content"/>
        </w:behaviors>
        <w:guid w:val="{4B12E321-E2F6-4C0F-B97B-DCF327D0C83F}"/>
      </w:docPartPr>
      <w:docPartBody>
        <w:p w:rsidR="00342A82" w:rsidRDefault="00342A82" w:rsidP="00342A82">
          <w:pPr>
            <w:pStyle w:val="3F424DD7AB4149ECA7F84CF1F1B9105F"/>
          </w:pPr>
          <w:r w:rsidRPr="00F7240F">
            <w:rPr>
              <w:rStyle w:val="PlaceholderText"/>
            </w:rPr>
            <w:t>Broj toma</w:t>
          </w:r>
        </w:p>
      </w:docPartBody>
    </w:docPart>
    <w:docPart>
      <w:docPartPr>
        <w:name w:val="1392BC65EDFF471CB29BF8D4F6A84F91"/>
        <w:category>
          <w:name w:val="General"/>
          <w:gallery w:val="placeholder"/>
        </w:category>
        <w:types>
          <w:type w:val="bbPlcHdr"/>
        </w:types>
        <w:behaviors>
          <w:behavior w:val="content"/>
        </w:behaviors>
        <w:guid w:val="{2443E659-DEC3-488A-970F-08DF1C783D21}"/>
      </w:docPartPr>
      <w:docPartBody>
        <w:p w:rsidR="00342A82" w:rsidRDefault="00342A82" w:rsidP="00342A82">
          <w:pPr>
            <w:pStyle w:val="1392BC65EDFF471CB29BF8D4F6A84F91"/>
          </w:pPr>
          <w:r w:rsidRPr="00F7240F">
            <w:rPr>
              <w:rStyle w:val="PlaceholderText"/>
            </w:rPr>
            <w:t>Broj knjige</w:t>
          </w:r>
        </w:p>
      </w:docPartBody>
    </w:docPart>
    <w:docPart>
      <w:docPartPr>
        <w:name w:val="4998A738606A4F24B395E2BC18542B34"/>
        <w:category>
          <w:name w:val="General"/>
          <w:gallery w:val="placeholder"/>
        </w:category>
        <w:types>
          <w:type w:val="bbPlcHdr"/>
        </w:types>
        <w:behaviors>
          <w:behavior w:val="content"/>
        </w:behaviors>
        <w:guid w:val="{046270EB-C05E-4065-8EE3-4257BAFC04FA}"/>
      </w:docPartPr>
      <w:docPartBody>
        <w:p w:rsidR="00342A82" w:rsidRDefault="00342A82" w:rsidP="00342A82">
          <w:pPr>
            <w:pStyle w:val="4998A738606A4F24B395E2BC18542B34"/>
          </w:pPr>
          <w:r w:rsidRPr="00F7240F">
            <w:rPr>
              <w:rStyle w:val="PlaceholderText"/>
            </w:rPr>
            <w:t>Broj sveske</w:t>
          </w:r>
        </w:p>
      </w:docPartBody>
    </w:docPart>
    <w:docPart>
      <w:docPartPr>
        <w:name w:val="4FA331C312AE4193B19F1FA1F40774BF"/>
        <w:category>
          <w:name w:val="General"/>
          <w:gallery w:val="placeholder"/>
        </w:category>
        <w:types>
          <w:type w:val="bbPlcHdr"/>
        </w:types>
        <w:behaviors>
          <w:behavior w:val="content"/>
        </w:behaviors>
        <w:guid w:val="{926CE434-2667-4B43-96CB-C034112C06A2}"/>
      </w:docPartPr>
      <w:docPartBody>
        <w:p w:rsidR="00342A82" w:rsidRDefault="00342A82" w:rsidP="00342A82">
          <w:pPr>
            <w:pStyle w:val="4FA331C312AE4193B19F1FA1F40774BF"/>
          </w:pPr>
          <w:r w:rsidRPr="00A21350">
            <w:rPr>
              <w:rStyle w:val="PlaceholderText"/>
            </w:rPr>
            <w:t>Izaberi datum</w:t>
          </w:r>
        </w:p>
      </w:docPartBody>
    </w:docPart>
    <w:docPart>
      <w:docPartPr>
        <w:name w:val="4FB7963D02D741DDBCD86C14E5AB27A5"/>
        <w:category>
          <w:name w:val="General"/>
          <w:gallery w:val="placeholder"/>
        </w:category>
        <w:types>
          <w:type w:val="bbPlcHdr"/>
        </w:types>
        <w:behaviors>
          <w:behavior w:val="content"/>
        </w:behaviors>
        <w:guid w:val="{568441EE-1A5E-4E44-814D-4191CC284FBC}"/>
      </w:docPartPr>
      <w:docPartBody>
        <w:p w:rsidR="00342A82" w:rsidRDefault="00342A82" w:rsidP="00342A82">
          <w:pPr>
            <w:pStyle w:val="4FB7963D02D741DDBCD86C14E5AB27A5"/>
          </w:pPr>
          <w:r w:rsidRPr="00F7240F">
            <w:rPr>
              <w:rStyle w:val="PlaceholderText"/>
            </w:rPr>
            <w:t>Pun broj projekta</w:t>
          </w:r>
        </w:p>
      </w:docPartBody>
    </w:docPart>
    <w:docPart>
      <w:docPartPr>
        <w:name w:val="FB194D2039754702AE5F47F5D2DBA5BE"/>
        <w:category>
          <w:name w:val="General"/>
          <w:gallery w:val="placeholder"/>
        </w:category>
        <w:types>
          <w:type w:val="bbPlcHdr"/>
        </w:types>
        <w:behaviors>
          <w:behavior w:val="content"/>
        </w:behaviors>
        <w:guid w:val="{682DC0F6-83B5-4AC6-B182-6EA96D04CFDC}"/>
      </w:docPartPr>
      <w:docPartBody>
        <w:p w:rsidR="00342A82" w:rsidRDefault="00342A82" w:rsidP="00342A82">
          <w:pPr>
            <w:pStyle w:val="FB194D2039754702AE5F47F5D2DBA5BE"/>
          </w:pPr>
          <w:r w:rsidRPr="00F7240F">
            <w:rPr>
              <w:rStyle w:val="PlaceholderText"/>
            </w:rPr>
            <w:t>Pun broj projekta</w:t>
          </w:r>
        </w:p>
      </w:docPartBody>
    </w:docPart>
    <w:docPart>
      <w:docPartPr>
        <w:name w:val="BD5D2C0176634DA2AE27779B5DEE4C8D"/>
        <w:category>
          <w:name w:val="General"/>
          <w:gallery w:val="placeholder"/>
        </w:category>
        <w:types>
          <w:type w:val="bbPlcHdr"/>
        </w:types>
        <w:behaviors>
          <w:behavior w:val="content"/>
        </w:behaviors>
        <w:guid w:val="{12680225-DACA-47B4-9C5D-97EE711FEEAD}"/>
      </w:docPartPr>
      <w:docPartBody>
        <w:p w:rsidR="00342A82" w:rsidRDefault="00342A82" w:rsidP="00342A82">
          <w:pPr>
            <w:pStyle w:val="BD5D2C0176634DA2AE27779B5DEE4C8D"/>
          </w:pPr>
          <w:r w:rsidRPr="00F7240F">
            <w:rPr>
              <w:rStyle w:val="PlaceholderText"/>
            </w:rPr>
            <w:t>Pun broj projekta</w:t>
          </w:r>
        </w:p>
      </w:docPartBody>
    </w:docPart>
    <w:docPart>
      <w:docPartPr>
        <w:name w:val="24DD183207BD4D31BFEC1EC5371DCDA0"/>
        <w:category>
          <w:name w:val="General"/>
          <w:gallery w:val="placeholder"/>
        </w:category>
        <w:types>
          <w:type w:val="bbPlcHdr"/>
        </w:types>
        <w:behaviors>
          <w:behavior w:val="content"/>
        </w:behaviors>
        <w:guid w:val="{251BF942-FEAC-43A5-AD35-B0B3E4A87FBF}"/>
      </w:docPartPr>
      <w:docPartBody>
        <w:p w:rsidR="00342A82" w:rsidRDefault="00342A82" w:rsidP="00342A82">
          <w:pPr>
            <w:pStyle w:val="24DD183207BD4D31BFEC1EC5371DCDA0"/>
          </w:pPr>
          <w:r w:rsidRPr="00F7240F">
            <w:rPr>
              <w:rStyle w:val="PlaceholderText"/>
            </w:rPr>
            <w:t>Pun broj projekta</w:t>
          </w:r>
        </w:p>
      </w:docPartBody>
    </w:docPart>
    <w:docPart>
      <w:docPartPr>
        <w:name w:val="8C4C3282FBB44F089B6310E1A084CA95"/>
        <w:category>
          <w:name w:val="General"/>
          <w:gallery w:val="placeholder"/>
        </w:category>
        <w:types>
          <w:type w:val="bbPlcHdr"/>
        </w:types>
        <w:behaviors>
          <w:behavior w:val="content"/>
        </w:behaviors>
        <w:guid w:val="{EDB99830-1B23-4497-A75B-3860AFAF8186}"/>
      </w:docPartPr>
      <w:docPartBody>
        <w:p w:rsidR="00342A82" w:rsidRDefault="00342A82" w:rsidP="00342A82">
          <w:pPr>
            <w:pStyle w:val="8C4C3282FBB44F089B6310E1A084CA95"/>
          </w:pPr>
          <w:r w:rsidRPr="00F7240F">
            <w:rPr>
              <w:rStyle w:val="PlaceholderText"/>
            </w:rPr>
            <w:t>Pun broj projekta</w:t>
          </w:r>
        </w:p>
      </w:docPartBody>
    </w:docPart>
    <w:docPart>
      <w:docPartPr>
        <w:name w:val="2FC0E1C866014FCB9AF0CBB5080D74F7"/>
        <w:category>
          <w:name w:val="General"/>
          <w:gallery w:val="placeholder"/>
        </w:category>
        <w:types>
          <w:type w:val="bbPlcHdr"/>
        </w:types>
        <w:behaviors>
          <w:behavior w:val="content"/>
        </w:behaviors>
        <w:guid w:val="{F02694EA-CA73-4592-9C52-BBA451D4B0BF}"/>
      </w:docPartPr>
      <w:docPartBody>
        <w:p w:rsidR="00342A82" w:rsidRDefault="00342A82" w:rsidP="00342A82">
          <w:pPr>
            <w:pStyle w:val="2FC0E1C866014FCB9AF0CBB5080D74F7"/>
          </w:pPr>
          <w:r w:rsidRPr="00F7240F">
            <w:rPr>
              <w:rStyle w:val="PlaceholderText"/>
            </w:rPr>
            <w:t>Pun broj projekta</w:t>
          </w:r>
        </w:p>
      </w:docPartBody>
    </w:docPart>
    <w:docPart>
      <w:docPartPr>
        <w:name w:val="940EA8392F81426793E004A0A9C261AC"/>
        <w:category>
          <w:name w:val="General"/>
          <w:gallery w:val="placeholder"/>
        </w:category>
        <w:types>
          <w:type w:val="bbPlcHdr"/>
        </w:types>
        <w:behaviors>
          <w:behavior w:val="content"/>
        </w:behaviors>
        <w:guid w:val="{12C02004-AF4D-41A7-B75E-0203064273D5}"/>
      </w:docPartPr>
      <w:docPartBody>
        <w:p w:rsidR="00342A82" w:rsidRDefault="00342A82" w:rsidP="00342A82">
          <w:pPr>
            <w:pStyle w:val="940EA8392F81426793E004A0A9C261AC"/>
          </w:pPr>
          <w:r w:rsidRPr="00F7240F">
            <w:rPr>
              <w:rStyle w:val="PlaceholderText"/>
            </w:rPr>
            <w:t>Pun broj projekta</w:t>
          </w:r>
        </w:p>
      </w:docPartBody>
    </w:docPart>
    <w:docPart>
      <w:docPartPr>
        <w:name w:val="4D9D472A80D54A588A8ECA4F38E2800D"/>
        <w:category>
          <w:name w:val="General"/>
          <w:gallery w:val="placeholder"/>
        </w:category>
        <w:types>
          <w:type w:val="bbPlcHdr"/>
        </w:types>
        <w:behaviors>
          <w:behavior w:val="content"/>
        </w:behaviors>
        <w:guid w:val="{308D2C74-D607-4D8F-B4C7-5D2C02AB38A0}"/>
      </w:docPartPr>
      <w:docPartBody>
        <w:p w:rsidR="00342A82" w:rsidRDefault="00342A82" w:rsidP="00342A82">
          <w:pPr>
            <w:pStyle w:val="4D9D472A80D54A588A8ECA4F38E2800D"/>
          </w:pPr>
          <w:r w:rsidRPr="00F7240F">
            <w:rPr>
              <w:rStyle w:val="PlaceholderText"/>
            </w:rPr>
            <w:t>Pun broj projekta</w:t>
          </w:r>
        </w:p>
      </w:docPartBody>
    </w:docPart>
    <w:docPart>
      <w:docPartPr>
        <w:name w:val="DF571D31CAB947ADBBE1D0C3AF1E96D1"/>
        <w:category>
          <w:name w:val="General"/>
          <w:gallery w:val="placeholder"/>
        </w:category>
        <w:types>
          <w:type w:val="bbPlcHdr"/>
        </w:types>
        <w:behaviors>
          <w:behavior w:val="content"/>
        </w:behaviors>
        <w:guid w:val="{A3FAC48E-E60F-4C42-A490-C91963F191BD}"/>
      </w:docPartPr>
      <w:docPartBody>
        <w:p w:rsidR="00342A82" w:rsidRDefault="00342A82" w:rsidP="00342A82">
          <w:pPr>
            <w:pStyle w:val="DF571D31CAB947ADBBE1D0C3AF1E96D1"/>
          </w:pPr>
          <w:r w:rsidRPr="00F7240F">
            <w:rPr>
              <w:rStyle w:val="PlaceholderText"/>
            </w:rPr>
            <w:t>Pun broj projekta</w:t>
          </w:r>
        </w:p>
      </w:docPartBody>
    </w:docPart>
    <w:docPart>
      <w:docPartPr>
        <w:name w:val="ED0CD71234DD47879AA1720E6C122201"/>
        <w:category>
          <w:name w:val="General"/>
          <w:gallery w:val="placeholder"/>
        </w:category>
        <w:types>
          <w:type w:val="bbPlcHdr"/>
        </w:types>
        <w:behaviors>
          <w:behavior w:val="content"/>
        </w:behaviors>
        <w:guid w:val="{0D07A68F-556D-48C3-88AF-28B6487A5EF0}"/>
      </w:docPartPr>
      <w:docPartBody>
        <w:p w:rsidR="00342A82" w:rsidRDefault="00342A82" w:rsidP="00342A82">
          <w:pPr>
            <w:pStyle w:val="ED0CD71234DD47879AA1720E6C122201"/>
          </w:pPr>
          <w:r w:rsidRPr="00F7240F">
            <w:rPr>
              <w:rStyle w:val="PlaceholderText"/>
            </w:rPr>
            <w:t>Pun broj projekta</w:t>
          </w:r>
        </w:p>
      </w:docPartBody>
    </w:docPart>
    <w:docPart>
      <w:docPartPr>
        <w:name w:val="8532533C75C54B2FADFD284C7182EC9E"/>
        <w:category>
          <w:name w:val="General"/>
          <w:gallery w:val="placeholder"/>
        </w:category>
        <w:types>
          <w:type w:val="bbPlcHdr"/>
        </w:types>
        <w:behaviors>
          <w:behavior w:val="content"/>
        </w:behaviors>
        <w:guid w:val="{EEFE11D6-500F-48D7-ADBD-4908036496E8}"/>
      </w:docPartPr>
      <w:docPartBody>
        <w:p w:rsidR="00342A82" w:rsidRDefault="00342A82" w:rsidP="00342A82">
          <w:pPr>
            <w:pStyle w:val="8532533C75C54B2FADFD284C7182EC9E"/>
          </w:pPr>
          <w:r w:rsidRPr="00F7240F">
            <w:rPr>
              <w:rStyle w:val="PlaceholderText"/>
            </w:rPr>
            <w:t>Pun broj projekta</w:t>
          </w:r>
        </w:p>
      </w:docPartBody>
    </w:docPart>
    <w:docPart>
      <w:docPartPr>
        <w:name w:val="C7B33493FDC845BD87F68B4A33450B28"/>
        <w:category>
          <w:name w:val="General"/>
          <w:gallery w:val="placeholder"/>
        </w:category>
        <w:types>
          <w:type w:val="bbPlcHdr"/>
        </w:types>
        <w:behaviors>
          <w:behavior w:val="content"/>
        </w:behaviors>
        <w:guid w:val="{14B67ABC-DC95-47B8-86AB-DF3FFB3E6939}"/>
      </w:docPartPr>
      <w:docPartBody>
        <w:p w:rsidR="00342A82" w:rsidRDefault="00342A82" w:rsidP="00342A82">
          <w:pPr>
            <w:pStyle w:val="C7B33493FDC845BD87F68B4A33450B28"/>
          </w:pPr>
          <w:r w:rsidRPr="00F7240F">
            <w:rPr>
              <w:rStyle w:val="PlaceholderText"/>
            </w:rPr>
            <w:t>Pun broj projekta</w:t>
          </w:r>
        </w:p>
      </w:docPartBody>
    </w:docPart>
    <w:docPart>
      <w:docPartPr>
        <w:name w:val="6D14826E01364969B981E15B91655A69"/>
        <w:category>
          <w:name w:val="General"/>
          <w:gallery w:val="placeholder"/>
        </w:category>
        <w:types>
          <w:type w:val="bbPlcHdr"/>
        </w:types>
        <w:behaviors>
          <w:behavior w:val="content"/>
        </w:behaviors>
        <w:guid w:val="{CD9D3356-58E0-48DD-BC48-4FB036F4B40D}"/>
      </w:docPartPr>
      <w:docPartBody>
        <w:p w:rsidR="00342A82" w:rsidRDefault="00342A82" w:rsidP="00342A82">
          <w:pPr>
            <w:pStyle w:val="6D14826E01364969B981E15B91655A69"/>
          </w:pPr>
          <w:r w:rsidRPr="00F7240F">
            <w:rPr>
              <w:rStyle w:val="PlaceholderText"/>
            </w:rPr>
            <w:t>Pun broj projekta</w:t>
          </w:r>
        </w:p>
      </w:docPartBody>
    </w:docPart>
    <w:docPart>
      <w:docPartPr>
        <w:name w:val="31496210B5774FBD994DE93AF2707EC1"/>
        <w:category>
          <w:name w:val="General"/>
          <w:gallery w:val="placeholder"/>
        </w:category>
        <w:types>
          <w:type w:val="bbPlcHdr"/>
        </w:types>
        <w:behaviors>
          <w:behavior w:val="content"/>
        </w:behaviors>
        <w:guid w:val="{3D2D9D5A-C8A2-48EB-B7AC-D87DD44FCD51}"/>
      </w:docPartPr>
      <w:docPartBody>
        <w:p w:rsidR="00342A82" w:rsidRDefault="00342A82" w:rsidP="00342A82">
          <w:pPr>
            <w:pStyle w:val="31496210B5774FBD994DE93AF2707EC1"/>
          </w:pPr>
          <w:r w:rsidRPr="00F7240F">
            <w:rPr>
              <w:rStyle w:val="PlaceholderText"/>
            </w:rPr>
            <w:t>Pun broj projekta</w:t>
          </w:r>
        </w:p>
      </w:docPartBody>
    </w:docPart>
    <w:docPart>
      <w:docPartPr>
        <w:name w:val="904BBA1E4F7F4027807C8B30266D6450"/>
        <w:category>
          <w:name w:val="General"/>
          <w:gallery w:val="placeholder"/>
        </w:category>
        <w:types>
          <w:type w:val="bbPlcHdr"/>
        </w:types>
        <w:behaviors>
          <w:behavior w:val="content"/>
        </w:behaviors>
        <w:guid w:val="{0019BF13-6B25-41C3-AA9F-184E38C854F8}"/>
      </w:docPartPr>
      <w:docPartBody>
        <w:p w:rsidR="00342A82" w:rsidRDefault="00342A82" w:rsidP="00342A82">
          <w:pPr>
            <w:pStyle w:val="904BBA1E4F7F4027807C8B30266D6450"/>
          </w:pPr>
          <w:r w:rsidRPr="00F7240F">
            <w:rPr>
              <w:rStyle w:val="PlaceholderText"/>
            </w:rPr>
            <w:t>Pun broj projekta</w:t>
          </w:r>
        </w:p>
      </w:docPartBody>
    </w:docPart>
    <w:docPart>
      <w:docPartPr>
        <w:name w:val="16B20DEEDD0B4163B84F48D7E05E9BF0"/>
        <w:category>
          <w:name w:val="General"/>
          <w:gallery w:val="placeholder"/>
        </w:category>
        <w:types>
          <w:type w:val="bbPlcHdr"/>
        </w:types>
        <w:behaviors>
          <w:behavior w:val="content"/>
        </w:behaviors>
        <w:guid w:val="{21CC0C0A-4D4E-4F3D-8F16-0F2750A2F8D7}"/>
      </w:docPartPr>
      <w:docPartBody>
        <w:p w:rsidR="00342A82" w:rsidRDefault="00342A82" w:rsidP="00342A82">
          <w:pPr>
            <w:pStyle w:val="16B20DEEDD0B4163B84F48D7E05E9BF0"/>
          </w:pPr>
          <w:r w:rsidRPr="00F7240F">
            <w:rPr>
              <w:rStyle w:val="PlaceholderText"/>
            </w:rPr>
            <w:t>Pun broj projekta</w:t>
          </w:r>
        </w:p>
      </w:docPartBody>
    </w:docPart>
    <w:docPart>
      <w:docPartPr>
        <w:name w:val="015B8BFE37E14246962453A0A6FA293E"/>
        <w:category>
          <w:name w:val="General"/>
          <w:gallery w:val="placeholder"/>
        </w:category>
        <w:types>
          <w:type w:val="bbPlcHdr"/>
        </w:types>
        <w:behaviors>
          <w:behavior w:val="content"/>
        </w:behaviors>
        <w:guid w:val="{72759246-A939-4D6E-BBC2-AF6CA2D6D082}"/>
      </w:docPartPr>
      <w:docPartBody>
        <w:p w:rsidR="00342A82" w:rsidRDefault="00342A82" w:rsidP="00342A82">
          <w:pPr>
            <w:pStyle w:val="015B8BFE37E14246962453A0A6FA293E"/>
          </w:pPr>
          <w:r w:rsidRPr="00F7240F">
            <w:rPr>
              <w:rStyle w:val="PlaceholderText"/>
            </w:rPr>
            <w:t>Pun broj projekta</w:t>
          </w:r>
        </w:p>
      </w:docPartBody>
    </w:docPart>
    <w:docPart>
      <w:docPartPr>
        <w:name w:val="F8F253CAE0534E0C8BE25CB46ACF2F47"/>
        <w:category>
          <w:name w:val="General"/>
          <w:gallery w:val="placeholder"/>
        </w:category>
        <w:types>
          <w:type w:val="bbPlcHdr"/>
        </w:types>
        <w:behaviors>
          <w:behavior w:val="content"/>
        </w:behaviors>
        <w:guid w:val="{A2ABD5B4-BAAA-4433-B903-C66B2346F9FC}"/>
      </w:docPartPr>
      <w:docPartBody>
        <w:p w:rsidR="00342A82" w:rsidRDefault="00342A82" w:rsidP="00342A82">
          <w:pPr>
            <w:pStyle w:val="F8F253CAE0534E0C8BE25CB46ACF2F47"/>
          </w:pPr>
          <w:r w:rsidRPr="00F7240F">
            <w:rPr>
              <w:rStyle w:val="PlaceholderText"/>
            </w:rPr>
            <w:t>Pun naziv investitora</w:t>
          </w:r>
        </w:p>
      </w:docPartBody>
    </w:docPart>
    <w:docPart>
      <w:docPartPr>
        <w:name w:val="1DF98B8C1A504E9AA7FAD20AD03C7A2A"/>
        <w:category>
          <w:name w:val="General"/>
          <w:gallery w:val="placeholder"/>
        </w:category>
        <w:types>
          <w:type w:val="bbPlcHdr"/>
        </w:types>
        <w:behaviors>
          <w:behavior w:val="content"/>
        </w:behaviors>
        <w:guid w:val="{36C2A3A0-B7A2-4300-960E-0F98CBC18EF7}"/>
      </w:docPartPr>
      <w:docPartBody>
        <w:p w:rsidR="00342A82" w:rsidRDefault="00342A82" w:rsidP="00342A82">
          <w:pPr>
            <w:pStyle w:val="1DF98B8C1A504E9AA7FAD20AD03C7A2A"/>
          </w:pPr>
          <w:r w:rsidRPr="00273117">
            <w:rPr>
              <w:rStyle w:val="PlaceholderText"/>
            </w:rPr>
            <w:t>Pun naziv naručioca</w:t>
          </w:r>
        </w:p>
      </w:docPartBody>
    </w:docPart>
    <w:docPart>
      <w:docPartPr>
        <w:name w:val="2E5773DA149A41718B81F0674C61BC13"/>
        <w:category>
          <w:name w:val="General"/>
          <w:gallery w:val="placeholder"/>
        </w:category>
        <w:types>
          <w:type w:val="bbPlcHdr"/>
        </w:types>
        <w:behaviors>
          <w:behavior w:val="content"/>
        </w:behaviors>
        <w:guid w:val="{FD43AB51-7B92-40FD-B7C9-F3BBC93D8B6F}"/>
      </w:docPartPr>
      <w:docPartBody>
        <w:p w:rsidR="00342A82" w:rsidRDefault="00342A82" w:rsidP="00342A82">
          <w:pPr>
            <w:pStyle w:val="2E5773DA149A41718B81F0674C61BC13"/>
          </w:pPr>
          <w:r w:rsidRPr="00F7240F">
            <w:rPr>
              <w:rStyle w:val="PlaceholderText"/>
            </w:rPr>
            <w:t>Naziv kompleksa</w:t>
          </w:r>
        </w:p>
      </w:docPartBody>
    </w:docPart>
    <w:docPart>
      <w:docPartPr>
        <w:name w:val="AE58CBE1B7674A2E92E8AC14172BE2EA"/>
        <w:category>
          <w:name w:val="General"/>
          <w:gallery w:val="placeholder"/>
        </w:category>
        <w:types>
          <w:type w:val="bbPlcHdr"/>
        </w:types>
        <w:behaviors>
          <w:behavior w:val="content"/>
        </w:behaviors>
        <w:guid w:val="{B637ACDD-9E2B-42CB-B6F8-B2D97856B534}"/>
      </w:docPartPr>
      <w:docPartBody>
        <w:p w:rsidR="00342A82" w:rsidRDefault="00342A82" w:rsidP="00342A82">
          <w:pPr>
            <w:pStyle w:val="AE58CBE1B7674A2E92E8AC14172BE2EA"/>
          </w:pPr>
          <w:r w:rsidRPr="00F7240F">
            <w:rPr>
              <w:rStyle w:val="PlaceholderText"/>
            </w:rPr>
            <w:t>Naziv objekta</w:t>
          </w:r>
        </w:p>
      </w:docPartBody>
    </w:docPart>
    <w:docPart>
      <w:docPartPr>
        <w:name w:val="C56D4C0F090448708E3067E31D41891C"/>
        <w:category>
          <w:name w:val="General"/>
          <w:gallery w:val="placeholder"/>
        </w:category>
        <w:types>
          <w:type w:val="bbPlcHdr"/>
        </w:types>
        <w:behaviors>
          <w:behavior w:val="content"/>
        </w:behaviors>
        <w:guid w:val="{07A44EF3-30A1-4CF8-9244-8367DAA61CF8}"/>
      </w:docPartPr>
      <w:docPartBody>
        <w:p w:rsidR="00342A82" w:rsidRDefault="00342A82" w:rsidP="00342A82">
          <w:pPr>
            <w:pStyle w:val="C56D4C0F090448708E3067E31D41891C"/>
          </w:pPr>
          <w:r w:rsidRPr="00F7240F">
            <w:rPr>
              <w:rStyle w:val="PlaceholderText"/>
            </w:rPr>
            <w:t>Projekt</w:t>
          </w:r>
        </w:p>
      </w:docPartBody>
    </w:docPart>
    <w:docPart>
      <w:docPartPr>
        <w:name w:val="D59032EC64334B3292EC66A4EAED6E05"/>
        <w:category>
          <w:name w:val="General"/>
          <w:gallery w:val="placeholder"/>
        </w:category>
        <w:types>
          <w:type w:val="bbPlcHdr"/>
        </w:types>
        <w:behaviors>
          <w:behavior w:val="content"/>
        </w:behaviors>
        <w:guid w:val="{0923BF52-CAB8-4684-9CCA-24837E0BECEC}"/>
      </w:docPartPr>
      <w:docPartBody>
        <w:p w:rsidR="00342A82" w:rsidRDefault="00342A82" w:rsidP="00342A82">
          <w:pPr>
            <w:pStyle w:val="D59032EC64334B3292EC66A4EAED6E05"/>
          </w:pPr>
          <w:r w:rsidRPr="00F7240F">
            <w:rPr>
              <w:rStyle w:val="PlaceholderText"/>
            </w:rPr>
            <w:t>Pun broj projekta</w:t>
          </w:r>
        </w:p>
      </w:docPartBody>
    </w:docPart>
    <w:docPart>
      <w:docPartPr>
        <w:name w:val="F229D18851E54DB78391250B3B19DFA9"/>
        <w:category>
          <w:name w:val="General"/>
          <w:gallery w:val="placeholder"/>
        </w:category>
        <w:types>
          <w:type w:val="bbPlcHdr"/>
        </w:types>
        <w:behaviors>
          <w:behavior w:val="content"/>
        </w:behaviors>
        <w:guid w:val="{A5CCF9C5-B1CC-4C94-A19A-95A1FF133EDD}"/>
      </w:docPartPr>
      <w:docPartBody>
        <w:p w:rsidR="00342A82" w:rsidRDefault="00342A82" w:rsidP="00342A82">
          <w:pPr>
            <w:pStyle w:val="F229D18851E54DB78391250B3B19DFA9"/>
          </w:pPr>
          <w:r w:rsidRPr="00F7240F">
            <w:rPr>
              <w:rStyle w:val="PlaceholderText"/>
            </w:rPr>
            <w:t>mesto gradnje</w:t>
          </w:r>
        </w:p>
      </w:docPartBody>
    </w:docPart>
    <w:docPart>
      <w:docPartPr>
        <w:name w:val="66F60E46F10D4ABDBF22EACC49C58826"/>
        <w:category>
          <w:name w:val="General"/>
          <w:gallery w:val="placeholder"/>
        </w:category>
        <w:types>
          <w:type w:val="bbPlcHdr"/>
        </w:types>
        <w:behaviors>
          <w:behavior w:val="content"/>
        </w:behaviors>
        <w:guid w:val="{99F42290-C492-403E-BBD5-6C306D7609AA}"/>
      </w:docPartPr>
      <w:docPartBody>
        <w:p w:rsidR="00342A82" w:rsidRDefault="00342A82" w:rsidP="00342A82">
          <w:pPr>
            <w:pStyle w:val="66F60E46F10D4ABDBF22EACC49C58826"/>
          </w:pPr>
          <w:r w:rsidRPr="00F7240F">
            <w:rPr>
              <w:rStyle w:val="PlaceholderText"/>
            </w:rPr>
            <w:t>Broj ugovora</w:t>
          </w:r>
        </w:p>
      </w:docPartBody>
    </w:docPart>
    <w:docPart>
      <w:docPartPr>
        <w:name w:val="51EA052CA67C4A06961B59181F665187"/>
        <w:category>
          <w:name w:val="General"/>
          <w:gallery w:val="placeholder"/>
        </w:category>
        <w:types>
          <w:type w:val="bbPlcHdr"/>
        </w:types>
        <w:behaviors>
          <w:behavior w:val="content"/>
        </w:behaviors>
        <w:guid w:val="{4C9DF20C-18BB-4562-8116-33AB59E59D40}"/>
      </w:docPartPr>
      <w:docPartBody>
        <w:p w:rsidR="00342A82" w:rsidRDefault="00342A82" w:rsidP="00342A82">
          <w:pPr>
            <w:pStyle w:val="51EA052CA67C4A06961B59181F665187"/>
          </w:pPr>
          <w:r w:rsidRPr="00A21350">
            <w:rPr>
              <w:rStyle w:val="PlaceholderText"/>
            </w:rPr>
            <w:t>Izaberi datum</w:t>
          </w:r>
        </w:p>
      </w:docPartBody>
    </w:docPart>
    <w:docPart>
      <w:docPartPr>
        <w:name w:val="2E4B290957F047AE9133F82764357200"/>
        <w:category>
          <w:name w:val="General"/>
          <w:gallery w:val="placeholder"/>
        </w:category>
        <w:types>
          <w:type w:val="bbPlcHdr"/>
        </w:types>
        <w:behaviors>
          <w:behavior w:val="content"/>
        </w:behaviors>
        <w:guid w:val="{FC8C1284-0935-47D3-8D3D-021ECF6E4D65}"/>
      </w:docPartPr>
      <w:docPartBody>
        <w:p w:rsidR="00342A82" w:rsidRDefault="00342A82" w:rsidP="00342A82">
          <w:pPr>
            <w:pStyle w:val="2E4B290957F047AE9133F82764357200"/>
          </w:pPr>
          <w:r w:rsidRPr="00F7240F">
            <w:rPr>
              <w:rStyle w:val="PlaceholderText"/>
            </w:rPr>
            <w:t>Pun naziv investitora</w:t>
          </w:r>
        </w:p>
      </w:docPartBody>
    </w:docPart>
    <w:docPart>
      <w:docPartPr>
        <w:name w:val="82217B9BCB654A3B9D2C43E2D1447901"/>
        <w:category>
          <w:name w:val="General"/>
          <w:gallery w:val="placeholder"/>
        </w:category>
        <w:types>
          <w:type w:val="bbPlcHdr"/>
        </w:types>
        <w:behaviors>
          <w:behavior w:val="content"/>
        </w:behaviors>
        <w:guid w:val="{62A82E02-AC08-4A7F-8EE7-57DEC827191E}"/>
      </w:docPartPr>
      <w:docPartBody>
        <w:p w:rsidR="00342A82" w:rsidRDefault="00342A82" w:rsidP="00342A82">
          <w:pPr>
            <w:pStyle w:val="82217B9BCB654A3B9D2C43E2D1447901"/>
          </w:pPr>
          <w:r w:rsidRPr="00273117">
            <w:rPr>
              <w:rStyle w:val="PlaceholderText"/>
            </w:rPr>
            <w:t>Pun naziv naručioca</w:t>
          </w:r>
        </w:p>
      </w:docPartBody>
    </w:docPart>
    <w:docPart>
      <w:docPartPr>
        <w:name w:val="308386A4772243E58219F5EEDD9745CF"/>
        <w:category>
          <w:name w:val="General"/>
          <w:gallery w:val="placeholder"/>
        </w:category>
        <w:types>
          <w:type w:val="bbPlcHdr"/>
        </w:types>
        <w:behaviors>
          <w:behavior w:val="content"/>
        </w:behaviors>
        <w:guid w:val="{A9504AFB-9402-4C09-8C2B-B1BD2A46515C}"/>
      </w:docPartPr>
      <w:docPartBody>
        <w:p w:rsidR="00342A82" w:rsidRDefault="00342A82" w:rsidP="00342A82">
          <w:pPr>
            <w:pStyle w:val="308386A4772243E58219F5EEDD9745CF"/>
          </w:pPr>
          <w:r w:rsidRPr="00F7240F">
            <w:rPr>
              <w:rStyle w:val="PlaceholderText"/>
            </w:rPr>
            <w:t>Naziv kompleksa</w:t>
          </w:r>
        </w:p>
      </w:docPartBody>
    </w:docPart>
    <w:docPart>
      <w:docPartPr>
        <w:name w:val="9733D6D0252B4863B338ED687CBF06D4"/>
        <w:category>
          <w:name w:val="General"/>
          <w:gallery w:val="placeholder"/>
        </w:category>
        <w:types>
          <w:type w:val="bbPlcHdr"/>
        </w:types>
        <w:behaviors>
          <w:behavior w:val="content"/>
        </w:behaviors>
        <w:guid w:val="{6A5CE8FD-CA21-4C57-BD7B-8020ABA337ED}"/>
      </w:docPartPr>
      <w:docPartBody>
        <w:p w:rsidR="00342A82" w:rsidRDefault="00342A82" w:rsidP="00342A82">
          <w:pPr>
            <w:pStyle w:val="9733D6D0252B4863B338ED687CBF06D4"/>
          </w:pPr>
          <w:r w:rsidRPr="00F7240F">
            <w:rPr>
              <w:rStyle w:val="PlaceholderText"/>
            </w:rPr>
            <w:t>Naziv objekta</w:t>
          </w:r>
        </w:p>
      </w:docPartBody>
    </w:docPart>
    <w:docPart>
      <w:docPartPr>
        <w:name w:val="6876D63373884A89BAA66B6B1347E855"/>
        <w:category>
          <w:name w:val="General"/>
          <w:gallery w:val="placeholder"/>
        </w:category>
        <w:types>
          <w:type w:val="bbPlcHdr"/>
        </w:types>
        <w:behaviors>
          <w:behavior w:val="content"/>
        </w:behaviors>
        <w:guid w:val="{CFAFC33F-380B-4320-B7E9-A52BFC40A4BC}"/>
      </w:docPartPr>
      <w:docPartBody>
        <w:p w:rsidR="00342A82" w:rsidRDefault="00342A82" w:rsidP="00342A82">
          <w:pPr>
            <w:pStyle w:val="6876D63373884A89BAA66B6B1347E855"/>
          </w:pPr>
          <w:r w:rsidRPr="00F7240F">
            <w:rPr>
              <w:rStyle w:val="PlaceholderText"/>
            </w:rPr>
            <w:t>Projekt</w:t>
          </w:r>
        </w:p>
      </w:docPartBody>
    </w:docPart>
    <w:docPart>
      <w:docPartPr>
        <w:name w:val="A813640AAC554C778B14455902DD4B40"/>
        <w:category>
          <w:name w:val="General"/>
          <w:gallery w:val="placeholder"/>
        </w:category>
        <w:types>
          <w:type w:val="bbPlcHdr"/>
        </w:types>
        <w:behaviors>
          <w:behavior w:val="content"/>
        </w:behaviors>
        <w:guid w:val="{78B86F5F-957C-4A1B-A9EF-04213FD0D064}"/>
      </w:docPartPr>
      <w:docPartBody>
        <w:p w:rsidR="00342A82" w:rsidRDefault="00342A82" w:rsidP="00342A82">
          <w:pPr>
            <w:pStyle w:val="A813640AAC554C778B14455902DD4B40"/>
          </w:pPr>
          <w:r w:rsidRPr="00F7240F">
            <w:rPr>
              <w:rStyle w:val="PlaceholderText"/>
            </w:rPr>
            <w:t>Pun broj projekta</w:t>
          </w:r>
        </w:p>
      </w:docPartBody>
    </w:docPart>
    <w:docPart>
      <w:docPartPr>
        <w:name w:val="0B5C1EF3D03942EC8085AC95902DC143"/>
        <w:category>
          <w:name w:val="General"/>
          <w:gallery w:val="placeholder"/>
        </w:category>
        <w:types>
          <w:type w:val="bbPlcHdr"/>
        </w:types>
        <w:behaviors>
          <w:behavior w:val="content"/>
        </w:behaviors>
        <w:guid w:val="{86257CDC-089D-41AF-ACA3-017A0EC1BB33}"/>
      </w:docPartPr>
      <w:docPartBody>
        <w:p w:rsidR="00342A82" w:rsidRDefault="00342A82" w:rsidP="00342A82">
          <w:pPr>
            <w:pStyle w:val="0B5C1EF3D03942EC8085AC95902DC143"/>
          </w:pPr>
          <w:r w:rsidRPr="00F7240F">
            <w:rPr>
              <w:rStyle w:val="PlaceholderText"/>
            </w:rPr>
            <w:t>mesto gradnje</w:t>
          </w:r>
        </w:p>
      </w:docPartBody>
    </w:docPart>
    <w:docPart>
      <w:docPartPr>
        <w:name w:val="C24D0EFD069642478BE512FA8D701003"/>
        <w:category>
          <w:name w:val="General"/>
          <w:gallery w:val="placeholder"/>
        </w:category>
        <w:types>
          <w:type w:val="bbPlcHdr"/>
        </w:types>
        <w:behaviors>
          <w:behavior w:val="content"/>
        </w:behaviors>
        <w:guid w:val="{98F23F18-CBA6-425A-BD3B-8099C48B7ECA}"/>
      </w:docPartPr>
      <w:docPartBody>
        <w:p w:rsidR="00342A82" w:rsidRDefault="00342A82" w:rsidP="00342A82">
          <w:pPr>
            <w:pStyle w:val="C24D0EFD069642478BE512FA8D701003"/>
          </w:pPr>
          <w:r w:rsidRPr="00F7240F">
            <w:rPr>
              <w:rStyle w:val="PlaceholderText"/>
            </w:rPr>
            <w:t>Broj ugovora</w:t>
          </w:r>
        </w:p>
      </w:docPartBody>
    </w:docPart>
    <w:docPart>
      <w:docPartPr>
        <w:name w:val="673BFA99C1C74746A5FED160174FF114"/>
        <w:category>
          <w:name w:val="General"/>
          <w:gallery w:val="placeholder"/>
        </w:category>
        <w:types>
          <w:type w:val="bbPlcHdr"/>
        </w:types>
        <w:behaviors>
          <w:behavior w:val="content"/>
        </w:behaviors>
        <w:guid w:val="{BA1257AE-2972-4734-A1DB-0C96FBC7A4D0}"/>
      </w:docPartPr>
      <w:docPartBody>
        <w:p w:rsidR="00342A82" w:rsidRDefault="00342A82" w:rsidP="00342A82">
          <w:pPr>
            <w:pStyle w:val="673BFA99C1C74746A5FED160174FF114"/>
          </w:pPr>
          <w:r w:rsidRPr="00A21350">
            <w:rPr>
              <w:rStyle w:val="PlaceholderText"/>
            </w:rPr>
            <w:t>Izaberi datum</w:t>
          </w:r>
        </w:p>
      </w:docPartBody>
    </w:docPart>
    <w:docPart>
      <w:docPartPr>
        <w:name w:val="4672F599C4D141A1B89A46F1C6F87B70"/>
        <w:category>
          <w:name w:val="General"/>
          <w:gallery w:val="placeholder"/>
        </w:category>
        <w:types>
          <w:type w:val="bbPlcHdr"/>
        </w:types>
        <w:behaviors>
          <w:behavior w:val="content"/>
        </w:behaviors>
        <w:guid w:val="{1219111F-3561-4D2D-BA98-C574466BEF21}"/>
      </w:docPartPr>
      <w:docPartBody>
        <w:p w:rsidR="00342A82" w:rsidRDefault="00342A82" w:rsidP="00342A82">
          <w:pPr>
            <w:pStyle w:val="4672F599C4D141A1B89A46F1C6F87B70"/>
          </w:pPr>
          <w:r w:rsidRPr="00E708B8">
            <w:rPr>
              <w:rStyle w:val="PlaceholderText"/>
              <w:sz w:val="24"/>
              <w:szCs w:val="24"/>
              <w:lang w:val="sr-Latn-CS"/>
            </w:rPr>
            <w:t>Broj ugovora</w:t>
          </w:r>
        </w:p>
      </w:docPartBody>
    </w:docPart>
    <w:docPart>
      <w:docPartPr>
        <w:name w:val="EB91384B333249B7A304F038BF22D6DA"/>
        <w:category>
          <w:name w:val="General"/>
          <w:gallery w:val="placeholder"/>
        </w:category>
        <w:types>
          <w:type w:val="bbPlcHdr"/>
        </w:types>
        <w:behaviors>
          <w:behavior w:val="content"/>
        </w:behaviors>
        <w:guid w:val="{8493B065-4A61-4504-991A-55DC186C3351}"/>
      </w:docPartPr>
      <w:docPartBody>
        <w:p w:rsidR="00342A82" w:rsidRDefault="00342A82" w:rsidP="00342A82">
          <w:pPr>
            <w:pStyle w:val="EB91384B333249B7A304F038BF22D6DA"/>
          </w:pPr>
          <w:r w:rsidRPr="00E708B8">
            <w:rPr>
              <w:rStyle w:val="PlaceholderText"/>
              <w:sz w:val="24"/>
              <w:szCs w:val="24"/>
              <w:lang w:val="sr-Latn-CS"/>
            </w:rPr>
            <w:t>Izaberi datum</w:t>
          </w:r>
        </w:p>
      </w:docPartBody>
    </w:docPart>
    <w:docPart>
      <w:docPartPr>
        <w:name w:val="AAE9DCFD7F8E43D7BD053B69D1B92C4A"/>
        <w:category>
          <w:name w:val="General"/>
          <w:gallery w:val="placeholder"/>
        </w:category>
        <w:types>
          <w:type w:val="bbPlcHdr"/>
        </w:types>
        <w:behaviors>
          <w:behavior w:val="content"/>
        </w:behaviors>
        <w:guid w:val="{AFFAA893-3C28-4A2A-BA8D-D5CC19BABC93}"/>
      </w:docPartPr>
      <w:docPartBody>
        <w:p w:rsidR="00342A82" w:rsidRDefault="00342A82" w:rsidP="00342A82">
          <w:pPr>
            <w:pStyle w:val="AAE9DCFD7F8E43D7BD053B69D1B92C4A"/>
          </w:pPr>
          <w:r w:rsidRPr="00F7240F">
            <w:rPr>
              <w:rStyle w:val="PlaceholderText"/>
            </w:rPr>
            <w:t>Pun broj projekta</w:t>
          </w:r>
        </w:p>
      </w:docPartBody>
    </w:docPart>
    <w:docPart>
      <w:docPartPr>
        <w:name w:val="4B6FD6D9D9C946CFB52B31A4BD163623"/>
        <w:category>
          <w:name w:val="General"/>
          <w:gallery w:val="placeholder"/>
        </w:category>
        <w:types>
          <w:type w:val="bbPlcHdr"/>
        </w:types>
        <w:behaviors>
          <w:behavior w:val="content"/>
        </w:behaviors>
        <w:guid w:val="{01073B57-1D69-476A-A048-03ABE7595195}"/>
      </w:docPartPr>
      <w:docPartBody>
        <w:p w:rsidR="00342A82" w:rsidRDefault="00342A82" w:rsidP="00342A82">
          <w:pPr>
            <w:pStyle w:val="4B6FD6D9D9C946CFB52B31A4BD163623"/>
          </w:pPr>
          <w:r w:rsidRPr="00E708B8">
            <w:rPr>
              <w:rStyle w:val="PlaceholderText"/>
              <w:sz w:val="24"/>
              <w:szCs w:val="24"/>
              <w:lang w:val="sr-Latn-CS"/>
            </w:rPr>
            <w:t>Broj toma</w:t>
          </w:r>
        </w:p>
      </w:docPartBody>
    </w:docPart>
    <w:docPart>
      <w:docPartPr>
        <w:name w:val="DD0452BAB35341E38D1F3A5CCB479A63"/>
        <w:category>
          <w:name w:val="General"/>
          <w:gallery w:val="placeholder"/>
        </w:category>
        <w:types>
          <w:type w:val="bbPlcHdr"/>
        </w:types>
        <w:behaviors>
          <w:behavior w:val="content"/>
        </w:behaviors>
        <w:guid w:val="{571BF2F2-5C0D-4902-A8BE-6CA6435767B4}"/>
      </w:docPartPr>
      <w:docPartBody>
        <w:p w:rsidR="00342A82" w:rsidRDefault="00342A82" w:rsidP="00342A82">
          <w:pPr>
            <w:pStyle w:val="DD0452BAB35341E38D1F3A5CCB479A63"/>
          </w:pPr>
          <w:r w:rsidRPr="00E708B8">
            <w:rPr>
              <w:rStyle w:val="PlaceholderText"/>
              <w:sz w:val="24"/>
              <w:szCs w:val="24"/>
              <w:lang w:val="sr-Latn-CS"/>
            </w:rPr>
            <w:t>Broj knjige</w:t>
          </w:r>
        </w:p>
      </w:docPartBody>
    </w:docPart>
    <w:docPart>
      <w:docPartPr>
        <w:name w:val="6EF0E66013844FE2825EAA350E2FCA6E"/>
        <w:category>
          <w:name w:val="General"/>
          <w:gallery w:val="placeholder"/>
        </w:category>
        <w:types>
          <w:type w:val="bbPlcHdr"/>
        </w:types>
        <w:behaviors>
          <w:behavior w:val="content"/>
        </w:behaviors>
        <w:guid w:val="{CDF997F9-BEFE-40D8-BB64-2DEF3684A3CB}"/>
      </w:docPartPr>
      <w:docPartBody>
        <w:p w:rsidR="00342A82" w:rsidRDefault="00342A82" w:rsidP="00342A82">
          <w:pPr>
            <w:pStyle w:val="6EF0E66013844FE2825EAA350E2FCA6E"/>
          </w:pPr>
          <w:r w:rsidRPr="00E708B8">
            <w:rPr>
              <w:rStyle w:val="PlaceholderText"/>
              <w:sz w:val="24"/>
              <w:szCs w:val="24"/>
              <w:lang w:val="sr-Latn-CS"/>
            </w:rPr>
            <w:t>Broj sveske</w:t>
          </w:r>
        </w:p>
      </w:docPartBody>
    </w:docPart>
    <w:docPart>
      <w:docPartPr>
        <w:name w:val="2DA04D66B29442EB80AEFD3DE9342435"/>
        <w:category>
          <w:name w:val="General"/>
          <w:gallery w:val="placeholder"/>
        </w:category>
        <w:types>
          <w:type w:val="bbPlcHdr"/>
        </w:types>
        <w:behaviors>
          <w:behavior w:val="content"/>
        </w:behaviors>
        <w:guid w:val="{2E84CA7E-5E15-43CD-9E7F-4A403FC9D76B}"/>
      </w:docPartPr>
      <w:docPartBody>
        <w:p w:rsidR="00342A82" w:rsidRDefault="00342A82" w:rsidP="00342A82">
          <w:pPr>
            <w:pStyle w:val="2DA04D66B29442EB80AEFD3DE9342435"/>
          </w:pPr>
          <w:r w:rsidRPr="00E708B8">
            <w:rPr>
              <w:rStyle w:val="PlaceholderText"/>
              <w:sz w:val="24"/>
              <w:szCs w:val="24"/>
              <w:lang w:val="sr-Latn-CS"/>
            </w:rPr>
            <w:t>Pun naziv investitora</w:t>
          </w:r>
        </w:p>
      </w:docPartBody>
    </w:docPart>
    <w:docPart>
      <w:docPartPr>
        <w:name w:val="1FDD36CCD67A4691B6A13324AABF6166"/>
        <w:category>
          <w:name w:val="General"/>
          <w:gallery w:val="placeholder"/>
        </w:category>
        <w:types>
          <w:type w:val="bbPlcHdr"/>
        </w:types>
        <w:behaviors>
          <w:behavior w:val="content"/>
        </w:behaviors>
        <w:guid w:val="{C80ABBDB-6C74-4C6A-8896-65BDC77F5690}"/>
      </w:docPartPr>
      <w:docPartBody>
        <w:p w:rsidR="00342A82" w:rsidRDefault="00342A82" w:rsidP="00342A82">
          <w:pPr>
            <w:pStyle w:val="1FDD36CCD67A4691B6A13324AABF6166"/>
          </w:pPr>
          <w:r w:rsidRPr="00E708B8">
            <w:rPr>
              <w:rStyle w:val="PlaceholderText"/>
              <w:sz w:val="24"/>
              <w:szCs w:val="24"/>
              <w:lang w:val="sr-Latn-CS"/>
            </w:rPr>
            <w:t>Pun naziv investitora</w:t>
          </w:r>
        </w:p>
      </w:docPartBody>
    </w:docPart>
    <w:docPart>
      <w:docPartPr>
        <w:name w:val="6BD151F586334200A9C91A4A4724566B"/>
        <w:category>
          <w:name w:val="General"/>
          <w:gallery w:val="placeholder"/>
        </w:category>
        <w:types>
          <w:type w:val="bbPlcHdr"/>
        </w:types>
        <w:behaviors>
          <w:behavior w:val="content"/>
        </w:behaviors>
        <w:guid w:val="{9739DF3B-A953-4FE1-BC06-3E84EFD17DD0}"/>
      </w:docPartPr>
      <w:docPartBody>
        <w:p w:rsidR="00342A82" w:rsidRDefault="00342A82" w:rsidP="00342A82">
          <w:pPr>
            <w:pStyle w:val="6BD151F586334200A9C91A4A4724566B"/>
          </w:pPr>
          <w:r w:rsidRPr="00E708B8">
            <w:rPr>
              <w:rStyle w:val="PlaceholderText"/>
              <w:sz w:val="24"/>
              <w:szCs w:val="24"/>
              <w:lang w:val="sr-Latn-CS"/>
            </w:rPr>
            <w:t>Naziv kompleksa</w:t>
          </w:r>
        </w:p>
      </w:docPartBody>
    </w:docPart>
    <w:docPart>
      <w:docPartPr>
        <w:name w:val="F59D915EDF774E39A880980AB229FC21"/>
        <w:category>
          <w:name w:val="General"/>
          <w:gallery w:val="placeholder"/>
        </w:category>
        <w:types>
          <w:type w:val="bbPlcHdr"/>
        </w:types>
        <w:behaviors>
          <w:behavior w:val="content"/>
        </w:behaviors>
        <w:guid w:val="{683A0445-4E42-4560-80B4-F2172A142B9B}"/>
      </w:docPartPr>
      <w:docPartBody>
        <w:p w:rsidR="00342A82" w:rsidRDefault="00342A82" w:rsidP="00342A82">
          <w:pPr>
            <w:pStyle w:val="F59D915EDF774E39A880980AB229FC21"/>
          </w:pPr>
          <w:r w:rsidRPr="00E708B8">
            <w:rPr>
              <w:rStyle w:val="PlaceholderText"/>
              <w:sz w:val="24"/>
              <w:szCs w:val="24"/>
              <w:lang w:val="sr-Latn-CS"/>
            </w:rPr>
            <w:t>Naziv objekta</w:t>
          </w:r>
        </w:p>
      </w:docPartBody>
    </w:docPart>
    <w:docPart>
      <w:docPartPr>
        <w:name w:val="AC67A637D3C943D7BE9A12859DEF50B7"/>
        <w:category>
          <w:name w:val="General"/>
          <w:gallery w:val="placeholder"/>
        </w:category>
        <w:types>
          <w:type w:val="bbPlcHdr"/>
        </w:types>
        <w:behaviors>
          <w:behavior w:val="content"/>
        </w:behaviors>
        <w:guid w:val="{45DBCE27-6AC6-4DD2-80FB-538FDB5FAF04}"/>
      </w:docPartPr>
      <w:docPartBody>
        <w:p w:rsidR="00342A82" w:rsidRDefault="00342A82" w:rsidP="00342A82">
          <w:pPr>
            <w:pStyle w:val="AC67A637D3C943D7BE9A12859DEF50B7"/>
          </w:pPr>
          <w:r w:rsidRPr="00E708B8">
            <w:rPr>
              <w:rStyle w:val="PlaceholderText"/>
              <w:sz w:val="24"/>
              <w:szCs w:val="24"/>
              <w:lang w:val="sr-Latn-CS"/>
            </w:rPr>
            <w:t>mesto gradnje</w:t>
          </w:r>
        </w:p>
      </w:docPartBody>
    </w:docPart>
    <w:docPart>
      <w:docPartPr>
        <w:name w:val="8711510626D045158856254209EEF4CF"/>
        <w:category>
          <w:name w:val="General"/>
          <w:gallery w:val="placeholder"/>
        </w:category>
        <w:types>
          <w:type w:val="bbPlcHdr"/>
        </w:types>
        <w:behaviors>
          <w:behavior w:val="content"/>
        </w:behaviors>
        <w:guid w:val="{DC2DB457-7416-4523-B009-011066C06E22}"/>
      </w:docPartPr>
      <w:docPartBody>
        <w:p w:rsidR="00342A82" w:rsidRDefault="00342A82" w:rsidP="00342A82">
          <w:pPr>
            <w:pStyle w:val="8711510626D045158856254209EEF4CF"/>
          </w:pPr>
          <w:r w:rsidRPr="00E708B8">
            <w:rPr>
              <w:rStyle w:val="PlaceholderText"/>
              <w:sz w:val="24"/>
              <w:szCs w:val="24"/>
              <w:lang w:val="sr-Latn-CS"/>
            </w:rPr>
            <w:t>Projekt</w:t>
          </w:r>
        </w:p>
      </w:docPartBody>
    </w:docPart>
    <w:docPart>
      <w:docPartPr>
        <w:name w:val="4C241CA0E89B40FF84D723B3D11F03BA"/>
        <w:category>
          <w:name w:val="General"/>
          <w:gallery w:val="placeholder"/>
        </w:category>
        <w:types>
          <w:type w:val="bbPlcHdr"/>
        </w:types>
        <w:behaviors>
          <w:behavior w:val="content"/>
        </w:behaviors>
        <w:guid w:val="{202A646B-59A3-4B47-A363-BE8EC313F648}"/>
      </w:docPartPr>
      <w:docPartBody>
        <w:p w:rsidR="00342A82" w:rsidRDefault="00342A82" w:rsidP="00342A82">
          <w:pPr>
            <w:pStyle w:val="4C241CA0E89B40FF84D723B3D11F03BA"/>
          </w:pPr>
          <w:r w:rsidRPr="00E708B8">
            <w:rPr>
              <w:rStyle w:val="PlaceholderText"/>
              <w:sz w:val="24"/>
              <w:szCs w:val="24"/>
              <w:lang w:val="sr-Latn-CS"/>
            </w:rPr>
            <w:t>Broj ugovora</w:t>
          </w:r>
        </w:p>
      </w:docPartBody>
    </w:docPart>
    <w:docPart>
      <w:docPartPr>
        <w:name w:val="B058806124F241E88F4C631DEC407D04"/>
        <w:category>
          <w:name w:val="General"/>
          <w:gallery w:val="placeholder"/>
        </w:category>
        <w:types>
          <w:type w:val="bbPlcHdr"/>
        </w:types>
        <w:behaviors>
          <w:behavior w:val="content"/>
        </w:behaviors>
        <w:guid w:val="{9FF305BB-E170-44B6-B24A-D76D2492304A}"/>
      </w:docPartPr>
      <w:docPartBody>
        <w:p w:rsidR="00342A82" w:rsidRDefault="00342A82" w:rsidP="00342A82">
          <w:pPr>
            <w:pStyle w:val="B058806124F241E88F4C631DEC407D04"/>
          </w:pPr>
          <w:r w:rsidRPr="00E708B8">
            <w:rPr>
              <w:rStyle w:val="PlaceholderText"/>
              <w:sz w:val="24"/>
              <w:szCs w:val="24"/>
              <w:lang w:val="sr-Latn-CS"/>
            </w:rPr>
            <w:t>Izaberi datum</w:t>
          </w:r>
        </w:p>
      </w:docPartBody>
    </w:docPart>
    <w:docPart>
      <w:docPartPr>
        <w:name w:val="51CA5F6B8138475982AFA2026EA766E2"/>
        <w:category>
          <w:name w:val="General"/>
          <w:gallery w:val="placeholder"/>
        </w:category>
        <w:types>
          <w:type w:val="bbPlcHdr"/>
        </w:types>
        <w:behaviors>
          <w:behavior w:val="content"/>
        </w:behaviors>
        <w:guid w:val="{478AF601-CB6A-43E3-93E6-58098FF61B41}"/>
      </w:docPartPr>
      <w:docPartBody>
        <w:p w:rsidR="00342A82" w:rsidRDefault="00342A82" w:rsidP="00342A82">
          <w:pPr>
            <w:pStyle w:val="51CA5F6B8138475982AFA2026EA766E2"/>
          </w:pPr>
          <w:r w:rsidRPr="00F7240F">
            <w:rPr>
              <w:rStyle w:val="PlaceholderText"/>
            </w:rPr>
            <w:t>Pun broj projekta</w:t>
          </w:r>
        </w:p>
      </w:docPartBody>
    </w:docPart>
    <w:docPart>
      <w:docPartPr>
        <w:name w:val="ED829F902208401B99AFCFE2EE89CC26"/>
        <w:category>
          <w:name w:val="General"/>
          <w:gallery w:val="placeholder"/>
        </w:category>
        <w:types>
          <w:type w:val="bbPlcHdr"/>
        </w:types>
        <w:behaviors>
          <w:behavior w:val="content"/>
        </w:behaviors>
        <w:guid w:val="{DA9056EA-2B7B-4670-A651-104903CB7E22}"/>
      </w:docPartPr>
      <w:docPartBody>
        <w:p w:rsidR="00342A82" w:rsidRDefault="00342A82" w:rsidP="00342A82">
          <w:pPr>
            <w:pStyle w:val="ED829F902208401B99AFCFE2EE89CC26"/>
          </w:pPr>
          <w:r w:rsidRPr="00E708B8">
            <w:rPr>
              <w:rStyle w:val="PlaceholderText"/>
              <w:sz w:val="24"/>
              <w:szCs w:val="24"/>
              <w:lang w:val="sr-Latn-CS"/>
            </w:rPr>
            <w:t>Broj toma</w:t>
          </w:r>
        </w:p>
      </w:docPartBody>
    </w:docPart>
    <w:docPart>
      <w:docPartPr>
        <w:name w:val="0DDFE20D57E24A0C9E41C9B0DB501A7D"/>
        <w:category>
          <w:name w:val="General"/>
          <w:gallery w:val="placeholder"/>
        </w:category>
        <w:types>
          <w:type w:val="bbPlcHdr"/>
        </w:types>
        <w:behaviors>
          <w:behavior w:val="content"/>
        </w:behaviors>
        <w:guid w:val="{EAD9DBAC-F564-493B-87AD-360F0E4FC501}"/>
      </w:docPartPr>
      <w:docPartBody>
        <w:p w:rsidR="00342A82" w:rsidRDefault="00342A82" w:rsidP="00342A82">
          <w:pPr>
            <w:pStyle w:val="0DDFE20D57E24A0C9E41C9B0DB501A7D"/>
          </w:pPr>
          <w:r w:rsidRPr="00E708B8">
            <w:rPr>
              <w:rStyle w:val="PlaceholderText"/>
              <w:sz w:val="24"/>
              <w:szCs w:val="24"/>
              <w:lang w:val="sr-Latn-CS"/>
            </w:rPr>
            <w:t>Broj knjige</w:t>
          </w:r>
        </w:p>
      </w:docPartBody>
    </w:docPart>
    <w:docPart>
      <w:docPartPr>
        <w:name w:val="C925E7922AEE41DB9F9187D673704F61"/>
        <w:category>
          <w:name w:val="General"/>
          <w:gallery w:val="placeholder"/>
        </w:category>
        <w:types>
          <w:type w:val="bbPlcHdr"/>
        </w:types>
        <w:behaviors>
          <w:behavior w:val="content"/>
        </w:behaviors>
        <w:guid w:val="{177CC2C3-4B7B-4AF0-9B3C-25C7954BECA3}"/>
      </w:docPartPr>
      <w:docPartBody>
        <w:p w:rsidR="00342A82" w:rsidRDefault="00342A82" w:rsidP="00342A82">
          <w:pPr>
            <w:pStyle w:val="C925E7922AEE41DB9F9187D673704F61"/>
          </w:pPr>
          <w:r w:rsidRPr="00E708B8">
            <w:rPr>
              <w:rStyle w:val="PlaceholderText"/>
              <w:sz w:val="24"/>
              <w:szCs w:val="24"/>
              <w:lang w:val="sr-Latn-CS"/>
            </w:rPr>
            <w:t>Broj sveske</w:t>
          </w:r>
        </w:p>
      </w:docPartBody>
    </w:docPart>
    <w:docPart>
      <w:docPartPr>
        <w:name w:val="7FC0600F2CBB4F19B892B067B0BA8D8C"/>
        <w:category>
          <w:name w:val="General"/>
          <w:gallery w:val="placeholder"/>
        </w:category>
        <w:types>
          <w:type w:val="bbPlcHdr"/>
        </w:types>
        <w:behaviors>
          <w:behavior w:val="content"/>
        </w:behaviors>
        <w:guid w:val="{8DC20A2B-1179-4777-B8FB-37BBAD1CE4C6}"/>
      </w:docPartPr>
      <w:docPartBody>
        <w:p w:rsidR="00342A82" w:rsidRDefault="00342A82" w:rsidP="00342A82">
          <w:pPr>
            <w:pStyle w:val="7FC0600F2CBB4F19B892B067B0BA8D8C"/>
          </w:pPr>
          <w:r w:rsidRPr="00E708B8">
            <w:rPr>
              <w:rStyle w:val="PlaceholderText"/>
              <w:sz w:val="24"/>
              <w:szCs w:val="24"/>
              <w:lang w:val="sr-Latn-CS"/>
            </w:rPr>
            <w:t>Pun naziv investitora</w:t>
          </w:r>
        </w:p>
      </w:docPartBody>
    </w:docPart>
    <w:docPart>
      <w:docPartPr>
        <w:name w:val="8C88B429B02249908F8A13E948D1B5B7"/>
        <w:category>
          <w:name w:val="General"/>
          <w:gallery w:val="placeholder"/>
        </w:category>
        <w:types>
          <w:type w:val="bbPlcHdr"/>
        </w:types>
        <w:behaviors>
          <w:behavior w:val="content"/>
        </w:behaviors>
        <w:guid w:val="{5C83B6C4-3254-48B3-9DF2-5AA65BA601D0}"/>
      </w:docPartPr>
      <w:docPartBody>
        <w:p w:rsidR="00342A82" w:rsidRDefault="00342A82" w:rsidP="00342A82">
          <w:pPr>
            <w:pStyle w:val="8C88B429B02249908F8A13E948D1B5B7"/>
          </w:pPr>
          <w:r w:rsidRPr="00E708B8">
            <w:rPr>
              <w:rStyle w:val="PlaceholderText"/>
              <w:sz w:val="24"/>
              <w:szCs w:val="24"/>
              <w:lang w:val="sr-Latn-CS"/>
            </w:rPr>
            <w:t>Pun naziv naručioca</w:t>
          </w:r>
        </w:p>
      </w:docPartBody>
    </w:docPart>
    <w:docPart>
      <w:docPartPr>
        <w:name w:val="8CA0725EFD0A46CE801D9290A35243B2"/>
        <w:category>
          <w:name w:val="General"/>
          <w:gallery w:val="placeholder"/>
        </w:category>
        <w:types>
          <w:type w:val="bbPlcHdr"/>
        </w:types>
        <w:behaviors>
          <w:behavior w:val="content"/>
        </w:behaviors>
        <w:guid w:val="{2B4FC33F-F447-4BA7-97CA-50343C400875}"/>
      </w:docPartPr>
      <w:docPartBody>
        <w:p w:rsidR="00342A82" w:rsidRDefault="00342A82" w:rsidP="00342A82">
          <w:pPr>
            <w:pStyle w:val="8CA0725EFD0A46CE801D9290A35243B2"/>
          </w:pPr>
          <w:r w:rsidRPr="00E708B8">
            <w:rPr>
              <w:rStyle w:val="PlaceholderText"/>
              <w:sz w:val="24"/>
              <w:szCs w:val="24"/>
              <w:lang w:val="sr-Latn-CS"/>
            </w:rPr>
            <w:t>Naziv kompleksa</w:t>
          </w:r>
        </w:p>
      </w:docPartBody>
    </w:docPart>
    <w:docPart>
      <w:docPartPr>
        <w:name w:val="E00AB6A2068545A0BB6A60BD09376A44"/>
        <w:category>
          <w:name w:val="General"/>
          <w:gallery w:val="placeholder"/>
        </w:category>
        <w:types>
          <w:type w:val="bbPlcHdr"/>
        </w:types>
        <w:behaviors>
          <w:behavior w:val="content"/>
        </w:behaviors>
        <w:guid w:val="{36D75359-AFDD-4915-9AA9-784A7FD02503}"/>
      </w:docPartPr>
      <w:docPartBody>
        <w:p w:rsidR="00342A82" w:rsidRDefault="00342A82" w:rsidP="00342A82">
          <w:pPr>
            <w:pStyle w:val="E00AB6A2068545A0BB6A60BD09376A44"/>
          </w:pPr>
          <w:r w:rsidRPr="00E708B8">
            <w:rPr>
              <w:rStyle w:val="PlaceholderText"/>
              <w:sz w:val="24"/>
              <w:szCs w:val="24"/>
              <w:lang w:val="sr-Latn-CS"/>
            </w:rPr>
            <w:t>Naziv objekta</w:t>
          </w:r>
        </w:p>
      </w:docPartBody>
    </w:docPart>
    <w:docPart>
      <w:docPartPr>
        <w:name w:val="47C7D077617947BCB2B47EB8AB8D5CBD"/>
        <w:category>
          <w:name w:val="General"/>
          <w:gallery w:val="placeholder"/>
        </w:category>
        <w:types>
          <w:type w:val="bbPlcHdr"/>
        </w:types>
        <w:behaviors>
          <w:behavior w:val="content"/>
        </w:behaviors>
        <w:guid w:val="{417BFED6-BEDF-472C-9784-C8F1888673E1}"/>
      </w:docPartPr>
      <w:docPartBody>
        <w:p w:rsidR="00342A82" w:rsidRDefault="00342A82" w:rsidP="00342A82">
          <w:pPr>
            <w:pStyle w:val="47C7D077617947BCB2B47EB8AB8D5CBD"/>
          </w:pPr>
          <w:r w:rsidRPr="00E708B8">
            <w:rPr>
              <w:rStyle w:val="PlaceholderText"/>
              <w:sz w:val="24"/>
              <w:szCs w:val="24"/>
              <w:lang w:val="sr-Latn-CS"/>
            </w:rPr>
            <w:t>mesto gradnje</w:t>
          </w:r>
        </w:p>
      </w:docPartBody>
    </w:docPart>
    <w:docPart>
      <w:docPartPr>
        <w:name w:val="785C0052546F475AB5E9C977AF151411"/>
        <w:category>
          <w:name w:val="General"/>
          <w:gallery w:val="placeholder"/>
        </w:category>
        <w:types>
          <w:type w:val="bbPlcHdr"/>
        </w:types>
        <w:behaviors>
          <w:behavior w:val="content"/>
        </w:behaviors>
        <w:guid w:val="{D98D630B-9988-4957-AAC7-954B02A0A2A2}"/>
      </w:docPartPr>
      <w:docPartBody>
        <w:p w:rsidR="00342A82" w:rsidRDefault="00342A82" w:rsidP="00342A82">
          <w:pPr>
            <w:pStyle w:val="785C0052546F475AB5E9C977AF151411"/>
          </w:pPr>
          <w:r w:rsidRPr="00E708B8">
            <w:rPr>
              <w:rStyle w:val="PlaceholderText"/>
              <w:sz w:val="24"/>
              <w:szCs w:val="24"/>
              <w:lang w:val="sr-Latn-CS"/>
            </w:rPr>
            <w:t>Projekt</w:t>
          </w:r>
        </w:p>
      </w:docPartBody>
    </w:docPart>
    <w:docPart>
      <w:docPartPr>
        <w:name w:val="AB18CB9475C64F80A20FB99B93F37C7D"/>
        <w:category>
          <w:name w:val="General"/>
          <w:gallery w:val="placeholder"/>
        </w:category>
        <w:types>
          <w:type w:val="bbPlcHdr"/>
        </w:types>
        <w:behaviors>
          <w:behavior w:val="content"/>
        </w:behaviors>
        <w:guid w:val="{0497C849-DCFB-445F-9B3A-E79D1F723869}"/>
      </w:docPartPr>
      <w:docPartBody>
        <w:p w:rsidR="00342A82" w:rsidRDefault="00342A82" w:rsidP="00342A82">
          <w:pPr>
            <w:pStyle w:val="AB18CB9475C64F80A20FB99B93F37C7D"/>
          </w:pPr>
          <w:r w:rsidRPr="00E708B8">
            <w:rPr>
              <w:rStyle w:val="PlaceholderText"/>
              <w:sz w:val="24"/>
              <w:szCs w:val="24"/>
              <w:lang w:val="sr-Latn-CS"/>
            </w:rPr>
            <w:t>Pun naziv investitora</w:t>
          </w:r>
        </w:p>
      </w:docPartBody>
    </w:docPart>
    <w:docPart>
      <w:docPartPr>
        <w:name w:val="F7A03C4496AF42C3B1DFDC1EF40E74A0"/>
        <w:category>
          <w:name w:val="General"/>
          <w:gallery w:val="placeholder"/>
        </w:category>
        <w:types>
          <w:type w:val="bbPlcHdr"/>
        </w:types>
        <w:behaviors>
          <w:behavior w:val="content"/>
        </w:behaviors>
        <w:guid w:val="{F62DB315-0F67-43B7-9908-A0398EDC5F96}"/>
      </w:docPartPr>
      <w:docPartBody>
        <w:p w:rsidR="00342A82" w:rsidRDefault="00342A82" w:rsidP="00342A82">
          <w:pPr>
            <w:pStyle w:val="F7A03C4496AF42C3B1DFDC1EF40E74A0"/>
          </w:pPr>
          <w:r w:rsidRPr="00E708B8">
            <w:rPr>
              <w:rStyle w:val="PlaceholderText"/>
              <w:sz w:val="24"/>
              <w:szCs w:val="24"/>
              <w:lang w:val="sr-Latn-CS"/>
            </w:rPr>
            <w:t>Pun naziv naručioca</w:t>
          </w:r>
        </w:p>
      </w:docPartBody>
    </w:docPart>
    <w:docPart>
      <w:docPartPr>
        <w:name w:val="6B4BF06E63CE4A45853C0A993100AFDA"/>
        <w:category>
          <w:name w:val="General"/>
          <w:gallery w:val="placeholder"/>
        </w:category>
        <w:types>
          <w:type w:val="bbPlcHdr"/>
        </w:types>
        <w:behaviors>
          <w:behavior w:val="content"/>
        </w:behaviors>
        <w:guid w:val="{8C16A736-8539-496D-B305-A1998C55ED66}"/>
      </w:docPartPr>
      <w:docPartBody>
        <w:p w:rsidR="00342A82" w:rsidRDefault="00342A82" w:rsidP="00342A82">
          <w:pPr>
            <w:pStyle w:val="6B4BF06E63CE4A45853C0A993100AFDA"/>
          </w:pPr>
          <w:r w:rsidRPr="00E708B8">
            <w:rPr>
              <w:rStyle w:val="PlaceholderText"/>
              <w:sz w:val="24"/>
              <w:szCs w:val="24"/>
              <w:lang w:val="sr-Latn-CS"/>
            </w:rPr>
            <w:t>Naziv kompleksa</w:t>
          </w:r>
        </w:p>
      </w:docPartBody>
    </w:docPart>
    <w:docPart>
      <w:docPartPr>
        <w:name w:val="971FFAE6068F45B2924E367B8CEAA534"/>
        <w:category>
          <w:name w:val="General"/>
          <w:gallery w:val="placeholder"/>
        </w:category>
        <w:types>
          <w:type w:val="bbPlcHdr"/>
        </w:types>
        <w:behaviors>
          <w:behavior w:val="content"/>
        </w:behaviors>
        <w:guid w:val="{5469161E-DA59-423D-AF71-6A5777EF5ACF}"/>
      </w:docPartPr>
      <w:docPartBody>
        <w:p w:rsidR="00342A82" w:rsidRDefault="00342A82" w:rsidP="00342A82">
          <w:pPr>
            <w:pStyle w:val="971FFAE6068F45B2924E367B8CEAA534"/>
          </w:pPr>
          <w:r w:rsidRPr="00E708B8">
            <w:rPr>
              <w:rStyle w:val="PlaceholderText"/>
              <w:sz w:val="24"/>
              <w:szCs w:val="24"/>
              <w:lang w:val="sr-Latn-CS"/>
            </w:rPr>
            <w:t>Naziv objekta</w:t>
          </w:r>
        </w:p>
      </w:docPartBody>
    </w:docPart>
    <w:docPart>
      <w:docPartPr>
        <w:name w:val="05A1D8285D32457A88A45D8A2C7B45DC"/>
        <w:category>
          <w:name w:val="General"/>
          <w:gallery w:val="placeholder"/>
        </w:category>
        <w:types>
          <w:type w:val="bbPlcHdr"/>
        </w:types>
        <w:behaviors>
          <w:behavior w:val="content"/>
        </w:behaviors>
        <w:guid w:val="{8705A572-C789-4FFF-9A96-240FA40B1CE5}"/>
      </w:docPartPr>
      <w:docPartBody>
        <w:p w:rsidR="00342A82" w:rsidRDefault="00342A82" w:rsidP="00342A82">
          <w:pPr>
            <w:pStyle w:val="05A1D8285D32457A88A45D8A2C7B45DC"/>
          </w:pPr>
          <w:r w:rsidRPr="00E708B8">
            <w:rPr>
              <w:rStyle w:val="PlaceholderText"/>
              <w:sz w:val="24"/>
              <w:szCs w:val="24"/>
              <w:lang w:val="sr-Latn-CS"/>
            </w:rPr>
            <w:t>Projekt</w:t>
          </w:r>
        </w:p>
      </w:docPartBody>
    </w:docPart>
    <w:docPart>
      <w:docPartPr>
        <w:name w:val="B9932088A8764142950A5401765D3E54"/>
        <w:category>
          <w:name w:val="General"/>
          <w:gallery w:val="placeholder"/>
        </w:category>
        <w:types>
          <w:type w:val="bbPlcHdr"/>
        </w:types>
        <w:behaviors>
          <w:behavior w:val="content"/>
        </w:behaviors>
        <w:guid w:val="{D154A6F5-04EF-4C0F-9779-133C556FCE7D}"/>
      </w:docPartPr>
      <w:docPartBody>
        <w:p w:rsidR="00342A82" w:rsidRDefault="00342A82" w:rsidP="00342A82">
          <w:pPr>
            <w:pStyle w:val="B9932088A8764142950A5401765D3E54"/>
          </w:pPr>
          <w:r w:rsidRPr="00F7240F">
            <w:rPr>
              <w:rStyle w:val="PlaceholderText"/>
            </w:rPr>
            <w:t>Pun broj projekta</w:t>
          </w:r>
        </w:p>
      </w:docPartBody>
    </w:docPart>
    <w:docPart>
      <w:docPartPr>
        <w:name w:val="C83590415CE94DF1B37EEC1CEB7584E5"/>
        <w:category>
          <w:name w:val="General"/>
          <w:gallery w:val="placeholder"/>
        </w:category>
        <w:types>
          <w:type w:val="bbPlcHdr"/>
        </w:types>
        <w:behaviors>
          <w:behavior w:val="content"/>
        </w:behaviors>
        <w:guid w:val="{BC8D4CEF-13B2-40CD-A508-C5CD2860DABE}"/>
      </w:docPartPr>
      <w:docPartBody>
        <w:p w:rsidR="00342A82" w:rsidRDefault="00342A82" w:rsidP="00342A82">
          <w:pPr>
            <w:pStyle w:val="C83590415CE94DF1B37EEC1CEB7584E5"/>
          </w:pPr>
          <w:r w:rsidRPr="00E708B8">
            <w:rPr>
              <w:rStyle w:val="PlaceholderText"/>
              <w:sz w:val="24"/>
              <w:szCs w:val="24"/>
              <w:lang w:val="sr-Latn-CS"/>
            </w:rPr>
            <w:t>mesto gradnje</w:t>
          </w:r>
        </w:p>
      </w:docPartBody>
    </w:docPart>
    <w:docPart>
      <w:docPartPr>
        <w:name w:val="06A72FCD56FC42D899266B4317D64B15"/>
        <w:category>
          <w:name w:val="General"/>
          <w:gallery w:val="placeholder"/>
        </w:category>
        <w:types>
          <w:type w:val="bbPlcHdr"/>
        </w:types>
        <w:behaviors>
          <w:behavior w:val="content"/>
        </w:behaviors>
        <w:guid w:val="{A3E1B442-FE0B-4C64-A38F-843A8F6C7B37}"/>
      </w:docPartPr>
      <w:docPartBody>
        <w:p w:rsidR="00342A82" w:rsidRDefault="00342A82" w:rsidP="00342A82">
          <w:pPr>
            <w:pStyle w:val="06A72FCD56FC42D899266B4317D64B15"/>
          </w:pPr>
          <w:r w:rsidRPr="00E708B8">
            <w:rPr>
              <w:rStyle w:val="PlaceholderText"/>
              <w:sz w:val="24"/>
              <w:szCs w:val="24"/>
              <w:lang w:val="sr-Latn-CS"/>
            </w:rPr>
            <w:t>Broj ugovora</w:t>
          </w:r>
        </w:p>
      </w:docPartBody>
    </w:docPart>
    <w:docPart>
      <w:docPartPr>
        <w:name w:val="4560B5320BA640ECB0C3488A01D81FC5"/>
        <w:category>
          <w:name w:val="General"/>
          <w:gallery w:val="placeholder"/>
        </w:category>
        <w:types>
          <w:type w:val="bbPlcHdr"/>
        </w:types>
        <w:behaviors>
          <w:behavior w:val="content"/>
        </w:behaviors>
        <w:guid w:val="{ED2FD059-21BA-4BF2-8901-66543D963705}"/>
      </w:docPartPr>
      <w:docPartBody>
        <w:p w:rsidR="00342A82" w:rsidRDefault="00342A82" w:rsidP="00342A82">
          <w:pPr>
            <w:pStyle w:val="4560B5320BA640ECB0C3488A01D81FC5"/>
          </w:pPr>
          <w:r w:rsidRPr="00E708B8">
            <w:rPr>
              <w:rStyle w:val="PlaceholderText"/>
              <w:sz w:val="24"/>
              <w:szCs w:val="24"/>
              <w:lang w:val="sr-Latn-CS"/>
            </w:rPr>
            <w:t>Broj toma</w:t>
          </w:r>
        </w:p>
      </w:docPartBody>
    </w:docPart>
    <w:docPart>
      <w:docPartPr>
        <w:name w:val="9AC5DDF37FB145E3B8F8C1397ABFD278"/>
        <w:category>
          <w:name w:val="General"/>
          <w:gallery w:val="placeholder"/>
        </w:category>
        <w:types>
          <w:type w:val="bbPlcHdr"/>
        </w:types>
        <w:behaviors>
          <w:behavior w:val="content"/>
        </w:behaviors>
        <w:guid w:val="{D6F7EB87-0205-4689-95A7-EF1A5CDE15BA}"/>
      </w:docPartPr>
      <w:docPartBody>
        <w:p w:rsidR="00342A82" w:rsidRDefault="00342A82" w:rsidP="00342A82">
          <w:pPr>
            <w:pStyle w:val="9AC5DDF37FB145E3B8F8C1397ABFD278"/>
          </w:pPr>
          <w:r w:rsidRPr="00E708B8">
            <w:rPr>
              <w:rStyle w:val="PlaceholderText"/>
              <w:sz w:val="24"/>
              <w:szCs w:val="24"/>
              <w:lang w:val="sr-Latn-CS"/>
            </w:rPr>
            <w:t>Broj knjige</w:t>
          </w:r>
        </w:p>
      </w:docPartBody>
    </w:docPart>
    <w:docPart>
      <w:docPartPr>
        <w:name w:val="8FDD39FBF80B498B921E94E54C299606"/>
        <w:category>
          <w:name w:val="General"/>
          <w:gallery w:val="placeholder"/>
        </w:category>
        <w:types>
          <w:type w:val="bbPlcHdr"/>
        </w:types>
        <w:behaviors>
          <w:behavior w:val="content"/>
        </w:behaviors>
        <w:guid w:val="{A9D040B6-3DC3-4CCC-9816-98D31732559E}"/>
      </w:docPartPr>
      <w:docPartBody>
        <w:p w:rsidR="00342A82" w:rsidRDefault="00342A82" w:rsidP="00342A82">
          <w:pPr>
            <w:pStyle w:val="8FDD39FBF80B498B921E94E54C299606"/>
          </w:pPr>
          <w:r w:rsidRPr="00E708B8">
            <w:rPr>
              <w:rStyle w:val="PlaceholderText"/>
              <w:sz w:val="24"/>
              <w:szCs w:val="24"/>
              <w:lang w:val="sr-Latn-CS"/>
            </w:rPr>
            <w:t>Broj sveske</w:t>
          </w:r>
        </w:p>
      </w:docPartBody>
    </w:docPart>
    <w:docPart>
      <w:docPartPr>
        <w:name w:val="9900E7EF5D15456FB13BF62976F4A757"/>
        <w:category>
          <w:name w:val="General"/>
          <w:gallery w:val="placeholder"/>
        </w:category>
        <w:types>
          <w:type w:val="bbPlcHdr"/>
        </w:types>
        <w:behaviors>
          <w:behavior w:val="content"/>
        </w:behaviors>
        <w:guid w:val="{C4C2627E-06C2-4B4B-859F-E481EA3837FE}"/>
      </w:docPartPr>
      <w:docPartBody>
        <w:p w:rsidR="00342A82" w:rsidRDefault="00342A82" w:rsidP="00342A82">
          <w:pPr>
            <w:pStyle w:val="9900E7EF5D15456FB13BF62976F4A757"/>
          </w:pPr>
          <w:r w:rsidRPr="00E708B8">
            <w:rPr>
              <w:rStyle w:val="PlaceholderText"/>
              <w:lang w:val="sr-Latn-CS"/>
            </w:rPr>
            <w:t>Izaberi datum</w:t>
          </w:r>
        </w:p>
      </w:docPartBody>
    </w:docPart>
    <w:docPart>
      <w:docPartPr>
        <w:name w:val="A237107C64DF47E1981FD307D2D154FD"/>
        <w:category>
          <w:name w:val="General"/>
          <w:gallery w:val="placeholder"/>
        </w:category>
        <w:types>
          <w:type w:val="bbPlcHdr"/>
        </w:types>
        <w:behaviors>
          <w:behavior w:val="content"/>
        </w:behaviors>
        <w:guid w:val="{AA94CAD8-5CBF-42B7-B30F-92391A5094CA}"/>
      </w:docPartPr>
      <w:docPartBody>
        <w:p w:rsidR="00342A82" w:rsidRDefault="00342A82" w:rsidP="00342A82">
          <w:pPr>
            <w:pStyle w:val="A237107C64DF47E1981FD307D2D154FD"/>
          </w:pPr>
          <w:r w:rsidRPr="00F7240F">
            <w:rPr>
              <w:rStyle w:val="PlaceholderText"/>
            </w:rPr>
            <w:t>Pun broj projekta</w:t>
          </w:r>
        </w:p>
      </w:docPartBody>
    </w:docPart>
    <w:docPart>
      <w:docPartPr>
        <w:name w:val="0782C0E3E4D64120913B6C5401666FAA"/>
        <w:category>
          <w:name w:val="General"/>
          <w:gallery w:val="placeholder"/>
        </w:category>
        <w:types>
          <w:type w:val="bbPlcHdr"/>
        </w:types>
        <w:behaviors>
          <w:behavior w:val="content"/>
        </w:behaviors>
        <w:guid w:val="{D216B9B3-2F00-454A-9E85-5E1AC1279CFD}"/>
      </w:docPartPr>
      <w:docPartBody>
        <w:p w:rsidR="00342A82" w:rsidRDefault="00342A82" w:rsidP="00342A82">
          <w:pPr>
            <w:pStyle w:val="0782C0E3E4D64120913B6C5401666FAA"/>
          </w:pPr>
          <w:r w:rsidRPr="00F7240F">
            <w:rPr>
              <w:rStyle w:val="PlaceholderText"/>
            </w:rPr>
            <w:t>Pun broj projekta</w:t>
          </w:r>
        </w:p>
      </w:docPartBody>
    </w:docPart>
    <w:docPart>
      <w:docPartPr>
        <w:name w:val="043AE13BCD5B46D68220CD6781F145DD"/>
        <w:category>
          <w:name w:val="General"/>
          <w:gallery w:val="placeholder"/>
        </w:category>
        <w:types>
          <w:type w:val="bbPlcHdr"/>
        </w:types>
        <w:behaviors>
          <w:behavior w:val="content"/>
        </w:behaviors>
        <w:guid w:val="{70B47C17-90C4-4435-8442-5D420480DE72}"/>
      </w:docPartPr>
      <w:docPartBody>
        <w:p w:rsidR="00342A82" w:rsidRDefault="00342A82" w:rsidP="00342A82">
          <w:pPr>
            <w:pStyle w:val="043AE13BCD5B46D68220CD6781F145DD"/>
          </w:pPr>
          <w:r w:rsidRPr="00F7240F">
            <w:rPr>
              <w:rStyle w:val="PlaceholderText"/>
            </w:rPr>
            <w:t>Pun broj projekta</w:t>
          </w:r>
        </w:p>
      </w:docPartBody>
    </w:docPart>
    <w:docPart>
      <w:docPartPr>
        <w:name w:val="B708272CA2174834835727179D3197CB"/>
        <w:category>
          <w:name w:val="General"/>
          <w:gallery w:val="placeholder"/>
        </w:category>
        <w:types>
          <w:type w:val="bbPlcHdr"/>
        </w:types>
        <w:behaviors>
          <w:behavior w:val="content"/>
        </w:behaviors>
        <w:guid w:val="{38288E13-50D1-4CF2-981F-EB3DB7DB2D72}"/>
      </w:docPartPr>
      <w:docPartBody>
        <w:p w:rsidR="00342A82" w:rsidRDefault="00342A82" w:rsidP="00342A82">
          <w:pPr>
            <w:pStyle w:val="B708272CA2174834835727179D3197CB"/>
          </w:pPr>
          <w:r w:rsidRPr="00F7240F">
            <w:rPr>
              <w:rStyle w:val="PlaceholderText"/>
            </w:rPr>
            <w:t>Pun broj projekta</w:t>
          </w:r>
        </w:p>
      </w:docPartBody>
    </w:docPart>
    <w:docPart>
      <w:docPartPr>
        <w:name w:val="B2A253F4FE424E1AB791CCE0199A8B88"/>
        <w:category>
          <w:name w:val="General"/>
          <w:gallery w:val="placeholder"/>
        </w:category>
        <w:types>
          <w:type w:val="bbPlcHdr"/>
        </w:types>
        <w:behaviors>
          <w:behavior w:val="content"/>
        </w:behaviors>
        <w:guid w:val="{5317F8CD-8A7E-431F-85D0-81797C779B0C}"/>
      </w:docPartPr>
      <w:docPartBody>
        <w:p w:rsidR="00342A82" w:rsidRDefault="00342A82" w:rsidP="00342A82">
          <w:pPr>
            <w:pStyle w:val="B2A253F4FE424E1AB791CCE0199A8B88"/>
          </w:pPr>
          <w:r w:rsidRPr="00F7240F">
            <w:rPr>
              <w:rStyle w:val="PlaceholderText"/>
            </w:rPr>
            <w:t>Pun broj projekta</w:t>
          </w:r>
        </w:p>
      </w:docPartBody>
    </w:docPart>
    <w:docPart>
      <w:docPartPr>
        <w:name w:val="35B57D65973C4494A054645F1EBF5B68"/>
        <w:category>
          <w:name w:val="General"/>
          <w:gallery w:val="placeholder"/>
        </w:category>
        <w:types>
          <w:type w:val="bbPlcHdr"/>
        </w:types>
        <w:behaviors>
          <w:behavior w:val="content"/>
        </w:behaviors>
        <w:guid w:val="{B9683106-DF03-4A21-8F9A-4DD9EE53EA4D}"/>
      </w:docPartPr>
      <w:docPartBody>
        <w:p w:rsidR="00342A82" w:rsidRDefault="00342A82" w:rsidP="00342A82">
          <w:pPr>
            <w:pStyle w:val="35B57D65973C4494A054645F1EBF5B68"/>
          </w:pPr>
          <w:r w:rsidRPr="00F7240F">
            <w:rPr>
              <w:rStyle w:val="PlaceholderText"/>
            </w:rPr>
            <w:t>Pun broj projekta</w:t>
          </w:r>
        </w:p>
      </w:docPartBody>
    </w:docPart>
    <w:docPart>
      <w:docPartPr>
        <w:name w:val="9D041DA86964441196CE5B449FB246C4"/>
        <w:category>
          <w:name w:val="General"/>
          <w:gallery w:val="placeholder"/>
        </w:category>
        <w:types>
          <w:type w:val="bbPlcHdr"/>
        </w:types>
        <w:behaviors>
          <w:behavior w:val="content"/>
        </w:behaviors>
        <w:guid w:val="{94C8B74E-D9F1-40DE-BF09-D035D22D67EC}"/>
      </w:docPartPr>
      <w:docPartBody>
        <w:p w:rsidR="00342A82" w:rsidRDefault="00342A82" w:rsidP="00342A82">
          <w:pPr>
            <w:pStyle w:val="9D041DA86964441196CE5B449FB246C4"/>
          </w:pPr>
          <w:r w:rsidRPr="00F7240F">
            <w:rPr>
              <w:rStyle w:val="PlaceholderText"/>
            </w:rPr>
            <w:t>Pun broj projekta</w:t>
          </w:r>
        </w:p>
      </w:docPartBody>
    </w:docPart>
    <w:docPart>
      <w:docPartPr>
        <w:name w:val="2E7D556C7CB34B75807A206F0E269586"/>
        <w:category>
          <w:name w:val="General"/>
          <w:gallery w:val="placeholder"/>
        </w:category>
        <w:types>
          <w:type w:val="bbPlcHdr"/>
        </w:types>
        <w:behaviors>
          <w:behavior w:val="content"/>
        </w:behaviors>
        <w:guid w:val="{93A67CE1-545E-4C39-8BBB-700ABFD7F3D1}"/>
      </w:docPartPr>
      <w:docPartBody>
        <w:p w:rsidR="00342A82" w:rsidRDefault="00342A82" w:rsidP="00342A82">
          <w:pPr>
            <w:pStyle w:val="2E7D556C7CB34B75807A206F0E269586"/>
          </w:pPr>
          <w:r w:rsidRPr="00F7240F">
            <w:rPr>
              <w:rStyle w:val="PlaceholderText"/>
            </w:rPr>
            <w:t>Pun broj projekta</w:t>
          </w:r>
        </w:p>
      </w:docPartBody>
    </w:docPart>
    <w:docPart>
      <w:docPartPr>
        <w:name w:val="E3974120DF874A95B063FB695BE1BBEA"/>
        <w:category>
          <w:name w:val="General"/>
          <w:gallery w:val="placeholder"/>
        </w:category>
        <w:types>
          <w:type w:val="bbPlcHdr"/>
        </w:types>
        <w:behaviors>
          <w:behavior w:val="content"/>
        </w:behaviors>
        <w:guid w:val="{F0CBEE60-87CB-4917-A29E-FC0C4EB9211E}"/>
      </w:docPartPr>
      <w:docPartBody>
        <w:p w:rsidR="00342A82" w:rsidRDefault="00342A82" w:rsidP="00342A82">
          <w:pPr>
            <w:pStyle w:val="E3974120DF874A95B063FB695BE1BBEA"/>
          </w:pPr>
          <w:r w:rsidRPr="00F7240F">
            <w:rPr>
              <w:rStyle w:val="PlaceholderText"/>
            </w:rPr>
            <w:t>Pun broj projekta</w:t>
          </w:r>
        </w:p>
      </w:docPartBody>
    </w:docPart>
    <w:docPart>
      <w:docPartPr>
        <w:name w:val="8008A44E5DD64973A2D2FEDE488CACFB"/>
        <w:category>
          <w:name w:val="General"/>
          <w:gallery w:val="placeholder"/>
        </w:category>
        <w:types>
          <w:type w:val="bbPlcHdr"/>
        </w:types>
        <w:behaviors>
          <w:behavior w:val="content"/>
        </w:behaviors>
        <w:guid w:val="{31BAB3EC-30FA-4371-9026-23654D0B6781}"/>
      </w:docPartPr>
      <w:docPartBody>
        <w:p w:rsidR="00342A82" w:rsidRDefault="00342A82" w:rsidP="00342A82">
          <w:pPr>
            <w:pStyle w:val="8008A44E5DD64973A2D2FEDE488CACFB"/>
          </w:pPr>
          <w:r w:rsidRPr="00F7240F">
            <w:rPr>
              <w:rStyle w:val="PlaceholderText"/>
            </w:rPr>
            <w:t>Pun broj projekta</w:t>
          </w:r>
        </w:p>
      </w:docPartBody>
    </w:docPart>
    <w:docPart>
      <w:docPartPr>
        <w:name w:val="216B21A2993A4FFAAD53116F5CDF028F"/>
        <w:category>
          <w:name w:val="General"/>
          <w:gallery w:val="placeholder"/>
        </w:category>
        <w:types>
          <w:type w:val="bbPlcHdr"/>
        </w:types>
        <w:behaviors>
          <w:behavior w:val="content"/>
        </w:behaviors>
        <w:guid w:val="{BF93B21E-A2B6-4C37-8511-0709E215470F}"/>
      </w:docPartPr>
      <w:docPartBody>
        <w:p w:rsidR="00342A82" w:rsidRDefault="00342A82" w:rsidP="00342A82">
          <w:pPr>
            <w:pStyle w:val="216B21A2993A4FFAAD53116F5CDF028F"/>
          </w:pPr>
          <w:r w:rsidRPr="00F7240F">
            <w:rPr>
              <w:rStyle w:val="PlaceholderText"/>
            </w:rPr>
            <w:t>Pun broj projekta</w:t>
          </w:r>
        </w:p>
      </w:docPartBody>
    </w:docPart>
    <w:docPart>
      <w:docPartPr>
        <w:name w:val="BC32F976E735466EBD2C2B5CE316FE88"/>
        <w:category>
          <w:name w:val="General"/>
          <w:gallery w:val="placeholder"/>
        </w:category>
        <w:types>
          <w:type w:val="bbPlcHdr"/>
        </w:types>
        <w:behaviors>
          <w:behavior w:val="content"/>
        </w:behaviors>
        <w:guid w:val="{915145CC-811A-4C80-813E-2BF5FEED9B74}"/>
      </w:docPartPr>
      <w:docPartBody>
        <w:p w:rsidR="00342A82" w:rsidRDefault="00342A82" w:rsidP="00342A82">
          <w:pPr>
            <w:pStyle w:val="BC32F976E735466EBD2C2B5CE316FE88"/>
          </w:pPr>
          <w:r w:rsidRPr="00F7240F">
            <w:rPr>
              <w:rStyle w:val="PlaceholderText"/>
            </w:rPr>
            <w:t>Pun broj projekta</w:t>
          </w:r>
        </w:p>
      </w:docPartBody>
    </w:docPart>
    <w:docPart>
      <w:docPartPr>
        <w:name w:val="E5F105CC81C44CD5BC49D2B2DB79C98B"/>
        <w:category>
          <w:name w:val="General"/>
          <w:gallery w:val="placeholder"/>
        </w:category>
        <w:types>
          <w:type w:val="bbPlcHdr"/>
        </w:types>
        <w:behaviors>
          <w:behavior w:val="content"/>
        </w:behaviors>
        <w:guid w:val="{CAA9A7DB-116D-4B84-BBBA-1CB951E0983F}"/>
      </w:docPartPr>
      <w:docPartBody>
        <w:p w:rsidR="00342A82" w:rsidRDefault="00342A82" w:rsidP="00342A82">
          <w:pPr>
            <w:pStyle w:val="E5F105CC81C44CD5BC49D2B2DB79C98B"/>
          </w:pPr>
          <w:r w:rsidRPr="00F7240F">
            <w:rPr>
              <w:rStyle w:val="PlaceholderText"/>
            </w:rPr>
            <w:t>Pun broj projekta</w:t>
          </w:r>
        </w:p>
      </w:docPartBody>
    </w:docPart>
    <w:docPart>
      <w:docPartPr>
        <w:name w:val="278A9FD1B6344B2285909FA4A5339565"/>
        <w:category>
          <w:name w:val="General"/>
          <w:gallery w:val="placeholder"/>
        </w:category>
        <w:types>
          <w:type w:val="bbPlcHdr"/>
        </w:types>
        <w:behaviors>
          <w:behavior w:val="content"/>
        </w:behaviors>
        <w:guid w:val="{8C6CE2DE-D209-4FA5-955F-2844CDF2AABC}"/>
      </w:docPartPr>
      <w:docPartBody>
        <w:p w:rsidR="00342A82" w:rsidRDefault="00342A82" w:rsidP="00342A82">
          <w:pPr>
            <w:pStyle w:val="278A9FD1B6344B2285909FA4A5339565"/>
          </w:pPr>
          <w:r w:rsidRPr="00F7240F">
            <w:rPr>
              <w:rStyle w:val="PlaceholderText"/>
            </w:rPr>
            <w:t>Pun broj projekta</w:t>
          </w:r>
        </w:p>
      </w:docPartBody>
    </w:docPart>
    <w:docPart>
      <w:docPartPr>
        <w:name w:val="FC224C0323A34F7291E4EA044C2485D4"/>
        <w:category>
          <w:name w:val="General"/>
          <w:gallery w:val="placeholder"/>
        </w:category>
        <w:types>
          <w:type w:val="bbPlcHdr"/>
        </w:types>
        <w:behaviors>
          <w:behavior w:val="content"/>
        </w:behaviors>
        <w:guid w:val="{0050AE03-88F4-49DC-B006-696BD41557A2}"/>
      </w:docPartPr>
      <w:docPartBody>
        <w:p w:rsidR="00342A82" w:rsidRDefault="00342A82" w:rsidP="00342A82">
          <w:pPr>
            <w:pStyle w:val="FC224C0323A34F7291E4EA044C2485D4"/>
          </w:pPr>
          <w:r w:rsidRPr="00F7240F">
            <w:rPr>
              <w:rStyle w:val="PlaceholderText"/>
            </w:rPr>
            <w:t>Pun broj projekta</w:t>
          </w:r>
        </w:p>
      </w:docPartBody>
    </w:docPart>
    <w:docPart>
      <w:docPartPr>
        <w:name w:val="10579607390241CB80588BE5D3EFC690"/>
        <w:category>
          <w:name w:val="General"/>
          <w:gallery w:val="placeholder"/>
        </w:category>
        <w:types>
          <w:type w:val="bbPlcHdr"/>
        </w:types>
        <w:behaviors>
          <w:behavior w:val="content"/>
        </w:behaviors>
        <w:guid w:val="{25A8746F-EA2A-4D45-AE79-9F50C587A1F7}"/>
      </w:docPartPr>
      <w:docPartBody>
        <w:p w:rsidR="00342A82" w:rsidRDefault="00342A82" w:rsidP="00342A82">
          <w:pPr>
            <w:pStyle w:val="10579607390241CB80588BE5D3EFC690"/>
          </w:pPr>
          <w:r w:rsidRPr="00F7240F">
            <w:rPr>
              <w:rStyle w:val="PlaceholderText"/>
            </w:rPr>
            <w:t>Pun broj projekta</w:t>
          </w:r>
        </w:p>
      </w:docPartBody>
    </w:docPart>
    <w:docPart>
      <w:docPartPr>
        <w:name w:val="9CBB48188A0C4840A6E8D93ED9305CC4"/>
        <w:category>
          <w:name w:val="General"/>
          <w:gallery w:val="placeholder"/>
        </w:category>
        <w:types>
          <w:type w:val="bbPlcHdr"/>
        </w:types>
        <w:behaviors>
          <w:behavior w:val="content"/>
        </w:behaviors>
        <w:guid w:val="{8D620D5E-0B2D-4C58-A400-B001AE713A53}"/>
      </w:docPartPr>
      <w:docPartBody>
        <w:p w:rsidR="00342A82" w:rsidRDefault="00342A82" w:rsidP="00342A82">
          <w:pPr>
            <w:pStyle w:val="9CBB48188A0C4840A6E8D93ED9305CC4"/>
          </w:pPr>
          <w:r w:rsidRPr="00F7240F">
            <w:rPr>
              <w:rStyle w:val="PlaceholderText"/>
            </w:rPr>
            <w:t>Pun broj projekta</w:t>
          </w:r>
        </w:p>
      </w:docPartBody>
    </w:docPart>
    <w:docPart>
      <w:docPartPr>
        <w:name w:val="D5521F4860E04B66988AD6A82CB0403D"/>
        <w:category>
          <w:name w:val="General"/>
          <w:gallery w:val="placeholder"/>
        </w:category>
        <w:types>
          <w:type w:val="bbPlcHdr"/>
        </w:types>
        <w:behaviors>
          <w:behavior w:val="content"/>
        </w:behaviors>
        <w:guid w:val="{AC97AAEB-C9D7-4485-935D-3DFBEB7A73D4}"/>
      </w:docPartPr>
      <w:docPartBody>
        <w:p w:rsidR="00342A82" w:rsidRDefault="00342A82" w:rsidP="00342A82">
          <w:pPr>
            <w:pStyle w:val="D5521F4860E04B66988AD6A82CB0403D"/>
          </w:pPr>
          <w:r w:rsidRPr="00E708B8">
            <w:rPr>
              <w:rStyle w:val="PlaceholderText"/>
              <w:sz w:val="24"/>
              <w:szCs w:val="24"/>
              <w:lang w:val="sr-Latn-CS"/>
            </w:rPr>
            <w:t>Pun naziv investitora</w:t>
          </w:r>
        </w:p>
      </w:docPartBody>
    </w:docPart>
    <w:docPart>
      <w:docPartPr>
        <w:name w:val="7984B78555DA45D28EF17989B7704DBC"/>
        <w:category>
          <w:name w:val="General"/>
          <w:gallery w:val="placeholder"/>
        </w:category>
        <w:types>
          <w:type w:val="bbPlcHdr"/>
        </w:types>
        <w:behaviors>
          <w:behavior w:val="content"/>
        </w:behaviors>
        <w:guid w:val="{E8945383-B1D4-4115-B61C-21B5666F1113}"/>
      </w:docPartPr>
      <w:docPartBody>
        <w:p w:rsidR="00342A82" w:rsidRDefault="00342A82" w:rsidP="00342A82">
          <w:pPr>
            <w:pStyle w:val="7984B78555DA45D28EF17989B7704DBC"/>
          </w:pPr>
          <w:r w:rsidRPr="00E708B8">
            <w:rPr>
              <w:rStyle w:val="PlaceholderText"/>
              <w:sz w:val="24"/>
              <w:szCs w:val="24"/>
              <w:lang w:val="sr-Latn-CS"/>
            </w:rPr>
            <w:t>Pun naziv naručioca</w:t>
          </w:r>
        </w:p>
      </w:docPartBody>
    </w:docPart>
    <w:docPart>
      <w:docPartPr>
        <w:name w:val="037FB2B6D6BE4DAB876A245506C71618"/>
        <w:category>
          <w:name w:val="General"/>
          <w:gallery w:val="placeholder"/>
        </w:category>
        <w:types>
          <w:type w:val="bbPlcHdr"/>
        </w:types>
        <w:behaviors>
          <w:behavior w:val="content"/>
        </w:behaviors>
        <w:guid w:val="{88CD4271-2B63-47E9-85AF-6A256CA07542}"/>
      </w:docPartPr>
      <w:docPartBody>
        <w:p w:rsidR="00342A82" w:rsidRDefault="00342A82" w:rsidP="00342A82">
          <w:pPr>
            <w:pStyle w:val="037FB2B6D6BE4DAB876A245506C71618"/>
          </w:pPr>
          <w:r w:rsidRPr="00E708B8">
            <w:rPr>
              <w:rStyle w:val="PlaceholderText"/>
              <w:sz w:val="24"/>
              <w:szCs w:val="24"/>
              <w:lang w:val="sr-Latn-CS"/>
            </w:rPr>
            <w:t>Naziv kompleksa</w:t>
          </w:r>
        </w:p>
      </w:docPartBody>
    </w:docPart>
    <w:docPart>
      <w:docPartPr>
        <w:name w:val="2D82B5DE4BBC456285175D57259C8B3C"/>
        <w:category>
          <w:name w:val="General"/>
          <w:gallery w:val="placeholder"/>
        </w:category>
        <w:types>
          <w:type w:val="bbPlcHdr"/>
        </w:types>
        <w:behaviors>
          <w:behavior w:val="content"/>
        </w:behaviors>
        <w:guid w:val="{6ADF3487-C6BC-4460-8934-701A40C80AAA}"/>
      </w:docPartPr>
      <w:docPartBody>
        <w:p w:rsidR="00342A82" w:rsidRDefault="00342A82" w:rsidP="00342A82">
          <w:pPr>
            <w:pStyle w:val="2D82B5DE4BBC456285175D57259C8B3C"/>
          </w:pPr>
          <w:r w:rsidRPr="00E708B8">
            <w:rPr>
              <w:rStyle w:val="PlaceholderText"/>
              <w:sz w:val="24"/>
              <w:szCs w:val="24"/>
              <w:lang w:val="sr-Latn-CS"/>
            </w:rPr>
            <w:t>Naziv objekta</w:t>
          </w:r>
        </w:p>
      </w:docPartBody>
    </w:docPart>
    <w:docPart>
      <w:docPartPr>
        <w:name w:val="E980933CB47F4CD59E1810005E10080C"/>
        <w:category>
          <w:name w:val="General"/>
          <w:gallery w:val="placeholder"/>
        </w:category>
        <w:types>
          <w:type w:val="bbPlcHdr"/>
        </w:types>
        <w:behaviors>
          <w:behavior w:val="content"/>
        </w:behaviors>
        <w:guid w:val="{8417BC56-9FC6-46A8-97C7-3F4DB624AF46}"/>
      </w:docPartPr>
      <w:docPartBody>
        <w:p w:rsidR="00342A82" w:rsidRDefault="00342A82" w:rsidP="00342A82">
          <w:pPr>
            <w:pStyle w:val="E980933CB47F4CD59E1810005E10080C"/>
          </w:pPr>
          <w:r w:rsidRPr="00E708B8">
            <w:rPr>
              <w:rStyle w:val="PlaceholderText"/>
              <w:sz w:val="24"/>
              <w:szCs w:val="24"/>
              <w:lang w:val="sr-Latn-CS"/>
            </w:rPr>
            <w:t>Projekt</w:t>
          </w:r>
        </w:p>
      </w:docPartBody>
    </w:docPart>
    <w:docPart>
      <w:docPartPr>
        <w:name w:val="8FD71A74ED32495799BD99F79C49A465"/>
        <w:category>
          <w:name w:val="General"/>
          <w:gallery w:val="placeholder"/>
        </w:category>
        <w:types>
          <w:type w:val="bbPlcHdr"/>
        </w:types>
        <w:behaviors>
          <w:behavior w:val="content"/>
        </w:behaviors>
        <w:guid w:val="{4C13F9D3-2566-4256-91F5-EB9EC851CD3D}"/>
      </w:docPartPr>
      <w:docPartBody>
        <w:p w:rsidR="00342A82" w:rsidRDefault="00342A82" w:rsidP="00342A82">
          <w:pPr>
            <w:pStyle w:val="8FD71A74ED32495799BD99F79C49A465"/>
          </w:pPr>
          <w:r w:rsidRPr="00F7240F">
            <w:rPr>
              <w:rStyle w:val="PlaceholderText"/>
            </w:rPr>
            <w:t>Pun broj projekta</w:t>
          </w:r>
        </w:p>
      </w:docPartBody>
    </w:docPart>
    <w:docPart>
      <w:docPartPr>
        <w:name w:val="849FA5FA36E240B6992DA3AD99298140"/>
        <w:category>
          <w:name w:val="General"/>
          <w:gallery w:val="placeholder"/>
        </w:category>
        <w:types>
          <w:type w:val="bbPlcHdr"/>
        </w:types>
        <w:behaviors>
          <w:behavior w:val="content"/>
        </w:behaviors>
        <w:guid w:val="{7CD3E976-F189-4068-963F-8A61B7ABF17F}"/>
      </w:docPartPr>
      <w:docPartBody>
        <w:p w:rsidR="00342A82" w:rsidRDefault="00342A82" w:rsidP="00342A82">
          <w:pPr>
            <w:pStyle w:val="849FA5FA36E240B6992DA3AD99298140"/>
          </w:pPr>
          <w:r w:rsidRPr="00E708B8">
            <w:rPr>
              <w:rStyle w:val="PlaceholderText"/>
              <w:sz w:val="24"/>
              <w:szCs w:val="24"/>
              <w:lang w:val="sr-Latn-CS"/>
            </w:rPr>
            <w:t>mesto gradnje</w:t>
          </w:r>
        </w:p>
      </w:docPartBody>
    </w:docPart>
    <w:docPart>
      <w:docPartPr>
        <w:name w:val="03C55442516E499F8F0AD006F2280689"/>
        <w:category>
          <w:name w:val="General"/>
          <w:gallery w:val="placeholder"/>
        </w:category>
        <w:types>
          <w:type w:val="bbPlcHdr"/>
        </w:types>
        <w:behaviors>
          <w:behavior w:val="content"/>
        </w:behaviors>
        <w:guid w:val="{4B59CCEF-6664-4194-9564-62D8B28C23ED}"/>
      </w:docPartPr>
      <w:docPartBody>
        <w:p w:rsidR="00342A82" w:rsidRDefault="00342A82" w:rsidP="00342A82">
          <w:pPr>
            <w:pStyle w:val="03C55442516E499F8F0AD006F2280689"/>
          </w:pPr>
          <w:r w:rsidRPr="00E708B8">
            <w:rPr>
              <w:rStyle w:val="PlaceholderText"/>
              <w:sz w:val="24"/>
              <w:szCs w:val="24"/>
              <w:lang w:val="sr-Latn-CS"/>
            </w:rPr>
            <w:t>Broj ugovora</w:t>
          </w:r>
        </w:p>
      </w:docPartBody>
    </w:docPart>
    <w:docPart>
      <w:docPartPr>
        <w:name w:val="7B19EDB336244D3A9619CF59D294D353"/>
        <w:category>
          <w:name w:val="General"/>
          <w:gallery w:val="placeholder"/>
        </w:category>
        <w:types>
          <w:type w:val="bbPlcHdr"/>
        </w:types>
        <w:behaviors>
          <w:behavior w:val="content"/>
        </w:behaviors>
        <w:guid w:val="{E4F0B448-0064-44AA-929B-3384E34C4831}"/>
      </w:docPartPr>
      <w:docPartBody>
        <w:p w:rsidR="00342A82" w:rsidRDefault="00342A82" w:rsidP="00342A82">
          <w:pPr>
            <w:pStyle w:val="7B19EDB336244D3A9619CF59D294D353"/>
          </w:pPr>
          <w:r w:rsidRPr="00E708B8">
            <w:rPr>
              <w:rStyle w:val="PlaceholderText"/>
              <w:lang w:val="sr-Latn-CS"/>
            </w:rPr>
            <w:t>Izaberi datum</w:t>
          </w:r>
        </w:p>
      </w:docPartBody>
    </w:docPart>
    <w:docPart>
      <w:docPartPr>
        <w:name w:val="C2C68527B7B44D8FB5D0597B24D712F5"/>
        <w:category>
          <w:name w:val="General"/>
          <w:gallery w:val="placeholder"/>
        </w:category>
        <w:types>
          <w:type w:val="bbPlcHdr"/>
        </w:types>
        <w:behaviors>
          <w:behavior w:val="content"/>
        </w:behaviors>
        <w:guid w:val="{EBC690D1-6C3B-44DA-A763-E6D34BB27E63}"/>
      </w:docPartPr>
      <w:docPartBody>
        <w:p w:rsidR="00342A82" w:rsidRDefault="00342A82" w:rsidP="00342A82">
          <w:pPr>
            <w:pStyle w:val="C2C68527B7B44D8FB5D0597B24D712F5"/>
          </w:pPr>
          <w:r w:rsidRPr="00E708B8">
            <w:rPr>
              <w:rStyle w:val="PlaceholderText"/>
              <w:sz w:val="24"/>
              <w:szCs w:val="24"/>
              <w:lang w:val="sr-Latn-CS"/>
            </w:rPr>
            <w:t>Pun naziv investitora</w:t>
          </w:r>
        </w:p>
      </w:docPartBody>
    </w:docPart>
    <w:docPart>
      <w:docPartPr>
        <w:name w:val="96CE924ABA1C4261A70DD10F7F79F156"/>
        <w:category>
          <w:name w:val="General"/>
          <w:gallery w:val="placeholder"/>
        </w:category>
        <w:types>
          <w:type w:val="bbPlcHdr"/>
        </w:types>
        <w:behaviors>
          <w:behavior w:val="content"/>
        </w:behaviors>
        <w:guid w:val="{CBC6F106-3131-4A0A-948C-D4191F8C2490}"/>
      </w:docPartPr>
      <w:docPartBody>
        <w:p w:rsidR="00342A82" w:rsidRDefault="00342A82" w:rsidP="00342A82">
          <w:pPr>
            <w:pStyle w:val="96CE924ABA1C4261A70DD10F7F79F156"/>
          </w:pPr>
          <w:r w:rsidRPr="00E708B8">
            <w:rPr>
              <w:rStyle w:val="PlaceholderText"/>
              <w:sz w:val="24"/>
              <w:szCs w:val="24"/>
              <w:lang w:val="sr-Latn-CS"/>
            </w:rPr>
            <w:t>Pun naziv naručioca</w:t>
          </w:r>
        </w:p>
      </w:docPartBody>
    </w:docPart>
    <w:docPart>
      <w:docPartPr>
        <w:name w:val="D46990A743ED4C0ABEB0FDC760BE1A0B"/>
        <w:category>
          <w:name w:val="General"/>
          <w:gallery w:val="placeholder"/>
        </w:category>
        <w:types>
          <w:type w:val="bbPlcHdr"/>
        </w:types>
        <w:behaviors>
          <w:behavior w:val="content"/>
        </w:behaviors>
        <w:guid w:val="{3EC69F08-70D4-4BF2-A588-96DBD56B5E7C}"/>
      </w:docPartPr>
      <w:docPartBody>
        <w:p w:rsidR="00342A82" w:rsidRDefault="00342A82" w:rsidP="00342A82">
          <w:pPr>
            <w:pStyle w:val="D46990A743ED4C0ABEB0FDC760BE1A0B"/>
          </w:pPr>
          <w:r w:rsidRPr="00E708B8">
            <w:rPr>
              <w:rStyle w:val="PlaceholderText"/>
              <w:sz w:val="24"/>
              <w:szCs w:val="24"/>
              <w:lang w:val="sr-Latn-CS"/>
            </w:rPr>
            <w:t>Naziv kompleksa</w:t>
          </w:r>
        </w:p>
      </w:docPartBody>
    </w:docPart>
    <w:docPart>
      <w:docPartPr>
        <w:name w:val="31A5CF5B252A4347A78F7C4E34B40D9A"/>
        <w:category>
          <w:name w:val="General"/>
          <w:gallery w:val="placeholder"/>
        </w:category>
        <w:types>
          <w:type w:val="bbPlcHdr"/>
        </w:types>
        <w:behaviors>
          <w:behavior w:val="content"/>
        </w:behaviors>
        <w:guid w:val="{053BCDB7-1A53-48FB-94F9-8C0E3ADC2CDC}"/>
      </w:docPartPr>
      <w:docPartBody>
        <w:p w:rsidR="00342A82" w:rsidRDefault="00342A82" w:rsidP="00342A82">
          <w:pPr>
            <w:pStyle w:val="31A5CF5B252A4347A78F7C4E34B40D9A"/>
          </w:pPr>
          <w:r w:rsidRPr="00E708B8">
            <w:rPr>
              <w:rStyle w:val="PlaceholderText"/>
              <w:sz w:val="24"/>
              <w:szCs w:val="24"/>
              <w:lang w:val="sr-Latn-CS"/>
            </w:rPr>
            <w:t>Naziv objekta</w:t>
          </w:r>
        </w:p>
      </w:docPartBody>
    </w:docPart>
    <w:docPart>
      <w:docPartPr>
        <w:name w:val="0A60E929EA374F2FA0CB6E25EE23B348"/>
        <w:category>
          <w:name w:val="General"/>
          <w:gallery w:val="placeholder"/>
        </w:category>
        <w:types>
          <w:type w:val="bbPlcHdr"/>
        </w:types>
        <w:behaviors>
          <w:behavior w:val="content"/>
        </w:behaviors>
        <w:guid w:val="{812C777B-813A-4E94-A438-D6ED0402DEE6}"/>
      </w:docPartPr>
      <w:docPartBody>
        <w:p w:rsidR="00342A82" w:rsidRDefault="00342A82" w:rsidP="00342A82">
          <w:pPr>
            <w:pStyle w:val="0A60E929EA374F2FA0CB6E25EE23B348"/>
          </w:pPr>
          <w:r w:rsidRPr="00E708B8">
            <w:rPr>
              <w:rStyle w:val="PlaceholderText"/>
              <w:sz w:val="24"/>
              <w:szCs w:val="24"/>
              <w:lang w:val="sr-Latn-CS"/>
            </w:rPr>
            <w:t>Projekt</w:t>
          </w:r>
        </w:p>
      </w:docPartBody>
    </w:docPart>
    <w:docPart>
      <w:docPartPr>
        <w:name w:val="A9A59DBC3A7B431782C4502AC6FDBC72"/>
        <w:category>
          <w:name w:val="General"/>
          <w:gallery w:val="placeholder"/>
        </w:category>
        <w:types>
          <w:type w:val="bbPlcHdr"/>
        </w:types>
        <w:behaviors>
          <w:behavior w:val="content"/>
        </w:behaviors>
        <w:guid w:val="{FE4AEBE5-1B6A-492D-8253-79C70AB50C02}"/>
      </w:docPartPr>
      <w:docPartBody>
        <w:p w:rsidR="00342A82" w:rsidRDefault="00342A82" w:rsidP="00342A82">
          <w:pPr>
            <w:pStyle w:val="A9A59DBC3A7B431782C4502AC6FDBC72"/>
          </w:pPr>
          <w:r w:rsidRPr="00F7240F">
            <w:rPr>
              <w:rStyle w:val="PlaceholderText"/>
            </w:rPr>
            <w:t>Pun broj projekta</w:t>
          </w:r>
        </w:p>
      </w:docPartBody>
    </w:docPart>
    <w:docPart>
      <w:docPartPr>
        <w:name w:val="CF76ED5196214AEBAC7D02FBCDA554D1"/>
        <w:category>
          <w:name w:val="General"/>
          <w:gallery w:val="placeholder"/>
        </w:category>
        <w:types>
          <w:type w:val="bbPlcHdr"/>
        </w:types>
        <w:behaviors>
          <w:behavior w:val="content"/>
        </w:behaviors>
        <w:guid w:val="{D51F0E5F-7016-4148-8CEC-F645D3D6971B}"/>
      </w:docPartPr>
      <w:docPartBody>
        <w:p w:rsidR="00342A82" w:rsidRDefault="00342A82" w:rsidP="00342A82">
          <w:pPr>
            <w:pStyle w:val="CF76ED5196214AEBAC7D02FBCDA554D1"/>
          </w:pPr>
          <w:r w:rsidRPr="00E708B8">
            <w:rPr>
              <w:rStyle w:val="PlaceholderText"/>
              <w:sz w:val="24"/>
              <w:szCs w:val="24"/>
              <w:lang w:val="sr-Latn-CS"/>
            </w:rPr>
            <w:t>mesto gradnje</w:t>
          </w:r>
        </w:p>
      </w:docPartBody>
    </w:docPart>
    <w:docPart>
      <w:docPartPr>
        <w:name w:val="5ACEA6F65C03413FB5433DCC5B3CACC9"/>
        <w:category>
          <w:name w:val="General"/>
          <w:gallery w:val="placeholder"/>
        </w:category>
        <w:types>
          <w:type w:val="bbPlcHdr"/>
        </w:types>
        <w:behaviors>
          <w:behavior w:val="content"/>
        </w:behaviors>
        <w:guid w:val="{D6A7DBC9-AD54-4BEC-BA6D-A97776A3E87B}"/>
      </w:docPartPr>
      <w:docPartBody>
        <w:p w:rsidR="00342A82" w:rsidRDefault="00342A82" w:rsidP="00342A82">
          <w:pPr>
            <w:pStyle w:val="5ACEA6F65C03413FB5433DCC5B3CACC9"/>
          </w:pPr>
          <w:r w:rsidRPr="005007D1">
            <w:rPr>
              <w:rStyle w:val="PlaceholderText"/>
              <w:sz w:val="24"/>
              <w:szCs w:val="24"/>
              <w:lang w:val="sr-Latn-CS"/>
            </w:rPr>
            <w:t>Broj ugovora</w:t>
          </w:r>
        </w:p>
      </w:docPartBody>
    </w:docPart>
    <w:docPart>
      <w:docPartPr>
        <w:name w:val="8AE74F867E2B4CACA67F591C100F0471"/>
        <w:category>
          <w:name w:val="General"/>
          <w:gallery w:val="placeholder"/>
        </w:category>
        <w:types>
          <w:type w:val="bbPlcHdr"/>
        </w:types>
        <w:behaviors>
          <w:behavior w:val="content"/>
        </w:behaviors>
        <w:guid w:val="{D049CB61-D64D-416A-AF43-EF0A6D2D4270}"/>
      </w:docPartPr>
      <w:docPartBody>
        <w:p w:rsidR="00342A82" w:rsidRDefault="00342A82" w:rsidP="00342A82">
          <w:pPr>
            <w:pStyle w:val="8AE74F867E2B4CACA67F591C100F0471"/>
          </w:pPr>
          <w:r w:rsidRPr="00BD506A">
            <w:rPr>
              <w:rStyle w:val="PlaceholderText"/>
              <w:lang w:val="sr-Latn-CS"/>
            </w:rPr>
            <w:t>Izaberi datum</w:t>
          </w:r>
        </w:p>
      </w:docPartBody>
    </w:docPart>
    <w:docPart>
      <w:docPartPr>
        <w:name w:val="D9616F6F12E44AEC851A7F448259BC34"/>
        <w:category>
          <w:name w:val="General"/>
          <w:gallery w:val="placeholder"/>
        </w:category>
        <w:types>
          <w:type w:val="bbPlcHdr"/>
        </w:types>
        <w:behaviors>
          <w:behavior w:val="content"/>
        </w:behaviors>
        <w:guid w:val="{18B24484-C0A0-43CC-A5EA-9FCEAED285D9}"/>
      </w:docPartPr>
      <w:docPartBody>
        <w:p w:rsidR="00342A82" w:rsidRDefault="00342A82" w:rsidP="00342A82">
          <w:pPr>
            <w:pStyle w:val="D9616F6F12E44AEC851A7F448259BC34"/>
          </w:pPr>
          <w:r w:rsidRPr="00A21350">
            <w:rPr>
              <w:rStyle w:val="PlaceholderText"/>
            </w:rPr>
            <w:t>Izaberi datum</w:t>
          </w:r>
        </w:p>
      </w:docPartBody>
    </w:docPart>
    <w:docPart>
      <w:docPartPr>
        <w:name w:val="75BBF0353131465CBFD8A3D9F686A728"/>
        <w:category>
          <w:name w:val="General"/>
          <w:gallery w:val="placeholder"/>
        </w:category>
        <w:types>
          <w:type w:val="bbPlcHdr"/>
        </w:types>
        <w:behaviors>
          <w:behavior w:val="content"/>
        </w:behaviors>
        <w:guid w:val="{CD7D32C9-18FE-46D3-9F45-658DBD958143}"/>
      </w:docPartPr>
      <w:docPartBody>
        <w:p w:rsidR="00342A82" w:rsidRDefault="00342A82" w:rsidP="00342A82">
          <w:pPr>
            <w:pStyle w:val="75BBF0353131465CBFD8A3D9F686A728"/>
          </w:pPr>
          <w:r w:rsidRPr="00091DF0">
            <w:rPr>
              <w:rStyle w:val="PlaceholderText"/>
              <w:sz w:val="24"/>
              <w:szCs w:val="24"/>
            </w:rPr>
            <w:t>Broj ugovora</w:t>
          </w:r>
        </w:p>
      </w:docPartBody>
    </w:docPart>
    <w:docPart>
      <w:docPartPr>
        <w:name w:val="0991F566344D4F528A1FA60A465C729C"/>
        <w:category>
          <w:name w:val="General"/>
          <w:gallery w:val="placeholder"/>
        </w:category>
        <w:types>
          <w:type w:val="bbPlcHdr"/>
        </w:types>
        <w:behaviors>
          <w:behavior w:val="content"/>
        </w:behaviors>
        <w:guid w:val="{ABAEF08B-E876-4B91-8BEA-DC2B34F1F1BF}"/>
      </w:docPartPr>
      <w:docPartBody>
        <w:p w:rsidR="00342A82" w:rsidRDefault="00342A82" w:rsidP="00342A82">
          <w:pPr>
            <w:pStyle w:val="0991F566344D4F528A1FA60A465C729C"/>
          </w:pPr>
          <w:r w:rsidRPr="00091DF0">
            <w:rPr>
              <w:rStyle w:val="PlaceholderText"/>
              <w:sz w:val="24"/>
              <w:szCs w:val="24"/>
            </w:rPr>
            <w:t>Izaberi datum</w:t>
          </w:r>
        </w:p>
      </w:docPartBody>
    </w:docPart>
    <w:docPart>
      <w:docPartPr>
        <w:name w:val="83F0EAE4CFB343B79B4C951683E17D99"/>
        <w:category>
          <w:name w:val="General"/>
          <w:gallery w:val="placeholder"/>
        </w:category>
        <w:types>
          <w:type w:val="bbPlcHdr"/>
        </w:types>
        <w:behaviors>
          <w:behavior w:val="content"/>
        </w:behaviors>
        <w:guid w:val="{BC7CAAE6-DD65-4802-8135-42AF5AF74C03}"/>
      </w:docPartPr>
      <w:docPartBody>
        <w:p w:rsidR="00342A82" w:rsidRDefault="00342A82" w:rsidP="00342A82">
          <w:pPr>
            <w:pStyle w:val="83F0EAE4CFB343B79B4C951683E17D99"/>
          </w:pPr>
          <w:r w:rsidRPr="00F7240F">
            <w:rPr>
              <w:rStyle w:val="PlaceholderText"/>
            </w:rPr>
            <w:t>Pun broj projekta</w:t>
          </w:r>
        </w:p>
      </w:docPartBody>
    </w:docPart>
    <w:docPart>
      <w:docPartPr>
        <w:name w:val="35BB9BE06AD14A069AC9752F809E7ECA"/>
        <w:category>
          <w:name w:val="General"/>
          <w:gallery w:val="placeholder"/>
        </w:category>
        <w:types>
          <w:type w:val="bbPlcHdr"/>
        </w:types>
        <w:behaviors>
          <w:behavior w:val="content"/>
        </w:behaviors>
        <w:guid w:val="{8BCB9008-3980-4363-88AC-D527D0712024}"/>
      </w:docPartPr>
      <w:docPartBody>
        <w:p w:rsidR="00342A82" w:rsidRDefault="00342A82" w:rsidP="00342A82">
          <w:pPr>
            <w:pStyle w:val="35BB9BE06AD14A069AC9752F809E7ECA"/>
          </w:pPr>
          <w:r w:rsidRPr="00091DF0">
            <w:rPr>
              <w:rStyle w:val="PlaceholderText"/>
              <w:sz w:val="24"/>
              <w:szCs w:val="24"/>
            </w:rPr>
            <w:t>Broj toma</w:t>
          </w:r>
        </w:p>
      </w:docPartBody>
    </w:docPart>
    <w:docPart>
      <w:docPartPr>
        <w:name w:val="FE3D6FB4C2144E84ACD9E5BD3728D319"/>
        <w:category>
          <w:name w:val="General"/>
          <w:gallery w:val="placeholder"/>
        </w:category>
        <w:types>
          <w:type w:val="bbPlcHdr"/>
        </w:types>
        <w:behaviors>
          <w:behavior w:val="content"/>
        </w:behaviors>
        <w:guid w:val="{3961502C-4025-4880-A858-5D5A1A6CC767}"/>
      </w:docPartPr>
      <w:docPartBody>
        <w:p w:rsidR="00342A82" w:rsidRDefault="00342A82" w:rsidP="00342A82">
          <w:pPr>
            <w:pStyle w:val="FE3D6FB4C2144E84ACD9E5BD3728D319"/>
          </w:pPr>
          <w:r w:rsidRPr="00091DF0">
            <w:rPr>
              <w:rStyle w:val="PlaceholderText"/>
              <w:sz w:val="24"/>
              <w:szCs w:val="24"/>
            </w:rPr>
            <w:t>Broj knjige</w:t>
          </w:r>
        </w:p>
      </w:docPartBody>
    </w:docPart>
    <w:docPart>
      <w:docPartPr>
        <w:name w:val="E2ED9DBBE5974DC18862C3DC4227C497"/>
        <w:category>
          <w:name w:val="General"/>
          <w:gallery w:val="placeholder"/>
        </w:category>
        <w:types>
          <w:type w:val="bbPlcHdr"/>
        </w:types>
        <w:behaviors>
          <w:behavior w:val="content"/>
        </w:behaviors>
        <w:guid w:val="{CFE247E5-EB2C-441B-8100-EE1EFC1B39A7}"/>
      </w:docPartPr>
      <w:docPartBody>
        <w:p w:rsidR="00342A82" w:rsidRDefault="00342A82" w:rsidP="00342A82">
          <w:pPr>
            <w:pStyle w:val="E2ED9DBBE5974DC18862C3DC4227C497"/>
          </w:pPr>
          <w:r w:rsidRPr="00091DF0">
            <w:rPr>
              <w:rStyle w:val="PlaceholderText"/>
              <w:sz w:val="24"/>
              <w:szCs w:val="24"/>
            </w:rPr>
            <w:t>Broj sveske</w:t>
          </w:r>
        </w:p>
      </w:docPartBody>
    </w:docPart>
    <w:docPart>
      <w:docPartPr>
        <w:name w:val="3CC563D728C94FB1B531887087846D5C"/>
        <w:category>
          <w:name w:val="General"/>
          <w:gallery w:val="placeholder"/>
        </w:category>
        <w:types>
          <w:type w:val="bbPlcHdr"/>
        </w:types>
        <w:behaviors>
          <w:behavior w:val="content"/>
        </w:behaviors>
        <w:guid w:val="{D36CBE31-00CC-4132-A057-E642CDC592EC}"/>
      </w:docPartPr>
      <w:docPartBody>
        <w:p w:rsidR="00342A82" w:rsidRDefault="00342A82" w:rsidP="00342A82">
          <w:pPr>
            <w:pStyle w:val="3CC563D728C94FB1B531887087846D5C"/>
          </w:pPr>
          <w:r w:rsidRPr="00091DF0">
            <w:rPr>
              <w:rStyle w:val="PlaceholderText"/>
              <w:sz w:val="24"/>
              <w:szCs w:val="24"/>
            </w:rPr>
            <w:t>Pun naziv investitora</w:t>
          </w:r>
        </w:p>
      </w:docPartBody>
    </w:docPart>
    <w:docPart>
      <w:docPartPr>
        <w:name w:val="B9973DD5489240E6ABFD28BB1E9239FD"/>
        <w:category>
          <w:name w:val="General"/>
          <w:gallery w:val="placeholder"/>
        </w:category>
        <w:types>
          <w:type w:val="bbPlcHdr"/>
        </w:types>
        <w:behaviors>
          <w:behavior w:val="content"/>
        </w:behaviors>
        <w:guid w:val="{533C3D55-B50F-4CFB-9D85-01065A400580}"/>
      </w:docPartPr>
      <w:docPartBody>
        <w:p w:rsidR="00342A82" w:rsidRDefault="00342A82" w:rsidP="00342A82">
          <w:pPr>
            <w:pStyle w:val="B9973DD5489240E6ABFD28BB1E9239FD"/>
          </w:pPr>
          <w:r w:rsidRPr="00091DF0">
            <w:rPr>
              <w:rStyle w:val="PlaceholderText"/>
              <w:sz w:val="24"/>
              <w:szCs w:val="24"/>
            </w:rPr>
            <w:t>Pun naziv naručioca</w:t>
          </w:r>
        </w:p>
      </w:docPartBody>
    </w:docPart>
    <w:docPart>
      <w:docPartPr>
        <w:name w:val="DDEF8F4509AB41D4B4C2D5DF2AAFB6E5"/>
        <w:category>
          <w:name w:val="General"/>
          <w:gallery w:val="placeholder"/>
        </w:category>
        <w:types>
          <w:type w:val="bbPlcHdr"/>
        </w:types>
        <w:behaviors>
          <w:behavior w:val="content"/>
        </w:behaviors>
        <w:guid w:val="{E1E1BD72-C299-41BA-8715-132C9413A3FB}"/>
      </w:docPartPr>
      <w:docPartBody>
        <w:p w:rsidR="00342A82" w:rsidRDefault="00342A82" w:rsidP="00342A82">
          <w:pPr>
            <w:pStyle w:val="DDEF8F4509AB41D4B4C2D5DF2AAFB6E5"/>
          </w:pPr>
          <w:r w:rsidRPr="00091DF0">
            <w:rPr>
              <w:rStyle w:val="PlaceholderText"/>
              <w:sz w:val="24"/>
              <w:szCs w:val="24"/>
            </w:rPr>
            <w:t>Naziv kompleksa</w:t>
          </w:r>
        </w:p>
      </w:docPartBody>
    </w:docPart>
    <w:docPart>
      <w:docPartPr>
        <w:name w:val="AE3EE5909B2648258D41786BF92A3FEC"/>
        <w:category>
          <w:name w:val="General"/>
          <w:gallery w:val="placeholder"/>
        </w:category>
        <w:types>
          <w:type w:val="bbPlcHdr"/>
        </w:types>
        <w:behaviors>
          <w:behavior w:val="content"/>
        </w:behaviors>
        <w:guid w:val="{94C0BD11-E310-4945-817E-79B179CDE15A}"/>
      </w:docPartPr>
      <w:docPartBody>
        <w:p w:rsidR="00342A82" w:rsidRDefault="00342A82" w:rsidP="00342A82">
          <w:pPr>
            <w:pStyle w:val="AE3EE5909B2648258D41786BF92A3FEC"/>
          </w:pPr>
          <w:r w:rsidRPr="00091DF0">
            <w:rPr>
              <w:rStyle w:val="PlaceholderText"/>
              <w:sz w:val="24"/>
              <w:szCs w:val="24"/>
            </w:rPr>
            <w:t>Naziv objekta</w:t>
          </w:r>
        </w:p>
      </w:docPartBody>
    </w:docPart>
    <w:docPart>
      <w:docPartPr>
        <w:name w:val="A802046C3997484E9FF0BBA529E58326"/>
        <w:category>
          <w:name w:val="General"/>
          <w:gallery w:val="placeholder"/>
        </w:category>
        <w:types>
          <w:type w:val="bbPlcHdr"/>
        </w:types>
        <w:behaviors>
          <w:behavior w:val="content"/>
        </w:behaviors>
        <w:guid w:val="{EE681383-FC61-4D65-A11F-5A0A1AEF4839}"/>
      </w:docPartPr>
      <w:docPartBody>
        <w:p w:rsidR="00342A82" w:rsidRDefault="00342A82" w:rsidP="00342A82">
          <w:pPr>
            <w:pStyle w:val="A802046C3997484E9FF0BBA529E58326"/>
          </w:pPr>
          <w:r w:rsidRPr="00091DF0">
            <w:rPr>
              <w:rStyle w:val="PlaceholderText"/>
              <w:sz w:val="24"/>
              <w:szCs w:val="24"/>
            </w:rPr>
            <w:t>mesto gradnje</w:t>
          </w:r>
        </w:p>
      </w:docPartBody>
    </w:docPart>
    <w:docPart>
      <w:docPartPr>
        <w:name w:val="C2E0537A56474E7B8B5C2730CE452574"/>
        <w:category>
          <w:name w:val="General"/>
          <w:gallery w:val="placeholder"/>
        </w:category>
        <w:types>
          <w:type w:val="bbPlcHdr"/>
        </w:types>
        <w:behaviors>
          <w:behavior w:val="content"/>
        </w:behaviors>
        <w:guid w:val="{CF05BB3C-FDA9-4310-AA73-DBFD29A87387}"/>
      </w:docPartPr>
      <w:docPartBody>
        <w:p w:rsidR="00342A82" w:rsidRDefault="00342A82" w:rsidP="00342A82">
          <w:pPr>
            <w:pStyle w:val="C2E0537A56474E7B8B5C2730CE452574"/>
          </w:pPr>
          <w:r w:rsidRPr="00091DF0">
            <w:rPr>
              <w:rStyle w:val="PlaceholderText"/>
              <w:sz w:val="24"/>
              <w:szCs w:val="24"/>
            </w:rPr>
            <w:t>Projekt</w:t>
          </w:r>
        </w:p>
      </w:docPartBody>
    </w:docPart>
    <w:docPart>
      <w:docPartPr>
        <w:name w:val="4448194715A9410F8C2638A3C68EDD32"/>
        <w:category>
          <w:name w:val="General"/>
          <w:gallery w:val="placeholder"/>
        </w:category>
        <w:types>
          <w:type w:val="bbPlcHdr"/>
        </w:types>
        <w:behaviors>
          <w:behavior w:val="content"/>
        </w:behaviors>
        <w:guid w:val="{FE980ABD-2648-49F1-8532-0029D9FCF5C1}"/>
      </w:docPartPr>
      <w:docPartBody>
        <w:p w:rsidR="00342A82" w:rsidRDefault="00342A82" w:rsidP="00342A82">
          <w:pPr>
            <w:pStyle w:val="4448194715A9410F8C2638A3C68EDD32"/>
          </w:pPr>
          <w:r w:rsidRPr="00091DF0">
            <w:rPr>
              <w:rStyle w:val="PlaceholderText"/>
              <w:sz w:val="24"/>
              <w:szCs w:val="24"/>
            </w:rPr>
            <w:t>Broj ugovora</w:t>
          </w:r>
        </w:p>
      </w:docPartBody>
    </w:docPart>
    <w:docPart>
      <w:docPartPr>
        <w:name w:val="A4DCE4D6D4FE4F15A2968E09C9C2D115"/>
        <w:category>
          <w:name w:val="General"/>
          <w:gallery w:val="placeholder"/>
        </w:category>
        <w:types>
          <w:type w:val="bbPlcHdr"/>
        </w:types>
        <w:behaviors>
          <w:behavior w:val="content"/>
        </w:behaviors>
        <w:guid w:val="{CF651AF4-61F9-4407-A895-9306707406D1}"/>
      </w:docPartPr>
      <w:docPartBody>
        <w:p w:rsidR="00342A82" w:rsidRDefault="00342A82" w:rsidP="00342A82">
          <w:pPr>
            <w:pStyle w:val="A4DCE4D6D4FE4F15A2968E09C9C2D115"/>
          </w:pPr>
          <w:r w:rsidRPr="00091DF0">
            <w:rPr>
              <w:rStyle w:val="PlaceholderText"/>
              <w:sz w:val="24"/>
              <w:szCs w:val="24"/>
            </w:rPr>
            <w:t>Izaberi datum</w:t>
          </w:r>
        </w:p>
      </w:docPartBody>
    </w:docPart>
    <w:docPart>
      <w:docPartPr>
        <w:name w:val="D4DB1207CDFC4E25843CE434C679A073"/>
        <w:category>
          <w:name w:val="General"/>
          <w:gallery w:val="placeholder"/>
        </w:category>
        <w:types>
          <w:type w:val="bbPlcHdr"/>
        </w:types>
        <w:behaviors>
          <w:behavior w:val="content"/>
        </w:behaviors>
        <w:guid w:val="{0EC0D486-C80A-477E-A88A-4D42E867F80F}"/>
      </w:docPartPr>
      <w:docPartBody>
        <w:p w:rsidR="00342A82" w:rsidRDefault="00342A82" w:rsidP="00342A82">
          <w:pPr>
            <w:pStyle w:val="D4DB1207CDFC4E25843CE434C679A073"/>
          </w:pPr>
          <w:r w:rsidRPr="00F7240F">
            <w:rPr>
              <w:rStyle w:val="PlaceholderText"/>
            </w:rPr>
            <w:t>Pun broj projekta</w:t>
          </w:r>
        </w:p>
      </w:docPartBody>
    </w:docPart>
    <w:docPart>
      <w:docPartPr>
        <w:name w:val="9A52B7633F04448584AC524A3053862A"/>
        <w:category>
          <w:name w:val="General"/>
          <w:gallery w:val="placeholder"/>
        </w:category>
        <w:types>
          <w:type w:val="bbPlcHdr"/>
        </w:types>
        <w:behaviors>
          <w:behavior w:val="content"/>
        </w:behaviors>
        <w:guid w:val="{FD311587-81AC-4910-A01C-40DA6C13FBEA}"/>
      </w:docPartPr>
      <w:docPartBody>
        <w:p w:rsidR="00342A82" w:rsidRDefault="00342A82" w:rsidP="00342A82">
          <w:pPr>
            <w:pStyle w:val="9A52B7633F04448584AC524A3053862A"/>
          </w:pPr>
          <w:r w:rsidRPr="00091DF0">
            <w:rPr>
              <w:rStyle w:val="PlaceholderText"/>
              <w:sz w:val="24"/>
              <w:szCs w:val="24"/>
            </w:rPr>
            <w:t>Broj toma</w:t>
          </w:r>
        </w:p>
      </w:docPartBody>
    </w:docPart>
    <w:docPart>
      <w:docPartPr>
        <w:name w:val="2A5C33EB7831435081292CD07DAD8C88"/>
        <w:category>
          <w:name w:val="General"/>
          <w:gallery w:val="placeholder"/>
        </w:category>
        <w:types>
          <w:type w:val="bbPlcHdr"/>
        </w:types>
        <w:behaviors>
          <w:behavior w:val="content"/>
        </w:behaviors>
        <w:guid w:val="{757F9581-2FCC-40D3-912F-833D03A01632}"/>
      </w:docPartPr>
      <w:docPartBody>
        <w:p w:rsidR="00342A82" w:rsidRDefault="00342A82" w:rsidP="00342A82">
          <w:pPr>
            <w:pStyle w:val="2A5C33EB7831435081292CD07DAD8C88"/>
          </w:pPr>
          <w:r w:rsidRPr="00091DF0">
            <w:rPr>
              <w:rStyle w:val="PlaceholderText"/>
              <w:sz w:val="24"/>
              <w:szCs w:val="24"/>
            </w:rPr>
            <w:t>Broj knjige</w:t>
          </w:r>
        </w:p>
      </w:docPartBody>
    </w:docPart>
    <w:docPart>
      <w:docPartPr>
        <w:name w:val="73C65BC4AE9B4E4DA228DACB0968889F"/>
        <w:category>
          <w:name w:val="General"/>
          <w:gallery w:val="placeholder"/>
        </w:category>
        <w:types>
          <w:type w:val="bbPlcHdr"/>
        </w:types>
        <w:behaviors>
          <w:behavior w:val="content"/>
        </w:behaviors>
        <w:guid w:val="{36DFA3AF-B71C-484E-A640-FE13EB006FA5}"/>
      </w:docPartPr>
      <w:docPartBody>
        <w:p w:rsidR="00342A82" w:rsidRDefault="00342A82" w:rsidP="00342A82">
          <w:pPr>
            <w:pStyle w:val="73C65BC4AE9B4E4DA228DACB0968889F"/>
          </w:pPr>
          <w:r w:rsidRPr="00091DF0">
            <w:rPr>
              <w:rStyle w:val="PlaceholderText"/>
              <w:sz w:val="24"/>
              <w:szCs w:val="24"/>
            </w:rPr>
            <w:t>Broj sveske</w:t>
          </w:r>
        </w:p>
      </w:docPartBody>
    </w:docPart>
    <w:docPart>
      <w:docPartPr>
        <w:name w:val="40D26765437043128A58198BF42E307B"/>
        <w:category>
          <w:name w:val="General"/>
          <w:gallery w:val="placeholder"/>
        </w:category>
        <w:types>
          <w:type w:val="bbPlcHdr"/>
        </w:types>
        <w:behaviors>
          <w:behavior w:val="content"/>
        </w:behaviors>
        <w:guid w:val="{77111984-19E2-408F-94CF-D6CB40380540}"/>
      </w:docPartPr>
      <w:docPartBody>
        <w:p w:rsidR="00342A82" w:rsidRDefault="00342A82" w:rsidP="00342A82">
          <w:pPr>
            <w:pStyle w:val="40D26765437043128A58198BF42E307B"/>
          </w:pPr>
          <w:r w:rsidRPr="00091DF0">
            <w:rPr>
              <w:rStyle w:val="PlaceholderText"/>
              <w:sz w:val="24"/>
              <w:szCs w:val="24"/>
            </w:rPr>
            <w:t>Pun naziv investitora</w:t>
          </w:r>
        </w:p>
      </w:docPartBody>
    </w:docPart>
    <w:docPart>
      <w:docPartPr>
        <w:name w:val="7ACA2F59210C4315AD50CAB212118141"/>
        <w:category>
          <w:name w:val="General"/>
          <w:gallery w:val="placeholder"/>
        </w:category>
        <w:types>
          <w:type w:val="bbPlcHdr"/>
        </w:types>
        <w:behaviors>
          <w:behavior w:val="content"/>
        </w:behaviors>
        <w:guid w:val="{14CEF4BE-18EB-46AB-B154-F05C4E31C377}"/>
      </w:docPartPr>
      <w:docPartBody>
        <w:p w:rsidR="00342A82" w:rsidRDefault="00342A82" w:rsidP="00342A82">
          <w:pPr>
            <w:pStyle w:val="7ACA2F59210C4315AD50CAB212118141"/>
          </w:pPr>
          <w:r w:rsidRPr="00091DF0">
            <w:rPr>
              <w:rStyle w:val="PlaceholderText"/>
              <w:sz w:val="24"/>
              <w:szCs w:val="24"/>
            </w:rPr>
            <w:t>Pun naziv naručioca</w:t>
          </w:r>
        </w:p>
      </w:docPartBody>
    </w:docPart>
    <w:docPart>
      <w:docPartPr>
        <w:name w:val="36ED16D70F10413190FEDB53070BFA09"/>
        <w:category>
          <w:name w:val="General"/>
          <w:gallery w:val="placeholder"/>
        </w:category>
        <w:types>
          <w:type w:val="bbPlcHdr"/>
        </w:types>
        <w:behaviors>
          <w:behavior w:val="content"/>
        </w:behaviors>
        <w:guid w:val="{CE371B02-F2CF-428D-9CB2-66BA6D57BC72}"/>
      </w:docPartPr>
      <w:docPartBody>
        <w:p w:rsidR="00342A82" w:rsidRDefault="00342A82" w:rsidP="00342A82">
          <w:pPr>
            <w:pStyle w:val="36ED16D70F10413190FEDB53070BFA09"/>
          </w:pPr>
          <w:r w:rsidRPr="00091DF0">
            <w:rPr>
              <w:rStyle w:val="PlaceholderText"/>
              <w:sz w:val="24"/>
              <w:szCs w:val="24"/>
            </w:rPr>
            <w:t>Naziv kompleksa</w:t>
          </w:r>
        </w:p>
      </w:docPartBody>
    </w:docPart>
    <w:docPart>
      <w:docPartPr>
        <w:name w:val="65AA96D71C4A42DD9AA93135DF535CEE"/>
        <w:category>
          <w:name w:val="General"/>
          <w:gallery w:val="placeholder"/>
        </w:category>
        <w:types>
          <w:type w:val="bbPlcHdr"/>
        </w:types>
        <w:behaviors>
          <w:behavior w:val="content"/>
        </w:behaviors>
        <w:guid w:val="{D140B220-71C6-46DD-9F19-AB503963F9FE}"/>
      </w:docPartPr>
      <w:docPartBody>
        <w:p w:rsidR="00342A82" w:rsidRDefault="00342A82" w:rsidP="00342A82">
          <w:pPr>
            <w:pStyle w:val="65AA96D71C4A42DD9AA93135DF535CEE"/>
          </w:pPr>
          <w:r w:rsidRPr="00091DF0">
            <w:rPr>
              <w:rStyle w:val="PlaceholderText"/>
              <w:sz w:val="24"/>
              <w:szCs w:val="24"/>
            </w:rPr>
            <w:t>Naziv objekta</w:t>
          </w:r>
        </w:p>
      </w:docPartBody>
    </w:docPart>
    <w:docPart>
      <w:docPartPr>
        <w:name w:val="7DBEB8304C7048708257CA41457B86CD"/>
        <w:category>
          <w:name w:val="General"/>
          <w:gallery w:val="placeholder"/>
        </w:category>
        <w:types>
          <w:type w:val="bbPlcHdr"/>
        </w:types>
        <w:behaviors>
          <w:behavior w:val="content"/>
        </w:behaviors>
        <w:guid w:val="{385B5293-885E-4C49-9324-C532260E9134}"/>
      </w:docPartPr>
      <w:docPartBody>
        <w:p w:rsidR="00342A82" w:rsidRDefault="00342A82" w:rsidP="00342A82">
          <w:pPr>
            <w:pStyle w:val="7DBEB8304C7048708257CA41457B86CD"/>
          </w:pPr>
          <w:r w:rsidRPr="00091DF0">
            <w:rPr>
              <w:rStyle w:val="PlaceholderText"/>
              <w:sz w:val="24"/>
              <w:szCs w:val="24"/>
            </w:rPr>
            <w:t>mesto gradnje</w:t>
          </w:r>
        </w:p>
      </w:docPartBody>
    </w:docPart>
    <w:docPart>
      <w:docPartPr>
        <w:name w:val="F3315DB3C62D4A65A28181D9B47F53C4"/>
        <w:category>
          <w:name w:val="General"/>
          <w:gallery w:val="placeholder"/>
        </w:category>
        <w:types>
          <w:type w:val="bbPlcHdr"/>
        </w:types>
        <w:behaviors>
          <w:behavior w:val="content"/>
        </w:behaviors>
        <w:guid w:val="{12251125-FA3C-4614-B90F-04823B610FBE}"/>
      </w:docPartPr>
      <w:docPartBody>
        <w:p w:rsidR="00342A82" w:rsidRDefault="00342A82" w:rsidP="00342A82">
          <w:pPr>
            <w:pStyle w:val="F3315DB3C62D4A65A28181D9B47F53C4"/>
          </w:pPr>
          <w:r w:rsidRPr="00091DF0">
            <w:rPr>
              <w:rStyle w:val="PlaceholderText"/>
              <w:sz w:val="24"/>
              <w:szCs w:val="24"/>
            </w:rPr>
            <w:t>Projekt</w:t>
          </w:r>
        </w:p>
      </w:docPartBody>
    </w:docPart>
    <w:docPart>
      <w:docPartPr>
        <w:name w:val="6DD247800C7D4245B4A10332EBD65D94"/>
        <w:category>
          <w:name w:val="General"/>
          <w:gallery w:val="placeholder"/>
        </w:category>
        <w:types>
          <w:type w:val="bbPlcHdr"/>
        </w:types>
        <w:behaviors>
          <w:behavior w:val="content"/>
        </w:behaviors>
        <w:guid w:val="{23CE89CC-08AB-426B-B1A1-D3DA679D2A9B}"/>
      </w:docPartPr>
      <w:docPartBody>
        <w:p w:rsidR="00342A82" w:rsidRDefault="00342A82" w:rsidP="00342A82">
          <w:pPr>
            <w:pStyle w:val="6DD247800C7D4245B4A10332EBD65D94"/>
          </w:pPr>
          <w:r w:rsidRPr="00F7240F">
            <w:rPr>
              <w:rStyle w:val="PlaceholderText"/>
            </w:rPr>
            <w:t>Pun naziv investitora</w:t>
          </w:r>
        </w:p>
      </w:docPartBody>
    </w:docPart>
    <w:docPart>
      <w:docPartPr>
        <w:name w:val="FCD4D8EFA3404621AEA75E2E786DE955"/>
        <w:category>
          <w:name w:val="General"/>
          <w:gallery w:val="placeholder"/>
        </w:category>
        <w:types>
          <w:type w:val="bbPlcHdr"/>
        </w:types>
        <w:behaviors>
          <w:behavior w:val="content"/>
        </w:behaviors>
        <w:guid w:val="{4F07C3D6-CC18-475A-86BC-AF60CBEB1D4A}"/>
      </w:docPartPr>
      <w:docPartBody>
        <w:p w:rsidR="00342A82" w:rsidRDefault="00342A82" w:rsidP="00342A82">
          <w:pPr>
            <w:pStyle w:val="FCD4D8EFA3404621AEA75E2E786DE955"/>
          </w:pPr>
          <w:r w:rsidRPr="00273117">
            <w:rPr>
              <w:rStyle w:val="PlaceholderText"/>
            </w:rPr>
            <w:t>Pun naziv naručioca</w:t>
          </w:r>
        </w:p>
      </w:docPartBody>
    </w:docPart>
    <w:docPart>
      <w:docPartPr>
        <w:name w:val="E5CB54B1254A4261B4714B7F00C17AD8"/>
        <w:category>
          <w:name w:val="General"/>
          <w:gallery w:val="placeholder"/>
        </w:category>
        <w:types>
          <w:type w:val="bbPlcHdr"/>
        </w:types>
        <w:behaviors>
          <w:behavior w:val="content"/>
        </w:behaviors>
        <w:guid w:val="{3C02DA11-BDAB-4CE8-94F1-C225AA7DB429}"/>
      </w:docPartPr>
      <w:docPartBody>
        <w:p w:rsidR="00342A82" w:rsidRDefault="00342A82" w:rsidP="00342A82">
          <w:pPr>
            <w:pStyle w:val="E5CB54B1254A4261B4714B7F00C17AD8"/>
          </w:pPr>
          <w:r w:rsidRPr="00F7240F">
            <w:rPr>
              <w:rStyle w:val="PlaceholderText"/>
            </w:rPr>
            <w:t>Naziv kompleksa</w:t>
          </w:r>
        </w:p>
      </w:docPartBody>
    </w:docPart>
    <w:docPart>
      <w:docPartPr>
        <w:name w:val="0F68969C00ED4791ABF63D45CE43013F"/>
        <w:category>
          <w:name w:val="General"/>
          <w:gallery w:val="placeholder"/>
        </w:category>
        <w:types>
          <w:type w:val="bbPlcHdr"/>
        </w:types>
        <w:behaviors>
          <w:behavior w:val="content"/>
        </w:behaviors>
        <w:guid w:val="{E93814E1-76B5-408D-AD1F-26F03C24F1F2}"/>
      </w:docPartPr>
      <w:docPartBody>
        <w:p w:rsidR="00342A82" w:rsidRDefault="00342A82" w:rsidP="00342A82">
          <w:pPr>
            <w:pStyle w:val="0F68969C00ED4791ABF63D45CE43013F"/>
          </w:pPr>
          <w:r w:rsidRPr="00F7240F">
            <w:rPr>
              <w:rStyle w:val="PlaceholderText"/>
            </w:rPr>
            <w:t>Naziv objekta</w:t>
          </w:r>
        </w:p>
      </w:docPartBody>
    </w:docPart>
    <w:docPart>
      <w:docPartPr>
        <w:name w:val="F5D8D964A2D74E238D1D7E483BFAD2D0"/>
        <w:category>
          <w:name w:val="General"/>
          <w:gallery w:val="placeholder"/>
        </w:category>
        <w:types>
          <w:type w:val="bbPlcHdr"/>
        </w:types>
        <w:behaviors>
          <w:behavior w:val="content"/>
        </w:behaviors>
        <w:guid w:val="{B4E8E579-9BD9-451C-8DBE-08D0F1E456E4}"/>
      </w:docPartPr>
      <w:docPartBody>
        <w:p w:rsidR="00342A82" w:rsidRDefault="00342A82" w:rsidP="00342A82">
          <w:pPr>
            <w:pStyle w:val="F5D8D964A2D74E238D1D7E483BFAD2D0"/>
          </w:pPr>
          <w:r w:rsidRPr="00F7240F">
            <w:rPr>
              <w:rStyle w:val="PlaceholderText"/>
            </w:rPr>
            <w:t>Projekt</w:t>
          </w:r>
        </w:p>
      </w:docPartBody>
    </w:docPart>
    <w:docPart>
      <w:docPartPr>
        <w:name w:val="9785D05AAEFB4FD684BC7331956CC422"/>
        <w:category>
          <w:name w:val="General"/>
          <w:gallery w:val="placeholder"/>
        </w:category>
        <w:types>
          <w:type w:val="bbPlcHdr"/>
        </w:types>
        <w:behaviors>
          <w:behavior w:val="content"/>
        </w:behaviors>
        <w:guid w:val="{F074ABC9-D8A9-4928-AC48-553EF0D52EA3}"/>
      </w:docPartPr>
      <w:docPartBody>
        <w:p w:rsidR="00342A82" w:rsidRDefault="00342A82" w:rsidP="00342A82">
          <w:pPr>
            <w:pStyle w:val="9785D05AAEFB4FD684BC7331956CC422"/>
          </w:pPr>
          <w:r w:rsidRPr="00F7240F">
            <w:rPr>
              <w:rStyle w:val="PlaceholderText"/>
            </w:rPr>
            <w:t>Pun broj projekta</w:t>
          </w:r>
        </w:p>
      </w:docPartBody>
    </w:docPart>
    <w:docPart>
      <w:docPartPr>
        <w:name w:val="FA4DA7112EF44B31928721E6EE6E7F01"/>
        <w:category>
          <w:name w:val="General"/>
          <w:gallery w:val="placeholder"/>
        </w:category>
        <w:types>
          <w:type w:val="bbPlcHdr"/>
        </w:types>
        <w:behaviors>
          <w:behavior w:val="content"/>
        </w:behaviors>
        <w:guid w:val="{32103B98-026A-49C4-B115-56AB0B287EFE}"/>
      </w:docPartPr>
      <w:docPartBody>
        <w:p w:rsidR="00342A82" w:rsidRDefault="00342A82" w:rsidP="00342A82">
          <w:pPr>
            <w:pStyle w:val="FA4DA7112EF44B31928721E6EE6E7F01"/>
          </w:pPr>
          <w:r w:rsidRPr="00F7240F">
            <w:rPr>
              <w:rStyle w:val="PlaceholderText"/>
            </w:rPr>
            <w:t>mesto gradnje</w:t>
          </w:r>
        </w:p>
      </w:docPartBody>
    </w:docPart>
    <w:docPart>
      <w:docPartPr>
        <w:name w:val="9EB802ED78A64DCCAF623885A263EE2B"/>
        <w:category>
          <w:name w:val="General"/>
          <w:gallery w:val="placeholder"/>
        </w:category>
        <w:types>
          <w:type w:val="bbPlcHdr"/>
        </w:types>
        <w:behaviors>
          <w:behavior w:val="content"/>
        </w:behaviors>
        <w:guid w:val="{7EB41AD3-1A1A-41F8-9CEE-ECA91279C2BE}"/>
      </w:docPartPr>
      <w:docPartBody>
        <w:p w:rsidR="00342A82" w:rsidRDefault="00342A82" w:rsidP="00342A82">
          <w:pPr>
            <w:pStyle w:val="9EB802ED78A64DCCAF623885A263EE2B"/>
          </w:pPr>
          <w:r w:rsidRPr="00F7240F">
            <w:rPr>
              <w:rStyle w:val="PlaceholderText"/>
            </w:rPr>
            <w:t>Broj ugovora</w:t>
          </w:r>
        </w:p>
      </w:docPartBody>
    </w:docPart>
    <w:docPart>
      <w:docPartPr>
        <w:name w:val="6DAA904ED02A49FBB32277BAB5E0EBD2"/>
        <w:category>
          <w:name w:val="General"/>
          <w:gallery w:val="placeholder"/>
        </w:category>
        <w:types>
          <w:type w:val="bbPlcHdr"/>
        </w:types>
        <w:behaviors>
          <w:behavior w:val="content"/>
        </w:behaviors>
        <w:guid w:val="{5D63EBE7-8767-41C0-9AFD-C258D1563756}"/>
      </w:docPartPr>
      <w:docPartBody>
        <w:p w:rsidR="00342A82" w:rsidRDefault="00342A82" w:rsidP="00342A82">
          <w:pPr>
            <w:pStyle w:val="6DAA904ED02A49FBB32277BAB5E0EBD2"/>
          </w:pPr>
          <w:r w:rsidRPr="00F7240F">
            <w:rPr>
              <w:rStyle w:val="PlaceholderText"/>
            </w:rPr>
            <w:t>Broj toma</w:t>
          </w:r>
        </w:p>
      </w:docPartBody>
    </w:docPart>
    <w:docPart>
      <w:docPartPr>
        <w:name w:val="D5F5E6A9A17E4C1C89BF4564F9B4646D"/>
        <w:category>
          <w:name w:val="General"/>
          <w:gallery w:val="placeholder"/>
        </w:category>
        <w:types>
          <w:type w:val="bbPlcHdr"/>
        </w:types>
        <w:behaviors>
          <w:behavior w:val="content"/>
        </w:behaviors>
        <w:guid w:val="{36643FAE-430E-49DF-A093-2877FEB169CB}"/>
      </w:docPartPr>
      <w:docPartBody>
        <w:p w:rsidR="00342A82" w:rsidRDefault="00342A82" w:rsidP="00342A82">
          <w:pPr>
            <w:pStyle w:val="D5F5E6A9A17E4C1C89BF4564F9B4646D"/>
          </w:pPr>
          <w:r w:rsidRPr="00F7240F">
            <w:rPr>
              <w:rStyle w:val="PlaceholderText"/>
            </w:rPr>
            <w:t>Broj knjige</w:t>
          </w:r>
        </w:p>
      </w:docPartBody>
    </w:docPart>
    <w:docPart>
      <w:docPartPr>
        <w:name w:val="46043B8E0ACF437DA66F7D9462CA1853"/>
        <w:category>
          <w:name w:val="General"/>
          <w:gallery w:val="placeholder"/>
        </w:category>
        <w:types>
          <w:type w:val="bbPlcHdr"/>
        </w:types>
        <w:behaviors>
          <w:behavior w:val="content"/>
        </w:behaviors>
        <w:guid w:val="{9A9FB178-92CE-498C-8269-61C39587F11D}"/>
      </w:docPartPr>
      <w:docPartBody>
        <w:p w:rsidR="00342A82" w:rsidRDefault="00342A82" w:rsidP="00342A82">
          <w:pPr>
            <w:pStyle w:val="46043B8E0ACF437DA66F7D9462CA1853"/>
          </w:pPr>
          <w:r w:rsidRPr="00F7240F">
            <w:rPr>
              <w:rStyle w:val="PlaceholderText"/>
            </w:rPr>
            <w:t>Broj sveske</w:t>
          </w:r>
        </w:p>
      </w:docPartBody>
    </w:docPart>
    <w:docPart>
      <w:docPartPr>
        <w:name w:val="FC14A251B6FB4F6B9DA84909978FA8B3"/>
        <w:category>
          <w:name w:val="General"/>
          <w:gallery w:val="placeholder"/>
        </w:category>
        <w:types>
          <w:type w:val="bbPlcHdr"/>
        </w:types>
        <w:behaviors>
          <w:behavior w:val="content"/>
        </w:behaviors>
        <w:guid w:val="{77B5C539-3DDE-4F70-A92E-7794148AB5AB}"/>
      </w:docPartPr>
      <w:docPartBody>
        <w:p w:rsidR="00342A82" w:rsidRDefault="00342A82" w:rsidP="00342A82">
          <w:pPr>
            <w:pStyle w:val="FC14A251B6FB4F6B9DA84909978FA8B3"/>
          </w:pPr>
          <w:r w:rsidRPr="00A21350">
            <w:rPr>
              <w:rStyle w:val="PlaceholderText"/>
            </w:rPr>
            <w:t>Izaberi datum</w:t>
          </w:r>
        </w:p>
      </w:docPartBody>
    </w:docPart>
    <w:docPart>
      <w:docPartPr>
        <w:name w:val="A5B0C21E97364000997F4827FBBAF06B"/>
        <w:category>
          <w:name w:val="General"/>
          <w:gallery w:val="placeholder"/>
        </w:category>
        <w:types>
          <w:type w:val="bbPlcHdr"/>
        </w:types>
        <w:behaviors>
          <w:behavior w:val="content"/>
        </w:behaviors>
        <w:guid w:val="{C1AB4993-5CC9-4B27-9D5C-9A7EEC97D321}"/>
      </w:docPartPr>
      <w:docPartBody>
        <w:p w:rsidR="00342A82" w:rsidRDefault="00342A82" w:rsidP="00342A82">
          <w:pPr>
            <w:pStyle w:val="A5B0C21E97364000997F4827FBBAF06B"/>
          </w:pPr>
          <w:r w:rsidRPr="00F7240F">
            <w:rPr>
              <w:rStyle w:val="PlaceholderText"/>
            </w:rPr>
            <w:t>Pun broj projekta</w:t>
          </w:r>
        </w:p>
      </w:docPartBody>
    </w:docPart>
    <w:docPart>
      <w:docPartPr>
        <w:name w:val="F14F875ED6734E8594968E1F5E1ABACF"/>
        <w:category>
          <w:name w:val="General"/>
          <w:gallery w:val="placeholder"/>
        </w:category>
        <w:types>
          <w:type w:val="bbPlcHdr"/>
        </w:types>
        <w:behaviors>
          <w:behavior w:val="content"/>
        </w:behaviors>
        <w:guid w:val="{5CA38FC6-23A6-495D-B5E4-9A707818C97E}"/>
      </w:docPartPr>
      <w:docPartBody>
        <w:p w:rsidR="00342A82" w:rsidRDefault="00342A82" w:rsidP="00342A82">
          <w:pPr>
            <w:pStyle w:val="F14F875ED6734E8594968E1F5E1ABACF"/>
          </w:pPr>
          <w:r w:rsidRPr="00F7240F">
            <w:rPr>
              <w:rStyle w:val="PlaceholderText"/>
            </w:rPr>
            <w:t>Pun broj projekta</w:t>
          </w:r>
        </w:p>
      </w:docPartBody>
    </w:docPart>
    <w:docPart>
      <w:docPartPr>
        <w:name w:val="110EC220C2674ACD867489BFBF39020A"/>
        <w:category>
          <w:name w:val="General"/>
          <w:gallery w:val="placeholder"/>
        </w:category>
        <w:types>
          <w:type w:val="bbPlcHdr"/>
        </w:types>
        <w:behaviors>
          <w:behavior w:val="content"/>
        </w:behaviors>
        <w:guid w:val="{9289E2E9-A726-4D6D-939B-60D86E7957AA}"/>
      </w:docPartPr>
      <w:docPartBody>
        <w:p w:rsidR="00342A82" w:rsidRDefault="00342A82" w:rsidP="00342A82">
          <w:pPr>
            <w:pStyle w:val="110EC220C2674ACD867489BFBF39020A"/>
          </w:pPr>
          <w:r w:rsidRPr="00F7240F">
            <w:rPr>
              <w:rStyle w:val="PlaceholderText"/>
            </w:rPr>
            <w:t>Pun broj projekta</w:t>
          </w:r>
        </w:p>
      </w:docPartBody>
    </w:docPart>
    <w:docPart>
      <w:docPartPr>
        <w:name w:val="396A7BDAE82F483A9EF8E40499FE2D9E"/>
        <w:category>
          <w:name w:val="General"/>
          <w:gallery w:val="placeholder"/>
        </w:category>
        <w:types>
          <w:type w:val="bbPlcHdr"/>
        </w:types>
        <w:behaviors>
          <w:behavior w:val="content"/>
        </w:behaviors>
        <w:guid w:val="{BBAA84FC-64CE-4568-A482-10C5068E1EEC}"/>
      </w:docPartPr>
      <w:docPartBody>
        <w:p w:rsidR="00342A82" w:rsidRDefault="00342A82" w:rsidP="00342A82">
          <w:pPr>
            <w:pStyle w:val="396A7BDAE82F483A9EF8E40499FE2D9E"/>
          </w:pPr>
          <w:r w:rsidRPr="00F7240F">
            <w:rPr>
              <w:rStyle w:val="PlaceholderText"/>
            </w:rPr>
            <w:t>Pun broj projekta</w:t>
          </w:r>
        </w:p>
      </w:docPartBody>
    </w:docPart>
    <w:docPart>
      <w:docPartPr>
        <w:name w:val="0A2420F6CD9048C493216B79E44EDB23"/>
        <w:category>
          <w:name w:val="General"/>
          <w:gallery w:val="placeholder"/>
        </w:category>
        <w:types>
          <w:type w:val="bbPlcHdr"/>
        </w:types>
        <w:behaviors>
          <w:behavior w:val="content"/>
        </w:behaviors>
        <w:guid w:val="{969E5EDB-2772-4FF4-BF9F-2F2D77F206B6}"/>
      </w:docPartPr>
      <w:docPartBody>
        <w:p w:rsidR="00342A82" w:rsidRDefault="00342A82" w:rsidP="00342A82">
          <w:pPr>
            <w:pStyle w:val="0A2420F6CD9048C493216B79E44EDB23"/>
          </w:pPr>
          <w:r w:rsidRPr="00F7240F">
            <w:rPr>
              <w:rStyle w:val="PlaceholderText"/>
            </w:rPr>
            <w:t>Pun broj projekta</w:t>
          </w:r>
        </w:p>
      </w:docPartBody>
    </w:docPart>
    <w:docPart>
      <w:docPartPr>
        <w:name w:val="AF27A4C96C854D40B32837F32D090C4D"/>
        <w:category>
          <w:name w:val="General"/>
          <w:gallery w:val="placeholder"/>
        </w:category>
        <w:types>
          <w:type w:val="bbPlcHdr"/>
        </w:types>
        <w:behaviors>
          <w:behavior w:val="content"/>
        </w:behaviors>
        <w:guid w:val="{CF436ACE-F755-47B1-B238-7031E07C455F}"/>
      </w:docPartPr>
      <w:docPartBody>
        <w:p w:rsidR="00342A82" w:rsidRDefault="00342A82" w:rsidP="00342A82">
          <w:pPr>
            <w:pStyle w:val="AF27A4C96C854D40B32837F32D090C4D"/>
          </w:pPr>
          <w:r w:rsidRPr="00F7240F">
            <w:rPr>
              <w:rStyle w:val="PlaceholderText"/>
            </w:rPr>
            <w:t>Pun broj projekta</w:t>
          </w:r>
        </w:p>
      </w:docPartBody>
    </w:docPart>
    <w:docPart>
      <w:docPartPr>
        <w:name w:val="D6FFB01022874B5A815FC99399E03115"/>
        <w:category>
          <w:name w:val="General"/>
          <w:gallery w:val="placeholder"/>
        </w:category>
        <w:types>
          <w:type w:val="bbPlcHdr"/>
        </w:types>
        <w:behaviors>
          <w:behavior w:val="content"/>
        </w:behaviors>
        <w:guid w:val="{E4DC936B-BF93-4F34-959C-623558FD89D6}"/>
      </w:docPartPr>
      <w:docPartBody>
        <w:p w:rsidR="00342A82" w:rsidRDefault="00342A82" w:rsidP="00342A82">
          <w:pPr>
            <w:pStyle w:val="D6FFB01022874B5A815FC99399E03115"/>
          </w:pPr>
          <w:r w:rsidRPr="00F7240F">
            <w:rPr>
              <w:rStyle w:val="PlaceholderText"/>
            </w:rPr>
            <w:t>Pun broj projekta</w:t>
          </w:r>
        </w:p>
      </w:docPartBody>
    </w:docPart>
    <w:docPart>
      <w:docPartPr>
        <w:name w:val="164C63C4572F4A51B1F2398954E89021"/>
        <w:category>
          <w:name w:val="General"/>
          <w:gallery w:val="placeholder"/>
        </w:category>
        <w:types>
          <w:type w:val="bbPlcHdr"/>
        </w:types>
        <w:behaviors>
          <w:behavior w:val="content"/>
        </w:behaviors>
        <w:guid w:val="{3B58879C-0657-471C-AE23-FF3C1FC704CE}"/>
      </w:docPartPr>
      <w:docPartBody>
        <w:p w:rsidR="00342A82" w:rsidRDefault="00342A82" w:rsidP="00342A82">
          <w:pPr>
            <w:pStyle w:val="164C63C4572F4A51B1F2398954E89021"/>
          </w:pPr>
          <w:r w:rsidRPr="00F7240F">
            <w:rPr>
              <w:rStyle w:val="PlaceholderText"/>
            </w:rPr>
            <w:t>Pun broj projekta</w:t>
          </w:r>
        </w:p>
      </w:docPartBody>
    </w:docPart>
    <w:docPart>
      <w:docPartPr>
        <w:name w:val="7A6010C0991A40B788E8A1AAA896EE76"/>
        <w:category>
          <w:name w:val="General"/>
          <w:gallery w:val="placeholder"/>
        </w:category>
        <w:types>
          <w:type w:val="bbPlcHdr"/>
        </w:types>
        <w:behaviors>
          <w:behavior w:val="content"/>
        </w:behaviors>
        <w:guid w:val="{2FF3FC06-7821-4E32-AFD2-7D865AC7937F}"/>
      </w:docPartPr>
      <w:docPartBody>
        <w:p w:rsidR="00342A82" w:rsidRDefault="00342A82" w:rsidP="00342A82">
          <w:pPr>
            <w:pStyle w:val="7A6010C0991A40B788E8A1AAA896EE76"/>
          </w:pPr>
          <w:r w:rsidRPr="00F7240F">
            <w:rPr>
              <w:rStyle w:val="PlaceholderText"/>
            </w:rPr>
            <w:t>Pun broj projekta</w:t>
          </w:r>
        </w:p>
      </w:docPartBody>
    </w:docPart>
    <w:docPart>
      <w:docPartPr>
        <w:name w:val="EB7F0D903CC7486CBEA58AC8F440D70A"/>
        <w:category>
          <w:name w:val="General"/>
          <w:gallery w:val="placeholder"/>
        </w:category>
        <w:types>
          <w:type w:val="bbPlcHdr"/>
        </w:types>
        <w:behaviors>
          <w:behavior w:val="content"/>
        </w:behaviors>
        <w:guid w:val="{7D679C60-D090-47EF-9C43-BA43A7B406DB}"/>
      </w:docPartPr>
      <w:docPartBody>
        <w:p w:rsidR="00342A82" w:rsidRDefault="00342A82" w:rsidP="00342A82">
          <w:pPr>
            <w:pStyle w:val="EB7F0D903CC7486CBEA58AC8F440D70A"/>
          </w:pPr>
          <w:r w:rsidRPr="00F7240F">
            <w:rPr>
              <w:rStyle w:val="PlaceholderText"/>
            </w:rPr>
            <w:t>Pun broj projekta</w:t>
          </w:r>
        </w:p>
      </w:docPartBody>
    </w:docPart>
    <w:docPart>
      <w:docPartPr>
        <w:name w:val="8145815E167F4E56BDD592766920671E"/>
        <w:category>
          <w:name w:val="General"/>
          <w:gallery w:val="placeholder"/>
        </w:category>
        <w:types>
          <w:type w:val="bbPlcHdr"/>
        </w:types>
        <w:behaviors>
          <w:behavior w:val="content"/>
        </w:behaviors>
        <w:guid w:val="{8E2CC804-890D-41A3-B08F-61634BBB1CBA}"/>
      </w:docPartPr>
      <w:docPartBody>
        <w:p w:rsidR="00342A82" w:rsidRDefault="00342A82" w:rsidP="00342A82">
          <w:pPr>
            <w:pStyle w:val="8145815E167F4E56BDD592766920671E"/>
          </w:pPr>
          <w:r w:rsidRPr="00F7240F">
            <w:rPr>
              <w:rStyle w:val="PlaceholderText"/>
            </w:rPr>
            <w:t>Pun broj projekta</w:t>
          </w:r>
        </w:p>
      </w:docPartBody>
    </w:docPart>
    <w:docPart>
      <w:docPartPr>
        <w:name w:val="D47C50E1BFEE46E88951675FF66D16AD"/>
        <w:category>
          <w:name w:val="General"/>
          <w:gallery w:val="placeholder"/>
        </w:category>
        <w:types>
          <w:type w:val="bbPlcHdr"/>
        </w:types>
        <w:behaviors>
          <w:behavior w:val="content"/>
        </w:behaviors>
        <w:guid w:val="{1FB83E10-6D67-42A6-BEFB-FAB15F692967}"/>
      </w:docPartPr>
      <w:docPartBody>
        <w:p w:rsidR="00342A82" w:rsidRDefault="00342A82" w:rsidP="00342A82">
          <w:pPr>
            <w:pStyle w:val="D47C50E1BFEE46E88951675FF66D16AD"/>
          </w:pPr>
          <w:r w:rsidRPr="00F7240F">
            <w:rPr>
              <w:rStyle w:val="PlaceholderText"/>
            </w:rPr>
            <w:t>Pun broj projekta</w:t>
          </w:r>
        </w:p>
      </w:docPartBody>
    </w:docPart>
    <w:docPart>
      <w:docPartPr>
        <w:name w:val="46288084119D48B9A63081E0D294CCDA"/>
        <w:category>
          <w:name w:val="General"/>
          <w:gallery w:val="placeholder"/>
        </w:category>
        <w:types>
          <w:type w:val="bbPlcHdr"/>
        </w:types>
        <w:behaviors>
          <w:behavior w:val="content"/>
        </w:behaviors>
        <w:guid w:val="{CBD45454-966A-4A11-9DC2-8DBEA1558D70}"/>
      </w:docPartPr>
      <w:docPartBody>
        <w:p w:rsidR="00342A82" w:rsidRDefault="00342A82" w:rsidP="00342A82">
          <w:pPr>
            <w:pStyle w:val="46288084119D48B9A63081E0D294CCDA"/>
          </w:pPr>
          <w:r w:rsidRPr="00F7240F">
            <w:rPr>
              <w:rStyle w:val="PlaceholderText"/>
            </w:rPr>
            <w:t>Pun broj projekta</w:t>
          </w:r>
        </w:p>
      </w:docPartBody>
    </w:docPart>
    <w:docPart>
      <w:docPartPr>
        <w:name w:val="5F7D07E8D27E4AF7B4FEF0C8D56E411F"/>
        <w:category>
          <w:name w:val="General"/>
          <w:gallery w:val="placeholder"/>
        </w:category>
        <w:types>
          <w:type w:val="bbPlcHdr"/>
        </w:types>
        <w:behaviors>
          <w:behavior w:val="content"/>
        </w:behaviors>
        <w:guid w:val="{7961B903-307D-45D8-A17C-9FEE8E678E93}"/>
      </w:docPartPr>
      <w:docPartBody>
        <w:p w:rsidR="00342A82" w:rsidRDefault="00342A82" w:rsidP="00342A82">
          <w:pPr>
            <w:pStyle w:val="5F7D07E8D27E4AF7B4FEF0C8D56E411F"/>
          </w:pPr>
          <w:r w:rsidRPr="00F7240F">
            <w:rPr>
              <w:rStyle w:val="PlaceholderText"/>
            </w:rPr>
            <w:t>Pun broj projekta</w:t>
          </w:r>
        </w:p>
      </w:docPartBody>
    </w:docPart>
    <w:docPart>
      <w:docPartPr>
        <w:name w:val="1A00A2909F73438889ACB91D1E2C915C"/>
        <w:category>
          <w:name w:val="General"/>
          <w:gallery w:val="placeholder"/>
        </w:category>
        <w:types>
          <w:type w:val="bbPlcHdr"/>
        </w:types>
        <w:behaviors>
          <w:behavior w:val="content"/>
        </w:behaviors>
        <w:guid w:val="{432CB200-B613-4C56-9379-05577893F39E}"/>
      </w:docPartPr>
      <w:docPartBody>
        <w:p w:rsidR="00342A82" w:rsidRDefault="00342A82" w:rsidP="00342A82">
          <w:pPr>
            <w:pStyle w:val="1A00A2909F73438889ACB91D1E2C915C"/>
          </w:pPr>
          <w:r w:rsidRPr="00F7240F">
            <w:rPr>
              <w:rStyle w:val="PlaceholderText"/>
            </w:rPr>
            <w:t>Pun broj projekta</w:t>
          </w:r>
        </w:p>
      </w:docPartBody>
    </w:docPart>
    <w:docPart>
      <w:docPartPr>
        <w:name w:val="7596DFC48C9745858433DF3732140DED"/>
        <w:category>
          <w:name w:val="General"/>
          <w:gallery w:val="placeholder"/>
        </w:category>
        <w:types>
          <w:type w:val="bbPlcHdr"/>
        </w:types>
        <w:behaviors>
          <w:behavior w:val="content"/>
        </w:behaviors>
        <w:guid w:val="{EB8F8F24-D0CD-4521-9A10-3AD49472E252}"/>
      </w:docPartPr>
      <w:docPartBody>
        <w:p w:rsidR="00342A82" w:rsidRDefault="00342A82" w:rsidP="00342A82">
          <w:pPr>
            <w:pStyle w:val="7596DFC48C9745858433DF3732140DED"/>
          </w:pPr>
          <w:r w:rsidRPr="00F7240F">
            <w:rPr>
              <w:rStyle w:val="PlaceholderText"/>
            </w:rPr>
            <w:t>Pun broj projekta</w:t>
          </w:r>
        </w:p>
      </w:docPartBody>
    </w:docPart>
    <w:docPart>
      <w:docPartPr>
        <w:name w:val="D5D331EC9C074407A8C979ED6E90673D"/>
        <w:category>
          <w:name w:val="General"/>
          <w:gallery w:val="placeholder"/>
        </w:category>
        <w:types>
          <w:type w:val="bbPlcHdr"/>
        </w:types>
        <w:behaviors>
          <w:behavior w:val="content"/>
        </w:behaviors>
        <w:guid w:val="{BB1A86ED-870D-42CF-BD88-CF5B6BD2858A}"/>
      </w:docPartPr>
      <w:docPartBody>
        <w:p w:rsidR="00342A82" w:rsidRDefault="00342A82" w:rsidP="00342A82">
          <w:pPr>
            <w:pStyle w:val="D5D331EC9C074407A8C979ED6E90673D"/>
          </w:pPr>
          <w:r w:rsidRPr="00F7240F">
            <w:rPr>
              <w:rStyle w:val="PlaceholderText"/>
            </w:rPr>
            <w:t>Pun broj projekta</w:t>
          </w:r>
        </w:p>
      </w:docPartBody>
    </w:docPart>
    <w:docPart>
      <w:docPartPr>
        <w:name w:val="773CD0E94ADF49A69E5123ACAD635AE8"/>
        <w:category>
          <w:name w:val="General"/>
          <w:gallery w:val="placeholder"/>
        </w:category>
        <w:types>
          <w:type w:val="bbPlcHdr"/>
        </w:types>
        <w:behaviors>
          <w:behavior w:val="content"/>
        </w:behaviors>
        <w:guid w:val="{1E0D09C3-0D1B-4547-B806-2B9D67DAE49C}"/>
      </w:docPartPr>
      <w:docPartBody>
        <w:p w:rsidR="00342A82" w:rsidRDefault="00342A82" w:rsidP="00342A82">
          <w:pPr>
            <w:pStyle w:val="773CD0E94ADF49A69E5123ACAD635AE8"/>
          </w:pPr>
          <w:r w:rsidRPr="00F7240F">
            <w:rPr>
              <w:rStyle w:val="PlaceholderText"/>
            </w:rPr>
            <w:t>Pun broj projekta</w:t>
          </w:r>
        </w:p>
      </w:docPartBody>
    </w:docPart>
    <w:docPart>
      <w:docPartPr>
        <w:name w:val="2B1F4723793A4F498E665AACB260C0F2"/>
        <w:category>
          <w:name w:val="General"/>
          <w:gallery w:val="placeholder"/>
        </w:category>
        <w:types>
          <w:type w:val="bbPlcHdr"/>
        </w:types>
        <w:behaviors>
          <w:behavior w:val="content"/>
        </w:behaviors>
        <w:guid w:val="{922FD87D-3CFD-4C91-BB43-D48013C36248}"/>
      </w:docPartPr>
      <w:docPartBody>
        <w:p w:rsidR="00342A82" w:rsidRDefault="00342A82" w:rsidP="00342A82">
          <w:pPr>
            <w:pStyle w:val="2B1F4723793A4F498E665AACB260C0F2"/>
          </w:pPr>
          <w:r w:rsidRPr="00F7240F">
            <w:rPr>
              <w:rStyle w:val="PlaceholderText"/>
            </w:rPr>
            <w:t>Pun broj projekta</w:t>
          </w:r>
        </w:p>
      </w:docPartBody>
    </w:docPart>
    <w:docPart>
      <w:docPartPr>
        <w:name w:val="16F615E1CBC447DD93570946D69543A9"/>
        <w:category>
          <w:name w:val="General"/>
          <w:gallery w:val="placeholder"/>
        </w:category>
        <w:types>
          <w:type w:val="bbPlcHdr"/>
        </w:types>
        <w:behaviors>
          <w:behavior w:val="content"/>
        </w:behaviors>
        <w:guid w:val="{5AE43AAD-08E0-4E7D-AC9C-0087567F614A}"/>
      </w:docPartPr>
      <w:docPartBody>
        <w:p w:rsidR="00342A82" w:rsidRDefault="00342A82" w:rsidP="00342A82">
          <w:pPr>
            <w:pStyle w:val="16F615E1CBC447DD93570946D69543A9"/>
          </w:pPr>
          <w:r w:rsidRPr="00F7240F">
            <w:rPr>
              <w:rStyle w:val="PlaceholderText"/>
            </w:rPr>
            <w:t>Pun naziv investitora</w:t>
          </w:r>
        </w:p>
      </w:docPartBody>
    </w:docPart>
    <w:docPart>
      <w:docPartPr>
        <w:name w:val="FF16CF21BAA84B778AB935FA992BE4D4"/>
        <w:category>
          <w:name w:val="General"/>
          <w:gallery w:val="placeholder"/>
        </w:category>
        <w:types>
          <w:type w:val="bbPlcHdr"/>
        </w:types>
        <w:behaviors>
          <w:behavior w:val="content"/>
        </w:behaviors>
        <w:guid w:val="{966488B0-9FE0-4BE7-8E14-1F8FB0A38F60}"/>
      </w:docPartPr>
      <w:docPartBody>
        <w:p w:rsidR="00342A82" w:rsidRDefault="00342A82" w:rsidP="00342A82">
          <w:pPr>
            <w:pStyle w:val="FF16CF21BAA84B778AB935FA992BE4D4"/>
          </w:pPr>
          <w:r w:rsidRPr="00273117">
            <w:rPr>
              <w:rStyle w:val="PlaceholderText"/>
            </w:rPr>
            <w:t>Pun naziv naručioca</w:t>
          </w:r>
        </w:p>
      </w:docPartBody>
    </w:docPart>
    <w:docPart>
      <w:docPartPr>
        <w:name w:val="2BD8520A26A54F52AD6559B681667FC6"/>
        <w:category>
          <w:name w:val="General"/>
          <w:gallery w:val="placeholder"/>
        </w:category>
        <w:types>
          <w:type w:val="bbPlcHdr"/>
        </w:types>
        <w:behaviors>
          <w:behavior w:val="content"/>
        </w:behaviors>
        <w:guid w:val="{C38E9346-1C1C-4EC3-88C5-0FC833B337A7}"/>
      </w:docPartPr>
      <w:docPartBody>
        <w:p w:rsidR="00342A82" w:rsidRDefault="00342A82" w:rsidP="00342A82">
          <w:pPr>
            <w:pStyle w:val="2BD8520A26A54F52AD6559B681667FC6"/>
          </w:pPr>
          <w:r w:rsidRPr="00F7240F">
            <w:rPr>
              <w:rStyle w:val="PlaceholderText"/>
            </w:rPr>
            <w:t>Naziv kompleksa</w:t>
          </w:r>
        </w:p>
      </w:docPartBody>
    </w:docPart>
    <w:docPart>
      <w:docPartPr>
        <w:name w:val="198C354817EC481295BFC130E82449A8"/>
        <w:category>
          <w:name w:val="General"/>
          <w:gallery w:val="placeholder"/>
        </w:category>
        <w:types>
          <w:type w:val="bbPlcHdr"/>
        </w:types>
        <w:behaviors>
          <w:behavior w:val="content"/>
        </w:behaviors>
        <w:guid w:val="{62F57BD1-488C-488A-998A-CD954DD565E4}"/>
      </w:docPartPr>
      <w:docPartBody>
        <w:p w:rsidR="00342A82" w:rsidRDefault="00342A82" w:rsidP="00342A82">
          <w:pPr>
            <w:pStyle w:val="198C354817EC481295BFC130E82449A8"/>
          </w:pPr>
          <w:r w:rsidRPr="00F7240F">
            <w:rPr>
              <w:rStyle w:val="PlaceholderText"/>
            </w:rPr>
            <w:t>Naziv objekta</w:t>
          </w:r>
        </w:p>
      </w:docPartBody>
    </w:docPart>
    <w:docPart>
      <w:docPartPr>
        <w:name w:val="DA057CE9AEC34BFB9305728C2185A668"/>
        <w:category>
          <w:name w:val="General"/>
          <w:gallery w:val="placeholder"/>
        </w:category>
        <w:types>
          <w:type w:val="bbPlcHdr"/>
        </w:types>
        <w:behaviors>
          <w:behavior w:val="content"/>
        </w:behaviors>
        <w:guid w:val="{34E56E9B-07A9-4C48-B5D6-E3AA92898AAB}"/>
      </w:docPartPr>
      <w:docPartBody>
        <w:p w:rsidR="00342A82" w:rsidRDefault="00342A82" w:rsidP="00342A82">
          <w:pPr>
            <w:pStyle w:val="DA057CE9AEC34BFB9305728C2185A668"/>
          </w:pPr>
          <w:r w:rsidRPr="00F7240F">
            <w:rPr>
              <w:rStyle w:val="PlaceholderText"/>
            </w:rPr>
            <w:t>Projekt</w:t>
          </w:r>
        </w:p>
      </w:docPartBody>
    </w:docPart>
    <w:docPart>
      <w:docPartPr>
        <w:name w:val="92EC154235AF41E1960DE59B498D3187"/>
        <w:category>
          <w:name w:val="General"/>
          <w:gallery w:val="placeholder"/>
        </w:category>
        <w:types>
          <w:type w:val="bbPlcHdr"/>
        </w:types>
        <w:behaviors>
          <w:behavior w:val="content"/>
        </w:behaviors>
        <w:guid w:val="{88EA0AD0-D3CB-426D-AF80-BB8191257A24}"/>
      </w:docPartPr>
      <w:docPartBody>
        <w:p w:rsidR="00342A82" w:rsidRDefault="00342A82" w:rsidP="00342A82">
          <w:pPr>
            <w:pStyle w:val="92EC154235AF41E1960DE59B498D3187"/>
          </w:pPr>
          <w:r w:rsidRPr="00F7240F">
            <w:rPr>
              <w:rStyle w:val="PlaceholderText"/>
            </w:rPr>
            <w:t>Pun broj projekta</w:t>
          </w:r>
        </w:p>
      </w:docPartBody>
    </w:docPart>
    <w:docPart>
      <w:docPartPr>
        <w:name w:val="D1055CC9D5814CD5B0CA883C57D5C45C"/>
        <w:category>
          <w:name w:val="General"/>
          <w:gallery w:val="placeholder"/>
        </w:category>
        <w:types>
          <w:type w:val="bbPlcHdr"/>
        </w:types>
        <w:behaviors>
          <w:behavior w:val="content"/>
        </w:behaviors>
        <w:guid w:val="{F339B692-6D1D-4283-A62D-5B0F2FB6A18D}"/>
      </w:docPartPr>
      <w:docPartBody>
        <w:p w:rsidR="00342A82" w:rsidRDefault="00342A82" w:rsidP="00342A82">
          <w:pPr>
            <w:pStyle w:val="D1055CC9D5814CD5B0CA883C57D5C45C"/>
          </w:pPr>
          <w:r w:rsidRPr="00F7240F">
            <w:rPr>
              <w:rStyle w:val="PlaceholderText"/>
            </w:rPr>
            <w:t>mesto gradnje</w:t>
          </w:r>
        </w:p>
      </w:docPartBody>
    </w:docPart>
    <w:docPart>
      <w:docPartPr>
        <w:name w:val="EDAFAF94C8164276A163CD837B5A958A"/>
        <w:category>
          <w:name w:val="General"/>
          <w:gallery w:val="placeholder"/>
        </w:category>
        <w:types>
          <w:type w:val="bbPlcHdr"/>
        </w:types>
        <w:behaviors>
          <w:behavior w:val="content"/>
        </w:behaviors>
        <w:guid w:val="{04887D4B-B53E-484F-8581-04946C26810E}"/>
      </w:docPartPr>
      <w:docPartBody>
        <w:p w:rsidR="00342A82" w:rsidRDefault="00342A82" w:rsidP="00342A82">
          <w:pPr>
            <w:pStyle w:val="EDAFAF94C8164276A163CD837B5A958A"/>
          </w:pPr>
          <w:r w:rsidRPr="00F7240F">
            <w:rPr>
              <w:rStyle w:val="PlaceholderText"/>
            </w:rPr>
            <w:t>Broj ugovora</w:t>
          </w:r>
        </w:p>
      </w:docPartBody>
    </w:docPart>
    <w:docPart>
      <w:docPartPr>
        <w:name w:val="7A9975F747F943A7A95D730F0E57D186"/>
        <w:category>
          <w:name w:val="General"/>
          <w:gallery w:val="placeholder"/>
        </w:category>
        <w:types>
          <w:type w:val="bbPlcHdr"/>
        </w:types>
        <w:behaviors>
          <w:behavior w:val="content"/>
        </w:behaviors>
        <w:guid w:val="{D05F3BE6-BEC0-470E-AF91-30729DFE0211}"/>
      </w:docPartPr>
      <w:docPartBody>
        <w:p w:rsidR="00342A82" w:rsidRDefault="00342A82" w:rsidP="00342A82">
          <w:pPr>
            <w:pStyle w:val="7A9975F747F943A7A95D730F0E57D186"/>
          </w:pPr>
          <w:r w:rsidRPr="00A21350">
            <w:rPr>
              <w:rStyle w:val="PlaceholderText"/>
            </w:rPr>
            <w:t>Izaberi datum</w:t>
          </w:r>
        </w:p>
      </w:docPartBody>
    </w:docPart>
    <w:docPart>
      <w:docPartPr>
        <w:name w:val="3C649BE3B96C4107A121007CE2592457"/>
        <w:category>
          <w:name w:val="General"/>
          <w:gallery w:val="placeholder"/>
        </w:category>
        <w:types>
          <w:type w:val="bbPlcHdr"/>
        </w:types>
        <w:behaviors>
          <w:behavior w:val="content"/>
        </w:behaviors>
        <w:guid w:val="{15B1E897-0838-4991-8FE7-DF269577B224}"/>
      </w:docPartPr>
      <w:docPartBody>
        <w:p w:rsidR="00342A82" w:rsidRDefault="00342A82" w:rsidP="00342A82">
          <w:pPr>
            <w:pStyle w:val="3C649BE3B96C4107A121007CE2592457"/>
          </w:pPr>
          <w:r w:rsidRPr="00F7240F">
            <w:rPr>
              <w:rStyle w:val="PlaceholderText"/>
            </w:rPr>
            <w:t>Pun naziv investitora</w:t>
          </w:r>
        </w:p>
      </w:docPartBody>
    </w:docPart>
    <w:docPart>
      <w:docPartPr>
        <w:name w:val="F6FB0AD5FAD14637A590C540F5B20A6D"/>
        <w:category>
          <w:name w:val="General"/>
          <w:gallery w:val="placeholder"/>
        </w:category>
        <w:types>
          <w:type w:val="bbPlcHdr"/>
        </w:types>
        <w:behaviors>
          <w:behavior w:val="content"/>
        </w:behaviors>
        <w:guid w:val="{BBABE30A-B8C6-41FE-ADF4-F141767B2AD2}"/>
      </w:docPartPr>
      <w:docPartBody>
        <w:p w:rsidR="00342A82" w:rsidRDefault="00342A82" w:rsidP="00342A82">
          <w:pPr>
            <w:pStyle w:val="F6FB0AD5FAD14637A590C540F5B20A6D"/>
          </w:pPr>
          <w:r w:rsidRPr="00273117">
            <w:rPr>
              <w:rStyle w:val="PlaceholderText"/>
            </w:rPr>
            <w:t>Pun naziv naručioca</w:t>
          </w:r>
        </w:p>
      </w:docPartBody>
    </w:docPart>
    <w:docPart>
      <w:docPartPr>
        <w:name w:val="48F394B39B6F4E1CBBE9916E88EA1A2C"/>
        <w:category>
          <w:name w:val="General"/>
          <w:gallery w:val="placeholder"/>
        </w:category>
        <w:types>
          <w:type w:val="bbPlcHdr"/>
        </w:types>
        <w:behaviors>
          <w:behavior w:val="content"/>
        </w:behaviors>
        <w:guid w:val="{0430DEAD-0370-49C8-BA1F-52B326C11487}"/>
      </w:docPartPr>
      <w:docPartBody>
        <w:p w:rsidR="00342A82" w:rsidRDefault="00342A82" w:rsidP="00342A82">
          <w:pPr>
            <w:pStyle w:val="48F394B39B6F4E1CBBE9916E88EA1A2C"/>
          </w:pPr>
          <w:r w:rsidRPr="00F7240F">
            <w:rPr>
              <w:rStyle w:val="PlaceholderText"/>
            </w:rPr>
            <w:t>Naziv kompleksa</w:t>
          </w:r>
        </w:p>
      </w:docPartBody>
    </w:docPart>
    <w:docPart>
      <w:docPartPr>
        <w:name w:val="8308889B9EF1451981DDBC5017648187"/>
        <w:category>
          <w:name w:val="General"/>
          <w:gallery w:val="placeholder"/>
        </w:category>
        <w:types>
          <w:type w:val="bbPlcHdr"/>
        </w:types>
        <w:behaviors>
          <w:behavior w:val="content"/>
        </w:behaviors>
        <w:guid w:val="{A2C0CF86-8E38-4C5B-BB7D-5B82D552FE99}"/>
      </w:docPartPr>
      <w:docPartBody>
        <w:p w:rsidR="00342A82" w:rsidRDefault="00342A82" w:rsidP="00342A82">
          <w:pPr>
            <w:pStyle w:val="8308889B9EF1451981DDBC5017648187"/>
          </w:pPr>
          <w:r w:rsidRPr="00F7240F">
            <w:rPr>
              <w:rStyle w:val="PlaceholderText"/>
            </w:rPr>
            <w:t>Naziv objekta</w:t>
          </w:r>
        </w:p>
      </w:docPartBody>
    </w:docPart>
    <w:docPart>
      <w:docPartPr>
        <w:name w:val="599DBE2D3064491D9ABED547C2407A6E"/>
        <w:category>
          <w:name w:val="General"/>
          <w:gallery w:val="placeholder"/>
        </w:category>
        <w:types>
          <w:type w:val="bbPlcHdr"/>
        </w:types>
        <w:behaviors>
          <w:behavior w:val="content"/>
        </w:behaviors>
        <w:guid w:val="{936C4DB5-A6FF-47BF-A3F0-9086A38EAFEF}"/>
      </w:docPartPr>
      <w:docPartBody>
        <w:p w:rsidR="00342A82" w:rsidRDefault="00342A82" w:rsidP="00342A82">
          <w:pPr>
            <w:pStyle w:val="599DBE2D3064491D9ABED547C2407A6E"/>
          </w:pPr>
          <w:r w:rsidRPr="00F7240F">
            <w:rPr>
              <w:rStyle w:val="PlaceholderText"/>
            </w:rPr>
            <w:t>Projekt</w:t>
          </w:r>
        </w:p>
      </w:docPartBody>
    </w:docPart>
    <w:docPart>
      <w:docPartPr>
        <w:name w:val="739709BA36B34021B2D83569DFBACC18"/>
        <w:category>
          <w:name w:val="General"/>
          <w:gallery w:val="placeholder"/>
        </w:category>
        <w:types>
          <w:type w:val="bbPlcHdr"/>
        </w:types>
        <w:behaviors>
          <w:behavior w:val="content"/>
        </w:behaviors>
        <w:guid w:val="{0C73E015-8CBF-4549-8A15-C36F19950B48}"/>
      </w:docPartPr>
      <w:docPartBody>
        <w:p w:rsidR="00342A82" w:rsidRDefault="00342A82" w:rsidP="00342A82">
          <w:pPr>
            <w:pStyle w:val="739709BA36B34021B2D83569DFBACC18"/>
          </w:pPr>
          <w:r w:rsidRPr="00F7240F">
            <w:rPr>
              <w:rStyle w:val="PlaceholderText"/>
            </w:rPr>
            <w:t>Pun broj projekta</w:t>
          </w:r>
        </w:p>
      </w:docPartBody>
    </w:docPart>
    <w:docPart>
      <w:docPartPr>
        <w:name w:val="E626DDF91CFB4BE6A023CB4604558A61"/>
        <w:category>
          <w:name w:val="General"/>
          <w:gallery w:val="placeholder"/>
        </w:category>
        <w:types>
          <w:type w:val="bbPlcHdr"/>
        </w:types>
        <w:behaviors>
          <w:behavior w:val="content"/>
        </w:behaviors>
        <w:guid w:val="{F2FA6818-FF56-4C21-8C1F-E18607A8913E}"/>
      </w:docPartPr>
      <w:docPartBody>
        <w:p w:rsidR="00342A82" w:rsidRDefault="00342A82" w:rsidP="00342A82">
          <w:pPr>
            <w:pStyle w:val="E626DDF91CFB4BE6A023CB4604558A61"/>
          </w:pPr>
          <w:r w:rsidRPr="00F7240F">
            <w:rPr>
              <w:rStyle w:val="PlaceholderText"/>
            </w:rPr>
            <w:t>mesto gradnje</w:t>
          </w:r>
        </w:p>
      </w:docPartBody>
    </w:docPart>
    <w:docPart>
      <w:docPartPr>
        <w:name w:val="B5673AE033334EB3A561D9422E207737"/>
        <w:category>
          <w:name w:val="General"/>
          <w:gallery w:val="placeholder"/>
        </w:category>
        <w:types>
          <w:type w:val="bbPlcHdr"/>
        </w:types>
        <w:behaviors>
          <w:behavior w:val="content"/>
        </w:behaviors>
        <w:guid w:val="{5738A954-CB43-4840-8944-3BBBFCB0325F}"/>
      </w:docPartPr>
      <w:docPartBody>
        <w:p w:rsidR="00342A82" w:rsidRDefault="00342A82" w:rsidP="00342A82">
          <w:pPr>
            <w:pStyle w:val="B5673AE033334EB3A561D9422E207737"/>
          </w:pPr>
          <w:r w:rsidRPr="00F7240F">
            <w:rPr>
              <w:rStyle w:val="PlaceholderText"/>
            </w:rPr>
            <w:t>Broj ugovora</w:t>
          </w:r>
        </w:p>
      </w:docPartBody>
    </w:docPart>
    <w:docPart>
      <w:docPartPr>
        <w:name w:val="F65DE9A931CF43A790AE1F12ADFCB464"/>
        <w:category>
          <w:name w:val="General"/>
          <w:gallery w:val="placeholder"/>
        </w:category>
        <w:types>
          <w:type w:val="bbPlcHdr"/>
        </w:types>
        <w:behaviors>
          <w:behavior w:val="content"/>
        </w:behaviors>
        <w:guid w:val="{E8D6B327-6293-4C01-A52F-A8DBD380C498}"/>
      </w:docPartPr>
      <w:docPartBody>
        <w:p w:rsidR="00342A82" w:rsidRDefault="00342A82" w:rsidP="00342A82">
          <w:pPr>
            <w:pStyle w:val="F65DE9A931CF43A790AE1F12ADFCB464"/>
          </w:pPr>
          <w:r w:rsidRPr="00A21350">
            <w:rPr>
              <w:rStyle w:val="PlaceholderText"/>
            </w:rPr>
            <w:t>Izaberi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 w:name="Arial Yu">
    <w:altName w:val="Arial"/>
    <w:charset w:val="00"/>
    <w:family w:val="swiss"/>
    <w:pitch w:val="variable"/>
    <w:sig w:usb0="00000001" w:usb1="00000000" w:usb2="00000000" w:usb3="00000000" w:csb0="00000013"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S Mincho">
    <w:altName w:val="Yu Gothic UI"/>
    <w:panose1 w:val="02020609040205080304"/>
    <w:charset w:val="80"/>
    <w:family w:val="roman"/>
    <w:notTrueType/>
    <w:pitch w:val="fixed"/>
    <w:sig w:usb0="00000001" w:usb1="08070000" w:usb2="00000010" w:usb3="00000000" w:csb0="00020000" w:csb1="00000000"/>
  </w:font>
  <w:font w:name="TimesNewRomanPSMT">
    <w:altName w:val="Times New Roman"/>
    <w:charset w:val="EE"/>
    <w:family w:val="auto"/>
    <w:pitch w:val="variable"/>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charset w:val="00"/>
    <w:family w:val="auto"/>
    <w:pitch w:val="variable"/>
    <w:sig w:usb0="00000083" w:usb1="00000000" w:usb2="00000000" w:usb3="00000000" w:csb0="00000009"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YuCiril Helvetica">
    <w:altName w:val="Arial"/>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ALPHA-Demo">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Univers (W1)">
    <w:panose1 w:val="00000000000000000000"/>
    <w:charset w:val="00"/>
    <w:family w:val="swiss"/>
    <w:notTrueType/>
    <w:pitch w:val="variable"/>
    <w:sig w:usb0="00000003" w:usb1="00000000" w:usb2="00000000" w:usb3="00000000" w:csb0="00000001" w:csb1="00000000"/>
  </w:font>
  <w:font w:name="Ariel fon Gile">
    <w:altName w:val="Times New Roman"/>
    <w:charset w:val="00"/>
    <w:family w:val="auto"/>
    <w:pitch w:val="variable"/>
    <w:sig w:usb0="00000001" w:usb1="00000000" w:usb2="00000000" w:usb3="00000000" w:csb0="0000001B" w:csb1="00000000"/>
  </w:font>
  <w:font w:name="ArialMT">
    <w:panose1 w:val="00000000000000000000"/>
    <w:charset w:val="00"/>
    <w:family w:val="swiss"/>
    <w:notTrueType/>
    <w:pitch w:val="default"/>
    <w:sig w:usb0="00000003" w:usb1="00000000" w:usb2="00000000" w:usb3="00000000" w:csb0="00000001" w:csb1="00000000"/>
  </w:font>
  <w:font w:name="Helvetica-Narrow">
    <w:altName w:val="Arial Narrow"/>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GreekS">
    <w:altName w:val="Courier New"/>
    <w:charset w:val="EE"/>
    <w:family w:val="auto"/>
    <w:pitch w:val="variable"/>
    <w:sig w:usb0="00000000" w:usb1="00000000" w:usb2="00000000" w:usb3="00000000" w:csb0="000001FF" w:csb1="00000000"/>
  </w:font>
  <w:font w:name="MS Shell Dlg 2">
    <w:panose1 w:val="020B0604030504040204"/>
    <w:charset w:val="EE"/>
    <w:family w:val="swiss"/>
    <w:pitch w:val="variable"/>
    <w:sig w:usb0="E1002EFF" w:usb1="C000605B" w:usb2="00000029" w:usb3="00000000" w:csb0="000101FF" w:csb1="00000000"/>
  </w:font>
  <w:font w:name="GreekC">
    <w:altName w:val="Courier New"/>
    <w:charset w:val="00"/>
    <w:family w:val="auto"/>
    <w:pitch w:val="variable"/>
    <w:sig w:usb0="00000000" w:usb1="00000000" w:usb2="00000000"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A82"/>
    <w:rsid w:val="00342A82"/>
    <w:rsid w:val="00EE51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42A82"/>
    <w:rPr>
      <w:color w:val="808080"/>
    </w:rPr>
  </w:style>
  <w:style w:type="paragraph" w:customStyle="1" w:styleId="64E0177BC7C04069A8F70CB0788BC039">
    <w:name w:val="64E0177BC7C04069A8F70CB0788BC039"/>
    <w:rsid w:val="00342A82"/>
  </w:style>
  <w:style w:type="paragraph" w:customStyle="1" w:styleId="723DBD9420DD4C39A53F9C4247D50901">
    <w:name w:val="723DBD9420DD4C39A53F9C4247D50901"/>
    <w:rsid w:val="00342A82"/>
  </w:style>
  <w:style w:type="paragraph" w:customStyle="1" w:styleId="F7C4EFE2E5414BB9B4A6B3234C922279">
    <w:name w:val="F7C4EFE2E5414BB9B4A6B3234C922279"/>
    <w:rsid w:val="00342A82"/>
  </w:style>
  <w:style w:type="paragraph" w:customStyle="1" w:styleId="928130281C3E44ADAF0C77435B7C31BA">
    <w:name w:val="928130281C3E44ADAF0C77435B7C31BA"/>
    <w:rsid w:val="00342A82"/>
  </w:style>
  <w:style w:type="paragraph" w:customStyle="1" w:styleId="9BEC969AE14E4F24B447F76FD81E875D">
    <w:name w:val="9BEC969AE14E4F24B447F76FD81E875D"/>
    <w:rsid w:val="00342A82"/>
  </w:style>
  <w:style w:type="paragraph" w:customStyle="1" w:styleId="A3FA5D8726614E9F8D44DF7B34AD8522">
    <w:name w:val="A3FA5D8726614E9F8D44DF7B34AD8522"/>
    <w:rsid w:val="00342A82"/>
  </w:style>
  <w:style w:type="paragraph" w:customStyle="1" w:styleId="C4A5DFD5E51141078A93B6CDA1334B1D">
    <w:name w:val="C4A5DFD5E51141078A93B6CDA1334B1D"/>
    <w:rsid w:val="00342A82"/>
  </w:style>
  <w:style w:type="paragraph" w:customStyle="1" w:styleId="2CA9CCBA304F4DCE9F155393E6944666">
    <w:name w:val="2CA9CCBA304F4DCE9F155393E6944666"/>
    <w:rsid w:val="00342A82"/>
  </w:style>
  <w:style w:type="paragraph" w:customStyle="1" w:styleId="E5B3F452AB724F3394EB1FD107C2A75E">
    <w:name w:val="E5B3F452AB724F3394EB1FD107C2A75E"/>
    <w:rsid w:val="00342A82"/>
  </w:style>
  <w:style w:type="paragraph" w:customStyle="1" w:styleId="16FCC3525DB848F69084EEDD98E6F009">
    <w:name w:val="16FCC3525DB848F69084EEDD98E6F009"/>
    <w:rsid w:val="00342A82"/>
  </w:style>
  <w:style w:type="paragraph" w:customStyle="1" w:styleId="3398DB5C9BDC49F1A48519D448B62B61">
    <w:name w:val="3398DB5C9BDC49F1A48519D448B62B61"/>
    <w:rsid w:val="00342A82"/>
  </w:style>
  <w:style w:type="paragraph" w:customStyle="1" w:styleId="4BD4498C23714695AADDA41369455484">
    <w:name w:val="4BD4498C23714695AADDA41369455484"/>
    <w:rsid w:val="00342A82"/>
  </w:style>
  <w:style w:type="paragraph" w:customStyle="1" w:styleId="D8AA4BDE2FEA4498B1B96BD1A663D884">
    <w:name w:val="D8AA4BDE2FEA4498B1B96BD1A663D884"/>
    <w:rsid w:val="00342A82"/>
  </w:style>
  <w:style w:type="paragraph" w:customStyle="1" w:styleId="ED1AE617CF81476C819DD8535C25A7C7">
    <w:name w:val="ED1AE617CF81476C819DD8535C25A7C7"/>
    <w:rsid w:val="00342A82"/>
  </w:style>
  <w:style w:type="paragraph" w:customStyle="1" w:styleId="AAE5AC1D519E4F0EA9646B5C426C360C">
    <w:name w:val="AAE5AC1D519E4F0EA9646B5C426C360C"/>
    <w:rsid w:val="00342A82"/>
  </w:style>
  <w:style w:type="paragraph" w:customStyle="1" w:styleId="0E417A1150744E7EB01728F92F70771D">
    <w:name w:val="0E417A1150744E7EB01728F92F70771D"/>
    <w:rsid w:val="00342A82"/>
  </w:style>
  <w:style w:type="paragraph" w:customStyle="1" w:styleId="7C65BB56235B4AAC96E6AF5F6A952E48">
    <w:name w:val="7C65BB56235B4AAC96E6AF5F6A952E48"/>
    <w:rsid w:val="00342A82"/>
  </w:style>
  <w:style w:type="paragraph" w:customStyle="1" w:styleId="1C35C79E3EC547DCA9DFEABF8F228ACF">
    <w:name w:val="1C35C79E3EC547DCA9DFEABF8F228ACF"/>
    <w:rsid w:val="00342A82"/>
  </w:style>
  <w:style w:type="paragraph" w:customStyle="1" w:styleId="5CEA6C86FC8F489DB663D92536708AC6">
    <w:name w:val="5CEA6C86FC8F489DB663D92536708AC6"/>
    <w:rsid w:val="00342A82"/>
  </w:style>
  <w:style w:type="paragraph" w:customStyle="1" w:styleId="D260214FA9FB409E89C9F6E96B80A802">
    <w:name w:val="D260214FA9FB409E89C9F6E96B80A802"/>
    <w:rsid w:val="00342A82"/>
  </w:style>
  <w:style w:type="paragraph" w:customStyle="1" w:styleId="4B79C67298064F539C45EA984E458B16">
    <w:name w:val="4B79C67298064F539C45EA984E458B16"/>
    <w:rsid w:val="00342A82"/>
  </w:style>
  <w:style w:type="paragraph" w:customStyle="1" w:styleId="85CE5E7A776544FAB9048EACFB4E54A4">
    <w:name w:val="85CE5E7A776544FAB9048EACFB4E54A4"/>
    <w:rsid w:val="00342A82"/>
  </w:style>
  <w:style w:type="paragraph" w:customStyle="1" w:styleId="0FE55BC88B9548EAAC05C67304CD705B">
    <w:name w:val="0FE55BC88B9548EAAC05C67304CD705B"/>
    <w:rsid w:val="00342A82"/>
  </w:style>
  <w:style w:type="paragraph" w:customStyle="1" w:styleId="088FCB76830145BAB384F7EA92B89AFF">
    <w:name w:val="088FCB76830145BAB384F7EA92B89AFF"/>
    <w:rsid w:val="00342A82"/>
  </w:style>
  <w:style w:type="paragraph" w:customStyle="1" w:styleId="89C94C58E8AE4A1B98EBEFDDC9746197">
    <w:name w:val="89C94C58E8AE4A1B98EBEFDDC9746197"/>
    <w:rsid w:val="00342A82"/>
  </w:style>
  <w:style w:type="paragraph" w:customStyle="1" w:styleId="8BB495B3580A469C81521668FA01ECAF">
    <w:name w:val="8BB495B3580A469C81521668FA01ECAF"/>
    <w:rsid w:val="00342A82"/>
  </w:style>
  <w:style w:type="paragraph" w:customStyle="1" w:styleId="5A6D7068763145ADADC9E32A6694808D">
    <w:name w:val="5A6D7068763145ADADC9E32A6694808D"/>
    <w:rsid w:val="00342A82"/>
  </w:style>
  <w:style w:type="paragraph" w:customStyle="1" w:styleId="485A5DFAB5004891B94F172346B3451B">
    <w:name w:val="485A5DFAB5004891B94F172346B3451B"/>
    <w:rsid w:val="00342A82"/>
  </w:style>
  <w:style w:type="paragraph" w:customStyle="1" w:styleId="C48FDB18B9DD493886E2425F099D65E3">
    <w:name w:val="C48FDB18B9DD493886E2425F099D65E3"/>
    <w:rsid w:val="00342A82"/>
  </w:style>
  <w:style w:type="paragraph" w:customStyle="1" w:styleId="FE9D3615EF2D44BFB4C262C30B0D7029">
    <w:name w:val="FE9D3615EF2D44BFB4C262C30B0D7029"/>
    <w:rsid w:val="00342A82"/>
  </w:style>
  <w:style w:type="paragraph" w:customStyle="1" w:styleId="FDB9E87E630D47429A697831B58735D9">
    <w:name w:val="FDB9E87E630D47429A697831B58735D9"/>
    <w:rsid w:val="00342A82"/>
  </w:style>
  <w:style w:type="paragraph" w:customStyle="1" w:styleId="62EB26F8A1BC4F77B545E9CB6623715C">
    <w:name w:val="62EB26F8A1BC4F77B545E9CB6623715C"/>
    <w:rsid w:val="00342A82"/>
  </w:style>
  <w:style w:type="paragraph" w:customStyle="1" w:styleId="3F424DD7AB4149ECA7F84CF1F1B9105F">
    <w:name w:val="3F424DD7AB4149ECA7F84CF1F1B9105F"/>
    <w:rsid w:val="00342A82"/>
  </w:style>
  <w:style w:type="paragraph" w:customStyle="1" w:styleId="1392BC65EDFF471CB29BF8D4F6A84F91">
    <w:name w:val="1392BC65EDFF471CB29BF8D4F6A84F91"/>
    <w:rsid w:val="00342A82"/>
  </w:style>
  <w:style w:type="paragraph" w:customStyle="1" w:styleId="4998A738606A4F24B395E2BC18542B34">
    <w:name w:val="4998A738606A4F24B395E2BC18542B34"/>
    <w:rsid w:val="00342A82"/>
  </w:style>
  <w:style w:type="paragraph" w:customStyle="1" w:styleId="4FA331C312AE4193B19F1FA1F40774BF">
    <w:name w:val="4FA331C312AE4193B19F1FA1F40774BF"/>
    <w:rsid w:val="00342A82"/>
  </w:style>
  <w:style w:type="paragraph" w:customStyle="1" w:styleId="4FB7963D02D741DDBCD86C14E5AB27A5">
    <w:name w:val="4FB7963D02D741DDBCD86C14E5AB27A5"/>
    <w:rsid w:val="00342A82"/>
  </w:style>
  <w:style w:type="paragraph" w:customStyle="1" w:styleId="FB194D2039754702AE5F47F5D2DBA5BE">
    <w:name w:val="FB194D2039754702AE5F47F5D2DBA5BE"/>
    <w:rsid w:val="00342A82"/>
  </w:style>
  <w:style w:type="paragraph" w:customStyle="1" w:styleId="BD5D2C0176634DA2AE27779B5DEE4C8D">
    <w:name w:val="BD5D2C0176634DA2AE27779B5DEE4C8D"/>
    <w:rsid w:val="00342A82"/>
  </w:style>
  <w:style w:type="paragraph" w:customStyle="1" w:styleId="24DD183207BD4D31BFEC1EC5371DCDA0">
    <w:name w:val="24DD183207BD4D31BFEC1EC5371DCDA0"/>
    <w:rsid w:val="00342A82"/>
  </w:style>
  <w:style w:type="paragraph" w:customStyle="1" w:styleId="8C4C3282FBB44F089B6310E1A084CA95">
    <w:name w:val="8C4C3282FBB44F089B6310E1A084CA95"/>
    <w:rsid w:val="00342A82"/>
  </w:style>
  <w:style w:type="paragraph" w:customStyle="1" w:styleId="2FC0E1C866014FCB9AF0CBB5080D74F7">
    <w:name w:val="2FC0E1C866014FCB9AF0CBB5080D74F7"/>
    <w:rsid w:val="00342A82"/>
  </w:style>
  <w:style w:type="paragraph" w:customStyle="1" w:styleId="940EA8392F81426793E004A0A9C261AC">
    <w:name w:val="940EA8392F81426793E004A0A9C261AC"/>
    <w:rsid w:val="00342A82"/>
  </w:style>
  <w:style w:type="paragraph" w:customStyle="1" w:styleId="4D9D472A80D54A588A8ECA4F38E2800D">
    <w:name w:val="4D9D472A80D54A588A8ECA4F38E2800D"/>
    <w:rsid w:val="00342A82"/>
  </w:style>
  <w:style w:type="paragraph" w:customStyle="1" w:styleId="DF571D31CAB947ADBBE1D0C3AF1E96D1">
    <w:name w:val="DF571D31CAB947ADBBE1D0C3AF1E96D1"/>
    <w:rsid w:val="00342A82"/>
  </w:style>
  <w:style w:type="paragraph" w:customStyle="1" w:styleId="ED0CD71234DD47879AA1720E6C122201">
    <w:name w:val="ED0CD71234DD47879AA1720E6C122201"/>
    <w:rsid w:val="00342A82"/>
  </w:style>
  <w:style w:type="paragraph" w:customStyle="1" w:styleId="8532533C75C54B2FADFD284C7182EC9E">
    <w:name w:val="8532533C75C54B2FADFD284C7182EC9E"/>
    <w:rsid w:val="00342A82"/>
  </w:style>
  <w:style w:type="paragraph" w:customStyle="1" w:styleId="C7B33493FDC845BD87F68B4A33450B28">
    <w:name w:val="C7B33493FDC845BD87F68B4A33450B28"/>
    <w:rsid w:val="00342A82"/>
  </w:style>
  <w:style w:type="paragraph" w:customStyle="1" w:styleId="6D14826E01364969B981E15B91655A69">
    <w:name w:val="6D14826E01364969B981E15B91655A69"/>
    <w:rsid w:val="00342A82"/>
  </w:style>
  <w:style w:type="paragraph" w:customStyle="1" w:styleId="31496210B5774FBD994DE93AF2707EC1">
    <w:name w:val="31496210B5774FBD994DE93AF2707EC1"/>
    <w:rsid w:val="00342A82"/>
  </w:style>
  <w:style w:type="paragraph" w:customStyle="1" w:styleId="904BBA1E4F7F4027807C8B30266D6450">
    <w:name w:val="904BBA1E4F7F4027807C8B30266D6450"/>
    <w:rsid w:val="00342A82"/>
  </w:style>
  <w:style w:type="paragraph" w:customStyle="1" w:styleId="16B20DEEDD0B4163B84F48D7E05E9BF0">
    <w:name w:val="16B20DEEDD0B4163B84F48D7E05E9BF0"/>
    <w:rsid w:val="00342A82"/>
  </w:style>
  <w:style w:type="paragraph" w:customStyle="1" w:styleId="015B8BFE37E14246962453A0A6FA293E">
    <w:name w:val="015B8BFE37E14246962453A0A6FA293E"/>
    <w:rsid w:val="00342A82"/>
  </w:style>
  <w:style w:type="paragraph" w:customStyle="1" w:styleId="F8F253CAE0534E0C8BE25CB46ACF2F47">
    <w:name w:val="F8F253CAE0534E0C8BE25CB46ACF2F47"/>
    <w:rsid w:val="00342A82"/>
  </w:style>
  <w:style w:type="paragraph" w:customStyle="1" w:styleId="1DF98B8C1A504E9AA7FAD20AD03C7A2A">
    <w:name w:val="1DF98B8C1A504E9AA7FAD20AD03C7A2A"/>
    <w:rsid w:val="00342A82"/>
  </w:style>
  <w:style w:type="paragraph" w:customStyle="1" w:styleId="2E5773DA149A41718B81F0674C61BC13">
    <w:name w:val="2E5773DA149A41718B81F0674C61BC13"/>
    <w:rsid w:val="00342A82"/>
  </w:style>
  <w:style w:type="paragraph" w:customStyle="1" w:styleId="AE58CBE1B7674A2E92E8AC14172BE2EA">
    <w:name w:val="AE58CBE1B7674A2E92E8AC14172BE2EA"/>
    <w:rsid w:val="00342A82"/>
  </w:style>
  <w:style w:type="paragraph" w:customStyle="1" w:styleId="C56D4C0F090448708E3067E31D41891C">
    <w:name w:val="C56D4C0F090448708E3067E31D41891C"/>
    <w:rsid w:val="00342A82"/>
  </w:style>
  <w:style w:type="paragraph" w:customStyle="1" w:styleId="D59032EC64334B3292EC66A4EAED6E05">
    <w:name w:val="D59032EC64334B3292EC66A4EAED6E05"/>
    <w:rsid w:val="00342A82"/>
  </w:style>
  <w:style w:type="paragraph" w:customStyle="1" w:styleId="F229D18851E54DB78391250B3B19DFA9">
    <w:name w:val="F229D18851E54DB78391250B3B19DFA9"/>
    <w:rsid w:val="00342A82"/>
  </w:style>
  <w:style w:type="paragraph" w:customStyle="1" w:styleId="66F60E46F10D4ABDBF22EACC49C58826">
    <w:name w:val="66F60E46F10D4ABDBF22EACC49C58826"/>
    <w:rsid w:val="00342A82"/>
  </w:style>
  <w:style w:type="paragraph" w:customStyle="1" w:styleId="51EA052CA67C4A06961B59181F665187">
    <w:name w:val="51EA052CA67C4A06961B59181F665187"/>
    <w:rsid w:val="00342A82"/>
  </w:style>
  <w:style w:type="paragraph" w:customStyle="1" w:styleId="2E4B290957F047AE9133F82764357200">
    <w:name w:val="2E4B290957F047AE9133F82764357200"/>
    <w:rsid w:val="00342A82"/>
  </w:style>
  <w:style w:type="paragraph" w:customStyle="1" w:styleId="82217B9BCB654A3B9D2C43E2D1447901">
    <w:name w:val="82217B9BCB654A3B9D2C43E2D1447901"/>
    <w:rsid w:val="00342A82"/>
  </w:style>
  <w:style w:type="paragraph" w:customStyle="1" w:styleId="308386A4772243E58219F5EEDD9745CF">
    <w:name w:val="308386A4772243E58219F5EEDD9745CF"/>
    <w:rsid w:val="00342A82"/>
  </w:style>
  <w:style w:type="paragraph" w:customStyle="1" w:styleId="9733D6D0252B4863B338ED687CBF06D4">
    <w:name w:val="9733D6D0252B4863B338ED687CBF06D4"/>
    <w:rsid w:val="00342A82"/>
  </w:style>
  <w:style w:type="paragraph" w:customStyle="1" w:styleId="6876D63373884A89BAA66B6B1347E855">
    <w:name w:val="6876D63373884A89BAA66B6B1347E855"/>
    <w:rsid w:val="00342A82"/>
  </w:style>
  <w:style w:type="paragraph" w:customStyle="1" w:styleId="A813640AAC554C778B14455902DD4B40">
    <w:name w:val="A813640AAC554C778B14455902DD4B40"/>
    <w:rsid w:val="00342A82"/>
  </w:style>
  <w:style w:type="paragraph" w:customStyle="1" w:styleId="0B5C1EF3D03942EC8085AC95902DC143">
    <w:name w:val="0B5C1EF3D03942EC8085AC95902DC143"/>
    <w:rsid w:val="00342A82"/>
  </w:style>
  <w:style w:type="paragraph" w:customStyle="1" w:styleId="C24D0EFD069642478BE512FA8D701003">
    <w:name w:val="C24D0EFD069642478BE512FA8D701003"/>
    <w:rsid w:val="00342A82"/>
  </w:style>
  <w:style w:type="paragraph" w:customStyle="1" w:styleId="673BFA99C1C74746A5FED160174FF114">
    <w:name w:val="673BFA99C1C74746A5FED160174FF114"/>
    <w:rsid w:val="00342A82"/>
  </w:style>
  <w:style w:type="paragraph" w:customStyle="1" w:styleId="4672F599C4D141A1B89A46F1C6F87B70">
    <w:name w:val="4672F599C4D141A1B89A46F1C6F87B70"/>
    <w:rsid w:val="00342A82"/>
  </w:style>
  <w:style w:type="paragraph" w:customStyle="1" w:styleId="EB91384B333249B7A304F038BF22D6DA">
    <w:name w:val="EB91384B333249B7A304F038BF22D6DA"/>
    <w:rsid w:val="00342A82"/>
  </w:style>
  <w:style w:type="paragraph" w:customStyle="1" w:styleId="AAE9DCFD7F8E43D7BD053B69D1B92C4A">
    <w:name w:val="AAE9DCFD7F8E43D7BD053B69D1B92C4A"/>
    <w:rsid w:val="00342A82"/>
  </w:style>
  <w:style w:type="paragraph" w:customStyle="1" w:styleId="4B6FD6D9D9C946CFB52B31A4BD163623">
    <w:name w:val="4B6FD6D9D9C946CFB52B31A4BD163623"/>
    <w:rsid w:val="00342A82"/>
  </w:style>
  <w:style w:type="paragraph" w:customStyle="1" w:styleId="DD0452BAB35341E38D1F3A5CCB479A63">
    <w:name w:val="DD0452BAB35341E38D1F3A5CCB479A63"/>
    <w:rsid w:val="00342A82"/>
  </w:style>
  <w:style w:type="paragraph" w:customStyle="1" w:styleId="6EF0E66013844FE2825EAA350E2FCA6E">
    <w:name w:val="6EF0E66013844FE2825EAA350E2FCA6E"/>
    <w:rsid w:val="00342A82"/>
  </w:style>
  <w:style w:type="paragraph" w:customStyle="1" w:styleId="2DA04D66B29442EB80AEFD3DE9342435">
    <w:name w:val="2DA04D66B29442EB80AEFD3DE9342435"/>
    <w:rsid w:val="00342A82"/>
  </w:style>
  <w:style w:type="paragraph" w:customStyle="1" w:styleId="1FDD36CCD67A4691B6A13324AABF6166">
    <w:name w:val="1FDD36CCD67A4691B6A13324AABF6166"/>
    <w:rsid w:val="00342A82"/>
  </w:style>
  <w:style w:type="paragraph" w:customStyle="1" w:styleId="6BD151F586334200A9C91A4A4724566B">
    <w:name w:val="6BD151F586334200A9C91A4A4724566B"/>
    <w:rsid w:val="00342A82"/>
  </w:style>
  <w:style w:type="paragraph" w:customStyle="1" w:styleId="F59D915EDF774E39A880980AB229FC21">
    <w:name w:val="F59D915EDF774E39A880980AB229FC21"/>
    <w:rsid w:val="00342A82"/>
  </w:style>
  <w:style w:type="paragraph" w:customStyle="1" w:styleId="AC67A637D3C943D7BE9A12859DEF50B7">
    <w:name w:val="AC67A637D3C943D7BE9A12859DEF50B7"/>
    <w:rsid w:val="00342A82"/>
  </w:style>
  <w:style w:type="paragraph" w:customStyle="1" w:styleId="8711510626D045158856254209EEF4CF">
    <w:name w:val="8711510626D045158856254209EEF4CF"/>
    <w:rsid w:val="00342A82"/>
  </w:style>
  <w:style w:type="paragraph" w:customStyle="1" w:styleId="4C241CA0E89B40FF84D723B3D11F03BA">
    <w:name w:val="4C241CA0E89B40FF84D723B3D11F03BA"/>
    <w:rsid w:val="00342A82"/>
  </w:style>
  <w:style w:type="paragraph" w:customStyle="1" w:styleId="B058806124F241E88F4C631DEC407D04">
    <w:name w:val="B058806124F241E88F4C631DEC407D04"/>
    <w:rsid w:val="00342A82"/>
  </w:style>
  <w:style w:type="paragraph" w:customStyle="1" w:styleId="51CA5F6B8138475982AFA2026EA766E2">
    <w:name w:val="51CA5F6B8138475982AFA2026EA766E2"/>
    <w:rsid w:val="00342A82"/>
  </w:style>
  <w:style w:type="paragraph" w:customStyle="1" w:styleId="ED829F902208401B99AFCFE2EE89CC26">
    <w:name w:val="ED829F902208401B99AFCFE2EE89CC26"/>
    <w:rsid w:val="00342A82"/>
  </w:style>
  <w:style w:type="paragraph" w:customStyle="1" w:styleId="0DDFE20D57E24A0C9E41C9B0DB501A7D">
    <w:name w:val="0DDFE20D57E24A0C9E41C9B0DB501A7D"/>
    <w:rsid w:val="00342A82"/>
  </w:style>
  <w:style w:type="paragraph" w:customStyle="1" w:styleId="C925E7922AEE41DB9F9187D673704F61">
    <w:name w:val="C925E7922AEE41DB9F9187D673704F61"/>
    <w:rsid w:val="00342A82"/>
  </w:style>
  <w:style w:type="paragraph" w:customStyle="1" w:styleId="7FC0600F2CBB4F19B892B067B0BA8D8C">
    <w:name w:val="7FC0600F2CBB4F19B892B067B0BA8D8C"/>
    <w:rsid w:val="00342A82"/>
  </w:style>
  <w:style w:type="paragraph" w:customStyle="1" w:styleId="8C88B429B02249908F8A13E948D1B5B7">
    <w:name w:val="8C88B429B02249908F8A13E948D1B5B7"/>
    <w:rsid w:val="00342A82"/>
  </w:style>
  <w:style w:type="paragraph" w:customStyle="1" w:styleId="8CA0725EFD0A46CE801D9290A35243B2">
    <w:name w:val="8CA0725EFD0A46CE801D9290A35243B2"/>
    <w:rsid w:val="00342A82"/>
  </w:style>
  <w:style w:type="paragraph" w:customStyle="1" w:styleId="E00AB6A2068545A0BB6A60BD09376A44">
    <w:name w:val="E00AB6A2068545A0BB6A60BD09376A44"/>
    <w:rsid w:val="00342A82"/>
  </w:style>
  <w:style w:type="paragraph" w:customStyle="1" w:styleId="47C7D077617947BCB2B47EB8AB8D5CBD">
    <w:name w:val="47C7D077617947BCB2B47EB8AB8D5CBD"/>
    <w:rsid w:val="00342A82"/>
  </w:style>
  <w:style w:type="paragraph" w:customStyle="1" w:styleId="785C0052546F475AB5E9C977AF151411">
    <w:name w:val="785C0052546F475AB5E9C977AF151411"/>
    <w:rsid w:val="00342A82"/>
  </w:style>
  <w:style w:type="paragraph" w:customStyle="1" w:styleId="AB18CB9475C64F80A20FB99B93F37C7D">
    <w:name w:val="AB18CB9475C64F80A20FB99B93F37C7D"/>
    <w:rsid w:val="00342A82"/>
  </w:style>
  <w:style w:type="paragraph" w:customStyle="1" w:styleId="F7A03C4496AF42C3B1DFDC1EF40E74A0">
    <w:name w:val="F7A03C4496AF42C3B1DFDC1EF40E74A0"/>
    <w:rsid w:val="00342A82"/>
  </w:style>
  <w:style w:type="paragraph" w:customStyle="1" w:styleId="6B4BF06E63CE4A45853C0A993100AFDA">
    <w:name w:val="6B4BF06E63CE4A45853C0A993100AFDA"/>
    <w:rsid w:val="00342A82"/>
  </w:style>
  <w:style w:type="paragraph" w:customStyle="1" w:styleId="971FFAE6068F45B2924E367B8CEAA534">
    <w:name w:val="971FFAE6068F45B2924E367B8CEAA534"/>
    <w:rsid w:val="00342A82"/>
  </w:style>
  <w:style w:type="paragraph" w:customStyle="1" w:styleId="05A1D8285D32457A88A45D8A2C7B45DC">
    <w:name w:val="05A1D8285D32457A88A45D8A2C7B45DC"/>
    <w:rsid w:val="00342A82"/>
  </w:style>
  <w:style w:type="paragraph" w:customStyle="1" w:styleId="B9932088A8764142950A5401765D3E54">
    <w:name w:val="B9932088A8764142950A5401765D3E54"/>
    <w:rsid w:val="00342A82"/>
  </w:style>
  <w:style w:type="paragraph" w:customStyle="1" w:styleId="C83590415CE94DF1B37EEC1CEB7584E5">
    <w:name w:val="C83590415CE94DF1B37EEC1CEB7584E5"/>
    <w:rsid w:val="00342A82"/>
  </w:style>
  <w:style w:type="paragraph" w:customStyle="1" w:styleId="06A72FCD56FC42D899266B4317D64B15">
    <w:name w:val="06A72FCD56FC42D899266B4317D64B15"/>
    <w:rsid w:val="00342A82"/>
  </w:style>
  <w:style w:type="paragraph" w:customStyle="1" w:styleId="4560B5320BA640ECB0C3488A01D81FC5">
    <w:name w:val="4560B5320BA640ECB0C3488A01D81FC5"/>
    <w:rsid w:val="00342A82"/>
  </w:style>
  <w:style w:type="paragraph" w:customStyle="1" w:styleId="9AC5DDF37FB145E3B8F8C1397ABFD278">
    <w:name w:val="9AC5DDF37FB145E3B8F8C1397ABFD278"/>
    <w:rsid w:val="00342A82"/>
  </w:style>
  <w:style w:type="paragraph" w:customStyle="1" w:styleId="8FDD39FBF80B498B921E94E54C299606">
    <w:name w:val="8FDD39FBF80B498B921E94E54C299606"/>
    <w:rsid w:val="00342A82"/>
  </w:style>
  <w:style w:type="paragraph" w:customStyle="1" w:styleId="9900E7EF5D15456FB13BF62976F4A757">
    <w:name w:val="9900E7EF5D15456FB13BF62976F4A757"/>
    <w:rsid w:val="00342A82"/>
  </w:style>
  <w:style w:type="paragraph" w:customStyle="1" w:styleId="A237107C64DF47E1981FD307D2D154FD">
    <w:name w:val="A237107C64DF47E1981FD307D2D154FD"/>
    <w:rsid w:val="00342A82"/>
  </w:style>
  <w:style w:type="paragraph" w:customStyle="1" w:styleId="0782C0E3E4D64120913B6C5401666FAA">
    <w:name w:val="0782C0E3E4D64120913B6C5401666FAA"/>
    <w:rsid w:val="00342A82"/>
  </w:style>
  <w:style w:type="paragraph" w:customStyle="1" w:styleId="043AE13BCD5B46D68220CD6781F145DD">
    <w:name w:val="043AE13BCD5B46D68220CD6781F145DD"/>
    <w:rsid w:val="00342A82"/>
  </w:style>
  <w:style w:type="paragraph" w:customStyle="1" w:styleId="B708272CA2174834835727179D3197CB">
    <w:name w:val="B708272CA2174834835727179D3197CB"/>
    <w:rsid w:val="00342A82"/>
  </w:style>
  <w:style w:type="paragraph" w:customStyle="1" w:styleId="B2A253F4FE424E1AB791CCE0199A8B88">
    <w:name w:val="B2A253F4FE424E1AB791CCE0199A8B88"/>
    <w:rsid w:val="00342A82"/>
  </w:style>
  <w:style w:type="paragraph" w:customStyle="1" w:styleId="35B57D65973C4494A054645F1EBF5B68">
    <w:name w:val="35B57D65973C4494A054645F1EBF5B68"/>
    <w:rsid w:val="00342A82"/>
  </w:style>
  <w:style w:type="paragraph" w:customStyle="1" w:styleId="9D041DA86964441196CE5B449FB246C4">
    <w:name w:val="9D041DA86964441196CE5B449FB246C4"/>
    <w:rsid w:val="00342A82"/>
  </w:style>
  <w:style w:type="paragraph" w:customStyle="1" w:styleId="2E7D556C7CB34B75807A206F0E269586">
    <w:name w:val="2E7D556C7CB34B75807A206F0E269586"/>
    <w:rsid w:val="00342A82"/>
  </w:style>
  <w:style w:type="paragraph" w:customStyle="1" w:styleId="E3974120DF874A95B063FB695BE1BBEA">
    <w:name w:val="E3974120DF874A95B063FB695BE1BBEA"/>
    <w:rsid w:val="00342A82"/>
  </w:style>
  <w:style w:type="paragraph" w:customStyle="1" w:styleId="8008A44E5DD64973A2D2FEDE488CACFB">
    <w:name w:val="8008A44E5DD64973A2D2FEDE488CACFB"/>
    <w:rsid w:val="00342A82"/>
  </w:style>
  <w:style w:type="paragraph" w:customStyle="1" w:styleId="216B21A2993A4FFAAD53116F5CDF028F">
    <w:name w:val="216B21A2993A4FFAAD53116F5CDF028F"/>
    <w:rsid w:val="00342A82"/>
  </w:style>
  <w:style w:type="paragraph" w:customStyle="1" w:styleId="BC32F976E735466EBD2C2B5CE316FE88">
    <w:name w:val="BC32F976E735466EBD2C2B5CE316FE88"/>
    <w:rsid w:val="00342A82"/>
  </w:style>
  <w:style w:type="paragraph" w:customStyle="1" w:styleId="E5F105CC81C44CD5BC49D2B2DB79C98B">
    <w:name w:val="E5F105CC81C44CD5BC49D2B2DB79C98B"/>
    <w:rsid w:val="00342A82"/>
  </w:style>
  <w:style w:type="paragraph" w:customStyle="1" w:styleId="278A9FD1B6344B2285909FA4A5339565">
    <w:name w:val="278A9FD1B6344B2285909FA4A5339565"/>
    <w:rsid w:val="00342A82"/>
  </w:style>
  <w:style w:type="paragraph" w:customStyle="1" w:styleId="FC224C0323A34F7291E4EA044C2485D4">
    <w:name w:val="FC224C0323A34F7291E4EA044C2485D4"/>
    <w:rsid w:val="00342A82"/>
  </w:style>
  <w:style w:type="paragraph" w:customStyle="1" w:styleId="10579607390241CB80588BE5D3EFC690">
    <w:name w:val="10579607390241CB80588BE5D3EFC690"/>
    <w:rsid w:val="00342A82"/>
  </w:style>
  <w:style w:type="paragraph" w:customStyle="1" w:styleId="9CBB48188A0C4840A6E8D93ED9305CC4">
    <w:name w:val="9CBB48188A0C4840A6E8D93ED9305CC4"/>
    <w:rsid w:val="00342A82"/>
  </w:style>
  <w:style w:type="paragraph" w:customStyle="1" w:styleId="D5521F4860E04B66988AD6A82CB0403D">
    <w:name w:val="D5521F4860E04B66988AD6A82CB0403D"/>
    <w:rsid w:val="00342A82"/>
  </w:style>
  <w:style w:type="paragraph" w:customStyle="1" w:styleId="7984B78555DA45D28EF17989B7704DBC">
    <w:name w:val="7984B78555DA45D28EF17989B7704DBC"/>
    <w:rsid w:val="00342A82"/>
  </w:style>
  <w:style w:type="paragraph" w:customStyle="1" w:styleId="037FB2B6D6BE4DAB876A245506C71618">
    <w:name w:val="037FB2B6D6BE4DAB876A245506C71618"/>
    <w:rsid w:val="00342A82"/>
  </w:style>
  <w:style w:type="paragraph" w:customStyle="1" w:styleId="2D82B5DE4BBC456285175D57259C8B3C">
    <w:name w:val="2D82B5DE4BBC456285175D57259C8B3C"/>
    <w:rsid w:val="00342A82"/>
  </w:style>
  <w:style w:type="paragraph" w:customStyle="1" w:styleId="E980933CB47F4CD59E1810005E10080C">
    <w:name w:val="E980933CB47F4CD59E1810005E10080C"/>
    <w:rsid w:val="00342A82"/>
  </w:style>
  <w:style w:type="paragraph" w:customStyle="1" w:styleId="8FD71A74ED32495799BD99F79C49A465">
    <w:name w:val="8FD71A74ED32495799BD99F79C49A465"/>
    <w:rsid w:val="00342A82"/>
  </w:style>
  <w:style w:type="paragraph" w:customStyle="1" w:styleId="849FA5FA36E240B6992DA3AD99298140">
    <w:name w:val="849FA5FA36E240B6992DA3AD99298140"/>
    <w:rsid w:val="00342A82"/>
  </w:style>
  <w:style w:type="paragraph" w:customStyle="1" w:styleId="03C55442516E499F8F0AD006F2280689">
    <w:name w:val="03C55442516E499F8F0AD006F2280689"/>
    <w:rsid w:val="00342A82"/>
  </w:style>
  <w:style w:type="paragraph" w:customStyle="1" w:styleId="7B19EDB336244D3A9619CF59D294D353">
    <w:name w:val="7B19EDB336244D3A9619CF59D294D353"/>
    <w:rsid w:val="00342A82"/>
  </w:style>
  <w:style w:type="paragraph" w:customStyle="1" w:styleId="C2C68527B7B44D8FB5D0597B24D712F5">
    <w:name w:val="C2C68527B7B44D8FB5D0597B24D712F5"/>
    <w:rsid w:val="00342A82"/>
  </w:style>
  <w:style w:type="paragraph" w:customStyle="1" w:styleId="96CE924ABA1C4261A70DD10F7F79F156">
    <w:name w:val="96CE924ABA1C4261A70DD10F7F79F156"/>
    <w:rsid w:val="00342A82"/>
  </w:style>
  <w:style w:type="paragraph" w:customStyle="1" w:styleId="D46990A743ED4C0ABEB0FDC760BE1A0B">
    <w:name w:val="D46990A743ED4C0ABEB0FDC760BE1A0B"/>
    <w:rsid w:val="00342A82"/>
  </w:style>
  <w:style w:type="paragraph" w:customStyle="1" w:styleId="31A5CF5B252A4347A78F7C4E34B40D9A">
    <w:name w:val="31A5CF5B252A4347A78F7C4E34B40D9A"/>
    <w:rsid w:val="00342A82"/>
  </w:style>
  <w:style w:type="paragraph" w:customStyle="1" w:styleId="0A60E929EA374F2FA0CB6E25EE23B348">
    <w:name w:val="0A60E929EA374F2FA0CB6E25EE23B348"/>
    <w:rsid w:val="00342A82"/>
  </w:style>
  <w:style w:type="paragraph" w:customStyle="1" w:styleId="A9A59DBC3A7B431782C4502AC6FDBC72">
    <w:name w:val="A9A59DBC3A7B431782C4502AC6FDBC72"/>
    <w:rsid w:val="00342A82"/>
  </w:style>
  <w:style w:type="paragraph" w:customStyle="1" w:styleId="CF76ED5196214AEBAC7D02FBCDA554D1">
    <w:name w:val="CF76ED5196214AEBAC7D02FBCDA554D1"/>
    <w:rsid w:val="00342A82"/>
  </w:style>
  <w:style w:type="paragraph" w:customStyle="1" w:styleId="5ACEA6F65C03413FB5433DCC5B3CACC9">
    <w:name w:val="5ACEA6F65C03413FB5433DCC5B3CACC9"/>
    <w:rsid w:val="00342A82"/>
  </w:style>
  <w:style w:type="paragraph" w:customStyle="1" w:styleId="8AE74F867E2B4CACA67F591C100F0471">
    <w:name w:val="8AE74F867E2B4CACA67F591C100F0471"/>
    <w:rsid w:val="00342A82"/>
  </w:style>
  <w:style w:type="paragraph" w:customStyle="1" w:styleId="D9616F6F12E44AEC851A7F448259BC34">
    <w:name w:val="D9616F6F12E44AEC851A7F448259BC34"/>
    <w:rsid w:val="00342A82"/>
  </w:style>
  <w:style w:type="paragraph" w:customStyle="1" w:styleId="75BBF0353131465CBFD8A3D9F686A728">
    <w:name w:val="75BBF0353131465CBFD8A3D9F686A728"/>
    <w:rsid w:val="00342A82"/>
  </w:style>
  <w:style w:type="paragraph" w:customStyle="1" w:styleId="0991F566344D4F528A1FA60A465C729C">
    <w:name w:val="0991F566344D4F528A1FA60A465C729C"/>
    <w:rsid w:val="00342A82"/>
  </w:style>
  <w:style w:type="paragraph" w:customStyle="1" w:styleId="83F0EAE4CFB343B79B4C951683E17D99">
    <w:name w:val="83F0EAE4CFB343B79B4C951683E17D99"/>
    <w:rsid w:val="00342A82"/>
  </w:style>
  <w:style w:type="paragraph" w:customStyle="1" w:styleId="35BB9BE06AD14A069AC9752F809E7ECA">
    <w:name w:val="35BB9BE06AD14A069AC9752F809E7ECA"/>
    <w:rsid w:val="00342A82"/>
  </w:style>
  <w:style w:type="paragraph" w:customStyle="1" w:styleId="FE3D6FB4C2144E84ACD9E5BD3728D319">
    <w:name w:val="FE3D6FB4C2144E84ACD9E5BD3728D319"/>
    <w:rsid w:val="00342A82"/>
  </w:style>
  <w:style w:type="paragraph" w:customStyle="1" w:styleId="E2ED9DBBE5974DC18862C3DC4227C497">
    <w:name w:val="E2ED9DBBE5974DC18862C3DC4227C497"/>
    <w:rsid w:val="00342A82"/>
  </w:style>
  <w:style w:type="paragraph" w:customStyle="1" w:styleId="3CC563D728C94FB1B531887087846D5C">
    <w:name w:val="3CC563D728C94FB1B531887087846D5C"/>
    <w:rsid w:val="00342A82"/>
  </w:style>
  <w:style w:type="paragraph" w:customStyle="1" w:styleId="B9973DD5489240E6ABFD28BB1E9239FD">
    <w:name w:val="B9973DD5489240E6ABFD28BB1E9239FD"/>
    <w:rsid w:val="00342A82"/>
  </w:style>
  <w:style w:type="paragraph" w:customStyle="1" w:styleId="DDEF8F4509AB41D4B4C2D5DF2AAFB6E5">
    <w:name w:val="DDEF8F4509AB41D4B4C2D5DF2AAFB6E5"/>
    <w:rsid w:val="00342A82"/>
  </w:style>
  <w:style w:type="paragraph" w:customStyle="1" w:styleId="AE3EE5909B2648258D41786BF92A3FEC">
    <w:name w:val="AE3EE5909B2648258D41786BF92A3FEC"/>
    <w:rsid w:val="00342A82"/>
  </w:style>
  <w:style w:type="paragraph" w:customStyle="1" w:styleId="A802046C3997484E9FF0BBA529E58326">
    <w:name w:val="A802046C3997484E9FF0BBA529E58326"/>
    <w:rsid w:val="00342A82"/>
  </w:style>
  <w:style w:type="paragraph" w:customStyle="1" w:styleId="C2E0537A56474E7B8B5C2730CE452574">
    <w:name w:val="C2E0537A56474E7B8B5C2730CE452574"/>
    <w:rsid w:val="00342A82"/>
  </w:style>
  <w:style w:type="paragraph" w:customStyle="1" w:styleId="4448194715A9410F8C2638A3C68EDD32">
    <w:name w:val="4448194715A9410F8C2638A3C68EDD32"/>
    <w:rsid w:val="00342A82"/>
  </w:style>
  <w:style w:type="paragraph" w:customStyle="1" w:styleId="A4DCE4D6D4FE4F15A2968E09C9C2D115">
    <w:name w:val="A4DCE4D6D4FE4F15A2968E09C9C2D115"/>
    <w:rsid w:val="00342A82"/>
  </w:style>
  <w:style w:type="paragraph" w:customStyle="1" w:styleId="D4DB1207CDFC4E25843CE434C679A073">
    <w:name w:val="D4DB1207CDFC4E25843CE434C679A073"/>
    <w:rsid w:val="00342A82"/>
  </w:style>
  <w:style w:type="paragraph" w:customStyle="1" w:styleId="9A52B7633F04448584AC524A3053862A">
    <w:name w:val="9A52B7633F04448584AC524A3053862A"/>
    <w:rsid w:val="00342A82"/>
  </w:style>
  <w:style w:type="paragraph" w:customStyle="1" w:styleId="2A5C33EB7831435081292CD07DAD8C88">
    <w:name w:val="2A5C33EB7831435081292CD07DAD8C88"/>
    <w:rsid w:val="00342A82"/>
  </w:style>
  <w:style w:type="paragraph" w:customStyle="1" w:styleId="73C65BC4AE9B4E4DA228DACB0968889F">
    <w:name w:val="73C65BC4AE9B4E4DA228DACB0968889F"/>
    <w:rsid w:val="00342A82"/>
  </w:style>
  <w:style w:type="paragraph" w:customStyle="1" w:styleId="40D26765437043128A58198BF42E307B">
    <w:name w:val="40D26765437043128A58198BF42E307B"/>
    <w:rsid w:val="00342A82"/>
  </w:style>
  <w:style w:type="paragraph" w:customStyle="1" w:styleId="7ACA2F59210C4315AD50CAB212118141">
    <w:name w:val="7ACA2F59210C4315AD50CAB212118141"/>
    <w:rsid w:val="00342A82"/>
  </w:style>
  <w:style w:type="paragraph" w:customStyle="1" w:styleId="36ED16D70F10413190FEDB53070BFA09">
    <w:name w:val="36ED16D70F10413190FEDB53070BFA09"/>
    <w:rsid w:val="00342A82"/>
  </w:style>
  <w:style w:type="paragraph" w:customStyle="1" w:styleId="65AA96D71C4A42DD9AA93135DF535CEE">
    <w:name w:val="65AA96D71C4A42DD9AA93135DF535CEE"/>
    <w:rsid w:val="00342A82"/>
  </w:style>
  <w:style w:type="paragraph" w:customStyle="1" w:styleId="7DBEB8304C7048708257CA41457B86CD">
    <w:name w:val="7DBEB8304C7048708257CA41457B86CD"/>
    <w:rsid w:val="00342A82"/>
  </w:style>
  <w:style w:type="paragraph" w:customStyle="1" w:styleId="F3315DB3C62D4A65A28181D9B47F53C4">
    <w:name w:val="F3315DB3C62D4A65A28181D9B47F53C4"/>
    <w:rsid w:val="00342A82"/>
  </w:style>
  <w:style w:type="paragraph" w:customStyle="1" w:styleId="6DD247800C7D4245B4A10332EBD65D94">
    <w:name w:val="6DD247800C7D4245B4A10332EBD65D94"/>
    <w:rsid w:val="00342A82"/>
  </w:style>
  <w:style w:type="paragraph" w:customStyle="1" w:styleId="FCD4D8EFA3404621AEA75E2E786DE955">
    <w:name w:val="FCD4D8EFA3404621AEA75E2E786DE955"/>
    <w:rsid w:val="00342A82"/>
  </w:style>
  <w:style w:type="paragraph" w:customStyle="1" w:styleId="E5CB54B1254A4261B4714B7F00C17AD8">
    <w:name w:val="E5CB54B1254A4261B4714B7F00C17AD8"/>
    <w:rsid w:val="00342A82"/>
  </w:style>
  <w:style w:type="paragraph" w:customStyle="1" w:styleId="0F68969C00ED4791ABF63D45CE43013F">
    <w:name w:val="0F68969C00ED4791ABF63D45CE43013F"/>
    <w:rsid w:val="00342A82"/>
  </w:style>
  <w:style w:type="paragraph" w:customStyle="1" w:styleId="F5D8D964A2D74E238D1D7E483BFAD2D0">
    <w:name w:val="F5D8D964A2D74E238D1D7E483BFAD2D0"/>
    <w:rsid w:val="00342A82"/>
  </w:style>
  <w:style w:type="paragraph" w:customStyle="1" w:styleId="9785D05AAEFB4FD684BC7331956CC422">
    <w:name w:val="9785D05AAEFB4FD684BC7331956CC422"/>
    <w:rsid w:val="00342A82"/>
  </w:style>
  <w:style w:type="paragraph" w:customStyle="1" w:styleId="FA4DA7112EF44B31928721E6EE6E7F01">
    <w:name w:val="FA4DA7112EF44B31928721E6EE6E7F01"/>
    <w:rsid w:val="00342A82"/>
  </w:style>
  <w:style w:type="paragraph" w:customStyle="1" w:styleId="9EB802ED78A64DCCAF623885A263EE2B">
    <w:name w:val="9EB802ED78A64DCCAF623885A263EE2B"/>
    <w:rsid w:val="00342A82"/>
  </w:style>
  <w:style w:type="paragraph" w:customStyle="1" w:styleId="6DAA904ED02A49FBB32277BAB5E0EBD2">
    <w:name w:val="6DAA904ED02A49FBB32277BAB5E0EBD2"/>
    <w:rsid w:val="00342A82"/>
  </w:style>
  <w:style w:type="paragraph" w:customStyle="1" w:styleId="D5F5E6A9A17E4C1C89BF4564F9B4646D">
    <w:name w:val="D5F5E6A9A17E4C1C89BF4564F9B4646D"/>
    <w:rsid w:val="00342A82"/>
  </w:style>
  <w:style w:type="paragraph" w:customStyle="1" w:styleId="46043B8E0ACF437DA66F7D9462CA1853">
    <w:name w:val="46043B8E0ACF437DA66F7D9462CA1853"/>
    <w:rsid w:val="00342A82"/>
  </w:style>
  <w:style w:type="paragraph" w:customStyle="1" w:styleId="FC14A251B6FB4F6B9DA84909978FA8B3">
    <w:name w:val="FC14A251B6FB4F6B9DA84909978FA8B3"/>
    <w:rsid w:val="00342A82"/>
  </w:style>
  <w:style w:type="paragraph" w:customStyle="1" w:styleId="A5B0C21E97364000997F4827FBBAF06B">
    <w:name w:val="A5B0C21E97364000997F4827FBBAF06B"/>
    <w:rsid w:val="00342A82"/>
  </w:style>
  <w:style w:type="paragraph" w:customStyle="1" w:styleId="F14F875ED6734E8594968E1F5E1ABACF">
    <w:name w:val="F14F875ED6734E8594968E1F5E1ABACF"/>
    <w:rsid w:val="00342A82"/>
  </w:style>
  <w:style w:type="paragraph" w:customStyle="1" w:styleId="110EC220C2674ACD867489BFBF39020A">
    <w:name w:val="110EC220C2674ACD867489BFBF39020A"/>
    <w:rsid w:val="00342A82"/>
  </w:style>
  <w:style w:type="paragraph" w:customStyle="1" w:styleId="396A7BDAE82F483A9EF8E40499FE2D9E">
    <w:name w:val="396A7BDAE82F483A9EF8E40499FE2D9E"/>
    <w:rsid w:val="00342A82"/>
  </w:style>
  <w:style w:type="paragraph" w:customStyle="1" w:styleId="0A2420F6CD9048C493216B79E44EDB23">
    <w:name w:val="0A2420F6CD9048C493216B79E44EDB23"/>
    <w:rsid w:val="00342A82"/>
  </w:style>
  <w:style w:type="paragraph" w:customStyle="1" w:styleId="AF27A4C96C854D40B32837F32D090C4D">
    <w:name w:val="AF27A4C96C854D40B32837F32D090C4D"/>
    <w:rsid w:val="00342A82"/>
  </w:style>
  <w:style w:type="paragraph" w:customStyle="1" w:styleId="D6FFB01022874B5A815FC99399E03115">
    <w:name w:val="D6FFB01022874B5A815FC99399E03115"/>
    <w:rsid w:val="00342A82"/>
  </w:style>
  <w:style w:type="paragraph" w:customStyle="1" w:styleId="164C63C4572F4A51B1F2398954E89021">
    <w:name w:val="164C63C4572F4A51B1F2398954E89021"/>
    <w:rsid w:val="00342A82"/>
  </w:style>
  <w:style w:type="paragraph" w:customStyle="1" w:styleId="7A6010C0991A40B788E8A1AAA896EE76">
    <w:name w:val="7A6010C0991A40B788E8A1AAA896EE76"/>
    <w:rsid w:val="00342A82"/>
  </w:style>
  <w:style w:type="paragraph" w:customStyle="1" w:styleId="EB7F0D903CC7486CBEA58AC8F440D70A">
    <w:name w:val="EB7F0D903CC7486CBEA58AC8F440D70A"/>
    <w:rsid w:val="00342A82"/>
  </w:style>
  <w:style w:type="paragraph" w:customStyle="1" w:styleId="8145815E167F4E56BDD592766920671E">
    <w:name w:val="8145815E167F4E56BDD592766920671E"/>
    <w:rsid w:val="00342A82"/>
  </w:style>
  <w:style w:type="paragraph" w:customStyle="1" w:styleId="D47C50E1BFEE46E88951675FF66D16AD">
    <w:name w:val="D47C50E1BFEE46E88951675FF66D16AD"/>
    <w:rsid w:val="00342A82"/>
  </w:style>
  <w:style w:type="paragraph" w:customStyle="1" w:styleId="46288084119D48B9A63081E0D294CCDA">
    <w:name w:val="46288084119D48B9A63081E0D294CCDA"/>
    <w:rsid w:val="00342A82"/>
  </w:style>
  <w:style w:type="paragraph" w:customStyle="1" w:styleId="5F7D07E8D27E4AF7B4FEF0C8D56E411F">
    <w:name w:val="5F7D07E8D27E4AF7B4FEF0C8D56E411F"/>
    <w:rsid w:val="00342A82"/>
  </w:style>
  <w:style w:type="paragraph" w:customStyle="1" w:styleId="1A00A2909F73438889ACB91D1E2C915C">
    <w:name w:val="1A00A2909F73438889ACB91D1E2C915C"/>
    <w:rsid w:val="00342A82"/>
  </w:style>
  <w:style w:type="paragraph" w:customStyle="1" w:styleId="7596DFC48C9745858433DF3732140DED">
    <w:name w:val="7596DFC48C9745858433DF3732140DED"/>
    <w:rsid w:val="00342A82"/>
  </w:style>
  <w:style w:type="paragraph" w:customStyle="1" w:styleId="D5D331EC9C074407A8C979ED6E90673D">
    <w:name w:val="D5D331EC9C074407A8C979ED6E90673D"/>
    <w:rsid w:val="00342A82"/>
  </w:style>
  <w:style w:type="paragraph" w:customStyle="1" w:styleId="773CD0E94ADF49A69E5123ACAD635AE8">
    <w:name w:val="773CD0E94ADF49A69E5123ACAD635AE8"/>
    <w:rsid w:val="00342A82"/>
  </w:style>
  <w:style w:type="paragraph" w:customStyle="1" w:styleId="2B1F4723793A4F498E665AACB260C0F2">
    <w:name w:val="2B1F4723793A4F498E665AACB260C0F2"/>
    <w:rsid w:val="00342A82"/>
  </w:style>
  <w:style w:type="paragraph" w:customStyle="1" w:styleId="16F615E1CBC447DD93570946D69543A9">
    <w:name w:val="16F615E1CBC447DD93570946D69543A9"/>
    <w:rsid w:val="00342A82"/>
  </w:style>
  <w:style w:type="paragraph" w:customStyle="1" w:styleId="FF16CF21BAA84B778AB935FA992BE4D4">
    <w:name w:val="FF16CF21BAA84B778AB935FA992BE4D4"/>
    <w:rsid w:val="00342A82"/>
  </w:style>
  <w:style w:type="paragraph" w:customStyle="1" w:styleId="2BD8520A26A54F52AD6559B681667FC6">
    <w:name w:val="2BD8520A26A54F52AD6559B681667FC6"/>
    <w:rsid w:val="00342A82"/>
  </w:style>
  <w:style w:type="paragraph" w:customStyle="1" w:styleId="198C354817EC481295BFC130E82449A8">
    <w:name w:val="198C354817EC481295BFC130E82449A8"/>
    <w:rsid w:val="00342A82"/>
  </w:style>
  <w:style w:type="paragraph" w:customStyle="1" w:styleId="DA057CE9AEC34BFB9305728C2185A668">
    <w:name w:val="DA057CE9AEC34BFB9305728C2185A668"/>
    <w:rsid w:val="00342A82"/>
  </w:style>
  <w:style w:type="paragraph" w:customStyle="1" w:styleId="92EC154235AF41E1960DE59B498D3187">
    <w:name w:val="92EC154235AF41E1960DE59B498D3187"/>
    <w:rsid w:val="00342A82"/>
  </w:style>
  <w:style w:type="paragraph" w:customStyle="1" w:styleId="D1055CC9D5814CD5B0CA883C57D5C45C">
    <w:name w:val="D1055CC9D5814CD5B0CA883C57D5C45C"/>
    <w:rsid w:val="00342A82"/>
  </w:style>
  <w:style w:type="paragraph" w:customStyle="1" w:styleId="EDAFAF94C8164276A163CD837B5A958A">
    <w:name w:val="EDAFAF94C8164276A163CD837B5A958A"/>
    <w:rsid w:val="00342A82"/>
  </w:style>
  <w:style w:type="paragraph" w:customStyle="1" w:styleId="7A9975F747F943A7A95D730F0E57D186">
    <w:name w:val="7A9975F747F943A7A95D730F0E57D186"/>
    <w:rsid w:val="00342A82"/>
  </w:style>
  <w:style w:type="paragraph" w:customStyle="1" w:styleId="3C649BE3B96C4107A121007CE2592457">
    <w:name w:val="3C649BE3B96C4107A121007CE2592457"/>
    <w:rsid w:val="00342A82"/>
  </w:style>
  <w:style w:type="paragraph" w:customStyle="1" w:styleId="F6FB0AD5FAD14637A590C540F5B20A6D">
    <w:name w:val="F6FB0AD5FAD14637A590C540F5B20A6D"/>
    <w:rsid w:val="00342A82"/>
  </w:style>
  <w:style w:type="paragraph" w:customStyle="1" w:styleId="48F394B39B6F4E1CBBE9916E88EA1A2C">
    <w:name w:val="48F394B39B6F4E1CBBE9916E88EA1A2C"/>
    <w:rsid w:val="00342A82"/>
  </w:style>
  <w:style w:type="paragraph" w:customStyle="1" w:styleId="8308889B9EF1451981DDBC5017648187">
    <w:name w:val="8308889B9EF1451981DDBC5017648187"/>
    <w:rsid w:val="00342A82"/>
  </w:style>
  <w:style w:type="paragraph" w:customStyle="1" w:styleId="599DBE2D3064491D9ABED547C2407A6E">
    <w:name w:val="599DBE2D3064491D9ABED547C2407A6E"/>
    <w:rsid w:val="00342A82"/>
  </w:style>
  <w:style w:type="paragraph" w:customStyle="1" w:styleId="739709BA36B34021B2D83569DFBACC18">
    <w:name w:val="739709BA36B34021B2D83569DFBACC18"/>
    <w:rsid w:val="00342A82"/>
  </w:style>
  <w:style w:type="paragraph" w:customStyle="1" w:styleId="E626DDF91CFB4BE6A023CB4604558A61">
    <w:name w:val="E626DDF91CFB4BE6A023CB4604558A61"/>
    <w:rsid w:val="00342A82"/>
  </w:style>
  <w:style w:type="paragraph" w:customStyle="1" w:styleId="B5673AE033334EB3A561D9422E207737">
    <w:name w:val="B5673AE033334EB3A561D9422E207737"/>
    <w:rsid w:val="00342A82"/>
  </w:style>
  <w:style w:type="paragraph" w:customStyle="1" w:styleId="F65DE9A931CF43A790AE1F12ADFCB464">
    <w:name w:val="F65DE9A931CF43A790AE1F12ADFCB464"/>
    <w:rsid w:val="00342A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05E03A37FD62742B076C2C1B903C1EB" ma:contentTypeVersion="2" ma:contentTypeDescription="Create a new document." ma:contentTypeScope="" ma:versionID="db5ac039fba89c82a8f2dec3ddedb4ff">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8a43359886b87b205617c6f1aa7a09bd"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4804A6C-F912-4859-8838-E6EDC407AA38}"/>
</file>

<file path=customXml/itemProps2.xml><?xml version="1.0" encoding="utf-8"?>
<ds:datastoreItem xmlns:ds="http://schemas.openxmlformats.org/officeDocument/2006/customXml" ds:itemID="{68E09C91-36CF-403E-A4DC-B234F105E35F}"/>
</file>

<file path=customXml/itemProps3.xml><?xml version="1.0" encoding="utf-8"?>
<ds:datastoreItem xmlns:ds="http://schemas.openxmlformats.org/officeDocument/2006/customXml" ds:itemID="{25FDA098-C069-4B0D-888F-A183CDDA7D26}"/>
</file>

<file path=customXml/itemProps4.xml><?xml version="1.0" encoding="utf-8"?>
<ds:datastoreItem xmlns:ds="http://schemas.openxmlformats.org/officeDocument/2006/customXml" ds:itemID="{92F3682E-DEF1-4867-AEC9-84585BC9ED57}"/>
</file>

<file path=docProps/app.xml><?xml version="1.0" encoding="utf-8"?>
<Properties xmlns="http://schemas.openxmlformats.org/officeDocument/2006/extended-properties" xmlns:vt="http://schemas.openxmlformats.org/officeDocument/2006/docPropsVTypes">
  <Template>Normal</Template>
  <TotalTime>1700</TotalTime>
  <Pages>138</Pages>
  <Words>31115</Words>
  <Characters>177362</Characters>
  <Application>Microsoft Office Word</Application>
  <DocSecurity>0</DocSecurity>
  <Lines>1478</Lines>
  <Paragraphs>416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208061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Aleksandra Adamović</cp:lastModifiedBy>
  <cp:revision>119</cp:revision>
  <cp:lastPrinted>2017-09-07T13:27:00Z</cp:lastPrinted>
  <dcterms:created xsi:type="dcterms:W3CDTF">2016-04-28T11:23:00Z</dcterms:created>
  <dcterms:modified xsi:type="dcterms:W3CDTF">2018-11-26T14:55:00Z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c080619f-5064-4e29-8239-289d226cd508</vt:lpwstr>
  </property>
  <property fmtid="{D5CDD505-2E9C-101B-9397-08002B2CF9AE}" pid="3" name="ContentTypeId">
    <vt:lpwstr>0x010100805E03A37FD62742B076C2C1B903C1EB</vt:lpwstr>
  </property>
</Properties>
</file>