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A9F" w:rsidRPr="007637C3" w:rsidRDefault="00B51A9F" w:rsidP="007637C3">
      <w:pPr>
        <w:jc w:val="center"/>
        <w:rPr>
          <w:rFonts w:ascii="Arial" w:eastAsia="Arial Unicode MS" w:hAnsi="Arial" w:cs="Arial"/>
          <w:b/>
          <w:kern w:val="1"/>
          <w:sz w:val="22"/>
          <w:szCs w:val="22"/>
        </w:rPr>
      </w:pPr>
    </w:p>
    <w:p w:rsidR="00B51A9F" w:rsidRPr="007637C3" w:rsidRDefault="00B51A9F" w:rsidP="007637C3">
      <w:pPr>
        <w:jc w:val="center"/>
        <w:rPr>
          <w:rFonts w:ascii="Arial" w:eastAsia="Arial Unicode MS" w:hAnsi="Arial" w:cs="Arial"/>
          <w:b/>
          <w:kern w:val="1"/>
          <w:sz w:val="22"/>
          <w:szCs w:val="22"/>
        </w:rPr>
      </w:pPr>
    </w:p>
    <w:p w:rsidR="006914DE" w:rsidRPr="007637C3" w:rsidRDefault="00B51A9F" w:rsidP="007637C3">
      <w:pPr>
        <w:pStyle w:val="Title"/>
        <w:tabs>
          <w:tab w:val="left" w:pos="540"/>
        </w:tabs>
        <w:rPr>
          <w:rFonts w:ascii="Arial" w:hAnsi="Arial" w:cs="Arial"/>
          <w:b w:val="0"/>
          <w:sz w:val="22"/>
          <w:szCs w:val="22"/>
        </w:rPr>
      </w:pPr>
      <w:r w:rsidRPr="007637C3">
        <w:rPr>
          <w:rFonts w:ascii="Arial" w:hAnsi="Arial" w:cs="Arial"/>
          <w:noProof/>
          <w:sz w:val="22"/>
          <w:szCs w:val="22"/>
          <w:lang w:val="en-US" w:eastAsia="en-US"/>
        </w:rPr>
        <w:drawing>
          <wp:inline distT="0" distB="0" distL="0" distR="0" wp14:anchorId="631497F1" wp14:editId="2815D34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6914DE" w:rsidRPr="007637C3" w:rsidRDefault="006914DE" w:rsidP="007637C3">
      <w:pPr>
        <w:pStyle w:val="Title"/>
        <w:tabs>
          <w:tab w:val="left" w:pos="540"/>
        </w:tabs>
        <w:rPr>
          <w:rFonts w:ascii="Arial" w:hAnsi="Arial" w:cs="Arial"/>
          <w:b w:val="0"/>
          <w:sz w:val="22"/>
          <w:szCs w:val="22"/>
        </w:rPr>
      </w:pPr>
    </w:p>
    <w:p w:rsidR="006914DE" w:rsidRPr="007637C3" w:rsidRDefault="006914DE" w:rsidP="007637C3">
      <w:pPr>
        <w:pStyle w:val="Title"/>
        <w:tabs>
          <w:tab w:val="left" w:pos="540"/>
        </w:tabs>
        <w:rPr>
          <w:rFonts w:ascii="Arial" w:hAnsi="Arial" w:cs="Arial"/>
          <w:b w:val="0"/>
          <w:sz w:val="22"/>
          <w:szCs w:val="22"/>
        </w:rPr>
      </w:pPr>
    </w:p>
    <w:p w:rsidR="008F14E8" w:rsidRPr="007637C3" w:rsidRDefault="008F14E8" w:rsidP="007637C3">
      <w:pPr>
        <w:pStyle w:val="Title"/>
        <w:tabs>
          <w:tab w:val="left" w:pos="540"/>
        </w:tabs>
        <w:rPr>
          <w:rFonts w:ascii="Arial" w:hAnsi="Arial" w:cs="Arial"/>
          <w:b w:val="0"/>
          <w:sz w:val="22"/>
          <w:szCs w:val="22"/>
        </w:rPr>
      </w:pPr>
      <w:r w:rsidRPr="007637C3">
        <w:rPr>
          <w:rFonts w:ascii="Arial" w:hAnsi="Arial" w:cs="Arial"/>
          <w:b w:val="0"/>
          <w:sz w:val="22"/>
          <w:szCs w:val="22"/>
        </w:rPr>
        <w:t>НАРУЧИЛАЦ</w:t>
      </w:r>
    </w:p>
    <w:p w:rsidR="008F14E8" w:rsidRPr="007637C3" w:rsidRDefault="008F14E8" w:rsidP="007637C3">
      <w:pPr>
        <w:tabs>
          <w:tab w:val="left" w:pos="540"/>
        </w:tabs>
        <w:suppressAutoHyphens w:val="0"/>
        <w:overflowPunct w:val="0"/>
        <w:autoSpaceDE w:val="0"/>
        <w:autoSpaceDN w:val="0"/>
        <w:adjustRightInd w:val="0"/>
        <w:jc w:val="center"/>
        <w:textAlignment w:val="baseline"/>
        <w:rPr>
          <w:rFonts w:ascii="Arial" w:hAnsi="Arial" w:cs="Arial"/>
          <w:sz w:val="22"/>
          <w:szCs w:val="22"/>
          <w:lang w:val="sr-Latn-CS" w:eastAsia="en-US"/>
        </w:rPr>
      </w:pPr>
    </w:p>
    <w:p w:rsidR="008F14E8" w:rsidRPr="007637C3" w:rsidRDefault="008F14E8" w:rsidP="007637C3">
      <w:pPr>
        <w:tabs>
          <w:tab w:val="left" w:pos="540"/>
          <w:tab w:val="left" w:pos="8640"/>
        </w:tabs>
        <w:suppressAutoHyphens w:val="0"/>
        <w:ind w:right="-19"/>
        <w:jc w:val="both"/>
        <w:rPr>
          <w:rFonts w:ascii="Arial" w:hAnsi="Arial" w:cs="Arial"/>
          <w:sz w:val="22"/>
          <w:szCs w:val="22"/>
          <w:lang w:val="en-US" w:eastAsia="en-US"/>
        </w:rPr>
      </w:pPr>
    </w:p>
    <w:p w:rsidR="008F14E8" w:rsidRPr="007637C3" w:rsidRDefault="008F14E8" w:rsidP="007637C3">
      <w:pPr>
        <w:tabs>
          <w:tab w:val="left" w:pos="540"/>
        </w:tabs>
        <w:suppressAutoHyphens w:val="0"/>
        <w:jc w:val="center"/>
        <w:rPr>
          <w:rFonts w:ascii="Arial" w:hAnsi="Arial" w:cs="Arial"/>
          <w:b/>
          <w:sz w:val="22"/>
          <w:szCs w:val="22"/>
          <w:lang w:val="en-US" w:eastAsia="en-US"/>
        </w:rPr>
      </w:pPr>
      <w:r w:rsidRPr="007637C3">
        <w:rPr>
          <w:rFonts w:ascii="Arial" w:hAnsi="Arial" w:cs="Arial"/>
          <w:b/>
          <w:sz w:val="22"/>
          <w:szCs w:val="22"/>
          <w:lang w:val="ru-RU" w:eastAsia="en-US"/>
        </w:rPr>
        <w:t>ЈАВНО ПРЕДУЗЕЋЕ „ЕЛЕКТРОПРИВРЕДА СРБИЈЕ</w:t>
      </w:r>
      <w:r w:rsidRPr="007637C3">
        <w:rPr>
          <w:rFonts w:ascii="Arial" w:hAnsi="Arial" w:cs="Arial"/>
          <w:b/>
          <w:sz w:val="22"/>
          <w:szCs w:val="22"/>
          <w:lang w:eastAsia="en-US"/>
        </w:rPr>
        <w:t>“ БЕОГРАД</w:t>
      </w:r>
    </w:p>
    <w:p w:rsidR="008F14E8" w:rsidRPr="007637C3" w:rsidRDefault="008F14E8" w:rsidP="007637C3">
      <w:pPr>
        <w:pStyle w:val="Title"/>
        <w:tabs>
          <w:tab w:val="left" w:pos="540"/>
        </w:tabs>
        <w:jc w:val="left"/>
        <w:rPr>
          <w:rFonts w:ascii="Arial" w:hAnsi="Arial" w:cs="Arial"/>
          <w:b w:val="0"/>
          <w:sz w:val="22"/>
          <w:szCs w:val="22"/>
          <w:lang w:val="sr-Latn-CS"/>
        </w:rPr>
      </w:pPr>
    </w:p>
    <w:p w:rsidR="002B4B23" w:rsidRPr="007637C3" w:rsidRDefault="002B4B23" w:rsidP="007637C3">
      <w:pPr>
        <w:pStyle w:val="Subtitle"/>
        <w:tabs>
          <w:tab w:val="left" w:pos="540"/>
        </w:tabs>
        <w:spacing w:before="0" w:after="0"/>
        <w:rPr>
          <w:rFonts w:cs="Arial"/>
          <w:sz w:val="22"/>
          <w:szCs w:val="22"/>
          <w:lang w:val="sr-Latn-CS"/>
        </w:rPr>
      </w:pPr>
    </w:p>
    <w:p w:rsidR="002B4B23" w:rsidRPr="007637C3" w:rsidRDefault="002B4B23" w:rsidP="007637C3">
      <w:pPr>
        <w:pStyle w:val="BodyText"/>
        <w:tabs>
          <w:tab w:val="left" w:pos="540"/>
        </w:tabs>
        <w:jc w:val="center"/>
        <w:rPr>
          <w:rFonts w:ascii="Arial" w:hAnsi="Arial" w:cs="Arial"/>
          <w:sz w:val="22"/>
          <w:szCs w:val="22"/>
          <w:lang w:val="sr-Latn-CS"/>
        </w:rPr>
      </w:pPr>
    </w:p>
    <w:p w:rsidR="008F14E8" w:rsidRPr="007637C3" w:rsidRDefault="008F14E8" w:rsidP="007637C3">
      <w:pPr>
        <w:tabs>
          <w:tab w:val="left" w:pos="540"/>
        </w:tabs>
        <w:jc w:val="center"/>
        <w:rPr>
          <w:rFonts w:ascii="Arial" w:hAnsi="Arial" w:cs="Arial"/>
          <w:sz w:val="22"/>
          <w:szCs w:val="22"/>
        </w:rPr>
      </w:pPr>
    </w:p>
    <w:p w:rsidR="008F14E8" w:rsidRPr="007637C3" w:rsidRDefault="00CE6212" w:rsidP="007637C3">
      <w:pPr>
        <w:tabs>
          <w:tab w:val="left" w:pos="540"/>
        </w:tabs>
        <w:jc w:val="center"/>
        <w:rPr>
          <w:rFonts w:ascii="Arial" w:hAnsi="Arial" w:cs="Arial"/>
          <w:b/>
          <w:sz w:val="22"/>
          <w:szCs w:val="22"/>
        </w:rPr>
      </w:pPr>
      <w:r w:rsidRPr="007637C3">
        <w:rPr>
          <w:rFonts w:ascii="Arial" w:hAnsi="Arial" w:cs="Arial"/>
          <w:b/>
          <w:sz w:val="22"/>
          <w:szCs w:val="22"/>
        </w:rPr>
        <w:t>ПРВА</w:t>
      </w:r>
      <w:r w:rsidR="00E74120" w:rsidRPr="007637C3">
        <w:rPr>
          <w:rFonts w:ascii="Arial" w:hAnsi="Arial" w:cs="Arial"/>
          <w:b/>
          <w:sz w:val="22"/>
          <w:szCs w:val="22"/>
          <w:lang w:val="sr-Cyrl-RS"/>
        </w:rPr>
        <w:t xml:space="preserve"> </w:t>
      </w:r>
      <w:r w:rsidR="008F14E8" w:rsidRPr="007637C3">
        <w:rPr>
          <w:rFonts w:ascii="Arial" w:hAnsi="Arial" w:cs="Arial"/>
          <w:b/>
          <w:sz w:val="22"/>
          <w:szCs w:val="22"/>
        </w:rPr>
        <w:t>ИЗМЕНА</w:t>
      </w:r>
    </w:p>
    <w:p w:rsidR="008F14E8" w:rsidRPr="007637C3" w:rsidRDefault="008F14E8" w:rsidP="007637C3">
      <w:pPr>
        <w:tabs>
          <w:tab w:val="left" w:pos="540"/>
        </w:tabs>
        <w:jc w:val="center"/>
        <w:rPr>
          <w:rFonts w:ascii="Arial" w:hAnsi="Arial" w:cs="Arial"/>
          <w:sz w:val="22"/>
          <w:szCs w:val="22"/>
        </w:rPr>
      </w:pPr>
    </w:p>
    <w:p w:rsidR="008F14E8" w:rsidRPr="007637C3" w:rsidRDefault="008F14E8" w:rsidP="007637C3">
      <w:pPr>
        <w:pStyle w:val="BodyText"/>
        <w:tabs>
          <w:tab w:val="left" w:pos="540"/>
        </w:tabs>
        <w:jc w:val="center"/>
        <w:rPr>
          <w:rFonts w:ascii="Arial" w:hAnsi="Arial" w:cs="Arial"/>
          <w:sz w:val="22"/>
          <w:szCs w:val="22"/>
        </w:rPr>
      </w:pPr>
      <w:r w:rsidRPr="007637C3">
        <w:rPr>
          <w:rFonts w:ascii="Arial" w:hAnsi="Arial" w:cs="Arial"/>
          <w:sz w:val="22"/>
          <w:szCs w:val="22"/>
        </w:rPr>
        <w:t>КОНКУРСНЕ ДОКУМЕНТАЦИЈЕ</w:t>
      </w:r>
    </w:p>
    <w:p w:rsidR="008F14E8" w:rsidRPr="007637C3" w:rsidRDefault="008F14E8" w:rsidP="007637C3">
      <w:pPr>
        <w:pStyle w:val="BodyText"/>
        <w:tabs>
          <w:tab w:val="left" w:pos="540"/>
        </w:tabs>
        <w:jc w:val="center"/>
        <w:rPr>
          <w:rFonts w:ascii="Arial" w:hAnsi="Arial" w:cs="Arial"/>
          <w:sz w:val="22"/>
          <w:szCs w:val="22"/>
        </w:rPr>
      </w:pPr>
    </w:p>
    <w:p w:rsidR="008F14E8" w:rsidRPr="007637C3" w:rsidRDefault="008F14E8" w:rsidP="007637C3">
      <w:pPr>
        <w:pStyle w:val="BodyText"/>
        <w:tabs>
          <w:tab w:val="left" w:pos="540"/>
        </w:tabs>
        <w:jc w:val="center"/>
        <w:rPr>
          <w:rFonts w:ascii="Arial" w:hAnsi="Arial" w:cs="Arial"/>
          <w:sz w:val="22"/>
          <w:szCs w:val="22"/>
          <w:lang w:val="sr-Cyrl-RS"/>
        </w:rPr>
      </w:pPr>
      <w:r w:rsidRPr="007637C3">
        <w:rPr>
          <w:rFonts w:ascii="Arial" w:hAnsi="Arial" w:cs="Arial"/>
          <w:sz w:val="22"/>
          <w:szCs w:val="22"/>
        </w:rPr>
        <w:t xml:space="preserve">ЗА ЈАВНУ НАБАВКУ </w:t>
      </w:r>
      <w:r w:rsidR="00E74120" w:rsidRPr="007637C3">
        <w:rPr>
          <w:rFonts w:ascii="Arial" w:hAnsi="Arial" w:cs="Arial"/>
          <w:sz w:val="22"/>
          <w:szCs w:val="22"/>
          <w:lang w:val="sr-Cyrl-RS"/>
        </w:rPr>
        <w:t>ДОБАРА</w:t>
      </w:r>
    </w:p>
    <w:p w:rsidR="00293D1F" w:rsidRPr="007637C3" w:rsidRDefault="00293D1F" w:rsidP="007637C3">
      <w:pPr>
        <w:tabs>
          <w:tab w:val="left" w:pos="540"/>
        </w:tabs>
        <w:jc w:val="center"/>
        <w:rPr>
          <w:rFonts w:ascii="Arial" w:hAnsi="Arial" w:cs="Arial"/>
          <w:sz w:val="22"/>
          <w:szCs w:val="22"/>
          <w:lang w:val="sr-Cyrl-RS"/>
        </w:rPr>
      </w:pPr>
    </w:p>
    <w:p w:rsidR="00293D1F" w:rsidRPr="007637C3" w:rsidRDefault="00293D1F" w:rsidP="007637C3">
      <w:pPr>
        <w:pStyle w:val="BodyText"/>
        <w:tabs>
          <w:tab w:val="left" w:pos="540"/>
        </w:tabs>
        <w:jc w:val="center"/>
        <w:rPr>
          <w:rFonts w:ascii="Arial" w:hAnsi="Arial" w:cs="Arial"/>
          <w:sz w:val="22"/>
          <w:szCs w:val="22"/>
          <w:lang w:val="sr-Cyrl-RS"/>
        </w:rPr>
      </w:pPr>
    </w:p>
    <w:p w:rsidR="00446892" w:rsidRDefault="00934517" w:rsidP="007637C3">
      <w:pPr>
        <w:jc w:val="center"/>
        <w:rPr>
          <w:rFonts w:ascii="Arial" w:hAnsi="Arial" w:cs="Arial"/>
          <w:iCs/>
          <w:sz w:val="22"/>
          <w:szCs w:val="22"/>
          <w:lang w:val="sr-Cyrl-RS"/>
        </w:rPr>
      </w:pPr>
      <w:r>
        <w:rPr>
          <w:rFonts w:ascii="Arial" w:hAnsi="Arial" w:cs="Arial"/>
          <w:iCs/>
          <w:sz w:val="22"/>
          <w:szCs w:val="22"/>
          <w:lang w:val="sr-Cyrl-RS"/>
        </w:rPr>
        <w:t>ЈН/2000/0135/2018 ЈАНА 602/2018</w:t>
      </w:r>
    </w:p>
    <w:p w:rsidR="00934517" w:rsidRDefault="00934517" w:rsidP="007637C3">
      <w:pPr>
        <w:jc w:val="center"/>
        <w:rPr>
          <w:rFonts w:ascii="Arial" w:hAnsi="Arial" w:cs="Arial"/>
          <w:iCs/>
          <w:sz w:val="22"/>
          <w:szCs w:val="22"/>
          <w:lang w:val="sr-Cyrl-RS"/>
        </w:rPr>
      </w:pPr>
    </w:p>
    <w:p w:rsidR="00934517" w:rsidRPr="00934517" w:rsidRDefault="00934517" w:rsidP="007637C3">
      <w:pPr>
        <w:jc w:val="center"/>
        <w:rPr>
          <w:rFonts w:ascii="Arial" w:hAnsi="Arial" w:cs="Arial"/>
          <w:iCs/>
          <w:sz w:val="22"/>
          <w:szCs w:val="22"/>
          <w:lang w:val="sr-Cyrl-RS"/>
        </w:rPr>
      </w:pPr>
      <w:r>
        <w:rPr>
          <w:rFonts w:ascii="Arial" w:hAnsi="Arial" w:cs="Arial"/>
          <w:iCs/>
          <w:sz w:val="22"/>
          <w:szCs w:val="22"/>
          <w:lang w:val="sr-Cyrl-RS"/>
        </w:rPr>
        <w:t>НАФТА</w:t>
      </w:r>
    </w:p>
    <w:p w:rsidR="00446892" w:rsidRPr="007637C3" w:rsidRDefault="00446892" w:rsidP="007637C3">
      <w:pPr>
        <w:jc w:val="center"/>
        <w:rPr>
          <w:rFonts w:ascii="Arial" w:hAnsi="Arial" w:cs="Arial"/>
          <w:iCs/>
          <w:sz w:val="22"/>
          <w:szCs w:val="22"/>
          <w:lang w:val="sr-Latn-RS"/>
        </w:rPr>
      </w:pPr>
    </w:p>
    <w:p w:rsidR="00446892" w:rsidRPr="007637C3" w:rsidRDefault="00446892" w:rsidP="007637C3">
      <w:pPr>
        <w:jc w:val="center"/>
        <w:rPr>
          <w:rFonts w:ascii="Arial" w:hAnsi="Arial" w:cs="Arial"/>
          <w:iCs/>
          <w:sz w:val="22"/>
          <w:szCs w:val="22"/>
          <w:lang w:val="sr-Latn-RS"/>
        </w:rPr>
      </w:pPr>
    </w:p>
    <w:p w:rsidR="00293D1F" w:rsidRPr="007637C3" w:rsidRDefault="00293D1F" w:rsidP="007637C3">
      <w:pPr>
        <w:pStyle w:val="BodyText"/>
        <w:tabs>
          <w:tab w:val="left" w:pos="540"/>
        </w:tabs>
        <w:jc w:val="center"/>
        <w:rPr>
          <w:rFonts w:ascii="Arial" w:hAnsi="Arial" w:cs="Arial"/>
          <w:b/>
          <w:sz w:val="22"/>
          <w:szCs w:val="22"/>
        </w:rPr>
      </w:pPr>
    </w:p>
    <w:p w:rsidR="00293D1F" w:rsidRPr="007637C3" w:rsidRDefault="00293D1F" w:rsidP="007637C3">
      <w:pPr>
        <w:pStyle w:val="BodyText"/>
        <w:tabs>
          <w:tab w:val="left" w:pos="540"/>
        </w:tabs>
        <w:jc w:val="center"/>
        <w:rPr>
          <w:rFonts w:ascii="Arial" w:hAnsi="Arial" w:cs="Arial"/>
          <w:b/>
          <w:sz w:val="22"/>
          <w:szCs w:val="22"/>
        </w:rPr>
      </w:pPr>
    </w:p>
    <w:p w:rsidR="008F14E8" w:rsidRPr="007637C3" w:rsidRDefault="007B5CBC" w:rsidP="007637C3">
      <w:pPr>
        <w:pStyle w:val="BodyText"/>
        <w:tabs>
          <w:tab w:val="left" w:pos="540"/>
        </w:tabs>
        <w:jc w:val="center"/>
        <w:rPr>
          <w:rFonts w:ascii="Arial" w:hAnsi="Arial" w:cs="Arial"/>
          <w:sz w:val="22"/>
          <w:szCs w:val="22"/>
        </w:rPr>
      </w:pPr>
      <w:r w:rsidRPr="007637C3">
        <w:rPr>
          <w:rFonts w:ascii="Arial" w:hAnsi="Arial" w:cs="Arial"/>
          <w:sz w:val="22"/>
          <w:szCs w:val="22"/>
        </w:rPr>
        <w:t>- У</w:t>
      </w:r>
      <w:r w:rsidR="008F14E8" w:rsidRPr="007637C3">
        <w:rPr>
          <w:rFonts w:ascii="Arial" w:hAnsi="Arial" w:cs="Arial"/>
          <w:sz w:val="22"/>
          <w:szCs w:val="22"/>
          <w:lang w:val="sr-Cyrl-RS"/>
        </w:rPr>
        <w:t xml:space="preserve"> </w:t>
      </w:r>
      <w:r w:rsidR="00293D1F" w:rsidRPr="007637C3">
        <w:rPr>
          <w:rFonts w:ascii="Arial" w:hAnsi="Arial" w:cs="Arial"/>
          <w:sz w:val="22"/>
          <w:szCs w:val="22"/>
          <w:lang w:val="sr-Cyrl-RS"/>
        </w:rPr>
        <w:t xml:space="preserve">ОТВОРЕНОМ </w:t>
      </w:r>
      <w:r w:rsidR="008F14E8" w:rsidRPr="007637C3">
        <w:rPr>
          <w:rFonts w:ascii="Arial" w:hAnsi="Arial" w:cs="Arial"/>
          <w:sz w:val="22"/>
          <w:szCs w:val="22"/>
          <w:lang w:val="sr-Cyrl-RS"/>
        </w:rPr>
        <w:t>П</w:t>
      </w:r>
      <w:r w:rsidR="008F14E8" w:rsidRPr="007637C3">
        <w:rPr>
          <w:rFonts w:ascii="Arial" w:hAnsi="Arial" w:cs="Arial"/>
          <w:sz w:val="22"/>
          <w:szCs w:val="22"/>
        </w:rPr>
        <w:t>ОСТУПКУ</w:t>
      </w:r>
      <w:r w:rsidR="008F14E8" w:rsidRPr="007637C3">
        <w:rPr>
          <w:rFonts w:ascii="Arial" w:hAnsi="Arial" w:cs="Arial"/>
          <w:sz w:val="22"/>
          <w:szCs w:val="22"/>
          <w:lang w:val="sr-Cyrl-RS"/>
        </w:rPr>
        <w:t xml:space="preserve"> </w:t>
      </w:r>
      <w:r w:rsidR="00293D1F" w:rsidRPr="007637C3">
        <w:rPr>
          <w:rFonts w:ascii="Arial" w:hAnsi="Arial" w:cs="Arial"/>
          <w:sz w:val="22"/>
          <w:szCs w:val="22"/>
          <w:lang w:val="sr-Cyrl-RS"/>
        </w:rPr>
        <w:t>ЈАВНЕ НАБАВКЕ-</w:t>
      </w:r>
    </w:p>
    <w:p w:rsidR="008F14E8" w:rsidRPr="007637C3" w:rsidRDefault="008F14E8" w:rsidP="007637C3">
      <w:pPr>
        <w:pStyle w:val="BodyText"/>
        <w:tabs>
          <w:tab w:val="left" w:pos="540"/>
        </w:tabs>
        <w:rPr>
          <w:rFonts w:ascii="Arial" w:hAnsi="Arial" w:cs="Arial"/>
          <w:sz w:val="22"/>
          <w:szCs w:val="22"/>
        </w:rPr>
      </w:pPr>
    </w:p>
    <w:p w:rsidR="00450916" w:rsidRPr="007637C3" w:rsidRDefault="00450916" w:rsidP="007637C3">
      <w:pPr>
        <w:pStyle w:val="BodyText"/>
        <w:tabs>
          <w:tab w:val="left" w:pos="540"/>
        </w:tabs>
        <w:rPr>
          <w:rFonts w:ascii="Arial" w:hAnsi="Arial" w:cs="Arial"/>
          <w:sz w:val="22"/>
          <w:szCs w:val="22"/>
        </w:rPr>
      </w:pPr>
    </w:p>
    <w:p w:rsidR="00450916" w:rsidRPr="007637C3" w:rsidRDefault="00450916" w:rsidP="007637C3">
      <w:pPr>
        <w:pStyle w:val="BodyText"/>
        <w:tabs>
          <w:tab w:val="left" w:pos="540"/>
        </w:tabs>
        <w:rPr>
          <w:rFonts w:ascii="Arial" w:hAnsi="Arial" w:cs="Arial"/>
          <w:sz w:val="22"/>
          <w:szCs w:val="22"/>
        </w:rPr>
      </w:pPr>
    </w:p>
    <w:p w:rsidR="00450916" w:rsidRPr="007637C3" w:rsidRDefault="00450916" w:rsidP="007637C3">
      <w:pPr>
        <w:pStyle w:val="BodyText"/>
        <w:tabs>
          <w:tab w:val="left" w:pos="540"/>
        </w:tabs>
        <w:rPr>
          <w:rFonts w:ascii="Arial" w:hAnsi="Arial" w:cs="Arial"/>
          <w:sz w:val="22"/>
          <w:szCs w:val="22"/>
        </w:rPr>
      </w:pPr>
    </w:p>
    <w:p w:rsidR="00450916" w:rsidRPr="007637C3" w:rsidRDefault="00450916" w:rsidP="007637C3">
      <w:pPr>
        <w:pStyle w:val="BodyText"/>
        <w:tabs>
          <w:tab w:val="left" w:pos="540"/>
        </w:tabs>
        <w:rPr>
          <w:rFonts w:ascii="Arial" w:hAnsi="Arial" w:cs="Arial"/>
          <w:sz w:val="22"/>
          <w:szCs w:val="22"/>
        </w:rPr>
      </w:pPr>
    </w:p>
    <w:p w:rsidR="00C94FF0" w:rsidRPr="007637C3" w:rsidRDefault="00C94FF0" w:rsidP="007637C3">
      <w:pPr>
        <w:jc w:val="center"/>
        <w:rPr>
          <w:rFonts w:ascii="Arial" w:eastAsia="Arial Unicode MS" w:hAnsi="Arial" w:cs="Arial"/>
          <w:kern w:val="2"/>
          <w:sz w:val="22"/>
          <w:szCs w:val="22"/>
          <w:lang w:val="ru-RU"/>
        </w:rPr>
      </w:pPr>
      <w:r w:rsidRPr="007637C3">
        <w:rPr>
          <w:rFonts w:ascii="Arial" w:eastAsia="Arial Unicode MS" w:hAnsi="Arial" w:cs="Arial"/>
          <w:kern w:val="2"/>
          <w:sz w:val="22"/>
          <w:szCs w:val="22"/>
          <w:lang w:val="ru-RU"/>
        </w:rPr>
        <w:t xml:space="preserve">(заведено у ЈП ЕПС број </w:t>
      </w:r>
      <w:r w:rsidR="00F7762A">
        <w:rPr>
          <w:rFonts w:ascii="Arial" w:eastAsia="Arial Unicode MS" w:hAnsi="Arial" w:cs="Arial"/>
          <w:kern w:val="2"/>
          <w:sz w:val="22"/>
          <w:szCs w:val="22"/>
          <w:lang w:val="ru-RU"/>
        </w:rPr>
        <w:t>12.01.483493/4-19</w:t>
      </w:r>
      <w:r w:rsidR="00686005" w:rsidRPr="007637C3">
        <w:rPr>
          <w:rFonts w:ascii="Arial" w:eastAsia="Arial Unicode MS" w:hAnsi="Arial" w:cs="Arial"/>
          <w:kern w:val="2"/>
          <w:sz w:val="22"/>
          <w:szCs w:val="22"/>
          <w:lang w:val="sr-Latn-RS"/>
        </w:rPr>
        <w:t xml:space="preserve"> </w:t>
      </w:r>
      <w:r w:rsidR="00686005" w:rsidRPr="007637C3">
        <w:rPr>
          <w:rFonts w:ascii="Arial" w:eastAsia="Arial Unicode MS" w:hAnsi="Arial" w:cs="Arial"/>
          <w:kern w:val="2"/>
          <w:sz w:val="22"/>
          <w:szCs w:val="22"/>
          <w:lang w:val="sr-Cyrl-RS"/>
        </w:rPr>
        <w:t xml:space="preserve">од </w:t>
      </w:r>
      <w:r w:rsidR="00F7762A">
        <w:rPr>
          <w:rFonts w:ascii="Arial" w:eastAsia="Arial Unicode MS" w:hAnsi="Arial" w:cs="Arial"/>
          <w:kern w:val="2"/>
          <w:sz w:val="22"/>
          <w:szCs w:val="22"/>
          <w:lang w:val="sr-Cyrl-RS"/>
        </w:rPr>
        <w:t>01.02.2019</w:t>
      </w:r>
      <w:bookmarkStart w:id="0" w:name="_GoBack"/>
      <w:bookmarkEnd w:id="0"/>
      <w:r w:rsidR="00572CE7">
        <w:rPr>
          <w:rFonts w:ascii="Arial" w:eastAsia="Arial Unicode MS" w:hAnsi="Arial" w:cs="Arial"/>
          <w:kern w:val="2"/>
          <w:sz w:val="22"/>
          <w:szCs w:val="22"/>
          <w:lang w:val="sr-Latn-RS"/>
        </w:rPr>
        <w:t>.</w:t>
      </w:r>
      <w:r w:rsidRPr="007637C3">
        <w:rPr>
          <w:rFonts w:ascii="Arial" w:eastAsia="Arial Unicode MS" w:hAnsi="Arial" w:cs="Arial"/>
          <w:kern w:val="2"/>
          <w:sz w:val="22"/>
          <w:szCs w:val="22"/>
          <w:lang w:val="ru-RU"/>
        </w:rPr>
        <w:t xml:space="preserve"> године)</w:t>
      </w:r>
    </w:p>
    <w:p w:rsidR="00C94FF0" w:rsidRPr="007637C3" w:rsidRDefault="00C94FF0" w:rsidP="007637C3">
      <w:pPr>
        <w:jc w:val="center"/>
        <w:rPr>
          <w:rFonts w:ascii="Arial" w:eastAsia="Arial Unicode MS" w:hAnsi="Arial" w:cs="Arial"/>
          <w:kern w:val="2"/>
          <w:sz w:val="22"/>
          <w:szCs w:val="22"/>
          <w:lang w:val="ru-RU"/>
        </w:rPr>
      </w:pPr>
    </w:p>
    <w:p w:rsidR="00C94FF0" w:rsidRPr="007637C3" w:rsidRDefault="00C94FF0" w:rsidP="007637C3">
      <w:pPr>
        <w:pStyle w:val="BodyText"/>
        <w:jc w:val="center"/>
        <w:rPr>
          <w:rFonts w:ascii="Arial" w:hAnsi="Arial" w:cs="Arial"/>
          <w:sz w:val="22"/>
          <w:szCs w:val="22"/>
        </w:rPr>
      </w:pPr>
    </w:p>
    <w:p w:rsidR="00C94FF0" w:rsidRPr="007637C3" w:rsidRDefault="00C94FF0" w:rsidP="007637C3">
      <w:pPr>
        <w:pStyle w:val="BodyText"/>
        <w:jc w:val="center"/>
        <w:rPr>
          <w:rFonts w:ascii="Arial" w:hAnsi="Arial" w:cs="Arial"/>
          <w:sz w:val="22"/>
          <w:szCs w:val="22"/>
        </w:rPr>
      </w:pPr>
    </w:p>
    <w:p w:rsidR="00C94FF0" w:rsidRPr="007637C3" w:rsidRDefault="00C94FF0" w:rsidP="007637C3">
      <w:pPr>
        <w:pStyle w:val="BodyText"/>
        <w:jc w:val="center"/>
        <w:rPr>
          <w:rFonts w:ascii="Arial" w:hAnsi="Arial" w:cs="Arial"/>
          <w:sz w:val="22"/>
          <w:szCs w:val="22"/>
          <w:lang w:val="en-US"/>
        </w:rPr>
      </w:pPr>
    </w:p>
    <w:p w:rsidR="00C94FF0" w:rsidRPr="007637C3" w:rsidRDefault="00C94FF0" w:rsidP="007637C3">
      <w:pPr>
        <w:pStyle w:val="BodyText"/>
        <w:jc w:val="center"/>
        <w:rPr>
          <w:rFonts w:ascii="Arial" w:hAnsi="Arial" w:cs="Arial"/>
          <w:sz w:val="22"/>
          <w:szCs w:val="22"/>
          <w:lang w:val="ru-RU"/>
        </w:rPr>
      </w:pPr>
    </w:p>
    <w:p w:rsidR="00C94FF0" w:rsidRPr="007637C3" w:rsidRDefault="00C94FF0" w:rsidP="007637C3">
      <w:pPr>
        <w:jc w:val="center"/>
        <w:rPr>
          <w:rFonts w:ascii="Arial" w:hAnsi="Arial" w:cs="Arial"/>
          <w:sz w:val="22"/>
          <w:szCs w:val="22"/>
          <w:lang w:val="ru-RU"/>
        </w:rPr>
      </w:pPr>
      <w:r w:rsidRPr="007637C3">
        <w:rPr>
          <w:rFonts w:ascii="Arial" w:hAnsi="Arial" w:cs="Arial"/>
          <w:sz w:val="22"/>
          <w:szCs w:val="22"/>
          <w:lang w:val="ru-RU"/>
        </w:rPr>
        <w:t xml:space="preserve">Београд, </w:t>
      </w:r>
      <w:r w:rsidR="00934517">
        <w:rPr>
          <w:rFonts w:ascii="Arial" w:hAnsi="Arial" w:cs="Arial"/>
          <w:sz w:val="22"/>
          <w:szCs w:val="22"/>
          <w:lang w:val="ru-RU"/>
        </w:rPr>
        <w:t>фебруар</w:t>
      </w:r>
      <w:r w:rsidRPr="007637C3">
        <w:rPr>
          <w:rFonts w:ascii="Arial" w:hAnsi="Arial" w:cs="Arial"/>
          <w:i/>
          <w:sz w:val="22"/>
          <w:szCs w:val="22"/>
        </w:rPr>
        <w:t xml:space="preserve"> </w:t>
      </w:r>
      <w:r w:rsidR="00686005" w:rsidRPr="007637C3">
        <w:rPr>
          <w:rFonts w:ascii="Arial" w:hAnsi="Arial" w:cs="Arial"/>
          <w:sz w:val="22"/>
          <w:szCs w:val="22"/>
          <w:lang w:val="ru-RU"/>
        </w:rPr>
        <w:t>2019</w:t>
      </w:r>
      <w:r w:rsidRPr="007637C3">
        <w:rPr>
          <w:rFonts w:ascii="Arial" w:hAnsi="Arial" w:cs="Arial"/>
          <w:sz w:val="22"/>
          <w:szCs w:val="22"/>
          <w:lang w:val="ru-RU"/>
        </w:rPr>
        <w:t>. године</w:t>
      </w:r>
    </w:p>
    <w:p w:rsidR="00450916" w:rsidRPr="007637C3" w:rsidRDefault="00450916" w:rsidP="007637C3">
      <w:pPr>
        <w:pStyle w:val="BodyText"/>
        <w:tabs>
          <w:tab w:val="left" w:pos="540"/>
        </w:tabs>
        <w:rPr>
          <w:rFonts w:ascii="Arial" w:hAnsi="Arial" w:cs="Arial"/>
          <w:sz w:val="22"/>
          <w:szCs w:val="22"/>
        </w:rPr>
      </w:pPr>
    </w:p>
    <w:p w:rsidR="00B05279" w:rsidRDefault="008F14E8" w:rsidP="007637C3">
      <w:pPr>
        <w:pStyle w:val="BodyText"/>
        <w:tabs>
          <w:tab w:val="left" w:pos="540"/>
        </w:tabs>
        <w:rPr>
          <w:rFonts w:ascii="Arial" w:eastAsia="Arial Unicode MS" w:hAnsi="Arial" w:cs="Arial"/>
          <w:kern w:val="2"/>
          <w:sz w:val="22"/>
          <w:szCs w:val="22"/>
        </w:rPr>
      </w:pPr>
      <w:r w:rsidRPr="007637C3">
        <w:rPr>
          <w:rFonts w:ascii="Arial" w:hAnsi="Arial" w:cs="Arial"/>
          <w:sz w:val="22"/>
          <w:szCs w:val="22"/>
        </w:rPr>
        <w:br w:type="page"/>
      </w:r>
      <w:r w:rsidR="00C6690C" w:rsidRPr="007637C3">
        <w:rPr>
          <w:rFonts w:ascii="Arial" w:hAnsi="Arial" w:cs="Arial"/>
          <w:kern w:val="2"/>
          <w:sz w:val="22"/>
          <w:szCs w:val="22"/>
        </w:rPr>
        <w:lastRenderedPageBreak/>
        <w:t>На основу члана 6</w:t>
      </w:r>
      <w:r w:rsidR="00C6690C" w:rsidRPr="007637C3">
        <w:rPr>
          <w:rFonts w:ascii="Arial" w:hAnsi="Arial" w:cs="Arial"/>
          <w:kern w:val="2"/>
          <w:sz w:val="22"/>
          <w:szCs w:val="22"/>
          <w:lang w:val="ru-RU"/>
        </w:rPr>
        <w:t>3</w:t>
      </w:r>
      <w:r w:rsidR="00C6690C" w:rsidRPr="007637C3">
        <w:rPr>
          <w:rFonts w:ascii="Arial" w:hAnsi="Arial" w:cs="Arial"/>
          <w:kern w:val="2"/>
          <w:sz w:val="22"/>
          <w:szCs w:val="22"/>
        </w:rPr>
        <w:t>. став 5. и члана 54. Закона о јавним набавкама („Сл. гласник РС”, бр. 124/12, 14/15 и 68/15)</w:t>
      </w:r>
      <w:r w:rsidR="00C6690C" w:rsidRPr="007637C3">
        <w:rPr>
          <w:rFonts w:ascii="Arial" w:hAnsi="Arial" w:cs="Arial"/>
          <w:kern w:val="2"/>
          <w:sz w:val="22"/>
          <w:szCs w:val="22"/>
          <w:lang w:val="ru-RU"/>
        </w:rPr>
        <w:t xml:space="preserve"> </w:t>
      </w:r>
      <w:r w:rsidR="00C6690C" w:rsidRPr="007637C3">
        <w:rPr>
          <w:rFonts w:ascii="Arial" w:hAnsi="Arial" w:cs="Arial"/>
          <w:kern w:val="2"/>
          <w:sz w:val="22"/>
          <w:szCs w:val="22"/>
        </w:rPr>
        <w:t>Комисија је сачинила</w:t>
      </w:r>
      <w:r w:rsidR="00C6690C" w:rsidRPr="007637C3">
        <w:rPr>
          <w:rFonts w:ascii="Arial" w:eastAsia="Arial Unicode MS" w:hAnsi="Arial" w:cs="Arial"/>
          <w:kern w:val="2"/>
          <w:sz w:val="22"/>
          <w:szCs w:val="22"/>
        </w:rPr>
        <w:t>:</w:t>
      </w:r>
    </w:p>
    <w:p w:rsidR="007637C3" w:rsidRPr="007637C3" w:rsidRDefault="007637C3" w:rsidP="007637C3">
      <w:pPr>
        <w:pStyle w:val="BodyText"/>
        <w:tabs>
          <w:tab w:val="left" w:pos="540"/>
        </w:tabs>
        <w:rPr>
          <w:rFonts w:ascii="Arial" w:eastAsia="Arial Unicode MS" w:hAnsi="Arial" w:cs="Arial"/>
          <w:kern w:val="2"/>
          <w:sz w:val="22"/>
          <w:szCs w:val="22"/>
        </w:rPr>
      </w:pPr>
    </w:p>
    <w:p w:rsidR="00C6690C" w:rsidRPr="007637C3" w:rsidRDefault="006914DE" w:rsidP="007637C3">
      <w:pPr>
        <w:pStyle w:val="BodyText"/>
        <w:tabs>
          <w:tab w:val="left" w:pos="540"/>
        </w:tabs>
        <w:jc w:val="center"/>
        <w:rPr>
          <w:rFonts w:ascii="Arial" w:hAnsi="Arial" w:cs="Arial"/>
          <w:b/>
          <w:spacing w:val="80"/>
          <w:sz w:val="22"/>
          <w:szCs w:val="22"/>
        </w:rPr>
      </w:pPr>
      <w:r w:rsidRPr="007637C3">
        <w:rPr>
          <w:rFonts w:ascii="Arial" w:hAnsi="Arial" w:cs="Arial"/>
          <w:b/>
          <w:spacing w:val="80"/>
          <w:sz w:val="22"/>
          <w:szCs w:val="22"/>
          <w:lang w:val="sr-Cyrl-RS"/>
        </w:rPr>
        <w:t>ПРВУ</w:t>
      </w:r>
      <w:r w:rsidR="00C6690C" w:rsidRPr="007637C3">
        <w:rPr>
          <w:rFonts w:ascii="Arial" w:hAnsi="Arial" w:cs="Arial"/>
          <w:b/>
          <w:spacing w:val="80"/>
          <w:sz w:val="22"/>
          <w:szCs w:val="22"/>
        </w:rPr>
        <w:t xml:space="preserve"> ИЗМЕНУ </w:t>
      </w:r>
    </w:p>
    <w:p w:rsidR="00C6690C" w:rsidRPr="007637C3" w:rsidRDefault="00C6690C" w:rsidP="007637C3">
      <w:pPr>
        <w:pStyle w:val="BodyText"/>
        <w:tabs>
          <w:tab w:val="left" w:pos="540"/>
        </w:tabs>
        <w:jc w:val="center"/>
        <w:rPr>
          <w:rFonts w:ascii="Arial" w:hAnsi="Arial" w:cs="Arial"/>
          <w:b/>
          <w:spacing w:val="80"/>
          <w:sz w:val="22"/>
          <w:szCs w:val="22"/>
          <w:lang w:val="ru-RU"/>
        </w:rPr>
      </w:pPr>
      <w:r w:rsidRPr="007637C3">
        <w:rPr>
          <w:rFonts w:ascii="Arial" w:hAnsi="Arial" w:cs="Arial"/>
          <w:b/>
          <w:spacing w:val="80"/>
          <w:sz w:val="22"/>
          <w:szCs w:val="22"/>
        </w:rPr>
        <w:t>КОНКУРСНЕ  ДОКУМЕНТАЦИЈЕ</w:t>
      </w:r>
    </w:p>
    <w:p w:rsidR="00446892" w:rsidRPr="00934517" w:rsidRDefault="00686005" w:rsidP="007637C3">
      <w:pPr>
        <w:jc w:val="center"/>
        <w:rPr>
          <w:rFonts w:ascii="Arial" w:hAnsi="Arial" w:cs="Arial"/>
          <w:b/>
          <w:iCs/>
          <w:sz w:val="22"/>
          <w:szCs w:val="22"/>
          <w:lang w:val="sr-Cyrl-RS"/>
        </w:rPr>
      </w:pPr>
      <w:r w:rsidRPr="007637C3">
        <w:rPr>
          <w:rFonts w:ascii="Arial" w:hAnsi="Arial" w:cs="Arial"/>
          <w:b/>
          <w:iCs/>
          <w:sz w:val="22"/>
          <w:szCs w:val="22"/>
          <w:lang w:val="sr-Cyrl-RS"/>
        </w:rPr>
        <w:t xml:space="preserve">Добара - </w:t>
      </w:r>
      <w:r w:rsidR="00934517">
        <w:rPr>
          <w:rFonts w:ascii="Arial" w:hAnsi="Arial" w:cs="Arial"/>
          <w:b/>
          <w:iCs/>
          <w:sz w:val="22"/>
          <w:szCs w:val="22"/>
          <w:lang w:val="sr-Cyrl-RS"/>
        </w:rPr>
        <w:t>Натфта</w:t>
      </w:r>
    </w:p>
    <w:p w:rsidR="00C94FF0" w:rsidRPr="007637C3" w:rsidRDefault="00686005" w:rsidP="007637C3">
      <w:pPr>
        <w:pStyle w:val="BodyText"/>
        <w:tabs>
          <w:tab w:val="left" w:pos="540"/>
        </w:tabs>
        <w:jc w:val="center"/>
        <w:rPr>
          <w:rFonts w:ascii="Arial" w:hAnsi="Arial" w:cs="Arial"/>
          <w:b/>
          <w:sz w:val="22"/>
          <w:szCs w:val="22"/>
          <w:lang w:val="sr-Cyrl-RS"/>
        </w:rPr>
      </w:pPr>
      <w:r w:rsidRPr="007637C3">
        <w:rPr>
          <w:rFonts w:ascii="Arial" w:hAnsi="Arial" w:cs="Arial"/>
          <w:b/>
          <w:sz w:val="22"/>
          <w:szCs w:val="22"/>
          <w:lang w:val="sr-Cyrl-RS"/>
        </w:rPr>
        <w:t>ЈН/</w:t>
      </w:r>
      <w:r w:rsidR="00934517">
        <w:rPr>
          <w:rFonts w:ascii="Arial" w:hAnsi="Arial" w:cs="Arial"/>
          <w:b/>
          <w:sz w:val="22"/>
          <w:szCs w:val="22"/>
          <w:lang w:val="sr-Cyrl-RS"/>
        </w:rPr>
        <w:t>2000/0135/2018 ЈАНА 602/2018</w:t>
      </w:r>
    </w:p>
    <w:p w:rsidR="00686005" w:rsidRPr="007637C3" w:rsidRDefault="00686005" w:rsidP="007637C3">
      <w:pPr>
        <w:pStyle w:val="BodyText"/>
        <w:tabs>
          <w:tab w:val="left" w:pos="540"/>
        </w:tabs>
        <w:jc w:val="center"/>
        <w:rPr>
          <w:rFonts w:ascii="Arial" w:hAnsi="Arial" w:cs="Arial"/>
          <w:sz w:val="22"/>
          <w:szCs w:val="22"/>
          <w:lang w:val="sr-Cyrl-RS"/>
        </w:rPr>
      </w:pPr>
    </w:p>
    <w:p w:rsidR="006914DE" w:rsidRPr="007637C3" w:rsidRDefault="006914DE" w:rsidP="007637C3">
      <w:pPr>
        <w:tabs>
          <w:tab w:val="left" w:pos="540"/>
        </w:tabs>
        <w:ind w:right="-180"/>
        <w:jc w:val="center"/>
        <w:rPr>
          <w:rFonts w:ascii="Arial" w:hAnsi="Arial" w:cs="Arial"/>
          <w:sz w:val="22"/>
          <w:szCs w:val="22"/>
          <w:lang w:val="sr-Cyrl-RS"/>
        </w:rPr>
      </w:pPr>
      <w:r w:rsidRPr="007637C3">
        <w:rPr>
          <w:rFonts w:ascii="Arial" w:hAnsi="Arial" w:cs="Arial"/>
          <w:sz w:val="22"/>
          <w:szCs w:val="22"/>
          <w:lang w:val="sr-Cyrl-RS"/>
        </w:rPr>
        <w:t>1.</w:t>
      </w:r>
    </w:p>
    <w:p w:rsidR="00686005" w:rsidRPr="007637C3" w:rsidRDefault="00686005" w:rsidP="007637C3">
      <w:pPr>
        <w:suppressAutoHyphens w:val="0"/>
        <w:jc w:val="both"/>
        <w:rPr>
          <w:rFonts w:ascii="Arial" w:hAnsi="Arial" w:cs="Arial"/>
          <w:sz w:val="22"/>
          <w:szCs w:val="22"/>
          <w:lang w:val="sr-Cyrl-RS"/>
        </w:rPr>
      </w:pPr>
      <w:r w:rsidRPr="007637C3">
        <w:rPr>
          <w:rFonts w:ascii="Arial" w:hAnsi="Arial" w:cs="Arial"/>
          <w:sz w:val="22"/>
          <w:szCs w:val="22"/>
          <w:lang w:val="sr-Cyrl-RS"/>
        </w:rPr>
        <w:t xml:space="preserve">На страни </w:t>
      </w:r>
      <w:r w:rsidR="00934517">
        <w:rPr>
          <w:rFonts w:ascii="Arial" w:hAnsi="Arial" w:cs="Arial"/>
          <w:sz w:val="22"/>
          <w:szCs w:val="22"/>
          <w:lang w:val="sr-Cyrl-RS"/>
        </w:rPr>
        <w:t>32/45</w:t>
      </w:r>
      <w:r w:rsidRPr="007637C3">
        <w:rPr>
          <w:rFonts w:ascii="Arial" w:hAnsi="Arial" w:cs="Arial"/>
          <w:sz w:val="22"/>
          <w:szCs w:val="22"/>
          <w:lang w:val="sr-Cyrl-RS"/>
        </w:rPr>
        <w:t xml:space="preserve"> конкурсне документације мења Образац </w:t>
      </w:r>
      <w:r w:rsidR="00934517">
        <w:rPr>
          <w:rFonts w:ascii="Arial" w:hAnsi="Arial" w:cs="Arial"/>
          <w:sz w:val="22"/>
          <w:szCs w:val="22"/>
          <w:lang w:val="sr-Cyrl-RS"/>
        </w:rPr>
        <w:t>2. – Структура цене</w:t>
      </w:r>
      <w:r w:rsidRPr="007637C3">
        <w:rPr>
          <w:rFonts w:ascii="Arial" w:hAnsi="Arial" w:cs="Arial"/>
          <w:sz w:val="22"/>
          <w:szCs w:val="22"/>
          <w:lang w:val="sr-Cyrl-RS"/>
        </w:rPr>
        <w:t xml:space="preserve"> </w:t>
      </w:r>
      <w:r w:rsidR="00934517">
        <w:rPr>
          <w:rFonts w:ascii="Arial" w:hAnsi="Arial" w:cs="Arial"/>
          <w:sz w:val="22"/>
          <w:szCs w:val="22"/>
          <w:lang w:val="sr-Cyrl-RS"/>
        </w:rPr>
        <w:t>на тај начин што се у делу који се односи на назив добра уместо назива „</w:t>
      </w:r>
      <w:r w:rsidR="00934517" w:rsidRPr="007C4490">
        <w:rPr>
          <w:rFonts w:ascii="Arial" w:hAnsi="Arial" w:cs="Arial"/>
          <w:sz w:val="22"/>
          <w:szCs w:val="22"/>
        </w:rPr>
        <w:t xml:space="preserve">Гасно уље eкстра лако </w:t>
      </w:r>
      <w:r w:rsidR="00934517" w:rsidRPr="007C4490">
        <w:rPr>
          <w:rFonts w:ascii="Arial" w:hAnsi="Arial" w:cs="Arial"/>
          <w:sz w:val="22"/>
          <w:szCs w:val="22"/>
          <w:lang w:val="sr-Cyrl-RS"/>
        </w:rPr>
        <w:t xml:space="preserve">евро  </w:t>
      </w:r>
      <w:r w:rsidR="00934517" w:rsidRPr="007C4490">
        <w:rPr>
          <w:rFonts w:ascii="Arial" w:hAnsi="Arial" w:cs="Arial"/>
          <w:sz w:val="22"/>
          <w:szCs w:val="22"/>
          <w:lang w:val="sr-Latn-RS"/>
        </w:rPr>
        <w:t>EL</w:t>
      </w:r>
      <w:r w:rsidR="00934517">
        <w:rPr>
          <w:rFonts w:ascii="Arial" w:hAnsi="Arial" w:cs="Arial"/>
          <w:sz w:val="22"/>
          <w:szCs w:val="22"/>
          <w:lang w:val="sr-Cyrl-RS"/>
        </w:rPr>
        <w:t>“ упусује „</w:t>
      </w:r>
      <w:r w:rsidR="00934517" w:rsidRPr="007C4490">
        <w:rPr>
          <w:rFonts w:ascii="Arial" w:hAnsi="Arial" w:cs="Arial"/>
          <w:sz w:val="22"/>
          <w:szCs w:val="22"/>
        </w:rPr>
        <w:t>Гасно уље</w:t>
      </w:r>
      <w:r w:rsidR="00934517">
        <w:rPr>
          <w:rFonts w:ascii="Arial" w:hAnsi="Arial" w:cs="Arial"/>
          <w:sz w:val="22"/>
          <w:szCs w:val="22"/>
          <w:lang w:val="sr-Cyrl-RS"/>
        </w:rPr>
        <w:t xml:space="preserve"> -</w:t>
      </w:r>
      <w:r w:rsidR="00934517" w:rsidRPr="007C4490">
        <w:rPr>
          <w:rFonts w:ascii="Arial" w:hAnsi="Arial" w:cs="Arial"/>
          <w:sz w:val="22"/>
          <w:szCs w:val="22"/>
        </w:rPr>
        <w:t xml:space="preserve"> </w:t>
      </w:r>
      <w:r w:rsidR="00934517">
        <w:rPr>
          <w:rFonts w:ascii="Arial" w:hAnsi="Arial" w:cs="Arial"/>
          <w:sz w:val="22"/>
          <w:szCs w:val="22"/>
          <w:lang w:val="sr-Cyrl-RS"/>
        </w:rPr>
        <w:t xml:space="preserve">евро дизел“. и измењен образац број 2 – Структура цене налази </w:t>
      </w:r>
      <w:r w:rsidRPr="007637C3">
        <w:rPr>
          <w:rFonts w:ascii="Arial" w:hAnsi="Arial" w:cs="Arial"/>
          <w:sz w:val="22"/>
          <w:szCs w:val="22"/>
          <w:lang w:val="sr-Cyrl-RS"/>
        </w:rPr>
        <w:t>се у прилогу ове измене конкурсне документације</w:t>
      </w:r>
      <w:r w:rsidR="00934517">
        <w:rPr>
          <w:rFonts w:ascii="Arial" w:hAnsi="Arial" w:cs="Arial"/>
          <w:sz w:val="22"/>
          <w:szCs w:val="22"/>
          <w:lang w:val="sr-Cyrl-RS"/>
        </w:rPr>
        <w:t>.</w:t>
      </w:r>
    </w:p>
    <w:p w:rsidR="00686005" w:rsidRPr="007637C3" w:rsidRDefault="00686005" w:rsidP="007637C3">
      <w:pPr>
        <w:suppressAutoHyphens w:val="0"/>
        <w:rPr>
          <w:rFonts w:ascii="Arial" w:hAnsi="Arial" w:cs="Arial"/>
          <w:sz w:val="22"/>
          <w:szCs w:val="22"/>
          <w:lang w:val="sr-Cyrl-RS"/>
        </w:rPr>
      </w:pPr>
    </w:p>
    <w:p w:rsidR="002242C1" w:rsidRPr="007637C3" w:rsidRDefault="00934517" w:rsidP="007637C3">
      <w:pPr>
        <w:jc w:val="center"/>
        <w:rPr>
          <w:rFonts w:ascii="Arial" w:hAnsi="Arial" w:cs="Arial"/>
          <w:sz w:val="22"/>
          <w:szCs w:val="22"/>
          <w:lang w:val="sr-Cyrl-RS"/>
        </w:rPr>
      </w:pPr>
      <w:r>
        <w:rPr>
          <w:rFonts w:ascii="Arial" w:hAnsi="Arial" w:cs="Arial"/>
          <w:sz w:val="22"/>
          <w:szCs w:val="22"/>
          <w:lang w:val="sr-Cyrl-RS"/>
        </w:rPr>
        <w:t>2.</w:t>
      </w:r>
    </w:p>
    <w:p w:rsidR="00EC2A29" w:rsidRPr="007637C3" w:rsidRDefault="00EC2A29" w:rsidP="007637C3">
      <w:pPr>
        <w:rPr>
          <w:rFonts w:ascii="Arial" w:hAnsi="Arial" w:cs="Arial"/>
          <w:sz w:val="22"/>
          <w:szCs w:val="22"/>
        </w:rPr>
      </w:pPr>
      <w:r w:rsidRPr="007637C3">
        <w:rPr>
          <w:rFonts w:ascii="Arial" w:hAnsi="Arial" w:cs="Arial"/>
          <w:sz w:val="22"/>
          <w:szCs w:val="22"/>
        </w:rPr>
        <w:t>Ова измена конкурсне документац</w:t>
      </w:r>
      <w:r w:rsidRPr="007637C3">
        <w:rPr>
          <w:rFonts w:ascii="Arial" w:hAnsi="Arial" w:cs="Arial"/>
          <w:sz w:val="22"/>
          <w:szCs w:val="22"/>
          <w:lang w:val="ru-RU"/>
        </w:rPr>
        <w:t>и</w:t>
      </w:r>
      <w:r w:rsidRPr="007637C3">
        <w:rPr>
          <w:rFonts w:ascii="Arial" w:hAnsi="Arial" w:cs="Arial"/>
          <w:sz w:val="22"/>
          <w:szCs w:val="22"/>
        </w:rPr>
        <w:t>је се објављује на Порталу УЈН и Интернет страници Наручиоца.</w:t>
      </w:r>
    </w:p>
    <w:p w:rsidR="00EC2A29" w:rsidRPr="007637C3" w:rsidRDefault="00EC2A29" w:rsidP="007637C3">
      <w:pPr>
        <w:jc w:val="right"/>
        <w:rPr>
          <w:rFonts w:ascii="Arial" w:hAnsi="Arial" w:cs="Arial"/>
          <w:sz w:val="22"/>
          <w:szCs w:val="22"/>
        </w:rPr>
      </w:pPr>
    </w:p>
    <w:p w:rsidR="00EC2A29" w:rsidRPr="007637C3" w:rsidRDefault="00EC2A29" w:rsidP="007637C3">
      <w:pPr>
        <w:rPr>
          <w:rFonts w:ascii="Arial" w:hAnsi="Arial" w:cs="Arial"/>
          <w:sz w:val="22"/>
          <w:szCs w:val="22"/>
        </w:rPr>
      </w:pPr>
    </w:p>
    <w:p w:rsidR="00EC2A29" w:rsidRPr="009767AC" w:rsidRDefault="00EC2A29" w:rsidP="007637C3">
      <w:pPr>
        <w:rPr>
          <w:rFonts w:ascii="Arial" w:hAnsi="Arial" w:cs="Arial"/>
          <w:i/>
          <w:sz w:val="16"/>
          <w:szCs w:val="16"/>
        </w:rPr>
      </w:pPr>
      <w:r w:rsidRPr="009767AC">
        <w:rPr>
          <w:rFonts w:ascii="Arial" w:hAnsi="Arial" w:cs="Arial"/>
          <w:i/>
          <w:sz w:val="16"/>
          <w:szCs w:val="16"/>
        </w:rPr>
        <w:t>Доставити:</w:t>
      </w:r>
    </w:p>
    <w:p w:rsidR="00EC2A29" w:rsidRPr="009767AC" w:rsidRDefault="00EC2A29" w:rsidP="007637C3">
      <w:pPr>
        <w:rPr>
          <w:rFonts w:ascii="Arial" w:hAnsi="Arial" w:cs="Arial"/>
          <w:i/>
          <w:sz w:val="16"/>
          <w:szCs w:val="16"/>
        </w:rPr>
      </w:pPr>
      <w:r w:rsidRPr="009767AC">
        <w:rPr>
          <w:rFonts w:ascii="Arial" w:hAnsi="Arial" w:cs="Arial"/>
          <w:i/>
          <w:sz w:val="16"/>
          <w:szCs w:val="16"/>
        </w:rPr>
        <w:t>- Архиви</w:t>
      </w:r>
    </w:p>
    <w:p w:rsidR="00EC2A29" w:rsidRPr="007637C3" w:rsidRDefault="00EC2A29" w:rsidP="007637C3">
      <w:pPr>
        <w:jc w:val="center"/>
        <w:rPr>
          <w:rFonts w:ascii="Arial" w:hAnsi="Arial" w:cs="Arial"/>
          <w:sz w:val="22"/>
          <w:szCs w:val="22"/>
          <w:lang w:val="sr-Cyrl-RS"/>
        </w:rPr>
      </w:pPr>
    </w:p>
    <w:p w:rsidR="00934517" w:rsidRPr="00934517" w:rsidRDefault="007637C3" w:rsidP="00934517">
      <w:pPr>
        <w:autoSpaceDE w:val="0"/>
        <w:autoSpaceDN w:val="0"/>
        <w:adjustRightInd w:val="0"/>
        <w:jc w:val="right"/>
        <w:rPr>
          <w:rFonts w:ascii="Arial" w:eastAsia="TimesNewRomanPS-BoldMT" w:hAnsi="Arial" w:cs="Arial"/>
          <w:b/>
          <w:bCs/>
          <w:i/>
          <w:iCs/>
          <w:sz w:val="22"/>
          <w:szCs w:val="22"/>
          <w:lang w:val="sr-Cyrl-RS" w:eastAsia="en-US"/>
        </w:rPr>
      </w:pPr>
      <w:bookmarkStart w:id="1" w:name="_Toc310433013"/>
      <w:r w:rsidRPr="007637C3">
        <w:br w:type="page"/>
      </w:r>
      <w:bookmarkStart w:id="2" w:name="_Toc374917464"/>
      <w:bookmarkEnd w:id="1"/>
      <w:bookmarkEnd w:id="2"/>
      <w:r w:rsidR="00934517" w:rsidRPr="00934517">
        <w:rPr>
          <w:rFonts w:ascii="Arial" w:hAnsi="Arial" w:cs="Arial"/>
          <w:b/>
          <w:sz w:val="22"/>
          <w:szCs w:val="22"/>
          <w:lang w:val="en-US" w:eastAsia="en-US"/>
        </w:rPr>
        <w:lastRenderedPageBreak/>
        <w:t xml:space="preserve">ОБРАЗАЦ </w:t>
      </w:r>
      <w:r w:rsidR="00934517" w:rsidRPr="00934517">
        <w:rPr>
          <w:rFonts w:ascii="Arial" w:hAnsi="Arial" w:cs="Arial"/>
          <w:b/>
          <w:sz w:val="22"/>
          <w:szCs w:val="22"/>
          <w:lang w:val="sr-Cyrl-RS" w:eastAsia="en-US"/>
        </w:rPr>
        <w:t>2</w:t>
      </w:r>
      <w:r w:rsidR="00934517" w:rsidRPr="00934517">
        <w:rPr>
          <w:rFonts w:ascii="Arial" w:hAnsi="Arial" w:cs="Arial"/>
          <w:b/>
          <w:sz w:val="22"/>
          <w:szCs w:val="22"/>
          <w:lang w:val="en-US" w:eastAsia="en-US"/>
        </w:rPr>
        <w:t>.</w:t>
      </w:r>
    </w:p>
    <w:p w:rsidR="00934517" w:rsidRPr="00934517" w:rsidRDefault="00934517" w:rsidP="00934517">
      <w:pPr>
        <w:suppressAutoHyphens w:val="0"/>
        <w:jc w:val="center"/>
        <w:rPr>
          <w:rFonts w:ascii="Arial" w:hAnsi="Arial" w:cs="Arial"/>
          <w:b/>
          <w:sz w:val="22"/>
          <w:szCs w:val="22"/>
          <w:highlight w:val="yellow"/>
          <w:lang w:val="en-US" w:eastAsia="en-US"/>
        </w:rPr>
      </w:pPr>
    </w:p>
    <w:p w:rsidR="00934517" w:rsidRPr="00934517" w:rsidRDefault="00934517" w:rsidP="00934517">
      <w:pPr>
        <w:suppressAutoHyphens w:val="0"/>
        <w:jc w:val="center"/>
        <w:rPr>
          <w:rFonts w:ascii="Arial" w:hAnsi="Arial" w:cs="Arial"/>
          <w:b/>
          <w:sz w:val="22"/>
          <w:szCs w:val="22"/>
          <w:lang w:val="en-US" w:eastAsia="en-US"/>
        </w:rPr>
      </w:pPr>
      <w:r w:rsidRPr="00934517">
        <w:rPr>
          <w:rFonts w:ascii="Arial" w:hAnsi="Arial" w:cs="Arial"/>
          <w:b/>
          <w:sz w:val="22"/>
          <w:szCs w:val="22"/>
          <w:lang w:val="en-US" w:eastAsia="en-US"/>
        </w:rPr>
        <w:t>ОБРАЗАЦ СТРУКУТРЕ ЦЕНЕ</w:t>
      </w:r>
    </w:p>
    <w:p w:rsidR="00934517" w:rsidRPr="00934517" w:rsidRDefault="00934517" w:rsidP="00934517">
      <w:pPr>
        <w:suppressAutoHyphens w:val="0"/>
        <w:jc w:val="center"/>
        <w:rPr>
          <w:rFonts w:ascii="Arial" w:hAnsi="Arial" w:cs="Arial"/>
          <w:sz w:val="22"/>
          <w:szCs w:val="22"/>
          <w:lang w:val="en-US" w:eastAsia="en-US"/>
        </w:rPr>
      </w:pPr>
    </w:p>
    <w:p w:rsidR="00934517" w:rsidRPr="00934517" w:rsidRDefault="00934517" w:rsidP="00934517">
      <w:pPr>
        <w:suppressAutoHyphens w:val="0"/>
        <w:autoSpaceDE w:val="0"/>
        <w:autoSpaceDN w:val="0"/>
        <w:adjustRightInd w:val="0"/>
        <w:rPr>
          <w:rFonts w:ascii="Arial" w:hAnsi="Arial" w:cs="Arial"/>
          <w:b/>
          <w:bCs/>
          <w:color w:val="000000"/>
          <w:sz w:val="22"/>
          <w:szCs w:val="22"/>
          <w:lang w:eastAsia="en-US"/>
        </w:rPr>
      </w:pPr>
      <w:r w:rsidRPr="00934517">
        <w:rPr>
          <w:rFonts w:ascii="Arial" w:hAnsi="Arial" w:cs="Arial"/>
          <w:b/>
          <w:color w:val="000000"/>
          <w:sz w:val="22"/>
          <w:szCs w:val="22"/>
          <w:lang w:eastAsia="en-US"/>
        </w:rPr>
        <w:t>Табела 1</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3"/>
        <w:gridCol w:w="5015"/>
        <w:gridCol w:w="3060"/>
      </w:tblGrid>
      <w:tr w:rsidR="00934517" w:rsidRPr="00934517" w:rsidTr="000C77C8">
        <w:trPr>
          <w:trHeight w:val="525"/>
        </w:trPr>
        <w:tc>
          <w:tcPr>
            <w:tcW w:w="6048" w:type="dxa"/>
            <w:gridSpan w:val="2"/>
            <w:tcBorders>
              <w:top w:val="single" w:sz="4" w:space="0" w:color="auto"/>
              <w:left w:val="single" w:sz="4" w:space="0" w:color="000000"/>
              <w:bottom w:val="double" w:sz="4" w:space="0" w:color="auto"/>
              <w:right w:val="single" w:sz="4" w:space="0" w:color="000000"/>
            </w:tcBorders>
            <w:vAlign w:val="center"/>
          </w:tcPr>
          <w:p w:rsidR="00934517" w:rsidRPr="00934517" w:rsidRDefault="00934517" w:rsidP="00934517">
            <w:pPr>
              <w:widowControl w:val="0"/>
              <w:suppressAutoHyphens w:val="0"/>
              <w:autoSpaceDE w:val="0"/>
              <w:autoSpaceDN w:val="0"/>
              <w:adjustRightInd w:val="0"/>
              <w:ind w:left="360"/>
              <w:jc w:val="both"/>
              <w:rPr>
                <w:rFonts w:ascii="Arial" w:hAnsi="Arial" w:cs="Arial"/>
                <w:color w:val="000000"/>
                <w:sz w:val="22"/>
                <w:szCs w:val="22"/>
                <w:lang w:val="sr-Cyrl-RS" w:eastAsia="en-US"/>
              </w:rPr>
            </w:pPr>
            <w:r w:rsidRPr="00934517">
              <w:rPr>
                <w:rFonts w:ascii="Arial" w:hAnsi="Arial" w:cs="Arial"/>
                <w:color w:val="000000"/>
                <w:sz w:val="22"/>
                <w:szCs w:val="22"/>
                <w:lang w:eastAsia="en-US"/>
              </w:rPr>
              <w:t>Гасно у</w:t>
            </w:r>
            <w:r w:rsidRPr="00934517">
              <w:rPr>
                <w:rFonts w:ascii="Arial" w:hAnsi="Arial" w:cs="Arial"/>
                <w:color w:val="000000"/>
                <w:sz w:val="22"/>
                <w:szCs w:val="22"/>
                <w:lang w:val="en-US" w:eastAsia="en-US"/>
              </w:rPr>
              <w:t xml:space="preserve">ље </w:t>
            </w:r>
            <w:r>
              <w:rPr>
                <w:rFonts w:ascii="Arial" w:hAnsi="Arial" w:cs="Arial"/>
                <w:color w:val="000000"/>
                <w:sz w:val="22"/>
                <w:szCs w:val="22"/>
                <w:lang w:val="sr-Cyrl-RS" w:eastAsia="en-US"/>
              </w:rPr>
              <w:t>– евро дизел</w:t>
            </w:r>
          </w:p>
        </w:tc>
        <w:tc>
          <w:tcPr>
            <w:tcW w:w="3060" w:type="dxa"/>
            <w:tcBorders>
              <w:top w:val="single" w:sz="4" w:space="0" w:color="auto"/>
              <w:left w:val="single" w:sz="4" w:space="0" w:color="000000"/>
              <w:bottom w:val="double" w:sz="4" w:space="0" w:color="auto"/>
              <w:right w:val="single" w:sz="4" w:space="0" w:color="000000"/>
            </w:tcBorders>
            <w:vAlign w:val="center"/>
          </w:tcPr>
          <w:p w:rsidR="00934517" w:rsidRPr="00934517" w:rsidRDefault="00934517" w:rsidP="00934517">
            <w:pPr>
              <w:suppressAutoHyphens w:val="0"/>
              <w:jc w:val="center"/>
              <w:rPr>
                <w:rFonts w:ascii="Arial" w:hAnsi="Arial" w:cs="Arial"/>
                <w:b/>
                <w:sz w:val="22"/>
                <w:szCs w:val="22"/>
                <w:lang w:eastAsia="en-US"/>
              </w:rPr>
            </w:pPr>
            <w:r w:rsidRPr="00934517">
              <w:rPr>
                <w:rFonts w:ascii="Arial" w:hAnsi="Arial" w:cs="Arial"/>
                <w:b/>
                <w:sz w:val="22"/>
                <w:szCs w:val="22"/>
                <w:lang w:eastAsia="en-US"/>
              </w:rPr>
              <w:t>Паритет: Утоварно место у земљи наручиоца</w:t>
            </w:r>
          </w:p>
        </w:tc>
      </w:tr>
      <w:tr w:rsidR="00934517" w:rsidRPr="00934517" w:rsidTr="000C77C8">
        <w:trPr>
          <w:trHeight w:val="338"/>
        </w:trPr>
        <w:tc>
          <w:tcPr>
            <w:tcW w:w="1033" w:type="dxa"/>
            <w:tcBorders>
              <w:top w:val="double" w:sz="4" w:space="0" w:color="auto"/>
              <w:left w:val="single" w:sz="4" w:space="0" w:color="000000"/>
              <w:bottom w:val="single" w:sz="4" w:space="0" w:color="000000"/>
              <w:right w:val="single" w:sz="4" w:space="0" w:color="auto"/>
            </w:tcBorders>
            <w:vAlign w:val="center"/>
          </w:tcPr>
          <w:p w:rsidR="00934517" w:rsidRPr="00934517" w:rsidRDefault="00934517" w:rsidP="00934517">
            <w:pPr>
              <w:suppressAutoHyphens w:val="0"/>
              <w:jc w:val="center"/>
              <w:rPr>
                <w:rFonts w:ascii="Arial" w:hAnsi="Arial" w:cs="Arial"/>
                <w:sz w:val="22"/>
                <w:szCs w:val="22"/>
                <w:lang w:val="en-US" w:eastAsia="en-US"/>
              </w:rPr>
            </w:pPr>
            <w:r w:rsidRPr="00934517">
              <w:rPr>
                <w:rFonts w:ascii="Arial" w:hAnsi="Arial" w:cs="Arial"/>
                <w:sz w:val="22"/>
                <w:szCs w:val="22"/>
                <w:lang w:eastAsia="en-US"/>
              </w:rPr>
              <w:t>1</w:t>
            </w:r>
            <w:r w:rsidRPr="00934517">
              <w:rPr>
                <w:rFonts w:ascii="Arial" w:hAnsi="Arial" w:cs="Arial"/>
                <w:sz w:val="22"/>
                <w:szCs w:val="22"/>
                <w:lang w:val="en-US" w:eastAsia="en-US"/>
              </w:rPr>
              <w:t>.</w:t>
            </w:r>
          </w:p>
        </w:tc>
        <w:tc>
          <w:tcPr>
            <w:tcW w:w="5015" w:type="dxa"/>
            <w:tcBorders>
              <w:top w:val="double" w:sz="4" w:space="0" w:color="auto"/>
              <w:left w:val="single" w:sz="4" w:space="0" w:color="auto"/>
              <w:bottom w:val="single" w:sz="4" w:space="0" w:color="000000"/>
              <w:right w:val="single" w:sz="4" w:space="0" w:color="000000"/>
            </w:tcBorders>
            <w:vAlign w:val="center"/>
          </w:tcPr>
          <w:p w:rsidR="00934517" w:rsidRPr="00934517" w:rsidRDefault="00934517" w:rsidP="00934517">
            <w:pPr>
              <w:suppressAutoHyphens w:val="0"/>
              <w:jc w:val="both"/>
              <w:rPr>
                <w:rFonts w:ascii="Arial" w:hAnsi="Arial" w:cs="Arial"/>
                <w:sz w:val="22"/>
                <w:szCs w:val="22"/>
                <w:lang w:val="en-US" w:eastAsia="en-US"/>
              </w:rPr>
            </w:pPr>
            <w:r w:rsidRPr="00934517">
              <w:rPr>
                <w:rFonts w:ascii="Arial" w:hAnsi="Arial" w:cs="Arial"/>
                <w:sz w:val="22"/>
                <w:szCs w:val="22"/>
                <w:lang w:eastAsia="en-US"/>
              </w:rPr>
              <w:t>Просек просека последњих пет објављених котација на дан објављивања Позива за подношење понуда за Gasoil. 1 према Platts FOB Med Italy паритету у  USD/t</w:t>
            </w:r>
          </w:p>
        </w:tc>
        <w:tc>
          <w:tcPr>
            <w:tcW w:w="3060" w:type="dxa"/>
            <w:tcBorders>
              <w:top w:val="double" w:sz="4" w:space="0" w:color="auto"/>
              <w:left w:val="single" w:sz="4" w:space="0" w:color="000000"/>
              <w:bottom w:val="single" w:sz="4" w:space="0" w:color="000000"/>
              <w:right w:val="single" w:sz="4" w:space="0" w:color="auto"/>
            </w:tcBorders>
          </w:tcPr>
          <w:p w:rsidR="00934517" w:rsidRPr="00934517" w:rsidRDefault="00934517" w:rsidP="00934517">
            <w:pPr>
              <w:suppressAutoHyphens w:val="0"/>
              <w:jc w:val="center"/>
              <w:rPr>
                <w:rFonts w:ascii="Arial" w:hAnsi="Arial" w:cs="Arial"/>
                <w:sz w:val="22"/>
                <w:szCs w:val="22"/>
                <w:lang w:val="en-US" w:eastAsia="en-US"/>
              </w:rPr>
            </w:pPr>
          </w:p>
        </w:tc>
      </w:tr>
      <w:tr w:rsidR="00934517" w:rsidRPr="00934517" w:rsidTr="000C77C8">
        <w:tc>
          <w:tcPr>
            <w:tcW w:w="1033" w:type="dxa"/>
            <w:tcBorders>
              <w:top w:val="single" w:sz="4" w:space="0" w:color="000000"/>
              <w:left w:val="single" w:sz="4" w:space="0" w:color="000000"/>
              <w:bottom w:val="single" w:sz="4" w:space="0" w:color="000000"/>
              <w:right w:val="single" w:sz="4" w:space="0" w:color="auto"/>
            </w:tcBorders>
            <w:vAlign w:val="center"/>
          </w:tcPr>
          <w:p w:rsidR="00934517" w:rsidRPr="00934517" w:rsidRDefault="00934517" w:rsidP="00934517">
            <w:pPr>
              <w:suppressAutoHyphens w:val="0"/>
              <w:jc w:val="center"/>
              <w:rPr>
                <w:rFonts w:ascii="Arial" w:hAnsi="Arial" w:cs="Arial"/>
                <w:bCs/>
                <w:sz w:val="22"/>
                <w:szCs w:val="22"/>
                <w:lang w:eastAsia="en-US"/>
              </w:rPr>
            </w:pPr>
            <w:r w:rsidRPr="00934517">
              <w:rPr>
                <w:rFonts w:ascii="Arial" w:hAnsi="Arial" w:cs="Arial"/>
                <w:bCs/>
                <w:sz w:val="22"/>
                <w:szCs w:val="22"/>
                <w:lang w:eastAsia="en-US"/>
              </w:rPr>
              <w:t>2.</w:t>
            </w:r>
          </w:p>
        </w:tc>
        <w:tc>
          <w:tcPr>
            <w:tcW w:w="5015" w:type="dxa"/>
            <w:tcBorders>
              <w:top w:val="single" w:sz="4" w:space="0" w:color="000000"/>
              <w:left w:val="single" w:sz="4" w:space="0" w:color="auto"/>
              <w:bottom w:val="single" w:sz="4" w:space="0" w:color="000000"/>
              <w:right w:val="single" w:sz="4" w:space="0" w:color="000000"/>
            </w:tcBorders>
          </w:tcPr>
          <w:p w:rsidR="00934517" w:rsidRPr="00934517" w:rsidRDefault="00934517" w:rsidP="00934517">
            <w:pPr>
              <w:suppressAutoHyphens w:val="0"/>
              <w:jc w:val="both"/>
              <w:rPr>
                <w:rFonts w:ascii="Arial" w:hAnsi="Arial" w:cs="Arial"/>
                <w:bCs/>
                <w:sz w:val="22"/>
                <w:szCs w:val="22"/>
                <w:lang w:val="sr-Cyrl-RS" w:eastAsia="en-US"/>
              </w:rPr>
            </w:pPr>
            <w:r w:rsidRPr="00934517">
              <w:rPr>
                <w:rFonts w:ascii="Arial" w:hAnsi="Arial" w:cs="Arial"/>
                <w:bCs/>
                <w:sz w:val="22"/>
                <w:szCs w:val="22"/>
                <w:lang w:eastAsia="en-US"/>
              </w:rPr>
              <w:t xml:space="preserve">Износ фиксне премија у USD/t </w:t>
            </w:r>
          </w:p>
        </w:tc>
        <w:tc>
          <w:tcPr>
            <w:tcW w:w="3060" w:type="dxa"/>
            <w:tcBorders>
              <w:top w:val="single" w:sz="4" w:space="0" w:color="000000"/>
              <w:left w:val="single" w:sz="4" w:space="0" w:color="000000"/>
              <w:bottom w:val="single" w:sz="4" w:space="0" w:color="000000"/>
              <w:right w:val="single" w:sz="4" w:space="0" w:color="auto"/>
            </w:tcBorders>
          </w:tcPr>
          <w:p w:rsidR="00934517" w:rsidRPr="00934517" w:rsidRDefault="00934517" w:rsidP="00934517">
            <w:pPr>
              <w:suppressAutoHyphens w:val="0"/>
              <w:jc w:val="right"/>
              <w:rPr>
                <w:rFonts w:ascii="Arial" w:hAnsi="Arial" w:cs="Arial"/>
                <w:i/>
                <w:sz w:val="22"/>
                <w:szCs w:val="22"/>
                <w:lang w:val="en-US" w:eastAsia="en-US"/>
              </w:rPr>
            </w:pPr>
          </w:p>
        </w:tc>
      </w:tr>
      <w:tr w:rsidR="00934517" w:rsidRPr="00934517" w:rsidTr="000C77C8">
        <w:tc>
          <w:tcPr>
            <w:tcW w:w="1033" w:type="dxa"/>
            <w:tcBorders>
              <w:top w:val="single" w:sz="4" w:space="0" w:color="000000"/>
              <w:left w:val="single" w:sz="4" w:space="0" w:color="000000"/>
              <w:bottom w:val="single" w:sz="4" w:space="0" w:color="000000"/>
              <w:right w:val="single" w:sz="4" w:space="0" w:color="auto"/>
            </w:tcBorders>
            <w:vAlign w:val="center"/>
          </w:tcPr>
          <w:p w:rsidR="00934517" w:rsidRPr="00934517" w:rsidRDefault="00934517" w:rsidP="00934517">
            <w:pPr>
              <w:suppressAutoHyphens w:val="0"/>
              <w:jc w:val="center"/>
              <w:rPr>
                <w:rFonts w:ascii="Arial" w:hAnsi="Arial" w:cs="Arial"/>
                <w:bCs/>
                <w:sz w:val="22"/>
                <w:szCs w:val="22"/>
                <w:lang w:eastAsia="en-US"/>
              </w:rPr>
            </w:pPr>
            <w:r w:rsidRPr="00934517">
              <w:rPr>
                <w:rFonts w:ascii="Arial" w:hAnsi="Arial" w:cs="Arial"/>
                <w:bCs/>
                <w:sz w:val="22"/>
                <w:szCs w:val="22"/>
                <w:lang w:eastAsia="en-US"/>
              </w:rPr>
              <w:t>3.</w:t>
            </w:r>
          </w:p>
        </w:tc>
        <w:tc>
          <w:tcPr>
            <w:tcW w:w="5015" w:type="dxa"/>
            <w:tcBorders>
              <w:top w:val="single" w:sz="4" w:space="0" w:color="000000"/>
              <w:left w:val="single" w:sz="4" w:space="0" w:color="auto"/>
              <w:bottom w:val="single" w:sz="4" w:space="0" w:color="000000"/>
              <w:right w:val="single" w:sz="4" w:space="0" w:color="000000"/>
            </w:tcBorders>
          </w:tcPr>
          <w:p w:rsidR="00934517" w:rsidRPr="00934517" w:rsidRDefault="00934517" w:rsidP="00934517">
            <w:pPr>
              <w:suppressAutoHyphens w:val="0"/>
              <w:jc w:val="both"/>
              <w:rPr>
                <w:rFonts w:ascii="Arial" w:hAnsi="Arial" w:cs="Arial"/>
                <w:bCs/>
                <w:sz w:val="22"/>
                <w:szCs w:val="22"/>
                <w:lang w:eastAsia="en-US"/>
              </w:rPr>
            </w:pPr>
            <w:r w:rsidRPr="00934517">
              <w:rPr>
                <w:rFonts w:ascii="Arial" w:hAnsi="Arial" w:cs="Arial"/>
                <w:bCs/>
                <w:sz w:val="22"/>
                <w:szCs w:val="22"/>
                <w:lang w:eastAsia="en-US"/>
              </w:rPr>
              <w:t>Понуђена цена  у USD/t (1+2)</w:t>
            </w:r>
          </w:p>
        </w:tc>
        <w:tc>
          <w:tcPr>
            <w:tcW w:w="3060" w:type="dxa"/>
            <w:tcBorders>
              <w:top w:val="single" w:sz="4" w:space="0" w:color="000000"/>
              <w:left w:val="single" w:sz="4" w:space="0" w:color="000000"/>
              <w:bottom w:val="single" w:sz="4" w:space="0" w:color="000000"/>
              <w:right w:val="single" w:sz="4" w:space="0" w:color="auto"/>
            </w:tcBorders>
          </w:tcPr>
          <w:p w:rsidR="00934517" w:rsidRPr="00934517" w:rsidRDefault="00934517" w:rsidP="00934517">
            <w:pPr>
              <w:suppressAutoHyphens w:val="0"/>
              <w:jc w:val="right"/>
              <w:rPr>
                <w:rFonts w:ascii="Arial" w:hAnsi="Arial" w:cs="Arial"/>
                <w:i/>
                <w:sz w:val="22"/>
                <w:szCs w:val="22"/>
                <w:lang w:val="en-US" w:eastAsia="en-US"/>
              </w:rPr>
            </w:pPr>
          </w:p>
        </w:tc>
      </w:tr>
      <w:tr w:rsidR="00934517" w:rsidRPr="00934517" w:rsidTr="000C77C8">
        <w:tc>
          <w:tcPr>
            <w:tcW w:w="1033" w:type="dxa"/>
            <w:tcBorders>
              <w:top w:val="single" w:sz="4" w:space="0" w:color="000000"/>
              <w:left w:val="single" w:sz="4" w:space="0" w:color="000000"/>
              <w:bottom w:val="single" w:sz="4" w:space="0" w:color="auto"/>
              <w:right w:val="single" w:sz="4" w:space="0" w:color="auto"/>
            </w:tcBorders>
            <w:vAlign w:val="center"/>
          </w:tcPr>
          <w:p w:rsidR="00934517" w:rsidRPr="00934517" w:rsidRDefault="00934517" w:rsidP="00934517">
            <w:pPr>
              <w:suppressAutoHyphens w:val="0"/>
              <w:jc w:val="center"/>
              <w:rPr>
                <w:rFonts w:ascii="Arial" w:hAnsi="Arial" w:cs="Arial"/>
                <w:bCs/>
                <w:sz w:val="22"/>
                <w:szCs w:val="22"/>
                <w:lang w:eastAsia="en-US"/>
              </w:rPr>
            </w:pPr>
            <w:r w:rsidRPr="00934517">
              <w:rPr>
                <w:rFonts w:ascii="Arial" w:hAnsi="Arial" w:cs="Arial"/>
                <w:bCs/>
                <w:sz w:val="22"/>
                <w:szCs w:val="22"/>
                <w:lang w:eastAsia="en-US"/>
              </w:rPr>
              <w:t>4.</w:t>
            </w:r>
          </w:p>
        </w:tc>
        <w:tc>
          <w:tcPr>
            <w:tcW w:w="5015" w:type="dxa"/>
            <w:tcBorders>
              <w:top w:val="single" w:sz="4" w:space="0" w:color="000000"/>
              <w:left w:val="single" w:sz="4" w:space="0" w:color="auto"/>
              <w:bottom w:val="single" w:sz="4" w:space="0" w:color="000000"/>
              <w:right w:val="single" w:sz="4" w:space="0" w:color="000000"/>
            </w:tcBorders>
          </w:tcPr>
          <w:p w:rsidR="00934517" w:rsidRPr="00934517" w:rsidRDefault="00934517" w:rsidP="00934517">
            <w:pPr>
              <w:suppressAutoHyphens w:val="0"/>
              <w:jc w:val="both"/>
              <w:rPr>
                <w:rFonts w:ascii="Arial" w:hAnsi="Arial" w:cs="Arial"/>
                <w:bCs/>
                <w:sz w:val="22"/>
                <w:szCs w:val="22"/>
                <w:lang w:val="en-US" w:eastAsia="en-US"/>
              </w:rPr>
            </w:pPr>
            <w:r w:rsidRPr="00934517">
              <w:rPr>
                <w:rFonts w:ascii="Arial" w:hAnsi="Arial" w:cs="Arial"/>
                <w:sz w:val="22"/>
                <w:szCs w:val="22"/>
                <w:lang w:eastAsia="sr-Latn-CS"/>
              </w:rPr>
              <w:t>средњи курс</w:t>
            </w:r>
            <w:r w:rsidRPr="00934517">
              <w:rPr>
                <w:rFonts w:ascii="Arial" w:hAnsi="Arial" w:cs="Arial"/>
                <w:sz w:val="22"/>
                <w:szCs w:val="22"/>
                <w:lang w:val="sr-Latn-CS" w:eastAsia="sr-Latn-CS"/>
              </w:rPr>
              <w:t xml:space="preserve"> USD</w:t>
            </w:r>
            <w:r w:rsidRPr="00934517">
              <w:rPr>
                <w:rFonts w:ascii="Arial" w:hAnsi="Arial" w:cs="Arial"/>
                <w:sz w:val="22"/>
                <w:szCs w:val="22"/>
                <w:lang w:eastAsia="sr-Latn-CS"/>
              </w:rPr>
              <w:t xml:space="preserve">  НБС на дан објављивања позива за подношење понуда </w:t>
            </w:r>
            <w:r w:rsidRPr="00934517">
              <w:rPr>
                <w:rFonts w:ascii="Arial" w:hAnsi="Arial" w:cs="Arial"/>
                <w:bCs/>
                <w:sz w:val="22"/>
                <w:szCs w:val="22"/>
                <w:lang w:eastAsia="en-US"/>
              </w:rPr>
              <w:t xml:space="preserve"> </w:t>
            </w:r>
          </w:p>
        </w:tc>
        <w:tc>
          <w:tcPr>
            <w:tcW w:w="3060" w:type="dxa"/>
            <w:tcBorders>
              <w:top w:val="single" w:sz="4" w:space="0" w:color="000000"/>
              <w:left w:val="single" w:sz="4" w:space="0" w:color="000000"/>
              <w:bottom w:val="single" w:sz="4" w:space="0" w:color="000000"/>
              <w:right w:val="single" w:sz="4" w:space="0" w:color="auto"/>
            </w:tcBorders>
          </w:tcPr>
          <w:p w:rsidR="00934517" w:rsidRPr="00934517" w:rsidRDefault="00934517" w:rsidP="00934517">
            <w:pPr>
              <w:suppressAutoHyphens w:val="0"/>
              <w:jc w:val="right"/>
              <w:rPr>
                <w:rFonts w:ascii="Arial" w:hAnsi="Arial" w:cs="Arial"/>
                <w:i/>
                <w:sz w:val="22"/>
                <w:szCs w:val="22"/>
                <w:lang w:val="en-US" w:eastAsia="en-US"/>
              </w:rPr>
            </w:pPr>
          </w:p>
        </w:tc>
      </w:tr>
      <w:tr w:rsidR="00934517" w:rsidRPr="00934517" w:rsidTr="000C77C8">
        <w:tc>
          <w:tcPr>
            <w:tcW w:w="1033" w:type="dxa"/>
            <w:tcBorders>
              <w:top w:val="single" w:sz="4" w:space="0" w:color="000000"/>
              <w:left w:val="single" w:sz="4" w:space="0" w:color="000000"/>
              <w:bottom w:val="single" w:sz="4" w:space="0" w:color="auto"/>
              <w:right w:val="single" w:sz="4" w:space="0" w:color="auto"/>
            </w:tcBorders>
            <w:vAlign w:val="center"/>
          </w:tcPr>
          <w:p w:rsidR="00934517" w:rsidRPr="00934517" w:rsidRDefault="00934517" w:rsidP="00934517">
            <w:pPr>
              <w:suppressAutoHyphens w:val="0"/>
              <w:jc w:val="center"/>
              <w:rPr>
                <w:rFonts w:ascii="Arial" w:hAnsi="Arial" w:cs="Arial"/>
                <w:bCs/>
                <w:sz w:val="22"/>
                <w:szCs w:val="22"/>
                <w:lang w:eastAsia="en-US"/>
              </w:rPr>
            </w:pPr>
            <w:r w:rsidRPr="00934517">
              <w:rPr>
                <w:rFonts w:ascii="Arial" w:hAnsi="Arial" w:cs="Arial"/>
                <w:bCs/>
                <w:sz w:val="22"/>
                <w:szCs w:val="22"/>
                <w:lang w:eastAsia="en-US"/>
              </w:rPr>
              <w:t>5.</w:t>
            </w:r>
          </w:p>
        </w:tc>
        <w:tc>
          <w:tcPr>
            <w:tcW w:w="5015" w:type="dxa"/>
            <w:tcBorders>
              <w:top w:val="single" w:sz="4" w:space="0" w:color="000000"/>
              <w:left w:val="single" w:sz="4" w:space="0" w:color="auto"/>
              <w:bottom w:val="single" w:sz="4" w:space="0" w:color="000000"/>
              <w:right w:val="single" w:sz="4" w:space="0" w:color="000000"/>
            </w:tcBorders>
          </w:tcPr>
          <w:p w:rsidR="00934517" w:rsidRPr="00934517" w:rsidRDefault="00934517" w:rsidP="00934517">
            <w:pPr>
              <w:suppressAutoHyphens w:val="0"/>
              <w:jc w:val="both"/>
              <w:rPr>
                <w:rFonts w:ascii="Arial" w:hAnsi="Arial" w:cs="Arial"/>
                <w:bCs/>
                <w:sz w:val="22"/>
                <w:szCs w:val="22"/>
                <w:lang w:eastAsia="en-US"/>
              </w:rPr>
            </w:pPr>
            <w:r w:rsidRPr="00934517">
              <w:rPr>
                <w:rFonts w:ascii="Arial" w:hAnsi="Arial" w:cs="Arial"/>
                <w:bCs/>
                <w:sz w:val="22"/>
                <w:szCs w:val="22"/>
                <w:lang w:eastAsia="en-US"/>
              </w:rPr>
              <w:t>Јединична цена РСД/</w:t>
            </w:r>
            <w:r w:rsidRPr="00934517">
              <w:rPr>
                <w:rFonts w:ascii="Arial" w:hAnsi="Arial" w:cs="Arial"/>
                <w:bCs/>
                <w:sz w:val="22"/>
                <w:szCs w:val="22"/>
                <w:lang w:val="sr-Latn-RS" w:eastAsia="en-US"/>
              </w:rPr>
              <w:t>t</w:t>
            </w:r>
            <w:r w:rsidRPr="00934517">
              <w:rPr>
                <w:rFonts w:ascii="Arial" w:hAnsi="Arial" w:cs="Arial"/>
                <w:bCs/>
                <w:sz w:val="22"/>
                <w:szCs w:val="22"/>
                <w:lang w:val="en-US" w:eastAsia="en-US"/>
              </w:rPr>
              <w:t xml:space="preserve"> </w:t>
            </w:r>
            <w:r w:rsidRPr="00934517">
              <w:rPr>
                <w:rFonts w:ascii="Arial" w:hAnsi="Arial" w:cs="Arial"/>
                <w:bCs/>
                <w:sz w:val="22"/>
                <w:szCs w:val="22"/>
                <w:lang w:eastAsia="en-US"/>
              </w:rPr>
              <w:t xml:space="preserve">(3 </w:t>
            </w:r>
            <w:r w:rsidRPr="00934517">
              <w:rPr>
                <w:rFonts w:ascii="Arial" w:hAnsi="Arial" w:cs="Arial"/>
                <w:bCs/>
                <w:sz w:val="22"/>
                <w:szCs w:val="22"/>
                <w:lang w:val="en-US" w:eastAsia="en-US"/>
              </w:rPr>
              <w:t>x</w:t>
            </w:r>
            <w:r w:rsidRPr="00934517">
              <w:rPr>
                <w:rFonts w:ascii="Arial" w:hAnsi="Arial" w:cs="Arial"/>
                <w:bCs/>
                <w:sz w:val="22"/>
                <w:szCs w:val="22"/>
                <w:lang w:eastAsia="en-US"/>
              </w:rPr>
              <w:t xml:space="preserve"> </w:t>
            </w:r>
            <w:r w:rsidRPr="00934517">
              <w:rPr>
                <w:rFonts w:ascii="Arial" w:hAnsi="Arial" w:cs="Arial"/>
                <w:bCs/>
                <w:sz w:val="22"/>
                <w:szCs w:val="22"/>
                <w:lang w:val="en-US" w:eastAsia="en-US"/>
              </w:rPr>
              <w:t>4)</w:t>
            </w:r>
          </w:p>
        </w:tc>
        <w:tc>
          <w:tcPr>
            <w:tcW w:w="3060" w:type="dxa"/>
            <w:tcBorders>
              <w:top w:val="single" w:sz="4" w:space="0" w:color="000000"/>
              <w:left w:val="single" w:sz="4" w:space="0" w:color="000000"/>
              <w:bottom w:val="single" w:sz="4" w:space="0" w:color="000000"/>
              <w:right w:val="single" w:sz="4" w:space="0" w:color="auto"/>
            </w:tcBorders>
          </w:tcPr>
          <w:p w:rsidR="00934517" w:rsidRPr="00934517" w:rsidRDefault="00934517" w:rsidP="00934517">
            <w:pPr>
              <w:suppressAutoHyphens w:val="0"/>
              <w:jc w:val="right"/>
              <w:rPr>
                <w:rFonts w:ascii="Arial" w:hAnsi="Arial" w:cs="Arial"/>
                <w:i/>
                <w:sz w:val="22"/>
                <w:szCs w:val="22"/>
                <w:lang w:val="en-US" w:eastAsia="en-US"/>
              </w:rPr>
            </w:pPr>
          </w:p>
        </w:tc>
      </w:tr>
      <w:tr w:rsidR="00934517" w:rsidRPr="00934517" w:rsidTr="000C77C8">
        <w:tc>
          <w:tcPr>
            <w:tcW w:w="1033" w:type="dxa"/>
            <w:tcBorders>
              <w:top w:val="single" w:sz="4" w:space="0" w:color="000000"/>
              <w:left w:val="single" w:sz="4" w:space="0" w:color="000000"/>
              <w:bottom w:val="single" w:sz="4" w:space="0" w:color="auto"/>
              <w:right w:val="single" w:sz="4" w:space="0" w:color="auto"/>
            </w:tcBorders>
            <w:vAlign w:val="center"/>
          </w:tcPr>
          <w:p w:rsidR="00934517" w:rsidRPr="00934517" w:rsidRDefault="00934517" w:rsidP="00934517">
            <w:pPr>
              <w:suppressAutoHyphens w:val="0"/>
              <w:jc w:val="center"/>
              <w:rPr>
                <w:rFonts w:ascii="Arial" w:hAnsi="Arial" w:cs="Arial"/>
                <w:bCs/>
                <w:sz w:val="22"/>
                <w:szCs w:val="22"/>
                <w:lang w:eastAsia="en-US"/>
              </w:rPr>
            </w:pPr>
            <w:r w:rsidRPr="00934517">
              <w:rPr>
                <w:rFonts w:ascii="Arial" w:hAnsi="Arial" w:cs="Arial"/>
                <w:bCs/>
                <w:sz w:val="22"/>
                <w:szCs w:val="22"/>
                <w:lang w:eastAsia="en-US"/>
              </w:rPr>
              <w:t>6.</w:t>
            </w:r>
          </w:p>
        </w:tc>
        <w:tc>
          <w:tcPr>
            <w:tcW w:w="5015" w:type="dxa"/>
            <w:tcBorders>
              <w:top w:val="single" w:sz="4" w:space="0" w:color="000000"/>
              <w:left w:val="single" w:sz="4" w:space="0" w:color="auto"/>
              <w:bottom w:val="single" w:sz="4" w:space="0" w:color="000000"/>
              <w:right w:val="single" w:sz="4" w:space="0" w:color="000000"/>
            </w:tcBorders>
          </w:tcPr>
          <w:p w:rsidR="00934517" w:rsidRPr="00934517" w:rsidRDefault="00934517" w:rsidP="00934517">
            <w:pPr>
              <w:suppressAutoHyphens w:val="0"/>
              <w:jc w:val="both"/>
              <w:rPr>
                <w:rFonts w:ascii="Arial" w:hAnsi="Arial" w:cs="Arial"/>
                <w:bCs/>
                <w:sz w:val="22"/>
                <w:szCs w:val="22"/>
                <w:lang w:eastAsia="en-US"/>
              </w:rPr>
            </w:pPr>
            <w:r w:rsidRPr="00934517">
              <w:rPr>
                <w:rFonts w:ascii="Arial" w:hAnsi="Arial" w:cs="Arial"/>
                <w:bCs/>
                <w:sz w:val="22"/>
                <w:szCs w:val="22"/>
                <w:lang w:eastAsia="en-US"/>
              </w:rPr>
              <w:t>Јединична цена у РСД/</w:t>
            </w:r>
            <w:r w:rsidRPr="00934517">
              <w:rPr>
                <w:rFonts w:ascii="Arial" w:hAnsi="Arial" w:cs="Arial"/>
                <w:bCs/>
                <w:sz w:val="22"/>
                <w:szCs w:val="22"/>
                <w:lang w:val="sr-Latn-RS" w:eastAsia="en-US"/>
              </w:rPr>
              <w:t xml:space="preserve">lit </w:t>
            </w:r>
            <w:r w:rsidRPr="00934517">
              <w:rPr>
                <w:rFonts w:ascii="Arial" w:hAnsi="Arial" w:cs="Arial"/>
                <w:bCs/>
                <w:sz w:val="22"/>
                <w:szCs w:val="22"/>
                <w:lang w:eastAsia="en-US"/>
              </w:rPr>
              <w:t>(5х0,850÷1000)</w:t>
            </w:r>
          </w:p>
        </w:tc>
        <w:tc>
          <w:tcPr>
            <w:tcW w:w="3060" w:type="dxa"/>
            <w:tcBorders>
              <w:top w:val="single" w:sz="4" w:space="0" w:color="000000"/>
              <w:left w:val="single" w:sz="4" w:space="0" w:color="000000"/>
              <w:bottom w:val="single" w:sz="4" w:space="0" w:color="000000"/>
              <w:right w:val="single" w:sz="4" w:space="0" w:color="auto"/>
            </w:tcBorders>
          </w:tcPr>
          <w:p w:rsidR="00934517" w:rsidRPr="00934517" w:rsidRDefault="00934517" w:rsidP="00934517">
            <w:pPr>
              <w:suppressAutoHyphens w:val="0"/>
              <w:jc w:val="right"/>
              <w:rPr>
                <w:rFonts w:ascii="Arial" w:hAnsi="Arial" w:cs="Arial"/>
                <w:i/>
                <w:sz w:val="22"/>
                <w:szCs w:val="22"/>
                <w:lang w:val="en-US" w:eastAsia="en-US"/>
              </w:rPr>
            </w:pPr>
          </w:p>
        </w:tc>
      </w:tr>
      <w:tr w:rsidR="00934517" w:rsidRPr="00934517" w:rsidTr="000C77C8">
        <w:tc>
          <w:tcPr>
            <w:tcW w:w="1033" w:type="dxa"/>
            <w:tcBorders>
              <w:top w:val="single" w:sz="4" w:space="0" w:color="000000"/>
              <w:left w:val="single" w:sz="4" w:space="0" w:color="000000"/>
              <w:bottom w:val="single" w:sz="4" w:space="0" w:color="auto"/>
              <w:right w:val="single" w:sz="4" w:space="0" w:color="auto"/>
            </w:tcBorders>
            <w:vAlign w:val="center"/>
          </w:tcPr>
          <w:p w:rsidR="00934517" w:rsidRPr="00934517" w:rsidRDefault="00934517" w:rsidP="00934517">
            <w:pPr>
              <w:suppressAutoHyphens w:val="0"/>
              <w:jc w:val="center"/>
              <w:rPr>
                <w:rFonts w:ascii="Arial" w:hAnsi="Arial" w:cs="Arial"/>
                <w:bCs/>
                <w:sz w:val="22"/>
                <w:szCs w:val="22"/>
                <w:lang w:eastAsia="en-US"/>
              </w:rPr>
            </w:pPr>
            <w:r w:rsidRPr="00934517">
              <w:rPr>
                <w:rFonts w:ascii="Arial" w:hAnsi="Arial" w:cs="Arial"/>
                <w:bCs/>
                <w:sz w:val="22"/>
                <w:szCs w:val="22"/>
                <w:lang w:eastAsia="en-US"/>
              </w:rPr>
              <w:t>7.</w:t>
            </w:r>
          </w:p>
        </w:tc>
        <w:tc>
          <w:tcPr>
            <w:tcW w:w="5015" w:type="dxa"/>
            <w:tcBorders>
              <w:top w:val="single" w:sz="4" w:space="0" w:color="000000"/>
              <w:left w:val="single" w:sz="4" w:space="0" w:color="auto"/>
              <w:bottom w:val="single" w:sz="4" w:space="0" w:color="000000"/>
              <w:right w:val="single" w:sz="4" w:space="0" w:color="000000"/>
            </w:tcBorders>
          </w:tcPr>
          <w:p w:rsidR="00934517" w:rsidRPr="00934517" w:rsidRDefault="00934517" w:rsidP="00934517">
            <w:pPr>
              <w:suppressAutoHyphens w:val="0"/>
              <w:jc w:val="both"/>
              <w:rPr>
                <w:rFonts w:ascii="Arial" w:hAnsi="Arial" w:cs="Arial"/>
                <w:bCs/>
                <w:sz w:val="22"/>
                <w:szCs w:val="22"/>
                <w:lang w:val="sr-Latn-RS" w:eastAsia="en-US"/>
              </w:rPr>
            </w:pPr>
            <w:r w:rsidRPr="00934517">
              <w:rPr>
                <w:rFonts w:ascii="Arial" w:hAnsi="Arial" w:cs="Arial"/>
                <w:bCs/>
                <w:sz w:val="22"/>
                <w:szCs w:val="22"/>
                <w:lang w:eastAsia="en-US"/>
              </w:rPr>
              <w:t>Обавезна накнада за резерве нафте и нафтних деривата РСД/</w:t>
            </w:r>
            <w:r w:rsidRPr="00934517">
              <w:rPr>
                <w:rFonts w:ascii="Arial" w:hAnsi="Arial" w:cs="Arial"/>
                <w:bCs/>
                <w:sz w:val="22"/>
                <w:szCs w:val="22"/>
                <w:lang w:val="sr-Latn-RS" w:eastAsia="en-US"/>
              </w:rPr>
              <w:t>lit</w:t>
            </w:r>
          </w:p>
        </w:tc>
        <w:tc>
          <w:tcPr>
            <w:tcW w:w="3060" w:type="dxa"/>
            <w:tcBorders>
              <w:top w:val="single" w:sz="4" w:space="0" w:color="000000"/>
              <w:left w:val="single" w:sz="4" w:space="0" w:color="000000"/>
              <w:bottom w:val="single" w:sz="4" w:space="0" w:color="000000"/>
              <w:right w:val="single" w:sz="4" w:space="0" w:color="auto"/>
            </w:tcBorders>
          </w:tcPr>
          <w:p w:rsidR="00934517" w:rsidRPr="00934517" w:rsidRDefault="00934517" w:rsidP="00934517">
            <w:pPr>
              <w:suppressAutoHyphens w:val="0"/>
              <w:jc w:val="right"/>
              <w:rPr>
                <w:rFonts w:ascii="Arial" w:hAnsi="Arial" w:cs="Arial"/>
                <w:i/>
                <w:sz w:val="22"/>
                <w:szCs w:val="22"/>
                <w:lang w:val="en-US" w:eastAsia="en-US"/>
              </w:rPr>
            </w:pPr>
          </w:p>
        </w:tc>
      </w:tr>
      <w:tr w:rsidR="00934517" w:rsidRPr="00934517" w:rsidTr="000C77C8">
        <w:tc>
          <w:tcPr>
            <w:tcW w:w="1033" w:type="dxa"/>
            <w:tcBorders>
              <w:top w:val="single" w:sz="4" w:space="0" w:color="000000"/>
              <w:left w:val="single" w:sz="4" w:space="0" w:color="000000"/>
              <w:bottom w:val="single" w:sz="4" w:space="0" w:color="auto"/>
              <w:right w:val="single" w:sz="4" w:space="0" w:color="auto"/>
            </w:tcBorders>
            <w:vAlign w:val="center"/>
          </w:tcPr>
          <w:p w:rsidR="00934517" w:rsidRPr="00934517" w:rsidRDefault="00934517" w:rsidP="00934517">
            <w:pPr>
              <w:suppressAutoHyphens w:val="0"/>
              <w:jc w:val="center"/>
              <w:rPr>
                <w:rFonts w:ascii="Arial" w:hAnsi="Arial" w:cs="Arial"/>
                <w:bCs/>
                <w:sz w:val="22"/>
                <w:szCs w:val="22"/>
                <w:lang w:eastAsia="en-US"/>
              </w:rPr>
            </w:pPr>
            <w:r w:rsidRPr="00934517">
              <w:rPr>
                <w:rFonts w:ascii="Arial" w:hAnsi="Arial" w:cs="Arial"/>
                <w:bCs/>
                <w:sz w:val="22"/>
                <w:szCs w:val="22"/>
                <w:lang w:eastAsia="en-US"/>
              </w:rPr>
              <w:t>8.</w:t>
            </w:r>
          </w:p>
        </w:tc>
        <w:tc>
          <w:tcPr>
            <w:tcW w:w="5015" w:type="dxa"/>
            <w:tcBorders>
              <w:top w:val="single" w:sz="4" w:space="0" w:color="000000"/>
              <w:left w:val="single" w:sz="4" w:space="0" w:color="auto"/>
              <w:bottom w:val="single" w:sz="4" w:space="0" w:color="000000"/>
              <w:right w:val="single" w:sz="4" w:space="0" w:color="000000"/>
            </w:tcBorders>
          </w:tcPr>
          <w:p w:rsidR="00934517" w:rsidRPr="00934517" w:rsidRDefault="00934517" w:rsidP="00934517">
            <w:pPr>
              <w:suppressAutoHyphens w:val="0"/>
              <w:jc w:val="both"/>
              <w:rPr>
                <w:rFonts w:ascii="Arial" w:hAnsi="Arial" w:cs="Arial"/>
                <w:bCs/>
                <w:sz w:val="22"/>
                <w:szCs w:val="22"/>
                <w:lang w:eastAsia="en-US"/>
              </w:rPr>
            </w:pPr>
            <w:r w:rsidRPr="00934517">
              <w:rPr>
                <w:rFonts w:ascii="Arial" w:hAnsi="Arial" w:cs="Arial"/>
                <w:bCs/>
                <w:sz w:val="22"/>
                <w:szCs w:val="22"/>
                <w:lang w:eastAsia="en-US"/>
              </w:rPr>
              <w:t>Акциза (РСД/</w:t>
            </w:r>
            <w:r w:rsidRPr="00934517">
              <w:rPr>
                <w:rFonts w:ascii="Arial" w:hAnsi="Arial" w:cs="Arial"/>
                <w:bCs/>
                <w:sz w:val="22"/>
                <w:szCs w:val="22"/>
                <w:lang w:val="sr-Latn-RS" w:eastAsia="en-US"/>
              </w:rPr>
              <w:t>lit</w:t>
            </w:r>
            <w:r w:rsidRPr="00934517">
              <w:rPr>
                <w:rFonts w:ascii="Arial" w:hAnsi="Arial" w:cs="Arial"/>
                <w:bCs/>
                <w:sz w:val="22"/>
                <w:szCs w:val="22"/>
                <w:lang w:eastAsia="en-US"/>
              </w:rPr>
              <w:t>)</w:t>
            </w:r>
          </w:p>
        </w:tc>
        <w:tc>
          <w:tcPr>
            <w:tcW w:w="3060" w:type="dxa"/>
            <w:tcBorders>
              <w:top w:val="single" w:sz="4" w:space="0" w:color="000000"/>
              <w:left w:val="single" w:sz="4" w:space="0" w:color="000000"/>
              <w:bottom w:val="single" w:sz="4" w:space="0" w:color="000000"/>
              <w:right w:val="single" w:sz="4" w:space="0" w:color="auto"/>
            </w:tcBorders>
          </w:tcPr>
          <w:p w:rsidR="00934517" w:rsidRPr="00934517" w:rsidRDefault="00934517" w:rsidP="00934517">
            <w:pPr>
              <w:suppressAutoHyphens w:val="0"/>
              <w:jc w:val="right"/>
              <w:rPr>
                <w:rFonts w:ascii="Arial" w:hAnsi="Arial" w:cs="Arial"/>
                <w:i/>
                <w:sz w:val="22"/>
                <w:szCs w:val="22"/>
                <w:lang w:val="en-US" w:eastAsia="en-US"/>
              </w:rPr>
            </w:pPr>
          </w:p>
        </w:tc>
      </w:tr>
      <w:tr w:rsidR="00934517" w:rsidRPr="00934517" w:rsidTr="000C77C8">
        <w:tc>
          <w:tcPr>
            <w:tcW w:w="1033" w:type="dxa"/>
            <w:tcBorders>
              <w:top w:val="single" w:sz="4" w:space="0" w:color="000000"/>
              <w:left w:val="single" w:sz="4" w:space="0" w:color="000000"/>
              <w:bottom w:val="single" w:sz="4" w:space="0" w:color="000000"/>
              <w:right w:val="single" w:sz="4" w:space="0" w:color="auto"/>
            </w:tcBorders>
            <w:vAlign w:val="center"/>
          </w:tcPr>
          <w:p w:rsidR="00934517" w:rsidRPr="00934517" w:rsidRDefault="00934517" w:rsidP="00934517">
            <w:pPr>
              <w:suppressAutoHyphens w:val="0"/>
              <w:jc w:val="center"/>
              <w:rPr>
                <w:rFonts w:ascii="Arial" w:hAnsi="Arial" w:cs="Arial"/>
                <w:bCs/>
                <w:sz w:val="22"/>
                <w:szCs w:val="22"/>
                <w:lang w:eastAsia="en-US"/>
              </w:rPr>
            </w:pPr>
            <w:r w:rsidRPr="00934517">
              <w:rPr>
                <w:rFonts w:ascii="Arial" w:hAnsi="Arial" w:cs="Arial"/>
                <w:bCs/>
                <w:sz w:val="22"/>
                <w:szCs w:val="22"/>
                <w:lang w:eastAsia="en-US"/>
              </w:rPr>
              <w:t>9.</w:t>
            </w:r>
          </w:p>
        </w:tc>
        <w:tc>
          <w:tcPr>
            <w:tcW w:w="5015" w:type="dxa"/>
            <w:tcBorders>
              <w:top w:val="single" w:sz="4" w:space="0" w:color="000000"/>
              <w:left w:val="single" w:sz="4" w:space="0" w:color="auto"/>
              <w:bottom w:val="single" w:sz="4" w:space="0" w:color="000000"/>
              <w:right w:val="single" w:sz="4" w:space="0" w:color="000000"/>
            </w:tcBorders>
          </w:tcPr>
          <w:p w:rsidR="00934517" w:rsidRPr="00934517" w:rsidRDefault="00934517" w:rsidP="00934517">
            <w:pPr>
              <w:suppressAutoHyphens w:val="0"/>
              <w:jc w:val="both"/>
              <w:rPr>
                <w:rFonts w:ascii="Arial" w:hAnsi="Arial" w:cs="Arial"/>
                <w:bCs/>
                <w:sz w:val="22"/>
                <w:szCs w:val="22"/>
                <w:lang w:val="sr-Cyrl-RS" w:eastAsia="en-US"/>
              </w:rPr>
            </w:pPr>
            <w:r w:rsidRPr="00934517">
              <w:rPr>
                <w:rFonts w:ascii="Arial" w:hAnsi="Arial" w:cs="Arial"/>
                <w:bCs/>
                <w:sz w:val="22"/>
                <w:szCs w:val="22"/>
                <w:lang w:eastAsia="en-US"/>
              </w:rPr>
              <w:t>Јединична цена са накнадом, акцизом РСД/</w:t>
            </w:r>
            <w:r w:rsidRPr="00934517">
              <w:rPr>
                <w:rFonts w:ascii="Arial" w:hAnsi="Arial" w:cs="Arial"/>
                <w:bCs/>
                <w:sz w:val="22"/>
                <w:szCs w:val="22"/>
                <w:lang w:val="sr-Cyrl-RS" w:eastAsia="en-US"/>
              </w:rPr>
              <w:t>лит</w:t>
            </w:r>
            <w:r w:rsidRPr="00934517">
              <w:rPr>
                <w:rFonts w:ascii="Arial" w:hAnsi="Arial" w:cs="Arial"/>
                <w:bCs/>
                <w:sz w:val="22"/>
                <w:szCs w:val="22"/>
                <w:lang w:eastAsia="en-US"/>
              </w:rPr>
              <w:t xml:space="preserve"> (6+7+8)</w:t>
            </w:r>
          </w:p>
        </w:tc>
        <w:tc>
          <w:tcPr>
            <w:tcW w:w="3060" w:type="dxa"/>
            <w:tcBorders>
              <w:top w:val="single" w:sz="4" w:space="0" w:color="000000"/>
              <w:left w:val="single" w:sz="4" w:space="0" w:color="000000"/>
              <w:bottom w:val="single" w:sz="4" w:space="0" w:color="000000"/>
              <w:right w:val="single" w:sz="4" w:space="0" w:color="auto"/>
            </w:tcBorders>
          </w:tcPr>
          <w:p w:rsidR="00934517" w:rsidRPr="00934517" w:rsidRDefault="00934517" w:rsidP="00934517">
            <w:pPr>
              <w:suppressAutoHyphens w:val="0"/>
              <w:jc w:val="right"/>
              <w:rPr>
                <w:rFonts w:ascii="Arial" w:hAnsi="Arial" w:cs="Arial"/>
                <w:b/>
                <w:sz w:val="22"/>
                <w:szCs w:val="22"/>
                <w:lang w:val="sr-Cyrl-RS" w:eastAsia="en-US"/>
              </w:rPr>
            </w:pPr>
          </w:p>
        </w:tc>
      </w:tr>
      <w:tr w:rsidR="00934517" w:rsidRPr="00934517" w:rsidTr="000C77C8">
        <w:trPr>
          <w:trHeight w:val="241"/>
        </w:trPr>
        <w:tc>
          <w:tcPr>
            <w:tcW w:w="1033" w:type="dxa"/>
            <w:tcBorders>
              <w:top w:val="single" w:sz="4" w:space="0" w:color="000000"/>
              <w:left w:val="single" w:sz="4" w:space="0" w:color="000000"/>
              <w:bottom w:val="single" w:sz="4" w:space="0" w:color="000000"/>
              <w:right w:val="single" w:sz="4" w:space="0" w:color="auto"/>
            </w:tcBorders>
            <w:shd w:val="clear" w:color="auto" w:fill="auto"/>
            <w:vAlign w:val="center"/>
          </w:tcPr>
          <w:p w:rsidR="00934517" w:rsidRPr="00934517" w:rsidRDefault="00934517" w:rsidP="00934517">
            <w:pPr>
              <w:suppressAutoHyphens w:val="0"/>
              <w:jc w:val="center"/>
              <w:rPr>
                <w:rFonts w:ascii="Arial" w:hAnsi="Arial" w:cs="Arial"/>
                <w:bCs/>
                <w:sz w:val="22"/>
                <w:szCs w:val="22"/>
                <w:lang w:eastAsia="en-US"/>
              </w:rPr>
            </w:pPr>
            <w:r w:rsidRPr="00934517">
              <w:rPr>
                <w:rFonts w:ascii="Arial" w:hAnsi="Arial" w:cs="Arial"/>
                <w:bCs/>
                <w:sz w:val="22"/>
                <w:szCs w:val="22"/>
                <w:lang w:eastAsia="en-US"/>
              </w:rPr>
              <w:t>10</w:t>
            </w:r>
            <w:r w:rsidRPr="00934517">
              <w:rPr>
                <w:rFonts w:ascii="Arial" w:hAnsi="Arial" w:cs="Arial"/>
                <w:bCs/>
                <w:sz w:val="22"/>
                <w:szCs w:val="22"/>
                <w:lang w:val="en-US" w:eastAsia="en-US"/>
              </w:rPr>
              <w:t>.</w:t>
            </w:r>
          </w:p>
        </w:tc>
        <w:tc>
          <w:tcPr>
            <w:tcW w:w="5015" w:type="dxa"/>
            <w:tcBorders>
              <w:top w:val="single" w:sz="4" w:space="0" w:color="000000"/>
              <w:left w:val="single" w:sz="4" w:space="0" w:color="auto"/>
              <w:bottom w:val="single" w:sz="4" w:space="0" w:color="000000"/>
              <w:right w:val="single" w:sz="4" w:space="0" w:color="000000"/>
            </w:tcBorders>
            <w:shd w:val="clear" w:color="auto" w:fill="auto"/>
          </w:tcPr>
          <w:p w:rsidR="00934517" w:rsidRPr="00934517" w:rsidRDefault="00934517" w:rsidP="00934517">
            <w:pPr>
              <w:suppressAutoHyphens w:val="0"/>
              <w:jc w:val="both"/>
              <w:rPr>
                <w:rFonts w:ascii="Arial" w:hAnsi="Arial" w:cs="Arial"/>
                <w:bCs/>
                <w:sz w:val="22"/>
                <w:szCs w:val="22"/>
                <w:lang w:eastAsia="en-US"/>
              </w:rPr>
            </w:pPr>
            <w:r w:rsidRPr="00934517">
              <w:rPr>
                <w:rFonts w:ascii="Arial" w:hAnsi="Arial" w:cs="Arial"/>
                <w:bCs/>
                <w:sz w:val="22"/>
                <w:szCs w:val="22"/>
                <w:lang w:eastAsia="en-US"/>
              </w:rPr>
              <w:t xml:space="preserve">Количина у </w:t>
            </w:r>
            <w:r w:rsidRPr="00934517">
              <w:rPr>
                <w:rFonts w:ascii="Arial" w:hAnsi="Arial" w:cs="Arial"/>
                <w:bCs/>
                <w:sz w:val="22"/>
                <w:szCs w:val="22"/>
                <w:lang w:val="sr-Latn-RS" w:eastAsia="en-US"/>
              </w:rPr>
              <w:t>lit</w:t>
            </w:r>
            <w:r w:rsidRPr="00934517" w:rsidDel="008B7B0A">
              <w:rPr>
                <w:rFonts w:ascii="Arial" w:hAnsi="Arial" w:cs="Arial"/>
                <w:bCs/>
                <w:sz w:val="22"/>
                <w:szCs w:val="22"/>
                <w:lang w:eastAsia="en-US"/>
              </w:rPr>
              <w:t xml:space="preserve"> </w:t>
            </w:r>
          </w:p>
        </w:tc>
        <w:tc>
          <w:tcPr>
            <w:tcW w:w="3060" w:type="dxa"/>
            <w:tcBorders>
              <w:top w:val="single" w:sz="4" w:space="0" w:color="000000"/>
              <w:left w:val="single" w:sz="4" w:space="0" w:color="000000"/>
              <w:bottom w:val="single" w:sz="4" w:space="0" w:color="000000"/>
              <w:right w:val="single" w:sz="4" w:space="0" w:color="auto"/>
            </w:tcBorders>
            <w:shd w:val="clear" w:color="auto" w:fill="auto"/>
          </w:tcPr>
          <w:p w:rsidR="00934517" w:rsidRPr="00934517" w:rsidRDefault="00934517" w:rsidP="00934517">
            <w:pPr>
              <w:suppressAutoHyphens w:val="0"/>
              <w:jc w:val="right"/>
              <w:rPr>
                <w:rFonts w:ascii="Arial" w:hAnsi="Arial" w:cs="Arial"/>
                <w:b/>
                <w:sz w:val="22"/>
                <w:szCs w:val="22"/>
                <w:lang w:val="sr-Cyrl-RS" w:eastAsia="en-US"/>
              </w:rPr>
            </w:pPr>
            <w:r w:rsidRPr="00934517">
              <w:rPr>
                <w:rFonts w:ascii="Arial" w:hAnsi="Arial" w:cs="Arial"/>
                <w:b/>
                <w:sz w:val="22"/>
                <w:szCs w:val="22"/>
                <w:lang w:val="sr-Cyrl-RS" w:eastAsia="en-US"/>
              </w:rPr>
              <w:t>147.500,00</w:t>
            </w:r>
          </w:p>
        </w:tc>
      </w:tr>
      <w:tr w:rsidR="00934517" w:rsidRPr="00934517" w:rsidTr="000C77C8">
        <w:tc>
          <w:tcPr>
            <w:tcW w:w="1033" w:type="dxa"/>
            <w:tcBorders>
              <w:top w:val="single" w:sz="4" w:space="0" w:color="auto"/>
              <w:left w:val="single" w:sz="4" w:space="0" w:color="000000"/>
              <w:bottom w:val="single" w:sz="4" w:space="0" w:color="000000"/>
              <w:right w:val="single" w:sz="4" w:space="0" w:color="auto"/>
            </w:tcBorders>
            <w:vAlign w:val="center"/>
          </w:tcPr>
          <w:p w:rsidR="00934517" w:rsidRPr="00934517" w:rsidRDefault="00934517" w:rsidP="00934517">
            <w:pPr>
              <w:suppressAutoHyphens w:val="0"/>
              <w:jc w:val="center"/>
              <w:rPr>
                <w:rFonts w:ascii="Arial" w:hAnsi="Arial" w:cs="Arial"/>
                <w:bCs/>
                <w:sz w:val="22"/>
                <w:szCs w:val="22"/>
                <w:lang w:eastAsia="en-US"/>
              </w:rPr>
            </w:pPr>
            <w:r w:rsidRPr="00934517">
              <w:rPr>
                <w:rFonts w:ascii="Arial" w:hAnsi="Arial" w:cs="Arial"/>
                <w:bCs/>
                <w:sz w:val="22"/>
                <w:szCs w:val="22"/>
                <w:lang w:eastAsia="en-US"/>
              </w:rPr>
              <w:t>11.</w:t>
            </w:r>
          </w:p>
        </w:tc>
        <w:tc>
          <w:tcPr>
            <w:tcW w:w="5015" w:type="dxa"/>
            <w:tcBorders>
              <w:top w:val="single" w:sz="4" w:space="0" w:color="000000"/>
              <w:left w:val="single" w:sz="4" w:space="0" w:color="auto"/>
              <w:bottom w:val="single" w:sz="4" w:space="0" w:color="000000"/>
              <w:right w:val="single" w:sz="4" w:space="0" w:color="000000"/>
            </w:tcBorders>
          </w:tcPr>
          <w:p w:rsidR="00934517" w:rsidRPr="00934517" w:rsidRDefault="00934517" w:rsidP="00934517">
            <w:pPr>
              <w:suppressAutoHyphens w:val="0"/>
              <w:jc w:val="both"/>
              <w:rPr>
                <w:rFonts w:ascii="Arial" w:hAnsi="Arial" w:cs="Arial"/>
                <w:bCs/>
                <w:sz w:val="22"/>
                <w:szCs w:val="22"/>
                <w:lang w:val="en-US" w:eastAsia="en-US"/>
              </w:rPr>
            </w:pPr>
            <w:r w:rsidRPr="00934517">
              <w:rPr>
                <w:rFonts w:ascii="Arial" w:hAnsi="Arial" w:cs="Arial"/>
                <w:bCs/>
                <w:sz w:val="22"/>
                <w:szCs w:val="22"/>
                <w:lang w:eastAsia="en-US"/>
              </w:rPr>
              <w:t>Укупна цена (вредност) без ПДВ</w:t>
            </w:r>
            <w:r w:rsidRPr="00934517">
              <w:rPr>
                <w:rFonts w:ascii="Arial" w:hAnsi="Arial" w:cs="Arial"/>
                <w:bCs/>
                <w:sz w:val="22"/>
                <w:szCs w:val="22"/>
                <w:lang w:val="en-US" w:eastAsia="en-US"/>
              </w:rPr>
              <w:t xml:space="preserve"> </w:t>
            </w:r>
            <w:r w:rsidRPr="00934517">
              <w:rPr>
                <w:rFonts w:ascii="Arial" w:hAnsi="Arial" w:cs="Arial"/>
                <w:bCs/>
                <w:sz w:val="22"/>
                <w:szCs w:val="22"/>
                <w:lang w:eastAsia="en-US"/>
              </w:rPr>
              <w:t>РСД (9</w:t>
            </w:r>
            <w:r w:rsidRPr="00934517">
              <w:rPr>
                <w:rFonts w:ascii="Arial" w:hAnsi="Arial" w:cs="Arial"/>
                <w:bCs/>
                <w:sz w:val="22"/>
                <w:szCs w:val="22"/>
                <w:lang w:val="en-US" w:eastAsia="en-US"/>
              </w:rPr>
              <w:t>x</w:t>
            </w:r>
            <w:r w:rsidRPr="00934517">
              <w:rPr>
                <w:rFonts w:ascii="Arial" w:hAnsi="Arial" w:cs="Arial"/>
                <w:bCs/>
                <w:sz w:val="22"/>
                <w:szCs w:val="22"/>
                <w:lang w:val="sr-Cyrl-RS" w:eastAsia="en-US"/>
              </w:rPr>
              <w:t>10</w:t>
            </w:r>
            <w:r w:rsidRPr="00934517">
              <w:rPr>
                <w:rFonts w:ascii="Arial" w:hAnsi="Arial" w:cs="Arial"/>
                <w:bCs/>
                <w:sz w:val="22"/>
                <w:szCs w:val="22"/>
                <w:lang w:val="en-US" w:eastAsia="en-US"/>
              </w:rPr>
              <w:t>)</w:t>
            </w:r>
          </w:p>
        </w:tc>
        <w:tc>
          <w:tcPr>
            <w:tcW w:w="3060" w:type="dxa"/>
            <w:tcBorders>
              <w:top w:val="single" w:sz="4" w:space="0" w:color="000000"/>
              <w:left w:val="single" w:sz="4" w:space="0" w:color="000000"/>
              <w:bottom w:val="single" w:sz="4" w:space="0" w:color="000000"/>
              <w:right w:val="single" w:sz="4" w:space="0" w:color="auto"/>
            </w:tcBorders>
          </w:tcPr>
          <w:p w:rsidR="00934517" w:rsidRPr="00934517" w:rsidRDefault="00934517" w:rsidP="00934517">
            <w:pPr>
              <w:suppressAutoHyphens w:val="0"/>
              <w:jc w:val="right"/>
              <w:rPr>
                <w:rFonts w:ascii="Arial" w:hAnsi="Arial" w:cs="Arial"/>
                <w:b/>
                <w:sz w:val="22"/>
                <w:szCs w:val="22"/>
                <w:lang w:val="sr-Latn-RS" w:eastAsia="en-US"/>
              </w:rPr>
            </w:pPr>
          </w:p>
        </w:tc>
      </w:tr>
      <w:tr w:rsidR="00934517" w:rsidRPr="00934517" w:rsidTr="000C77C8">
        <w:tc>
          <w:tcPr>
            <w:tcW w:w="1033" w:type="dxa"/>
            <w:tcBorders>
              <w:top w:val="single" w:sz="4" w:space="0" w:color="auto"/>
              <w:left w:val="single" w:sz="4" w:space="0" w:color="000000"/>
              <w:bottom w:val="single" w:sz="4" w:space="0" w:color="000000"/>
              <w:right w:val="single" w:sz="4" w:space="0" w:color="auto"/>
            </w:tcBorders>
            <w:vAlign w:val="center"/>
          </w:tcPr>
          <w:p w:rsidR="00934517" w:rsidRPr="00934517" w:rsidRDefault="00934517" w:rsidP="00934517">
            <w:pPr>
              <w:suppressAutoHyphens w:val="0"/>
              <w:jc w:val="center"/>
              <w:rPr>
                <w:rFonts w:ascii="Arial" w:hAnsi="Arial" w:cs="Arial"/>
                <w:bCs/>
                <w:sz w:val="22"/>
                <w:szCs w:val="22"/>
                <w:lang w:eastAsia="en-US"/>
              </w:rPr>
            </w:pPr>
            <w:r w:rsidRPr="00934517">
              <w:rPr>
                <w:rFonts w:ascii="Arial" w:hAnsi="Arial" w:cs="Arial"/>
                <w:bCs/>
                <w:sz w:val="22"/>
                <w:szCs w:val="22"/>
                <w:lang w:eastAsia="en-US"/>
              </w:rPr>
              <w:t>12.</w:t>
            </w:r>
          </w:p>
        </w:tc>
        <w:tc>
          <w:tcPr>
            <w:tcW w:w="5015" w:type="dxa"/>
            <w:tcBorders>
              <w:top w:val="single" w:sz="4" w:space="0" w:color="000000"/>
              <w:left w:val="single" w:sz="4" w:space="0" w:color="auto"/>
              <w:bottom w:val="single" w:sz="4" w:space="0" w:color="000000"/>
              <w:right w:val="single" w:sz="4" w:space="0" w:color="000000"/>
            </w:tcBorders>
            <w:vAlign w:val="center"/>
          </w:tcPr>
          <w:p w:rsidR="00934517" w:rsidRPr="00934517" w:rsidRDefault="00934517" w:rsidP="00934517">
            <w:pPr>
              <w:suppressAutoHyphens w:val="0"/>
              <w:jc w:val="both"/>
              <w:rPr>
                <w:rFonts w:ascii="Arial" w:hAnsi="Arial" w:cs="Arial"/>
                <w:bCs/>
                <w:sz w:val="22"/>
                <w:szCs w:val="22"/>
                <w:lang w:eastAsia="en-US"/>
              </w:rPr>
            </w:pPr>
            <w:r w:rsidRPr="00934517">
              <w:rPr>
                <w:rFonts w:ascii="Arial" w:hAnsi="Arial" w:cs="Arial"/>
                <w:bCs/>
                <w:sz w:val="22"/>
                <w:szCs w:val="22"/>
                <w:lang w:eastAsia="en-US"/>
              </w:rPr>
              <w:t>ПДВ</w:t>
            </w:r>
          </w:p>
        </w:tc>
        <w:tc>
          <w:tcPr>
            <w:tcW w:w="3060" w:type="dxa"/>
            <w:tcBorders>
              <w:top w:val="single" w:sz="4" w:space="0" w:color="000000"/>
              <w:left w:val="single" w:sz="4" w:space="0" w:color="000000"/>
              <w:bottom w:val="single" w:sz="4" w:space="0" w:color="000000"/>
              <w:right w:val="single" w:sz="4" w:space="0" w:color="auto"/>
            </w:tcBorders>
          </w:tcPr>
          <w:p w:rsidR="00934517" w:rsidRPr="00934517" w:rsidRDefault="00934517" w:rsidP="00934517">
            <w:pPr>
              <w:suppressAutoHyphens w:val="0"/>
              <w:jc w:val="right"/>
              <w:rPr>
                <w:rFonts w:ascii="Arial" w:hAnsi="Arial" w:cs="Arial"/>
                <w:i/>
                <w:sz w:val="22"/>
                <w:szCs w:val="22"/>
                <w:lang w:eastAsia="en-US"/>
              </w:rPr>
            </w:pPr>
          </w:p>
        </w:tc>
      </w:tr>
      <w:tr w:rsidR="00934517" w:rsidRPr="00934517" w:rsidTr="000C77C8">
        <w:tc>
          <w:tcPr>
            <w:tcW w:w="1033" w:type="dxa"/>
            <w:tcBorders>
              <w:top w:val="single" w:sz="4" w:space="0" w:color="000000"/>
              <w:left w:val="single" w:sz="4" w:space="0" w:color="000000"/>
              <w:bottom w:val="single" w:sz="4" w:space="0" w:color="000000"/>
              <w:right w:val="single" w:sz="4" w:space="0" w:color="auto"/>
            </w:tcBorders>
            <w:vAlign w:val="center"/>
          </w:tcPr>
          <w:p w:rsidR="00934517" w:rsidRPr="00934517" w:rsidRDefault="00934517" w:rsidP="00934517">
            <w:pPr>
              <w:suppressAutoHyphens w:val="0"/>
              <w:jc w:val="center"/>
              <w:rPr>
                <w:rFonts w:ascii="Arial" w:hAnsi="Arial" w:cs="Arial"/>
                <w:bCs/>
                <w:sz w:val="22"/>
                <w:szCs w:val="22"/>
                <w:lang w:eastAsia="en-US"/>
              </w:rPr>
            </w:pPr>
            <w:r w:rsidRPr="00934517">
              <w:rPr>
                <w:rFonts w:ascii="Arial" w:hAnsi="Arial" w:cs="Arial"/>
                <w:bCs/>
                <w:sz w:val="22"/>
                <w:szCs w:val="22"/>
                <w:lang w:eastAsia="en-US"/>
              </w:rPr>
              <w:t>13.</w:t>
            </w:r>
          </w:p>
        </w:tc>
        <w:tc>
          <w:tcPr>
            <w:tcW w:w="5015" w:type="dxa"/>
            <w:tcBorders>
              <w:top w:val="single" w:sz="4" w:space="0" w:color="000000"/>
              <w:left w:val="single" w:sz="4" w:space="0" w:color="auto"/>
              <w:bottom w:val="single" w:sz="4" w:space="0" w:color="000000"/>
              <w:right w:val="single" w:sz="4" w:space="0" w:color="000000"/>
            </w:tcBorders>
            <w:vAlign w:val="center"/>
          </w:tcPr>
          <w:p w:rsidR="00934517" w:rsidRPr="00934517" w:rsidRDefault="00934517" w:rsidP="00934517">
            <w:pPr>
              <w:suppressAutoHyphens w:val="0"/>
              <w:jc w:val="both"/>
              <w:rPr>
                <w:rFonts w:ascii="Arial" w:hAnsi="Arial" w:cs="Arial"/>
                <w:bCs/>
                <w:sz w:val="22"/>
                <w:szCs w:val="22"/>
                <w:lang w:val="en-US" w:eastAsia="en-US"/>
              </w:rPr>
            </w:pPr>
            <w:r w:rsidRPr="00934517">
              <w:rPr>
                <w:rFonts w:ascii="Arial" w:hAnsi="Arial" w:cs="Arial"/>
                <w:bCs/>
                <w:sz w:val="22"/>
                <w:szCs w:val="22"/>
                <w:lang w:eastAsia="en-US"/>
              </w:rPr>
              <w:t>Укупна цена (вредност) са ПДВ РСД</w:t>
            </w:r>
            <w:r w:rsidRPr="00934517">
              <w:rPr>
                <w:rFonts w:ascii="Arial" w:hAnsi="Arial" w:cs="Arial"/>
                <w:bCs/>
                <w:sz w:val="22"/>
                <w:szCs w:val="22"/>
                <w:lang w:val="en-US" w:eastAsia="en-US"/>
              </w:rPr>
              <w:t xml:space="preserve"> (</w:t>
            </w:r>
            <w:r w:rsidRPr="00934517">
              <w:rPr>
                <w:rFonts w:ascii="Arial" w:hAnsi="Arial" w:cs="Arial"/>
                <w:bCs/>
                <w:sz w:val="22"/>
                <w:szCs w:val="22"/>
                <w:lang w:eastAsia="en-US"/>
              </w:rPr>
              <w:t>11+12</w:t>
            </w:r>
            <w:r w:rsidRPr="00934517">
              <w:rPr>
                <w:rFonts w:ascii="Arial" w:hAnsi="Arial" w:cs="Arial"/>
                <w:bCs/>
                <w:sz w:val="22"/>
                <w:szCs w:val="22"/>
                <w:lang w:val="en-US" w:eastAsia="en-US"/>
              </w:rPr>
              <w:t>)</w:t>
            </w:r>
          </w:p>
        </w:tc>
        <w:tc>
          <w:tcPr>
            <w:tcW w:w="3060" w:type="dxa"/>
            <w:tcBorders>
              <w:top w:val="single" w:sz="4" w:space="0" w:color="000000"/>
              <w:left w:val="single" w:sz="4" w:space="0" w:color="000000"/>
              <w:bottom w:val="single" w:sz="4" w:space="0" w:color="000000"/>
              <w:right w:val="single" w:sz="4" w:space="0" w:color="auto"/>
            </w:tcBorders>
          </w:tcPr>
          <w:p w:rsidR="00934517" w:rsidRPr="00934517" w:rsidRDefault="00934517" w:rsidP="00934517">
            <w:pPr>
              <w:suppressAutoHyphens w:val="0"/>
              <w:jc w:val="right"/>
              <w:rPr>
                <w:rFonts w:ascii="Arial" w:hAnsi="Arial" w:cs="Arial"/>
                <w:sz w:val="22"/>
                <w:szCs w:val="22"/>
                <w:lang w:eastAsia="en-US"/>
              </w:rPr>
            </w:pPr>
          </w:p>
        </w:tc>
      </w:tr>
    </w:tbl>
    <w:p w:rsidR="00934517" w:rsidRPr="00934517" w:rsidRDefault="00934517" w:rsidP="00934517">
      <w:pPr>
        <w:widowControl w:val="0"/>
        <w:suppressAutoHyphens w:val="0"/>
        <w:jc w:val="both"/>
        <w:rPr>
          <w:rFonts w:ascii="Arial" w:eastAsia="Arial Unicode MS" w:hAnsi="Arial" w:cs="Arial"/>
          <w:sz w:val="22"/>
          <w:szCs w:val="22"/>
          <w:lang w:val="en-US" w:eastAsia="en-US"/>
        </w:rPr>
      </w:pPr>
    </w:p>
    <w:p w:rsidR="00934517" w:rsidRPr="00934517" w:rsidRDefault="00934517" w:rsidP="00934517">
      <w:pPr>
        <w:widowControl w:val="0"/>
        <w:suppressAutoHyphens w:val="0"/>
        <w:jc w:val="both"/>
        <w:rPr>
          <w:rFonts w:ascii="Arial" w:eastAsia="Arial Unicode MS" w:hAnsi="Arial" w:cs="Arial"/>
          <w:sz w:val="22"/>
          <w:szCs w:val="22"/>
          <w:lang w:val="en-US" w:eastAsia="en-US"/>
        </w:rPr>
      </w:pPr>
    </w:p>
    <w:p w:rsidR="00934517" w:rsidRPr="00934517" w:rsidRDefault="00934517" w:rsidP="00934517">
      <w:pPr>
        <w:widowControl w:val="0"/>
        <w:suppressAutoHyphens w:val="0"/>
        <w:jc w:val="both"/>
        <w:rPr>
          <w:rFonts w:ascii="Arial" w:eastAsia="Arial Unicode MS" w:hAnsi="Arial" w:cs="Arial"/>
          <w:sz w:val="22"/>
          <w:szCs w:val="22"/>
          <w:lang w:val="en-US" w:eastAsia="en-US"/>
        </w:rPr>
      </w:pPr>
    </w:p>
    <w:p w:rsidR="00934517" w:rsidRPr="00934517" w:rsidRDefault="00934517" w:rsidP="00934517">
      <w:pPr>
        <w:widowControl w:val="0"/>
        <w:suppressAutoHyphens w:val="0"/>
        <w:jc w:val="both"/>
        <w:rPr>
          <w:rFonts w:ascii="Arial" w:eastAsia="Arial Unicode MS" w:hAnsi="Arial" w:cs="Arial"/>
          <w:sz w:val="22"/>
          <w:szCs w:val="22"/>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934517" w:rsidRPr="00934517" w:rsidTr="000C77C8">
        <w:trPr>
          <w:jc w:val="center"/>
        </w:trPr>
        <w:tc>
          <w:tcPr>
            <w:tcW w:w="3882" w:type="dxa"/>
          </w:tcPr>
          <w:p w:rsidR="00934517" w:rsidRPr="00934517" w:rsidRDefault="00934517" w:rsidP="00934517">
            <w:pPr>
              <w:suppressAutoHyphens w:val="0"/>
              <w:jc w:val="center"/>
              <w:rPr>
                <w:rFonts w:ascii="Arial" w:hAnsi="Arial" w:cs="Arial"/>
                <w:sz w:val="22"/>
                <w:szCs w:val="22"/>
                <w:lang w:val="en-US" w:eastAsia="en-US"/>
              </w:rPr>
            </w:pPr>
            <w:r w:rsidRPr="00934517">
              <w:rPr>
                <w:rFonts w:ascii="Arial" w:hAnsi="Arial" w:cs="Arial"/>
                <w:sz w:val="22"/>
                <w:szCs w:val="22"/>
                <w:lang w:val="en-US" w:eastAsia="en-US"/>
              </w:rPr>
              <w:t>Датум:</w:t>
            </w:r>
          </w:p>
        </w:tc>
        <w:tc>
          <w:tcPr>
            <w:tcW w:w="2127" w:type="dxa"/>
          </w:tcPr>
          <w:p w:rsidR="00934517" w:rsidRPr="00934517" w:rsidRDefault="00934517" w:rsidP="00934517">
            <w:pPr>
              <w:suppressAutoHyphens w:val="0"/>
              <w:jc w:val="center"/>
              <w:rPr>
                <w:rFonts w:ascii="Arial" w:hAnsi="Arial" w:cs="Arial"/>
                <w:sz w:val="22"/>
                <w:szCs w:val="22"/>
                <w:lang w:val="ru-RU" w:eastAsia="en-US"/>
              </w:rPr>
            </w:pPr>
          </w:p>
        </w:tc>
        <w:tc>
          <w:tcPr>
            <w:tcW w:w="4022" w:type="dxa"/>
          </w:tcPr>
          <w:p w:rsidR="00934517" w:rsidRPr="00934517" w:rsidRDefault="00934517" w:rsidP="00934517">
            <w:pPr>
              <w:suppressAutoHyphens w:val="0"/>
              <w:jc w:val="center"/>
              <w:rPr>
                <w:rFonts w:ascii="Arial" w:hAnsi="Arial" w:cs="Arial"/>
                <w:sz w:val="22"/>
                <w:szCs w:val="22"/>
                <w:lang w:eastAsia="en-US"/>
              </w:rPr>
            </w:pPr>
            <w:r w:rsidRPr="00934517">
              <w:rPr>
                <w:rFonts w:ascii="Arial" w:hAnsi="Arial" w:cs="Arial"/>
                <w:sz w:val="22"/>
                <w:szCs w:val="22"/>
                <w:lang w:eastAsia="en-US"/>
              </w:rPr>
              <w:t>П</w:t>
            </w:r>
            <w:r w:rsidRPr="00934517">
              <w:rPr>
                <w:rFonts w:ascii="Arial" w:hAnsi="Arial" w:cs="Arial"/>
                <w:sz w:val="22"/>
                <w:szCs w:val="22"/>
                <w:lang w:val="en-US" w:eastAsia="en-US"/>
              </w:rPr>
              <w:t>онуђач</w:t>
            </w:r>
          </w:p>
        </w:tc>
      </w:tr>
      <w:tr w:rsidR="00934517" w:rsidRPr="00934517" w:rsidTr="000C77C8">
        <w:trPr>
          <w:jc w:val="center"/>
        </w:trPr>
        <w:tc>
          <w:tcPr>
            <w:tcW w:w="3882" w:type="dxa"/>
          </w:tcPr>
          <w:p w:rsidR="00934517" w:rsidRPr="00934517" w:rsidRDefault="00934517" w:rsidP="00934517">
            <w:pPr>
              <w:suppressAutoHyphens w:val="0"/>
              <w:jc w:val="center"/>
              <w:rPr>
                <w:rFonts w:ascii="Arial" w:hAnsi="Arial" w:cs="Arial"/>
                <w:sz w:val="22"/>
                <w:szCs w:val="22"/>
                <w:lang w:val="en-US" w:eastAsia="en-US"/>
              </w:rPr>
            </w:pPr>
          </w:p>
        </w:tc>
        <w:tc>
          <w:tcPr>
            <w:tcW w:w="2127" w:type="dxa"/>
          </w:tcPr>
          <w:p w:rsidR="00934517" w:rsidRPr="00934517" w:rsidRDefault="00934517" w:rsidP="00934517">
            <w:pPr>
              <w:suppressAutoHyphens w:val="0"/>
              <w:jc w:val="center"/>
              <w:rPr>
                <w:rFonts w:ascii="Arial" w:hAnsi="Arial" w:cs="Arial"/>
                <w:sz w:val="22"/>
                <w:szCs w:val="22"/>
                <w:lang w:val="en-US" w:eastAsia="en-US"/>
              </w:rPr>
            </w:pPr>
            <w:r w:rsidRPr="00934517">
              <w:rPr>
                <w:rFonts w:ascii="Arial" w:hAnsi="Arial" w:cs="Arial"/>
                <w:sz w:val="22"/>
                <w:szCs w:val="22"/>
                <w:lang w:val="en-US" w:eastAsia="en-US"/>
              </w:rPr>
              <w:t>М.П.</w:t>
            </w:r>
          </w:p>
        </w:tc>
        <w:tc>
          <w:tcPr>
            <w:tcW w:w="4022" w:type="dxa"/>
          </w:tcPr>
          <w:p w:rsidR="00934517" w:rsidRPr="00934517" w:rsidRDefault="00934517" w:rsidP="00934517">
            <w:pPr>
              <w:suppressAutoHyphens w:val="0"/>
              <w:jc w:val="center"/>
              <w:rPr>
                <w:rFonts w:ascii="Arial" w:hAnsi="Arial" w:cs="Arial"/>
                <w:sz w:val="22"/>
                <w:szCs w:val="22"/>
                <w:lang w:val="ru-RU" w:eastAsia="en-US"/>
              </w:rPr>
            </w:pPr>
          </w:p>
        </w:tc>
      </w:tr>
      <w:tr w:rsidR="00934517" w:rsidRPr="00934517" w:rsidTr="000C77C8">
        <w:trPr>
          <w:jc w:val="center"/>
        </w:trPr>
        <w:tc>
          <w:tcPr>
            <w:tcW w:w="3882" w:type="dxa"/>
            <w:tcBorders>
              <w:bottom w:val="single" w:sz="4" w:space="0" w:color="auto"/>
            </w:tcBorders>
          </w:tcPr>
          <w:p w:rsidR="00934517" w:rsidRPr="00934517" w:rsidRDefault="00934517" w:rsidP="00934517">
            <w:pPr>
              <w:suppressAutoHyphens w:val="0"/>
              <w:jc w:val="center"/>
              <w:rPr>
                <w:rFonts w:ascii="Arial" w:hAnsi="Arial" w:cs="Arial"/>
                <w:sz w:val="22"/>
                <w:szCs w:val="22"/>
                <w:lang w:val="en-US" w:eastAsia="en-US"/>
              </w:rPr>
            </w:pPr>
          </w:p>
        </w:tc>
        <w:tc>
          <w:tcPr>
            <w:tcW w:w="2127" w:type="dxa"/>
          </w:tcPr>
          <w:p w:rsidR="00934517" w:rsidRPr="00934517" w:rsidRDefault="00934517" w:rsidP="00934517">
            <w:pPr>
              <w:suppressAutoHyphens w:val="0"/>
              <w:jc w:val="center"/>
              <w:rPr>
                <w:rFonts w:ascii="Arial" w:hAnsi="Arial" w:cs="Arial"/>
                <w:sz w:val="22"/>
                <w:szCs w:val="22"/>
                <w:lang w:val="ru-RU" w:eastAsia="en-US"/>
              </w:rPr>
            </w:pPr>
          </w:p>
        </w:tc>
        <w:tc>
          <w:tcPr>
            <w:tcW w:w="4022" w:type="dxa"/>
            <w:tcBorders>
              <w:bottom w:val="single" w:sz="4" w:space="0" w:color="auto"/>
            </w:tcBorders>
          </w:tcPr>
          <w:p w:rsidR="00934517" w:rsidRPr="00934517" w:rsidRDefault="00934517" w:rsidP="00934517">
            <w:pPr>
              <w:suppressAutoHyphens w:val="0"/>
              <w:jc w:val="center"/>
              <w:rPr>
                <w:rFonts w:ascii="Arial" w:hAnsi="Arial" w:cs="Arial"/>
                <w:sz w:val="22"/>
                <w:szCs w:val="22"/>
                <w:lang w:val="ru-RU" w:eastAsia="en-US"/>
              </w:rPr>
            </w:pPr>
          </w:p>
        </w:tc>
      </w:tr>
      <w:tr w:rsidR="00934517" w:rsidRPr="00934517" w:rsidTr="000C77C8">
        <w:trPr>
          <w:trHeight w:val="389"/>
          <w:jc w:val="center"/>
        </w:trPr>
        <w:tc>
          <w:tcPr>
            <w:tcW w:w="3882" w:type="dxa"/>
            <w:tcBorders>
              <w:top w:val="single" w:sz="4" w:space="0" w:color="auto"/>
            </w:tcBorders>
          </w:tcPr>
          <w:p w:rsidR="00934517" w:rsidRPr="00934517" w:rsidRDefault="00934517" w:rsidP="00934517">
            <w:pPr>
              <w:suppressAutoHyphens w:val="0"/>
              <w:jc w:val="center"/>
              <w:rPr>
                <w:rFonts w:ascii="Arial" w:hAnsi="Arial" w:cs="Arial"/>
                <w:sz w:val="22"/>
                <w:szCs w:val="22"/>
                <w:lang w:val="en-US" w:eastAsia="en-US"/>
              </w:rPr>
            </w:pPr>
          </w:p>
        </w:tc>
        <w:tc>
          <w:tcPr>
            <w:tcW w:w="2127" w:type="dxa"/>
          </w:tcPr>
          <w:p w:rsidR="00934517" w:rsidRPr="00934517" w:rsidRDefault="00934517" w:rsidP="00934517">
            <w:pPr>
              <w:suppressAutoHyphens w:val="0"/>
              <w:jc w:val="center"/>
              <w:rPr>
                <w:rFonts w:ascii="Arial" w:hAnsi="Arial" w:cs="Arial"/>
                <w:sz w:val="22"/>
                <w:szCs w:val="22"/>
                <w:lang w:val="ru-RU" w:eastAsia="en-US"/>
              </w:rPr>
            </w:pPr>
          </w:p>
        </w:tc>
        <w:tc>
          <w:tcPr>
            <w:tcW w:w="4022" w:type="dxa"/>
            <w:tcBorders>
              <w:top w:val="single" w:sz="4" w:space="0" w:color="auto"/>
            </w:tcBorders>
          </w:tcPr>
          <w:p w:rsidR="00934517" w:rsidRPr="00934517" w:rsidRDefault="00934517" w:rsidP="00934517">
            <w:pPr>
              <w:suppressAutoHyphens w:val="0"/>
              <w:jc w:val="center"/>
              <w:rPr>
                <w:rFonts w:ascii="Arial" w:hAnsi="Arial" w:cs="Arial"/>
                <w:sz w:val="22"/>
                <w:szCs w:val="22"/>
                <w:lang w:val="ru-RU" w:eastAsia="en-US"/>
              </w:rPr>
            </w:pPr>
          </w:p>
        </w:tc>
      </w:tr>
    </w:tbl>
    <w:p w:rsidR="00934517" w:rsidRPr="00934517" w:rsidRDefault="00934517" w:rsidP="00934517">
      <w:pPr>
        <w:suppressAutoHyphens w:val="0"/>
        <w:jc w:val="both"/>
        <w:rPr>
          <w:rFonts w:ascii="Arial" w:hAnsi="Arial" w:cs="Arial"/>
          <w:b/>
          <w:sz w:val="22"/>
          <w:szCs w:val="22"/>
          <w:lang w:val="sr-Latn-CS" w:eastAsia="en-US"/>
        </w:rPr>
      </w:pPr>
    </w:p>
    <w:p w:rsidR="00934517" w:rsidRPr="00934517" w:rsidRDefault="00934517" w:rsidP="00934517">
      <w:pPr>
        <w:suppressAutoHyphens w:val="0"/>
        <w:jc w:val="both"/>
        <w:rPr>
          <w:rFonts w:ascii="Arial" w:hAnsi="Arial" w:cs="Arial"/>
          <w:b/>
          <w:i/>
          <w:sz w:val="22"/>
          <w:szCs w:val="22"/>
          <w:lang w:eastAsia="en-US"/>
        </w:rPr>
      </w:pPr>
      <w:r w:rsidRPr="00934517">
        <w:rPr>
          <w:rFonts w:ascii="Arial" w:hAnsi="Arial" w:cs="Arial"/>
          <w:b/>
          <w:i/>
          <w:sz w:val="22"/>
          <w:szCs w:val="22"/>
          <w:lang w:eastAsia="en-US"/>
        </w:rPr>
        <w:t>Напомена:</w:t>
      </w:r>
    </w:p>
    <w:p w:rsidR="00934517" w:rsidRPr="00934517" w:rsidRDefault="00934517" w:rsidP="00934517">
      <w:pPr>
        <w:tabs>
          <w:tab w:val="left" w:pos="1134"/>
        </w:tabs>
        <w:suppressAutoHyphens w:val="0"/>
        <w:jc w:val="both"/>
        <w:rPr>
          <w:rFonts w:ascii="Arial" w:eastAsia="TimesNewRomanPS-BoldMT" w:hAnsi="Arial" w:cs="Arial"/>
          <w:i/>
          <w:sz w:val="22"/>
          <w:szCs w:val="22"/>
          <w:lang w:val="ru-RU" w:eastAsia="en-US"/>
        </w:rPr>
      </w:pPr>
      <w:r w:rsidRPr="00934517">
        <w:rPr>
          <w:rFonts w:ascii="Arial" w:eastAsia="TimesNewRomanPS-BoldMT" w:hAnsi="Arial" w:cs="Arial"/>
          <w:i/>
          <w:sz w:val="22"/>
          <w:szCs w:val="22"/>
          <w:lang w:val="ru-RU" w:eastAsia="en-US"/>
        </w:rPr>
        <w:t xml:space="preserve">-Уколико </w:t>
      </w:r>
      <w:r w:rsidRPr="00934517">
        <w:rPr>
          <w:rFonts w:ascii="Arial" w:eastAsia="TimesNewRomanPS-BoldMT" w:hAnsi="Arial" w:cs="Arial"/>
          <w:i/>
          <w:sz w:val="22"/>
          <w:szCs w:val="22"/>
          <w:lang w:eastAsia="en-US"/>
        </w:rPr>
        <w:t>група понуђача подноси заједничку понуду овај образац потписује и оверава Носилац посла</w:t>
      </w:r>
      <w:r w:rsidRPr="00934517">
        <w:rPr>
          <w:rFonts w:ascii="Arial" w:eastAsia="TimesNewRomanPS-BoldMT" w:hAnsi="Arial" w:cs="Arial"/>
          <w:i/>
          <w:sz w:val="22"/>
          <w:szCs w:val="22"/>
          <w:lang w:val="ru-RU" w:eastAsia="en-US"/>
        </w:rPr>
        <w:t>.</w:t>
      </w:r>
    </w:p>
    <w:p w:rsidR="00934517" w:rsidRPr="00934517" w:rsidRDefault="00934517" w:rsidP="00934517">
      <w:pPr>
        <w:tabs>
          <w:tab w:val="left" w:pos="1134"/>
        </w:tabs>
        <w:suppressAutoHyphens w:val="0"/>
        <w:jc w:val="both"/>
        <w:rPr>
          <w:rFonts w:ascii="Arial" w:eastAsia="TimesNewRomanPS-BoldMT" w:hAnsi="Arial" w:cs="Arial"/>
          <w:i/>
          <w:sz w:val="22"/>
          <w:szCs w:val="22"/>
          <w:lang w:val="ru-RU" w:eastAsia="en-US"/>
        </w:rPr>
      </w:pPr>
      <w:r w:rsidRPr="00934517">
        <w:rPr>
          <w:rFonts w:ascii="Arial" w:eastAsia="TimesNewRomanPS-BoldMT" w:hAnsi="Arial" w:cs="Arial"/>
          <w:i/>
          <w:sz w:val="22"/>
          <w:szCs w:val="22"/>
          <w:lang w:eastAsia="en-US"/>
        </w:rPr>
        <w:t xml:space="preserve">- </w:t>
      </w:r>
      <w:r w:rsidRPr="00934517">
        <w:rPr>
          <w:rFonts w:ascii="Arial" w:eastAsia="TimesNewRomanPS-BoldMT" w:hAnsi="Arial" w:cs="Arial"/>
          <w:i/>
          <w:sz w:val="22"/>
          <w:szCs w:val="22"/>
          <w:lang w:val="ru-RU" w:eastAsia="en-US"/>
        </w:rPr>
        <w:t xml:space="preserve">Уколико понуђач подноси понуду са подизвођачем овај образац потписује и оверава печатом понуђач. </w:t>
      </w:r>
    </w:p>
    <w:p w:rsidR="00934517" w:rsidRPr="00934517" w:rsidRDefault="00934517" w:rsidP="00934517">
      <w:pPr>
        <w:suppressAutoHyphens w:val="0"/>
        <w:jc w:val="both"/>
        <w:rPr>
          <w:rFonts w:ascii="Arial" w:hAnsi="Arial" w:cs="Arial"/>
          <w:sz w:val="22"/>
          <w:szCs w:val="22"/>
          <w:lang w:val="en-US" w:eastAsia="en-US"/>
        </w:rPr>
      </w:pPr>
    </w:p>
    <w:p w:rsidR="00934517" w:rsidRPr="00934517" w:rsidRDefault="00934517" w:rsidP="00934517">
      <w:pPr>
        <w:suppressAutoHyphens w:val="0"/>
        <w:jc w:val="both"/>
        <w:rPr>
          <w:rFonts w:ascii="Arial" w:eastAsia="TimesNewRomanPS-BoldMT" w:hAnsi="Arial" w:cs="Arial"/>
          <w:sz w:val="22"/>
          <w:szCs w:val="22"/>
          <w:lang w:val="en-US" w:eastAsia="en-US"/>
        </w:rPr>
      </w:pPr>
    </w:p>
    <w:p w:rsidR="009D7043" w:rsidRPr="007637C3" w:rsidRDefault="00934517" w:rsidP="00934517">
      <w:pPr>
        <w:pStyle w:val="KDObrazac"/>
        <w:spacing w:before="0"/>
        <w:jc w:val="both"/>
        <w:rPr>
          <w:lang w:val="sr-Cyrl-RS"/>
        </w:rPr>
      </w:pPr>
      <w:r w:rsidRPr="007637C3">
        <w:rPr>
          <w:lang w:val="sr-Cyrl-RS"/>
        </w:rPr>
        <w:t xml:space="preserve"> </w:t>
      </w:r>
    </w:p>
    <w:sectPr w:rsidR="009D7043" w:rsidRPr="007637C3" w:rsidSect="00F0769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CB2" w:rsidRDefault="009B4CB2" w:rsidP="00F717AF">
      <w:r>
        <w:separator/>
      </w:r>
    </w:p>
  </w:endnote>
  <w:endnote w:type="continuationSeparator" w:id="0">
    <w:p w:rsidR="009B4CB2" w:rsidRDefault="009B4CB2"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0" w:usb1="08070000" w:usb2="00000010" w:usb3="00000000" w:csb0="00020000" w:csb1="00000000"/>
  </w:font>
  <w:font w:name="TimesNewRomanPSMT">
    <w:altName w:val="Times New Roman"/>
    <w:charset w:val="EE"/>
    <w:family w:val="auto"/>
    <w:pitch w:val="variable"/>
  </w:font>
  <w:font w:name="Franklin Gothic Medium Cond">
    <w:panose1 w:val="020B0606030402020204"/>
    <w:charset w:val="00"/>
    <w:family w:val="swiss"/>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1A0" w:rsidRDefault="002261A0"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61A0" w:rsidRDefault="002261A0" w:rsidP="00F717A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16"/>
        <w:szCs w:val="16"/>
      </w:rPr>
      <w:id w:val="985896222"/>
      <w:docPartObj>
        <w:docPartGallery w:val="Page Numbers (Bottom of Page)"/>
        <w:docPartUnique/>
      </w:docPartObj>
    </w:sdtPr>
    <w:sdtEndPr/>
    <w:sdtContent>
      <w:sdt>
        <w:sdtPr>
          <w:rPr>
            <w:rFonts w:ascii="Arial" w:hAnsi="Arial" w:cs="Arial"/>
            <w:i/>
            <w:sz w:val="16"/>
            <w:szCs w:val="16"/>
          </w:rPr>
          <w:id w:val="-1769616900"/>
          <w:docPartObj>
            <w:docPartGallery w:val="Page Numbers (Top of Page)"/>
            <w:docPartUnique/>
          </w:docPartObj>
        </w:sdtPr>
        <w:sdtEndPr/>
        <w:sdtContent>
          <w:p w:rsidR="002261A0" w:rsidRPr="00B43AFD" w:rsidRDefault="002261A0">
            <w:pPr>
              <w:pStyle w:val="Footer"/>
              <w:jc w:val="right"/>
              <w:rPr>
                <w:rFonts w:ascii="Arial" w:hAnsi="Arial" w:cs="Arial"/>
                <w:i/>
                <w:sz w:val="16"/>
                <w:szCs w:val="16"/>
              </w:rPr>
            </w:pPr>
            <w:r w:rsidRPr="00B43AFD">
              <w:rPr>
                <w:rFonts w:ascii="Arial" w:hAnsi="Arial" w:cs="Arial"/>
                <w:i/>
                <w:sz w:val="16"/>
                <w:szCs w:val="16"/>
                <w:lang w:val="sr-Cyrl-RS"/>
              </w:rPr>
              <w:t>Страна</w:t>
            </w:r>
            <w:r w:rsidRPr="00B43AFD">
              <w:rPr>
                <w:rFonts w:ascii="Arial" w:hAnsi="Arial" w:cs="Arial"/>
                <w:i/>
                <w:sz w:val="16"/>
                <w:szCs w:val="16"/>
              </w:rPr>
              <w:t xml:space="preserve"> </w:t>
            </w:r>
            <w:r w:rsidRPr="00B43AFD">
              <w:rPr>
                <w:rFonts w:ascii="Arial" w:hAnsi="Arial" w:cs="Arial"/>
                <w:bCs/>
                <w:i/>
                <w:sz w:val="16"/>
                <w:szCs w:val="16"/>
              </w:rPr>
              <w:fldChar w:fldCharType="begin"/>
            </w:r>
            <w:r w:rsidRPr="00B43AFD">
              <w:rPr>
                <w:rFonts w:ascii="Arial" w:hAnsi="Arial" w:cs="Arial"/>
                <w:bCs/>
                <w:i/>
                <w:sz w:val="16"/>
                <w:szCs w:val="16"/>
              </w:rPr>
              <w:instrText xml:space="preserve"> PAGE </w:instrText>
            </w:r>
            <w:r w:rsidRPr="00B43AFD">
              <w:rPr>
                <w:rFonts w:ascii="Arial" w:hAnsi="Arial" w:cs="Arial"/>
                <w:bCs/>
                <w:i/>
                <w:sz w:val="16"/>
                <w:szCs w:val="16"/>
              </w:rPr>
              <w:fldChar w:fldCharType="separate"/>
            </w:r>
            <w:r w:rsidR="00F7762A">
              <w:rPr>
                <w:rFonts w:ascii="Arial" w:hAnsi="Arial" w:cs="Arial"/>
                <w:bCs/>
                <w:i/>
                <w:noProof/>
                <w:sz w:val="16"/>
                <w:szCs w:val="16"/>
              </w:rPr>
              <w:t>2</w:t>
            </w:r>
            <w:r w:rsidRPr="00B43AFD">
              <w:rPr>
                <w:rFonts w:ascii="Arial" w:hAnsi="Arial" w:cs="Arial"/>
                <w:bCs/>
                <w:i/>
                <w:sz w:val="16"/>
                <w:szCs w:val="16"/>
              </w:rPr>
              <w:fldChar w:fldCharType="end"/>
            </w:r>
            <w:r w:rsidRPr="00B43AFD">
              <w:rPr>
                <w:rFonts w:ascii="Arial" w:hAnsi="Arial" w:cs="Arial"/>
                <w:i/>
                <w:sz w:val="16"/>
                <w:szCs w:val="16"/>
              </w:rPr>
              <w:t xml:space="preserve"> </w:t>
            </w:r>
            <w:r w:rsidRPr="00B43AFD">
              <w:rPr>
                <w:rFonts w:ascii="Arial" w:hAnsi="Arial" w:cs="Arial"/>
                <w:i/>
                <w:sz w:val="16"/>
                <w:szCs w:val="16"/>
                <w:lang w:val="sr-Cyrl-RS"/>
              </w:rPr>
              <w:t>од</w:t>
            </w:r>
            <w:r w:rsidRPr="00B43AFD">
              <w:rPr>
                <w:rFonts w:ascii="Arial" w:hAnsi="Arial" w:cs="Arial"/>
                <w:i/>
                <w:sz w:val="16"/>
                <w:szCs w:val="16"/>
              </w:rPr>
              <w:t xml:space="preserve"> </w:t>
            </w:r>
            <w:r w:rsidRPr="00B43AFD">
              <w:rPr>
                <w:rFonts w:ascii="Arial" w:hAnsi="Arial" w:cs="Arial"/>
                <w:bCs/>
                <w:i/>
                <w:sz w:val="16"/>
                <w:szCs w:val="16"/>
              </w:rPr>
              <w:fldChar w:fldCharType="begin"/>
            </w:r>
            <w:r w:rsidRPr="00B43AFD">
              <w:rPr>
                <w:rFonts w:ascii="Arial" w:hAnsi="Arial" w:cs="Arial"/>
                <w:bCs/>
                <w:i/>
                <w:sz w:val="16"/>
                <w:szCs w:val="16"/>
              </w:rPr>
              <w:instrText xml:space="preserve"> NUMPAGES  </w:instrText>
            </w:r>
            <w:r w:rsidRPr="00B43AFD">
              <w:rPr>
                <w:rFonts w:ascii="Arial" w:hAnsi="Arial" w:cs="Arial"/>
                <w:bCs/>
                <w:i/>
                <w:sz w:val="16"/>
                <w:szCs w:val="16"/>
              </w:rPr>
              <w:fldChar w:fldCharType="separate"/>
            </w:r>
            <w:r w:rsidR="00F7762A">
              <w:rPr>
                <w:rFonts w:ascii="Arial" w:hAnsi="Arial" w:cs="Arial"/>
                <w:bCs/>
                <w:i/>
                <w:noProof/>
                <w:sz w:val="16"/>
                <w:szCs w:val="16"/>
              </w:rPr>
              <w:t>3</w:t>
            </w:r>
            <w:r w:rsidRPr="00B43AFD">
              <w:rPr>
                <w:rFonts w:ascii="Arial" w:hAnsi="Arial" w:cs="Arial"/>
                <w:bCs/>
                <w:i/>
                <w:sz w:val="16"/>
                <w:szCs w:val="16"/>
              </w:rPr>
              <w:fldChar w:fldCharType="end"/>
            </w:r>
          </w:p>
        </w:sdtContent>
      </w:sdt>
    </w:sdtContent>
  </w:sdt>
  <w:p w:rsidR="002261A0" w:rsidRPr="00B43AFD" w:rsidRDefault="002261A0" w:rsidP="001517C4">
    <w:pPr>
      <w:pStyle w:val="Footer"/>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CB2" w:rsidRDefault="009B4CB2" w:rsidP="00F717AF">
      <w:r>
        <w:separator/>
      </w:r>
    </w:p>
  </w:footnote>
  <w:footnote w:type="continuationSeparator" w:id="0">
    <w:p w:rsidR="009B4CB2" w:rsidRDefault="009B4CB2" w:rsidP="00F717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1"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 w15:restartNumberingAfterBreak="0">
    <w:nsid w:val="60DC29CB"/>
    <w:multiLevelType w:val="hybridMultilevel"/>
    <w:tmpl w:val="0EDA2314"/>
    <w:lvl w:ilvl="0" w:tplc="140E9C2E">
      <w:start w:val="1"/>
      <w:numFmt w:val="decimal"/>
      <w:lvlText w:val="%1"/>
      <w:lvlJc w:val="left"/>
      <w:pPr>
        <w:ind w:left="720" w:hanging="360"/>
      </w:pPr>
      <w:rPr>
        <w:sz w:val="24"/>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9"/>
  </w:num>
  <w:num w:numId="2">
    <w:abstractNumId w:val="5"/>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AF"/>
    <w:rsid w:val="000049C6"/>
    <w:rsid w:val="00005649"/>
    <w:rsid w:val="00007800"/>
    <w:rsid w:val="00011CCA"/>
    <w:rsid w:val="00015EDB"/>
    <w:rsid w:val="00020225"/>
    <w:rsid w:val="00020880"/>
    <w:rsid w:val="00021D1F"/>
    <w:rsid w:val="00023E20"/>
    <w:rsid w:val="0003094F"/>
    <w:rsid w:val="00033C10"/>
    <w:rsid w:val="00035190"/>
    <w:rsid w:val="0003767D"/>
    <w:rsid w:val="000419F7"/>
    <w:rsid w:val="00043AC0"/>
    <w:rsid w:val="0004425F"/>
    <w:rsid w:val="0005123F"/>
    <w:rsid w:val="000538CE"/>
    <w:rsid w:val="00053E80"/>
    <w:rsid w:val="000541A8"/>
    <w:rsid w:val="00056332"/>
    <w:rsid w:val="00057520"/>
    <w:rsid w:val="00062487"/>
    <w:rsid w:val="00065C1F"/>
    <w:rsid w:val="00070AF0"/>
    <w:rsid w:val="00070BCD"/>
    <w:rsid w:val="000768C2"/>
    <w:rsid w:val="000803EB"/>
    <w:rsid w:val="00082B01"/>
    <w:rsid w:val="00085108"/>
    <w:rsid w:val="000A1A5A"/>
    <w:rsid w:val="000A2BA4"/>
    <w:rsid w:val="000A68AE"/>
    <w:rsid w:val="000A7EE8"/>
    <w:rsid w:val="000D6710"/>
    <w:rsid w:val="000E0D3D"/>
    <w:rsid w:val="000E0F8E"/>
    <w:rsid w:val="000E20BB"/>
    <w:rsid w:val="000E3634"/>
    <w:rsid w:val="000E3C5F"/>
    <w:rsid w:val="000E4CB8"/>
    <w:rsid w:val="000E7C4E"/>
    <w:rsid w:val="000F22F7"/>
    <w:rsid w:val="000F2A5D"/>
    <w:rsid w:val="000F38BA"/>
    <w:rsid w:val="000F4DE2"/>
    <w:rsid w:val="000F4E2B"/>
    <w:rsid w:val="000F66B3"/>
    <w:rsid w:val="001005B6"/>
    <w:rsid w:val="001057F4"/>
    <w:rsid w:val="00110FF1"/>
    <w:rsid w:val="001110E4"/>
    <w:rsid w:val="00114E1F"/>
    <w:rsid w:val="00117F97"/>
    <w:rsid w:val="00121563"/>
    <w:rsid w:val="00121B70"/>
    <w:rsid w:val="00123096"/>
    <w:rsid w:val="00124C65"/>
    <w:rsid w:val="00131E3C"/>
    <w:rsid w:val="001376CE"/>
    <w:rsid w:val="00140941"/>
    <w:rsid w:val="0014187F"/>
    <w:rsid w:val="00141E0D"/>
    <w:rsid w:val="00141E91"/>
    <w:rsid w:val="001432F2"/>
    <w:rsid w:val="00146ECB"/>
    <w:rsid w:val="001517C4"/>
    <w:rsid w:val="00164983"/>
    <w:rsid w:val="001739E2"/>
    <w:rsid w:val="00174CB1"/>
    <w:rsid w:val="00175264"/>
    <w:rsid w:val="0017797D"/>
    <w:rsid w:val="00177B39"/>
    <w:rsid w:val="001801FB"/>
    <w:rsid w:val="001804F4"/>
    <w:rsid w:val="001831D6"/>
    <w:rsid w:val="00185D3C"/>
    <w:rsid w:val="00187B48"/>
    <w:rsid w:val="00194967"/>
    <w:rsid w:val="00194EFD"/>
    <w:rsid w:val="001967B7"/>
    <w:rsid w:val="001A3F05"/>
    <w:rsid w:val="001A5CDA"/>
    <w:rsid w:val="001B184A"/>
    <w:rsid w:val="001B4CEC"/>
    <w:rsid w:val="001C18A0"/>
    <w:rsid w:val="001C2100"/>
    <w:rsid w:val="001D7E78"/>
    <w:rsid w:val="001E2633"/>
    <w:rsid w:val="001E3024"/>
    <w:rsid w:val="001E4514"/>
    <w:rsid w:val="001E77EA"/>
    <w:rsid w:val="001F2126"/>
    <w:rsid w:val="0020270C"/>
    <w:rsid w:val="0020521C"/>
    <w:rsid w:val="00206628"/>
    <w:rsid w:val="0020669A"/>
    <w:rsid w:val="00214F80"/>
    <w:rsid w:val="00222933"/>
    <w:rsid w:val="00223743"/>
    <w:rsid w:val="002242C1"/>
    <w:rsid w:val="002261A0"/>
    <w:rsid w:val="0023167D"/>
    <w:rsid w:val="00232B4E"/>
    <w:rsid w:val="00233751"/>
    <w:rsid w:val="00233B46"/>
    <w:rsid w:val="00233C3A"/>
    <w:rsid w:val="0023520E"/>
    <w:rsid w:val="00236869"/>
    <w:rsid w:val="00241730"/>
    <w:rsid w:val="00241A14"/>
    <w:rsid w:val="00246B36"/>
    <w:rsid w:val="00247BB9"/>
    <w:rsid w:val="00257E45"/>
    <w:rsid w:val="00261DE7"/>
    <w:rsid w:val="002649BB"/>
    <w:rsid w:val="0026737B"/>
    <w:rsid w:val="00272721"/>
    <w:rsid w:val="00273113"/>
    <w:rsid w:val="00276612"/>
    <w:rsid w:val="00277BEA"/>
    <w:rsid w:val="00280A6B"/>
    <w:rsid w:val="002811C1"/>
    <w:rsid w:val="002832BF"/>
    <w:rsid w:val="00283566"/>
    <w:rsid w:val="00286751"/>
    <w:rsid w:val="002903D6"/>
    <w:rsid w:val="00291E7D"/>
    <w:rsid w:val="00293D1F"/>
    <w:rsid w:val="00294AF1"/>
    <w:rsid w:val="00296447"/>
    <w:rsid w:val="0029707E"/>
    <w:rsid w:val="002A51F9"/>
    <w:rsid w:val="002B1EEF"/>
    <w:rsid w:val="002B1F77"/>
    <w:rsid w:val="002B275A"/>
    <w:rsid w:val="002B42E5"/>
    <w:rsid w:val="002B4A46"/>
    <w:rsid w:val="002B4B23"/>
    <w:rsid w:val="002C0AAD"/>
    <w:rsid w:val="002C2FD7"/>
    <w:rsid w:val="002C4319"/>
    <w:rsid w:val="002C5328"/>
    <w:rsid w:val="002C65C7"/>
    <w:rsid w:val="002D64C9"/>
    <w:rsid w:val="002E3ECB"/>
    <w:rsid w:val="002E3F8D"/>
    <w:rsid w:val="002E4E3A"/>
    <w:rsid w:val="002E5DD9"/>
    <w:rsid w:val="002E5FA5"/>
    <w:rsid w:val="002F0038"/>
    <w:rsid w:val="002F573F"/>
    <w:rsid w:val="0030239E"/>
    <w:rsid w:val="003065B5"/>
    <w:rsid w:val="00306B66"/>
    <w:rsid w:val="00310BBD"/>
    <w:rsid w:val="00311470"/>
    <w:rsid w:val="003115A8"/>
    <w:rsid w:val="003139E4"/>
    <w:rsid w:val="00317067"/>
    <w:rsid w:val="00321AF6"/>
    <w:rsid w:val="00322CBE"/>
    <w:rsid w:val="003234D4"/>
    <w:rsid w:val="0032460D"/>
    <w:rsid w:val="00332AFB"/>
    <w:rsid w:val="00334C09"/>
    <w:rsid w:val="00344000"/>
    <w:rsid w:val="00347B45"/>
    <w:rsid w:val="00351D2B"/>
    <w:rsid w:val="00352EA3"/>
    <w:rsid w:val="00355A3C"/>
    <w:rsid w:val="00360125"/>
    <w:rsid w:val="00360475"/>
    <w:rsid w:val="00362593"/>
    <w:rsid w:val="00371217"/>
    <w:rsid w:val="00372944"/>
    <w:rsid w:val="00376242"/>
    <w:rsid w:val="00380F43"/>
    <w:rsid w:val="00382418"/>
    <w:rsid w:val="003918BA"/>
    <w:rsid w:val="00393C5F"/>
    <w:rsid w:val="00394C6E"/>
    <w:rsid w:val="00396B79"/>
    <w:rsid w:val="00396CC1"/>
    <w:rsid w:val="003A0B84"/>
    <w:rsid w:val="003A13C1"/>
    <w:rsid w:val="003A7895"/>
    <w:rsid w:val="003B23A4"/>
    <w:rsid w:val="003B24D0"/>
    <w:rsid w:val="003B5DA9"/>
    <w:rsid w:val="003B67D1"/>
    <w:rsid w:val="003B6BD7"/>
    <w:rsid w:val="003C6BB6"/>
    <w:rsid w:val="003D10B3"/>
    <w:rsid w:val="003D4873"/>
    <w:rsid w:val="003E45E9"/>
    <w:rsid w:val="003F72B8"/>
    <w:rsid w:val="004018D4"/>
    <w:rsid w:val="0040457A"/>
    <w:rsid w:val="004073D9"/>
    <w:rsid w:val="0041090C"/>
    <w:rsid w:val="00426593"/>
    <w:rsid w:val="004330FE"/>
    <w:rsid w:val="00433149"/>
    <w:rsid w:val="004379A8"/>
    <w:rsid w:val="004412BA"/>
    <w:rsid w:val="0044230F"/>
    <w:rsid w:val="00443367"/>
    <w:rsid w:val="00446892"/>
    <w:rsid w:val="0044768E"/>
    <w:rsid w:val="004507F9"/>
    <w:rsid w:val="00450916"/>
    <w:rsid w:val="0045141A"/>
    <w:rsid w:val="00451E1A"/>
    <w:rsid w:val="0045345A"/>
    <w:rsid w:val="00461804"/>
    <w:rsid w:val="00463B32"/>
    <w:rsid w:val="00465557"/>
    <w:rsid w:val="004655B3"/>
    <w:rsid w:val="00465B3D"/>
    <w:rsid w:val="004669BA"/>
    <w:rsid w:val="00470B2E"/>
    <w:rsid w:val="0047213C"/>
    <w:rsid w:val="00474C76"/>
    <w:rsid w:val="004755D1"/>
    <w:rsid w:val="00480F7F"/>
    <w:rsid w:val="00481BDD"/>
    <w:rsid w:val="004821F8"/>
    <w:rsid w:val="00491719"/>
    <w:rsid w:val="004925A0"/>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E7BEB"/>
    <w:rsid w:val="004F01A9"/>
    <w:rsid w:val="004F18C7"/>
    <w:rsid w:val="004F44C9"/>
    <w:rsid w:val="004F4739"/>
    <w:rsid w:val="004F6AF1"/>
    <w:rsid w:val="00501B66"/>
    <w:rsid w:val="00510D89"/>
    <w:rsid w:val="00513220"/>
    <w:rsid w:val="00526C92"/>
    <w:rsid w:val="005304F1"/>
    <w:rsid w:val="005308B1"/>
    <w:rsid w:val="0053155E"/>
    <w:rsid w:val="00531803"/>
    <w:rsid w:val="005318A9"/>
    <w:rsid w:val="0053510F"/>
    <w:rsid w:val="00537B91"/>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2CE7"/>
    <w:rsid w:val="00573A32"/>
    <w:rsid w:val="005767AE"/>
    <w:rsid w:val="00580FDE"/>
    <w:rsid w:val="00583736"/>
    <w:rsid w:val="0058380B"/>
    <w:rsid w:val="005841D1"/>
    <w:rsid w:val="005848CB"/>
    <w:rsid w:val="00587323"/>
    <w:rsid w:val="005A0B5F"/>
    <w:rsid w:val="005A2983"/>
    <w:rsid w:val="005A5724"/>
    <w:rsid w:val="005B0B4C"/>
    <w:rsid w:val="005B128C"/>
    <w:rsid w:val="005B3FA2"/>
    <w:rsid w:val="005B49E7"/>
    <w:rsid w:val="005B621D"/>
    <w:rsid w:val="005C0F53"/>
    <w:rsid w:val="005C3FDD"/>
    <w:rsid w:val="005C5334"/>
    <w:rsid w:val="005C6617"/>
    <w:rsid w:val="005D00D9"/>
    <w:rsid w:val="005D15C9"/>
    <w:rsid w:val="005E1D68"/>
    <w:rsid w:val="005E26A4"/>
    <w:rsid w:val="005E431F"/>
    <w:rsid w:val="005E757E"/>
    <w:rsid w:val="005E7F9C"/>
    <w:rsid w:val="005F2920"/>
    <w:rsid w:val="005F34DD"/>
    <w:rsid w:val="005F57AB"/>
    <w:rsid w:val="00605695"/>
    <w:rsid w:val="006071CC"/>
    <w:rsid w:val="0061306C"/>
    <w:rsid w:val="006202C3"/>
    <w:rsid w:val="006221C6"/>
    <w:rsid w:val="00623655"/>
    <w:rsid w:val="00623E54"/>
    <w:rsid w:val="00625C87"/>
    <w:rsid w:val="006313E9"/>
    <w:rsid w:val="006340F0"/>
    <w:rsid w:val="00635EB0"/>
    <w:rsid w:val="00640427"/>
    <w:rsid w:val="00640DD7"/>
    <w:rsid w:val="0064661C"/>
    <w:rsid w:val="0065612F"/>
    <w:rsid w:val="00656672"/>
    <w:rsid w:val="006626B1"/>
    <w:rsid w:val="00665333"/>
    <w:rsid w:val="0067129C"/>
    <w:rsid w:val="00672B0B"/>
    <w:rsid w:val="00673CA8"/>
    <w:rsid w:val="00674D99"/>
    <w:rsid w:val="006759C7"/>
    <w:rsid w:val="00677B78"/>
    <w:rsid w:val="00677DE0"/>
    <w:rsid w:val="00681463"/>
    <w:rsid w:val="0068525E"/>
    <w:rsid w:val="00685BC8"/>
    <w:rsid w:val="00686005"/>
    <w:rsid w:val="006914DE"/>
    <w:rsid w:val="00693365"/>
    <w:rsid w:val="006A322A"/>
    <w:rsid w:val="006A430D"/>
    <w:rsid w:val="006A4493"/>
    <w:rsid w:val="006A48F1"/>
    <w:rsid w:val="006B71EB"/>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4305"/>
    <w:rsid w:val="00745E08"/>
    <w:rsid w:val="007466B7"/>
    <w:rsid w:val="00751E9F"/>
    <w:rsid w:val="00753102"/>
    <w:rsid w:val="00754479"/>
    <w:rsid w:val="00756098"/>
    <w:rsid w:val="0075642A"/>
    <w:rsid w:val="00757B6E"/>
    <w:rsid w:val="007637C3"/>
    <w:rsid w:val="00764418"/>
    <w:rsid w:val="007658FF"/>
    <w:rsid w:val="0076662D"/>
    <w:rsid w:val="0077093E"/>
    <w:rsid w:val="007725A8"/>
    <w:rsid w:val="007735E9"/>
    <w:rsid w:val="00775367"/>
    <w:rsid w:val="007753B5"/>
    <w:rsid w:val="0078283A"/>
    <w:rsid w:val="0079184C"/>
    <w:rsid w:val="0079553B"/>
    <w:rsid w:val="007958EA"/>
    <w:rsid w:val="007960B0"/>
    <w:rsid w:val="0079663C"/>
    <w:rsid w:val="007A3FA8"/>
    <w:rsid w:val="007A4364"/>
    <w:rsid w:val="007A4C70"/>
    <w:rsid w:val="007A5328"/>
    <w:rsid w:val="007B2AA8"/>
    <w:rsid w:val="007B3120"/>
    <w:rsid w:val="007B5CBC"/>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6917"/>
    <w:rsid w:val="00807353"/>
    <w:rsid w:val="00807FDA"/>
    <w:rsid w:val="008111B6"/>
    <w:rsid w:val="00812960"/>
    <w:rsid w:val="00817800"/>
    <w:rsid w:val="008202E2"/>
    <w:rsid w:val="00823C1B"/>
    <w:rsid w:val="0083061D"/>
    <w:rsid w:val="0083092A"/>
    <w:rsid w:val="00836AD6"/>
    <w:rsid w:val="0084025E"/>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1D97"/>
    <w:rsid w:val="008941D3"/>
    <w:rsid w:val="0089602E"/>
    <w:rsid w:val="008969A5"/>
    <w:rsid w:val="00897B7E"/>
    <w:rsid w:val="008A24DD"/>
    <w:rsid w:val="008A5FD0"/>
    <w:rsid w:val="008B170D"/>
    <w:rsid w:val="008B525E"/>
    <w:rsid w:val="008B5DF9"/>
    <w:rsid w:val="008B74A4"/>
    <w:rsid w:val="008B7B79"/>
    <w:rsid w:val="008C4D75"/>
    <w:rsid w:val="008D18AF"/>
    <w:rsid w:val="008D2061"/>
    <w:rsid w:val="008D3B0A"/>
    <w:rsid w:val="008E5577"/>
    <w:rsid w:val="008E55BD"/>
    <w:rsid w:val="008F14E8"/>
    <w:rsid w:val="008F31AA"/>
    <w:rsid w:val="008F4FB0"/>
    <w:rsid w:val="008F58AF"/>
    <w:rsid w:val="008F63CD"/>
    <w:rsid w:val="0090129E"/>
    <w:rsid w:val="00904ED1"/>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517"/>
    <w:rsid w:val="009346B6"/>
    <w:rsid w:val="00935278"/>
    <w:rsid w:val="00936A1A"/>
    <w:rsid w:val="00940970"/>
    <w:rsid w:val="00942328"/>
    <w:rsid w:val="009436C9"/>
    <w:rsid w:val="009462FE"/>
    <w:rsid w:val="00963A13"/>
    <w:rsid w:val="00971A69"/>
    <w:rsid w:val="0097568B"/>
    <w:rsid w:val="009767AC"/>
    <w:rsid w:val="009772BA"/>
    <w:rsid w:val="00981749"/>
    <w:rsid w:val="00981C66"/>
    <w:rsid w:val="00984293"/>
    <w:rsid w:val="009858C5"/>
    <w:rsid w:val="0099006D"/>
    <w:rsid w:val="009921D1"/>
    <w:rsid w:val="00993C25"/>
    <w:rsid w:val="0099426E"/>
    <w:rsid w:val="0099616A"/>
    <w:rsid w:val="009A1097"/>
    <w:rsid w:val="009B4CB2"/>
    <w:rsid w:val="009C1551"/>
    <w:rsid w:val="009C17E0"/>
    <w:rsid w:val="009C2A17"/>
    <w:rsid w:val="009C4BCD"/>
    <w:rsid w:val="009C5092"/>
    <w:rsid w:val="009D1499"/>
    <w:rsid w:val="009D35DB"/>
    <w:rsid w:val="009D361B"/>
    <w:rsid w:val="009D3FD4"/>
    <w:rsid w:val="009D6C56"/>
    <w:rsid w:val="009D7043"/>
    <w:rsid w:val="009D7480"/>
    <w:rsid w:val="009E6671"/>
    <w:rsid w:val="009E669A"/>
    <w:rsid w:val="009F1715"/>
    <w:rsid w:val="00A01116"/>
    <w:rsid w:val="00A0384D"/>
    <w:rsid w:val="00A05D10"/>
    <w:rsid w:val="00A11EC3"/>
    <w:rsid w:val="00A1599D"/>
    <w:rsid w:val="00A17257"/>
    <w:rsid w:val="00A231D9"/>
    <w:rsid w:val="00A24B47"/>
    <w:rsid w:val="00A267FC"/>
    <w:rsid w:val="00A26B46"/>
    <w:rsid w:val="00A36598"/>
    <w:rsid w:val="00A36E32"/>
    <w:rsid w:val="00A4408F"/>
    <w:rsid w:val="00A46AC2"/>
    <w:rsid w:val="00A52D6E"/>
    <w:rsid w:val="00A53C04"/>
    <w:rsid w:val="00A574D4"/>
    <w:rsid w:val="00A62B2C"/>
    <w:rsid w:val="00A64D56"/>
    <w:rsid w:val="00A65F15"/>
    <w:rsid w:val="00A67CFE"/>
    <w:rsid w:val="00A67D11"/>
    <w:rsid w:val="00A72528"/>
    <w:rsid w:val="00A762AD"/>
    <w:rsid w:val="00A77781"/>
    <w:rsid w:val="00A83198"/>
    <w:rsid w:val="00A836D1"/>
    <w:rsid w:val="00A857CC"/>
    <w:rsid w:val="00A92C1D"/>
    <w:rsid w:val="00A939E8"/>
    <w:rsid w:val="00A9499C"/>
    <w:rsid w:val="00A96BDC"/>
    <w:rsid w:val="00AA070B"/>
    <w:rsid w:val="00AA18CA"/>
    <w:rsid w:val="00AA22CB"/>
    <w:rsid w:val="00AA2BCC"/>
    <w:rsid w:val="00AA3306"/>
    <w:rsid w:val="00AA51DA"/>
    <w:rsid w:val="00AA58A5"/>
    <w:rsid w:val="00AB1B57"/>
    <w:rsid w:val="00AB23CE"/>
    <w:rsid w:val="00AB4FAA"/>
    <w:rsid w:val="00AB6F7D"/>
    <w:rsid w:val="00AC2253"/>
    <w:rsid w:val="00AC38D2"/>
    <w:rsid w:val="00AD0E9F"/>
    <w:rsid w:val="00AE1C10"/>
    <w:rsid w:val="00AF093E"/>
    <w:rsid w:val="00AF4C17"/>
    <w:rsid w:val="00B05279"/>
    <w:rsid w:val="00B06D1D"/>
    <w:rsid w:val="00B10097"/>
    <w:rsid w:val="00B12625"/>
    <w:rsid w:val="00B13B17"/>
    <w:rsid w:val="00B1642E"/>
    <w:rsid w:val="00B27F0F"/>
    <w:rsid w:val="00B30943"/>
    <w:rsid w:val="00B368CE"/>
    <w:rsid w:val="00B37BDA"/>
    <w:rsid w:val="00B42D12"/>
    <w:rsid w:val="00B43AFD"/>
    <w:rsid w:val="00B511BE"/>
    <w:rsid w:val="00B51A9F"/>
    <w:rsid w:val="00B53DC9"/>
    <w:rsid w:val="00B541CD"/>
    <w:rsid w:val="00B54A53"/>
    <w:rsid w:val="00B55972"/>
    <w:rsid w:val="00B56182"/>
    <w:rsid w:val="00B57359"/>
    <w:rsid w:val="00B578A1"/>
    <w:rsid w:val="00B60E15"/>
    <w:rsid w:val="00B63A39"/>
    <w:rsid w:val="00B7075F"/>
    <w:rsid w:val="00B75BAE"/>
    <w:rsid w:val="00B817FD"/>
    <w:rsid w:val="00B83DCC"/>
    <w:rsid w:val="00B84E83"/>
    <w:rsid w:val="00B85C5D"/>
    <w:rsid w:val="00B921B6"/>
    <w:rsid w:val="00B93086"/>
    <w:rsid w:val="00B937A0"/>
    <w:rsid w:val="00B94F54"/>
    <w:rsid w:val="00BA0E0E"/>
    <w:rsid w:val="00BA52C9"/>
    <w:rsid w:val="00BB114C"/>
    <w:rsid w:val="00BD1125"/>
    <w:rsid w:val="00BD632A"/>
    <w:rsid w:val="00BF10CE"/>
    <w:rsid w:val="00BF12BC"/>
    <w:rsid w:val="00BF400E"/>
    <w:rsid w:val="00BF4AA9"/>
    <w:rsid w:val="00BF515A"/>
    <w:rsid w:val="00BF65E5"/>
    <w:rsid w:val="00BF6DEE"/>
    <w:rsid w:val="00C0762C"/>
    <w:rsid w:val="00C1180C"/>
    <w:rsid w:val="00C12117"/>
    <w:rsid w:val="00C141BF"/>
    <w:rsid w:val="00C2498A"/>
    <w:rsid w:val="00C25552"/>
    <w:rsid w:val="00C26BA1"/>
    <w:rsid w:val="00C32628"/>
    <w:rsid w:val="00C333AC"/>
    <w:rsid w:val="00C3609F"/>
    <w:rsid w:val="00C36ECE"/>
    <w:rsid w:val="00C4470B"/>
    <w:rsid w:val="00C529E6"/>
    <w:rsid w:val="00C540C7"/>
    <w:rsid w:val="00C573FB"/>
    <w:rsid w:val="00C6056C"/>
    <w:rsid w:val="00C614DD"/>
    <w:rsid w:val="00C6168B"/>
    <w:rsid w:val="00C62C10"/>
    <w:rsid w:val="00C66263"/>
    <w:rsid w:val="00C6690C"/>
    <w:rsid w:val="00C67157"/>
    <w:rsid w:val="00C75C0E"/>
    <w:rsid w:val="00C81433"/>
    <w:rsid w:val="00C84630"/>
    <w:rsid w:val="00C8475C"/>
    <w:rsid w:val="00C84E6E"/>
    <w:rsid w:val="00C9049E"/>
    <w:rsid w:val="00C92AC9"/>
    <w:rsid w:val="00C94FF0"/>
    <w:rsid w:val="00C952A9"/>
    <w:rsid w:val="00CA0636"/>
    <w:rsid w:val="00CA187D"/>
    <w:rsid w:val="00CA2647"/>
    <w:rsid w:val="00CA3070"/>
    <w:rsid w:val="00CA578B"/>
    <w:rsid w:val="00CA74B7"/>
    <w:rsid w:val="00CB053F"/>
    <w:rsid w:val="00CB1F83"/>
    <w:rsid w:val="00CB7876"/>
    <w:rsid w:val="00CB78DF"/>
    <w:rsid w:val="00CC45B8"/>
    <w:rsid w:val="00CC6AE1"/>
    <w:rsid w:val="00CD27FA"/>
    <w:rsid w:val="00CD71C9"/>
    <w:rsid w:val="00CE3E25"/>
    <w:rsid w:val="00CE5102"/>
    <w:rsid w:val="00CE5522"/>
    <w:rsid w:val="00CE5AE8"/>
    <w:rsid w:val="00CE6212"/>
    <w:rsid w:val="00CF080D"/>
    <w:rsid w:val="00CF1643"/>
    <w:rsid w:val="00CF272A"/>
    <w:rsid w:val="00CF5DB0"/>
    <w:rsid w:val="00CF5EB4"/>
    <w:rsid w:val="00D00986"/>
    <w:rsid w:val="00D07C1C"/>
    <w:rsid w:val="00D118D0"/>
    <w:rsid w:val="00D11F75"/>
    <w:rsid w:val="00D130EA"/>
    <w:rsid w:val="00D13E98"/>
    <w:rsid w:val="00D1538A"/>
    <w:rsid w:val="00D1773B"/>
    <w:rsid w:val="00D22943"/>
    <w:rsid w:val="00D23886"/>
    <w:rsid w:val="00D30334"/>
    <w:rsid w:val="00D335BD"/>
    <w:rsid w:val="00D34F03"/>
    <w:rsid w:val="00D353C6"/>
    <w:rsid w:val="00D42824"/>
    <w:rsid w:val="00D51FA1"/>
    <w:rsid w:val="00D55AF1"/>
    <w:rsid w:val="00D57162"/>
    <w:rsid w:val="00D621F5"/>
    <w:rsid w:val="00D625DB"/>
    <w:rsid w:val="00D62DE4"/>
    <w:rsid w:val="00D662E7"/>
    <w:rsid w:val="00D67490"/>
    <w:rsid w:val="00D67AE7"/>
    <w:rsid w:val="00D72068"/>
    <w:rsid w:val="00D72616"/>
    <w:rsid w:val="00D7388D"/>
    <w:rsid w:val="00D77DD4"/>
    <w:rsid w:val="00D87092"/>
    <w:rsid w:val="00D93107"/>
    <w:rsid w:val="00D93136"/>
    <w:rsid w:val="00D93397"/>
    <w:rsid w:val="00D94D7E"/>
    <w:rsid w:val="00DA3878"/>
    <w:rsid w:val="00DA402F"/>
    <w:rsid w:val="00DB1C04"/>
    <w:rsid w:val="00DB240E"/>
    <w:rsid w:val="00DB5EA1"/>
    <w:rsid w:val="00DB6CC6"/>
    <w:rsid w:val="00DC0967"/>
    <w:rsid w:val="00DC6397"/>
    <w:rsid w:val="00DD0EBE"/>
    <w:rsid w:val="00DD5908"/>
    <w:rsid w:val="00DD6132"/>
    <w:rsid w:val="00DE1497"/>
    <w:rsid w:val="00DE4CE9"/>
    <w:rsid w:val="00DE62E1"/>
    <w:rsid w:val="00DE715B"/>
    <w:rsid w:val="00DF0249"/>
    <w:rsid w:val="00DF23B4"/>
    <w:rsid w:val="00E002F8"/>
    <w:rsid w:val="00E010D2"/>
    <w:rsid w:val="00E0129E"/>
    <w:rsid w:val="00E02A51"/>
    <w:rsid w:val="00E10E78"/>
    <w:rsid w:val="00E112FF"/>
    <w:rsid w:val="00E17CA7"/>
    <w:rsid w:val="00E200E4"/>
    <w:rsid w:val="00E2109B"/>
    <w:rsid w:val="00E253FA"/>
    <w:rsid w:val="00E31346"/>
    <w:rsid w:val="00E32604"/>
    <w:rsid w:val="00E3344C"/>
    <w:rsid w:val="00E34186"/>
    <w:rsid w:val="00E42D2C"/>
    <w:rsid w:val="00E43591"/>
    <w:rsid w:val="00E45E21"/>
    <w:rsid w:val="00E46FEB"/>
    <w:rsid w:val="00E50F47"/>
    <w:rsid w:val="00E53EA2"/>
    <w:rsid w:val="00E54F26"/>
    <w:rsid w:val="00E6100A"/>
    <w:rsid w:val="00E613ED"/>
    <w:rsid w:val="00E61C9E"/>
    <w:rsid w:val="00E61D5B"/>
    <w:rsid w:val="00E635AD"/>
    <w:rsid w:val="00E6737B"/>
    <w:rsid w:val="00E74120"/>
    <w:rsid w:val="00E74756"/>
    <w:rsid w:val="00E749F4"/>
    <w:rsid w:val="00E80387"/>
    <w:rsid w:val="00E83B6C"/>
    <w:rsid w:val="00E909DF"/>
    <w:rsid w:val="00E90F20"/>
    <w:rsid w:val="00E91AAA"/>
    <w:rsid w:val="00E9476F"/>
    <w:rsid w:val="00E95E02"/>
    <w:rsid w:val="00EA0FC5"/>
    <w:rsid w:val="00EA21D4"/>
    <w:rsid w:val="00EA27E2"/>
    <w:rsid w:val="00EA3985"/>
    <w:rsid w:val="00EA40BC"/>
    <w:rsid w:val="00EA7AA5"/>
    <w:rsid w:val="00EB734C"/>
    <w:rsid w:val="00EC2A29"/>
    <w:rsid w:val="00EC318E"/>
    <w:rsid w:val="00EC57BF"/>
    <w:rsid w:val="00EC76E1"/>
    <w:rsid w:val="00ED49BC"/>
    <w:rsid w:val="00EE6761"/>
    <w:rsid w:val="00EF14F6"/>
    <w:rsid w:val="00EF16DE"/>
    <w:rsid w:val="00EF1D9E"/>
    <w:rsid w:val="00F00931"/>
    <w:rsid w:val="00F013E9"/>
    <w:rsid w:val="00F02A43"/>
    <w:rsid w:val="00F03ABF"/>
    <w:rsid w:val="00F045E6"/>
    <w:rsid w:val="00F07696"/>
    <w:rsid w:val="00F13EB5"/>
    <w:rsid w:val="00F22CC7"/>
    <w:rsid w:val="00F24034"/>
    <w:rsid w:val="00F24403"/>
    <w:rsid w:val="00F25800"/>
    <w:rsid w:val="00F26331"/>
    <w:rsid w:val="00F3100D"/>
    <w:rsid w:val="00F33678"/>
    <w:rsid w:val="00F361C4"/>
    <w:rsid w:val="00F3735B"/>
    <w:rsid w:val="00F40E22"/>
    <w:rsid w:val="00F4364E"/>
    <w:rsid w:val="00F46BC1"/>
    <w:rsid w:val="00F510D3"/>
    <w:rsid w:val="00F51548"/>
    <w:rsid w:val="00F5255D"/>
    <w:rsid w:val="00F55BE2"/>
    <w:rsid w:val="00F62787"/>
    <w:rsid w:val="00F62C92"/>
    <w:rsid w:val="00F62D5E"/>
    <w:rsid w:val="00F63EB4"/>
    <w:rsid w:val="00F65775"/>
    <w:rsid w:val="00F717AF"/>
    <w:rsid w:val="00F75838"/>
    <w:rsid w:val="00F75D0D"/>
    <w:rsid w:val="00F7762A"/>
    <w:rsid w:val="00F810AD"/>
    <w:rsid w:val="00F81683"/>
    <w:rsid w:val="00F81F64"/>
    <w:rsid w:val="00F84192"/>
    <w:rsid w:val="00F844C2"/>
    <w:rsid w:val="00F851EC"/>
    <w:rsid w:val="00F90EEB"/>
    <w:rsid w:val="00F93F1C"/>
    <w:rsid w:val="00FA7B35"/>
    <w:rsid w:val="00FB3C67"/>
    <w:rsid w:val="00FB6493"/>
    <w:rsid w:val="00FB6883"/>
    <w:rsid w:val="00FC0100"/>
    <w:rsid w:val="00FC0FA0"/>
    <w:rsid w:val="00FC2475"/>
    <w:rsid w:val="00FC3507"/>
    <w:rsid w:val="00FC5ECA"/>
    <w:rsid w:val="00FC6908"/>
    <w:rsid w:val="00FD39EE"/>
    <w:rsid w:val="00FD50B2"/>
    <w:rsid w:val="00FD7D06"/>
    <w:rsid w:val="00FE06E2"/>
    <w:rsid w:val="00FE358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8893D9"/>
  <w15:docId w15:val="{CE4A23DF-BB21-47EC-8705-99044C36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F717AF"/>
    <w:pPr>
      <w:tabs>
        <w:tab w:val="center" w:pos="4320"/>
        <w:tab w:val="right" w:pos="8640"/>
      </w:tabs>
    </w:pPr>
  </w:style>
  <w:style w:type="character" w:customStyle="1" w:styleId="FooterChar">
    <w:name w:val="Footer Char"/>
    <w:aliases w:val="Footer Char Char Char Char Char Char Char1,Footer Char Char Char Char Char Char Char Char,Footer Char Char Char Char Char Char1,Footer Char1 Char Char Cha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Num Bullet 1,Bullet Number,lp1,lp11,List Paragraph11,Bullet 1,Use Case List Paragraph,TOC style,List1,List1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List Paragraph1 Char,Num Bullet 1 Char,Bullet Number Char,lp1 Char,lp11 Char,List Paragraph11 Char,Bullet 1 Char,Use Case List Paragraph Char,TOC style Char,List1 Char,List11 Char"/>
    <w:link w:val="ListParagraph"/>
    <w:uiPriority w:val="34"/>
    <w:qFormat/>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aragraf">
    <w:name w:val="KDParagraf"/>
    <w:basedOn w:val="Normal"/>
    <w:qFormat/>
    <w:rsid w:val="009D3FD4"/>
    <w:pPr>
      <w:tabs>
        <w:tab w:val="left" w:pos="567"/>
      </w:tabs>
      <w:suppressAutoHyphens w:val="0"/>
      <w:spacing w:before="120"/>
      <w:jc w:val="both"/>
    </w:pPr>
    <w:rPr>
      <w:rFonts w:ascii="Arial" w:hAnsi="Arial"/>
      <w:sz w:val="22"/>
      <w:szCs w:val="22"/>
      <w:lang w:val="en-US" w:eastAsia="en-US"/>
    </w:rPr>
  </w:style>
  <w:style w:type="paragraph" w:customStyle="1" w:styleId="KDPodnaslov1">
    <w:name w:val="KDPodnaslov1"/>
    <w:basedOn w:val="Normal"/>
    <w:link w:val="KDPodnaslov1Char"/>
    <w:qFormat/>
    <w:rsid w:val="005E26A4"/>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5E26A4"/>
    <w:rPr>
      <w:rFonts w:ascii="Arial" w:eastAsia="Times New Roman" w:hAnsi="Arial"/>
      <w:b/>
      <w:sz w:val="22"/>
      <w:szCs w:val="22"/>
    </w:rPr>
  </w:style>
  <w:style w:type="paragraph" w:customStyle="1" w:styleId="KDPodnaslov2">
    <w:name w:val="KDPodnaslov2"/>
    <w:basedOn w:val="KDPodnaslov1"/>
    <w:next w:val="Normal"/>
    <w:link w:val="KDPodnaslov2Char"/>
    <w:qFormat/>
    <w:rsid w:val="005E26A4"/>
    <w:pPr>
      <w:outlineLvl w:val="1"/>
    </w:pPr>
  </w:style>
  <w:style w:type="character" w:customStyle="1" w:styleId="KDPodnaslov2Char">
    <w:name w:val="KDPodnaslov2 Char"/>
    <w:link w:val="KDPodnaslov2"/>
    <w:rsid w:val="005E26A4"/>
    <w:rPr>
      <w:rFonts w:ascii="Arial" w:eastAsia="Times New Roman" w:hAnsi="Arial"/>
      <w:b/>
      <w:sz w:val="22"/>
      <w:szCs w:val="22"/>
    </w:rPr>
  </w:style>
  <w:style w:type="paragraph" w:customStyle="1" w:styleId="KDNabrajanje">
    <w:name w:val="KDNabrajanje"/>
    <w:basedOn w:val="Normal"/>
    <w:link w:val="KDNabrajanjeChar"/>
    <w:qFormat/>
    <w:rsid w:val="00D353C6"/>
    <w:pPr>
      <w:numPr>
        <w:numId w:val="3"/>
      </w:numPr>
      <w:tabs>
        <w:tab w:val="num" w:pos="567"/>
      </w:tabs>
      <w:suppressAutoHyphens w:val="0"/>
      <w:spacing w:before="80"/>
      <w:ind w:left="568" w:hanging="284"/>
      <w:jc w:val="both"/>
    </w:pPr>
    <w:rPr>
      <w:rFonts w:ascii="Arial" w:hAnsi="Arial"/>
      <w:sz w:val="22"/>
      <w:szCs w:val="22"/>
      <w:lang w:val="ru-RU" w:eastAsia="en-US"/>
    </w:rPr>
  </w:style>
  <w:style w:type="character" w:customStyle="1" w:styleId="KDNabrajanjeChar">
    <w:name w:val="KDNabrajanje Char"/>
    <w:link w:val="KDNabrajanje"/>
    <w:rsid w:val="00D353C6"/>
    <w:rPr>
      <w:rFonts w:ascii="Arial" w:eastAsia="Times New Roman" w:hAnsi="Arial"/>
      <w:sz w:val="22"/>
      <w:szCs w:val="22"/>
      <w:lang w:val="ru-RU"/>
    </w:rPr>
  </w:style>
  <w:style w:type="paragraph" w:customStyle="1" w:styleId="Style16">
    <w:name w:val="Style16"/>
    <w:basedOn w:val="Normal"/>
    <w:uiPriority w:val="99"/>
    <w:rsid w:val="008B5DF9"/>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1">
    <w:name w:val="Font Style111"/>
    <w:uiPriority w:val="99"/>
    <w:rsid w:val="008B5DF9"/>
    <w:rPr>
      <w:rFonts w:ascii="Arial" w:hAnsi="Arial" w:cs="Arial" w:hint="default"/>
      <w:sz w:val="20"/>
      <w:szCs w:val="20"/>
    </w:rPr>
  </w:style>
  <w:style w:type="paragraph" w:customStyle="1" w:styleId="KDPodnaslov3">
    <w:name w:val="KDPodnaslov3"/>
    <w:basedOn w:val="KDPodnaslov2"/>
    <w:next w:val="Normal"/>
    <w:link w:val="KDPodnaslov3Char"/>
    <w:qFormat/>
    <w:rsid w:val="009D7043"/>
    <w:pPr>
      <w:tabs>
        <w:tab w:val="left" w:pos="851"/>
      </w:tabs>
      <w:spacing w:before="120"/>
      <w:jc w:val="both"/>
      <w:outlineLvl w:val="2"/>
    </w:pPr>
    <w:rPr>
      <w:b w:val="0"/>
    </w:rPr>
  </w:style>
  <w:style w:type="character" w:customStyle="1" w:styleId="KDPodnaslov3Char">
    <w:name w:val="KDPodnaslov3 Char"/>
    <w:link w:val="KDPodnaslov3"/>
    <w:rsid w:val="009D7043"/>
    <w:rPr>
      <w:rFonts w:ascii="Arial" w:eastAsia="Times New Roman" w:hAnsi="Arial"/>
      <w:sz w:val="22"/>
      <w:szCs w:val="22"/>
    </w:rPr>
  </w:style>
  <w:style w:type="paragraph" w:customStyle="1" w:styleId="KDKomentar">
    <w:name w:val="KDKomentar"/>
    <w:basedOn w:val="Normal"/>
    <w:link w:val="KDKomentarChar"/>
    <w:qFormat/>
    <w:rsid w:val="009D7043"/>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9D7043"/>
    <w:rPr>
      <w:rFonts w:ascii="Arial" w:eastAsia="Times New Roman" w:hAnsi="Arial"/>
      <w:i/>
      <w:color w:val="00B0F0"/>
      <w:lang w:val="ru-RU"/>
    </w:rPr>
  </w:style>
  <w:style w:type="paragraph" w:customStyle="1" w:styleId="KDObrazac">
    <w:name w:val="KDObrazac"/>
    <w:basedOn w:val="Normal"/>
    <w:qFormat/>
    <w:rsid w:val="007637C3"/>
    <w:pPr>
      <w:suppressAutoHyphens w:val="0"/>
      <w:spacing w:before="120"/>
      <w:jc w:val="right"/>
      <w:outlineLvl w:val="1"/>
    </w:pPr>
    <w:rPr>
      <w:rFonts w:ascii="Arial" w:hAnsi="Arial" w:cs="Arial"/>
      <w:b/>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271032">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ABA7A0-4AD9-40D0-9187-F2D301E364A5}"/>
</file>

<file path=customXml/itemProps2.xml><?xml version="1.0" encoding="utf-8"?>
<ds:datastoreItem xmlns:ds="http://schemas.openxmlformats.org/officeDocument/2006/customXml" ds:itemID="{9C6F5600-38FB-491B-ADA9-AB771EA5E6A6}"/>
</file>

<file path=customXml/itemProps3.xml><?xml version="1.0" encoding="utf-8"?>
<ds:datastoreItem xmlns:ds="http://schemas.openxmlformats.org/officeDocument/2006/customXml" ds:itemID="{98EB1FF6-581D-410B-A0CA-F11136647289}"/>
</file>

<file path=customXml/itemProps4.xml><?xml version="1.0" encoding="utf-8"?>
<ds:datastoreItem xmlns:ds="http://schemas.openxmlformats.org/officeDocument/2006/customXml" ds:itemID="{B068005D-7A3A-40C6-8901-99DCB4C91CC5}"/>
</file>

<file path=docProps/app.xml><?xml version="1.0" encoding="utf-8"?>
<Properties xmlns="http://schemas.openxmlformats.org/officeDocument/2006/extended-properties" xmlns:vt="http://schemas.openxmlformats.org/officeDocument/2006/docPropsVTypes">
  <Template>Normal</Template>
  <TotalTime>0</TotalTime>
  <Pages>3</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Sanja Alikalfić</cp:lastModifiedBy>
  <cp:revision>2</cp:revision>
  <cp:lastPrinted>2019-02-01T12:55:00Z</cp:lastPrinted>
  <dcterms:created xsi:type="dcterms:W3CDTF">2019-02-01T14:57:00Z</dcterms:created>
  <dcterms:modified xsi:type="dcterms:W3CDTF">2019-02-01T14:57:00Z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af43e9fe-4a16-450f-8acc-510a04f52842</vt:lpwstr>
  </property>
  <property fmtid="{D5CDD505-2E9C-101B-9397-08002B2CF9AE}" pid="3" name="ContentTypeId">
    <vt:lpwstr>0x010100805E03A37FD62742B076C2C1B903C1EB</vt:lpwstr>
  </property>
</Properties>
</file>