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E22F98" w:rsidRPr="003C7333" w:rsidRDefault="003E220A" w:rsidP="003C7333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C7333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4849A2">
        <w:rPr>
          <w:rFonts w:ascii="Arial" w:hAnsi="Arial" w:cs="Arial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3C7333" w:rsidRDefault="003C733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Pr="00901B4E" w:rsidRDefault="00901B4E" w:rsidP="00901B4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01B4E">
        <w:rPr>
          <w:rFonts w:eastAsia="Arial Unicode MS" w:cs="Arial"/>
          <w:kern w:val="2"/>
          <w:sz w:val="22"/>
          <w:szCs w:val="22"/>
          <w:lang w:val="ru-RU"/>
        </w:rPr>
        <w:t>ОТВОРЕНИ ПОСТУПАК</w:t>
      </w:r>
    </w:p>
    <w:p w:rsidR="003C7333" w:rsidRDefault="003C7333" w:rsidP="003C7333">
      <w:pPr>
        <w:rPr>
          <w:rFonts w:eastAsia="Arial Unicode MS" w:cs="Arial"/>
          <w:kern w:val="2"/>
          <w:sz w:val="22"/>
          <w:szCs w:val="22"/>
          <w:lang w:val="ru-RU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 w:val="0"/>
          <w:color w:val="FF0000"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</w:t>
      </w:r>
      <w:r w:rsidR="00796166" w:rsidRPr="00796166">
        <w:rPr>
          <w:rFonts w:eastAsia="Arial Unicode MS" w:cs="Arial"/>
          <w:kern w:val="2"/>
          <w:sz w:val="22"/>
          <w:szCs w:val="22"/>
          <w:lang w:val="sr-Latn-RS"/>
        </w:rPr>
        <w:t xml:space="preserve"> 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>549472/</w:t>
      </w:r>
      <w:r w:rsidR="00864BA2">
        <w:rPr>
          <w:rFonts w:eastAsia="Arial Unicode MS" w:cs="Arial"/>
          <w:kern w:val="2"/>
          <w:sz w:val="22"/>
          <w:szCs w:val="22"/>
          <w:lang w:val="sr-Cyrl-RS" w:eastAsia="ar-SA"/>
        </w:rPr>
        <w:t>12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 xml:space="preserve">-18  </w:t>
      </w:r>
      <w:r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4849A2">
        <w:rPr>
          <w:rFonts w:eastAsia="Arial Unicode MS" w:cs="Arial"/>
          <w:kern w:val="2"/>
          <w:sz w:val="22"/>
          <w:szCs w:val="22"/>
          <w:lang w:val="sr-Latn-RS"/>
        </w:rPr>
        <w:t>30</w:t>
      </w:r>
      <w:r>
        <w:rPr>
          <w:rFonts w:eastAsia="Arial Unicode MS" w:cs="Arial"/>
          <w:kern w:val="2"/>
          <w:sz w:val="22"/>
          <w:szCs w:val="22"/>
          <w:lang w:val="sr-Latn-RS"/>
        </w:rPr>
        <w:t>.11</w:t>
      </w:r>
      <w:r w:rsidR="004849A2">
        <w:rPr>
          <w:rFonts w:eastAsia="Arial Unicode MS" w:cs="Arial"/>
          <w:kern w:val="2"/>
          <w:sz w:val="22"/>
          <w:szCs w:val="22"/>
          <w:lang w:val="sr-Cyrl-RS"/>
        </w:rPr>
        <w:t>.</w:t>
      </w:r>
      <w:r>
        <w:rPr>
          <w:rFonts w:eastAsia="Arial Unicode MS" w:cs="Arial"/>
          <w:kern w:val="2"/>
          <w:sz w:val="22"/>
          <w:szCs w:val="22"/>
          <w:lang w:val="ru-RU"/>
        </w:rPr>
        <w:t>2018. године)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E0EA1" w:rsidRDefault="00FE0EA1" w:rsidP="003E220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C7333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3C7333">
        <w:rPr>
          <w:rFonts w:cs="Arial"/>
          <w:sz w:val="22"/>
          <w:szCs w:val="22"/>
          <w:lang w:val="sr-Cyrl-RS"/>
        </w:rPr>
        <w:t>Новембар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3C7333" w:rsidRDefault="003C7333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3C7333" w:rsidRPr="00755584" w:rsidRDefault="003C7333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3C7333" w:rsidP="003C7333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ЗА ЈАВНУ НАБАВКУ </w:t>
      </w:r>
      <w:r w:rsidR="004849A2">
        <w:rPr>
          <w:rFonts w:ascii="Arial" w:hAnsi="Arial" w:cs="Arial"/>
          <w:b/>
          <w:spacing w:val="80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FD60F7" w:rsidRP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796166" w:rsidRDefault="00796166" w:rsidP="0079616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</w:t>
      </w:r>
      <w:r w:rsidRPr="003C7333">
        <w:rPr>
          <w:rFonts w:cs="Arial"/>
          <w:sz w:val="22"/>
          <w:szCs w:val="22"/>
          <w:lang w:val="sr-Cyrl-RS"/>
        </w:rPr>
        <w:t>.</w:t>
      </w:r>
    </w:p>
    <w:p w:rsidR="00796166" w:rsidRDefault="00796166" w:rsidP="0079616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4849A2">
        <w:rPr>
          <w:rFonts w:cs="Arial"/>
          <w:sz w:val="22"/>
          <w:szCs w:val="22"/>
        </w:rPr>
        <w:t xml:space="preserve"> </w:t>
      </w:r>
      <w:r w:rsidR="004849A2">
        <w:rPr>
          <w:rFonts w:cs="Arial"/>
          <w:sz w:val="22"/>
          <w:szCs w:val="22"/>
          <w:lang w:val="sr-Cyrl-RS"/>
        </w:rPr>
        <w:t>11/65, у оквиру додатних услова који се тичу пословног капацитета, вр</w:t>
      </w:r>
      <w:r w:rsidR="00864BA2">
        <w:rPr>
          <w:rFonts w:cs="Arial"/>
          <w:sz w:val="22"/>
          <w:szCs w:val="22"/>
          <w:lang w:val="sr-Cyrl-RS"/>
        </w:rPr>
        <w:t>ш</w:t>
      </w:r>
      <w:bookmarkStart w:id="0" w:name="_GoBack"/>
      <w:bookmarkEnd w:id="0"/>
      <w:r w:rsidR="004849A2">
        <w:rPr>
          <w:rFonts w:cs="Arial"/>
          <w:sz w:val="22"/>
          <w:szCs w:val="22"/>
          <w:lang w:val="sr-Cyrl-RS"/>
        </w:rPr>
        <w:t xml:space="preserve">и се измена текста тачке 3. која гласи: </w:t>
      </w:r>
    </w:p>
    <w:p w:rsidR="004849A2" w:rsidRPr="004849A2" w:rsidRDefault="004849A2" w:rsidP="004849A2">
      <w:pPr>
        <w:numPr>
          <w:ilvl w:val="0"/>
          <w:numId w:val="24"/>
        </w:numPr>
        <w:tabs>
          <w:tab w:val="left" w:pos="1080"/>
        </w:tabs>
        <w:suppressAutoHyphens/>
        <w:ind w:left="1080" w:hanging="357"/>
        <w:contextualSpacing/>
        <w:rPr>
          <w:rFonts w:eastAsia="Calibri" w:cs="Arial"/>
          <w:sz w:val="22"/>
          <w:szCs w:val="22"/>
          <w:shd w:val="clear" w:color="auto" w:fill="FFFFFF"/>
          <w:lang w:val="sr-Latn-CS"/>
        </w:rPr>
      </w:pP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Понуђач мора имати најмање један пројекат везан за заштиту интернет апликација од напада путем малициозних скрипти и кодова и путем хакерских упада, а са листе 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>OWASP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 Топ 10''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,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који је реализован у последњих 10 година до дана отварања понуда и у вредности од од минимум 5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0.000.000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дин без ПДВ. Укупна вредност пројеката се рачуна до дана отварања понуда.</w:t>
      </w:r>
    </w:p>
    <w:p w:rsidR="004849A2" w:rsidRDefault="004849A2" w:rsidP="004849A2">
      <w:pPr>
        <w:tabs>
          <w:tab w:val="left" w:pos="1080"/>
        </w:tabs>
        <w:suppressAutoHyphens/>
        <w:contextualSpacing/>
        <w:rPr>
          <w:rFonts w:eastAsia="Calibri" w:cs="Arial"/>
          <w:sz w:val="22"/>
          <w:szCs w:val="22"/>
          <w:shd w:val="clear" w:color="auto" w:fill="FFFFFF"/>
          <w:lang w:val="sr-Cyrl-RS"/>
        </w:rPr>
      </w:pPr>
    </w:p>
    <w:p w:rsidR="004849A2" w:rsidRDefault="004849A2" w:rsidP="004849A2">
      <w:pPr>
        <w:tabs>
          <w:tab w:val="left" w:pos="1080"/>
        </w:tabs>
        <w:suppressAutoHyphens/>
        <w:contextualSpacing/>
        <w:rPr>
          <w:rFonts w:eastAsia="Calibri" w:cs="Arial"/>
          <w:sz w:val="22"/>
          <w:szCs w:val="22"/>
          <w:shd w:val="clear" w:color="auto" w:fill="FFFFFF"/>
          <w:lang w:val="sr-Cyrl-RS"/>
        </w:rPr>
      </w:pPr>
      <w:r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Тако да измењен текст тачке 3., сада гласи: </w:t>
      </w:r>
    </w:p>
    <w:p w:rsidR="004849A2" w:rsidRPr="004849A2" w:rsidRDefault="004849A2" w:rsidP="00796166">
      <w:pPr>
        <w:numPr>
          <w:ilvl w:val="0"/>
          <w:numId w:val="24"/>
        </w:numPr>
        <w:tabs>
          <w:tab w:val="left" w:pos="1080"/>
        </w:tabs>
        <w:suppressAutoHyphens/>
        <w:ind w:left="1080" w:hanging="357"/>
        <w:contextualSpacing/>
        <w:rPr>
          <w:rFonts w:eastAsia="Calibri" w:cs="Arial"/>
          <w:sz w:val="22"/>
          <w:szCs w:val="22"/>
          <w:shd w:val="clear" w:color="auto" w:fill="FFFFFF"/>
          <w:lang w:val="sr-Latn-CS"/>
        </w:rPr>
      </w:pP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Понуђач мора имати најмање један пројекат везан за заштиту интернет апликација од напада путем малициозних скрипти и кодова и путем хакерских упада, а са листе 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>OWASP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 Топ 10''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,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к</w:t>
      </w:r>
      <w:r>
        <w:rPr>
          <w:rFonts w:eastAsia="Calibri" w:cs="Arial"/>
          <w:sz w:val="22"/>
          <w:szCs w:val="22"/>
          <w:shd w:val="clear" w:color="auto" w:fill="FFFFFF"/>
          <w:lang w:val="sr-Cyrl-RS"/>
        </w:rPr>
        <w:t>оји је реализован у последњих 5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 година до дана отварања понуда и у вредности од од минимум 5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0.000.000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дин без ПДВ. Укупна вредност пројеката се рачуна до дана отварања понуда.</w:t>
      </w: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796166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5F3E1F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849A2" w:rsidRDefault="003E220A" w:rsidP="004849A2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611E00" w:rsidRPr="004849A2" w:rsidRDefault="003E220A" w:rsidP="004849A2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sectPr w:rsidR="00611E00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2F" w:rsidRDefault="00307F2F">
      <w:r>
        <w:separator/>
      </w:r>
    </w:p>
  </w:endnote>
  <w:endnote w:type="continuationSeparator" w:id="0">
    <w:p w:rsidR="00307F2F" w:rsidRDefault="0030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1F" w:rsidRPr="006858A0" w:rsidRDefault="003C7333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Прва</w:t>
    </w:r>
    <w:r w:rsidR="005F3E1F" w:rsidRPr="00FE0EA1">
      <w:rPr>
        <w:i/>
      </w:rPr>
      <w:t xml:space="preserve"> измена конкурсне документације                                 </w:t>
    </w:r>
    <w:r w:rsidR="005F3E1F">
      <w:rPr>
        <w:i/>
        <w:lang w:val="sr-Cyrl-RS"/>
      </w:rPr>
      <w:t xml:space="preserve">                                               </w:t>
    </w:r>
    <w:r w:rsidR="005F3E1F">
      <w:rPr>
        <w:i/>
      </w:rPr>
      <w:t xml:space="preserve">стр. </w:t>
    </w:r>
    <w:r w:rsidR="005F3E1F" w:rsidRPr="000F38BA">
      <w:rPr>
        <w:i/>
      </w:rPr>
      <w:t xml:space="preserve"> 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PAGE </w:instrText>
    </w:r>
    <w:r w:rsidR="005F3E1F" w:rsidRPr="000F38BA">
      <w:rPr>
        <w:i/>
      </w:rPr>
      <w:fldChar w:fldCharType="separate"/>
    </w:r>
    <w:r w:rsidR="00864BA2">
      <w:rPr>
        <w:i/>
        <w:noProof/>
      </w:rPr>
      <w:t>1</w:t>
    </w:r>
    <w:r w:rsidR="005F3E1F" w:rsidRPr="000F38BA">
      <w:rPr>
        <w:i/>
      </w:rPr>
      <w:fldChar w:fldCharType="end"/>
    </w:r>
    <w:r w:rsidR="005F3E1F" w:rsidRPr="000F38BA">
      <w:rPr>
        <w:i/>
      </w:rPr>
      <w:t>/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NUMPAGES </w:instrText>
    </w:r>
    <w:r w:rsidR="005F3E1F" w:rsidRPr="000F38BA">
      <w:rPr>
        <w:i/>
      </w:rPr>
      <w:fldChar w:fldCharType="separate"/>
    </w:r>
    <w:r w:rsidR="00864BA2">
      <w:rPr>
        <w:i/>
        <w:noProof/>
      </w:rPr>
      <w:t>2</w:t>
    </w:r>
    <w:r w:rsidR="005F3E1F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2F" w:rsidRDefault="00307F2F">
      <w:r>
        <w:separator/>
      </w:r>
    </w:p>
  </w:footnote>
  <w:footnote w:type="continuationSeparator" w:id="0">
    <w:p w:rsidR="00307F2F" w:rsidRDefault="0030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F3E1F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F3E1F" w:rsidRPr="00E23434" w:rsidRDefault="005F3E1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F3E1F" w:rsidRPr="00E23434" w:rsidRDefault="005F3E1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F3E1F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F3E1F" w:rsidRPr="00552D0C" w:rsidRDefault="005F3E1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64BA2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64BA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F3E1F" w:rsidRDefault="005F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1997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30BDD"/>
    <w:multiLevelType w:val="hybridMultilevel"/>
    <w:tmpl w:val="5AE0BA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3A19"/>
    <w:multiLevelType w:val="hybridMultilevel"/>
    <w:tmpl w:val="7DEA1842"/>
    <w:lvl w:ilvl="0" w:tplc="BE9CF7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54C9"/>
    <w:multiLevelType w:val="hybridMultilevel"/>
    <w:tmpl w:val="CE2AAC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5364"/>
    <w:multiLevelType w:val="hybridMultilevel"/>
    <w:tmpl w:val="F0E8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A5538"/>
    <w:multiLevelType w:val="hybridMultilevel"/>
    <w:tmpl w:val="AB30E7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C793B"/>
    <w:multiLevelType w:val="hybridMultilevel"/>
    <w:tmpl w:val="798457E0"/>
    <w:lvl w:ilvl="0" w:tplc="A342BF3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257972"/>
    <w:multiLevelType w:val="hybridMultilevel"/>
    <w:tmpl w:val="B4A8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11"/>
  </w:num>
  <w:num w:numId="11">
    <w:abstractNumId w:val="18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2"/>
  </w:num>
  <w:num w:numId="20">
    <w:abstractNumId w:val="22"/>
  </w:num>
  <w:num w:numId="21">
    <w:abstractNumId w:val="16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B1017"/>
    <w:rsid w:val="001D3577"/>
    <w:rsid w:val="0020678C"/>
    <w:rsid w:val="00307F2F"/>
    <w:rsid w:val="00316FFB"/>
    <w:rsid w:val="00322B65"/>
    <w:rsid w:val="00385008"/>
    <w:rsid w:val="003B2075"/>
    <w:rsid w:val="003C7333"/>
    <w:rsid w:val="003E220A"/>
    <w:rsid w:val="00410907"/>
    <w:rsid w:val="004849A2"/>
    <w:rsid w:val="00507729"/>
    <w:rsid w:val="00583877"/>
    <w:rsid w:val="0059324C"/>
    <w:rsid w:val="005F3E1F"/>
    <w:rsid w:val="00611E00"/>
    <w:rsid w:val="006858A0"/>
    <w:rsid w:val="006A3988"/>
    <w:rsid w:val="006A47B4"/>
    <w:rsid w:val="006A6E07"/>
    <w:rsid w:val="00755584"/>
    <w:rsid w:val="0079583E"/>
    <w:rsid w:val="00796166"/>
    <w:rsid w:val="007A5292"/>
    <w:rsid w:val="007D2021"/>
    <w:rsid w:val="0081700D"/>
    <w:rsid w:val="00864BA2"/>
    <w:rsid w:val="00891CBF"/>
    <w:rsid w:val="008A15E4"/>
    <w:rsid w:val="008D0504"/>
    <w:rsid w:val="00901B4E"/>
    <w:rsid w:val="00917A64"/>
    <w:rsid w:val="00925436"/>
    <w:rsid w:val="00962C20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E0836"/>
    <w:rsid w:val="00E22F98"/>
    <w:rsid w:val="00E23434"/>
    <w:rsid w:val="00F4073B"/>
    <w:rsid w:val="00F751D1"/>
    <w:rsid w:val="00FB2EC1"/>
    <w:rsid w:val="00FD60F7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6B6C8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TOC style Char,lp1 Char,List1 Char,List11 Char"/>
    <w:link w:val="ListParagraph"/>
    <w:uiPriority w:val="34"/>
    <w:qFormat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11E0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611E00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611E00"/>
    <w:rPr>
      <w:sz w:val="24"/>
      <w:lang w:val="sr-Cyrl-CS" w:eastAsia="ar-SA"/>
    </w:rPr>
  </w:style>
  <w:style w:type="paragraph" w:customStyle="1" w:styleId="Noparagraphstyle">
    <w:name w:val="[No paragraph style]"/>
    <w:uiPriority w:val="99"/>
    <w:rsid w:val="00611E00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GB" w:eastAsia="en-US"/>
    </w:rPr>
  </w:style>
  <w:style w:type="character" w:customStyle="1" w:styleId="Bulit02Char">
    <w:name w:val="Bulit 02 Char"/>
    <w:link w:val="Bulit02"/>
    <w:uiPriority w:val="99"/>
    <w:locked/>
    <w:rsid w:val="00611E00"/>
    <w:rPr>
      <w:rFonts w:ascii="Arial" w:hAnsi="Arial"/>
      <w:sz w:val="24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611E00"/>
    <w:pPr>
      <w:numPr>
        <w:numId w:val="15"/>
      </w:numPr>
      <w:suppressAutoHyphens/>
      <w:spacing w:after="180"/>
    </w:pPr>
    <w:rPr>
      <w:sz w:val="24"/>
      <w:lang w:eastAsia="sr-Latn-CS"/>
    </w:rPr>
  </w:style>
  <w:style w:type="paragraph" w:customStyle="1" w:styleId="Bulit03">
    <w:name w:val="Bulit 03"/>
    <w:basedOn w:val="Bulit02"/>
    <w:uiPriority w:val="99"/>
    <w:qFormat/>
    <w:rsid w:val="00611E0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KDNabrajanjeChar">
    <w:name w:val="KDNabrajanje Char"/>
    <w:link w:val="KDNabrajanje"/>
    <w:locked/>
    <w:rsid w:val="00611E00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qFormat/>
    <w:rsid w:val="00611E00"/>
    <w:pPr>
      <w:tabs>
        <w:tab w:val="num" w:pos="630"/>
      </w:tabs>
      <w:spacing w:before="80"/>
      <w:ind w:left="630" w:hanging="360"/>
    </w:pPr>
    <w:rPr>
      <w:lang w:val="ru-RU" w:eastAsia="sr-Latn-RS"/>
    </w:rPr>
  </w:style>
  <w:style w:type="paragraph" w:customStyle="1" w:styleId="Style16">
    <w:name w:val="Style16"/>
    <w:basedOn w:val="Normal"/>
    <w:uiPriority w:val="99"/>
    <w:rsid w:val="00611E00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 w:val="24"/>
      <w:szCs w:val="24"/>
      <w:lang w:val="sr-Latn-CS" w:eastAsia="sr-Latn-CS"/>
    </w:rPr>
  </w:style>
  <w:style w:type="character" w:customStyle="1" w:styleId="FontStyle111">
    <w:name w:val="Font Style111"/>
    <w:basedOn w:val="DefaultParagraphFont"/>
    <w:uiPriority w:val="99"/>
    <w:rsid w:val="00611E0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8D4596"/>
    <w:rsid w:val="009029AF"/>
    <w:rsid w:val="00986DD1"/>
    <w:rsid w:val="00A51E73"/>
    <w:rsid w:val="00AE0C7E"/>
    <w:rsid w:val="00B56188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E5921-4C83-48EC-AB91-C0B1D2FB38E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2018-11-30T07:29:00Z</cp:lastPrinted>
  <dcterms:created xsi:type="dcterms:W3CDTF">2018-11-30T07:54:00Z</dcterms:created>
  <dcterms:modified xsi:type="dcterms:W3CDTF">2018-11-30T07:54:00Z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1c6f8d64-2961-40aa-adb9-a4debc7359a8</vt:lpwstr>
  </property>
</Properties>
</file>