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Cs/>
          <w:lang w:val="sr-Cyrl-RS" w:eastAsia="ar-SA"/>
        </w:rPr>
      </w:pPr>
      <w:r>
        <w:rPr>
          <w:rFonts w:eastAsia="Times New Roman" w:cs="Arial"/>
          <w:bCs/>
          <w:lang w:val="sr-Cyrl-RS" w:eastAsia="ar-SA"/>
        </w:rPr>
        <w:t>НАРУЧИЛАЦ</w:t>
      </w:r>
    </w:p>
    <w:p w:rsidR="000741D8" w:rsidRDefault="000741D8" w:rsidP="000741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jc w:val="center"/>
        <w:rPr>
          <w:rFonts w:eastAsia="Times New Roman" w:cs="Arial"/>
          <w:b/>
          <w:lang w:val="sr-Cyrl-RS" w:eastAsia="en-US"/>
        </w:rPr>
      </w:pPr>
      <w:r>
        <w:rPr>
          <w:rFonts w:eastAsia="Times New Roman" w:cs="Arial"/>
          <w:b/>
          <w:lang w:val="sr-Cyrl-RS" w:eastAsia="en-US"/>
        </w:rPr>
        <w:t>ЈАВНО ПРЕДУЗЕЋЕ „ЕЛЕКТРОПРИВРЕДА СРБИЈЕ“ БЕОГРАД</w:t>
      </w:r>
    </w:p>
    <w:p w:rsidR="000741D8" w:rsidRDefault="000741D8" w:rsidP="000741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val="sr-Cyrl-RS" w:eastAsia="en-US"/>
        </w:rPr>
      </w:pPr>
      <w:r>
        <w:rPr>
          <w:rFonts w:eastAsia="Times New Roman" w:cs="Arial"/>
          <w:lang w:val="sr-Cyrl-RS" w:eastAsia="en-US"/>
        </w:rPr>
        <w:t>Балканска бр. 13</w:t>
      </w:r>
    </w:p>
    <w:p w:rsidR="000741D8" w:rsidRDefault="000741D8" w:rsidP="000741D8">
      <w:pPr>
        <w:tabs>
          <w:tab w:val="left" w:pos="8640"/>
        </w:tabs>
        <w:ind w:right="-19"/>
        <w:jc w:val="center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tabs>
          <w:tab w:val="left" w:pos="8640"/>
        </w:tabs>
        <w:ind w:right="-19"/>
        <w:jc w:val="both"/>
        <w:rPr>
          <w:rFonts w:eastAsia="Times New Roman" w:cs="Arial"/>
          <w:lang w:val="sr-Cyrl-RS" w:eastAsia="en-US"/>
        </w:rPr>
      </w:pPr>
    </w:p>
    <w:p w:rsidR="000741D8" w:rsidRDefault="000741D8" w:rsidP="000741D8">
      <w:pPr>
        <w:suppressAutoHyphens/>
        <w:rPr>
          <w:rFonts w:eastAsia="Times New Roman" w:cs="Arial"/>
          <w:bCs/>
          <w:lang w:val="sr-Cyrl-RS" w:eastAsia="ar-SA"/>
        </w:rPr>
      </w:pPr>
    </w:p>
    <w:p w:rsidR="000741D8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/>
          <w:lang w:val="sr-Cyrl-RS" w:eastAsia="ar-SA"/>
        </w:rPr>
      </w:pPr>
      <w:r w:rsidRPr="00165553">
        <w:rPr>
          <w:rFonts w:eastAsia="Times New Roman" w:cs="Arial"/>
          <w:b/>
          <w:lang w:val="sr-Cyrl-RS" w:eastAsia="ar-SA"/>
        </w:rPr>
        <w:t xml:space="preserve">ПРВА </w:t>
      </w:r>
      <w:r>
        <w:rPr>
          <w:rFonts w:eastAsia="Times New Roman" w:cs="Arial"/>
          <w:b/>
          <w:lang w:val="sr-Cyrl-RS" w:eastAsia="ar-SA"/>
        </w:rPr>
        <w:t>ИЗМЕНА</w:t>
      </w:r>
    </w:p>
    <w:p w:rsidR="000741D8" w:rsidRPr="00BB6909" w:rsidRDefault="000741D8" w:rsidP="000741D8">
      <w:pPr>
        <w:suppressAutoHyphens/>
        <w:rPr>
          <w:rFonts w:eastAsia="Times New Roman" w:cs="Arial"/>
          <w:b/>
          <w:lang w:val="sr-Cyrl-RS" w:eastAsia="ar-SA"/>
        </w:rPr>
      </w:pPr>
    </w:p>
    <w:p w:rsidR="000741D8" w:rsidRPr="00BB6909" w:rsidRDefault="000741D8" w:rsidP="000741D8">
      <w:pPr>
        <w:suppressAutoHyphens/>
        <w:jc w:val="center"/>
        <w:rPr>
          <w:rFonts w:eastAsia="Times New Roman" w:cs="Arial"/>
          <w:b/>
          <w:lang w:val="sr-Cyrl-RS" w:eastAsia="ar-SA"/>
        </w:rPr>
      </w:pPr>
      <w:r w:rsidRPr="00BB6909">
        <w:rPr>
          <w:rFonts w:eastAsia="Times New Roman" w:cs="Arial"/>
          <w:b/>
          <w:lang w:val="sr-Cyrl-RS" w:eastAsia="ar-SA"/>
        </w:rPr>
        <w:t>КОНКУРСНЕ ДОКУМЕНТАЦИЈЕ</w:t>
      </w:r>
    </w:p>
    <w:p w:rsidR="000741D8" w:rsidRDefault="000741D8" w:rsidP="000741D8">
      <w:pPr>
        <w:jc w:val="center"/>
        <w:rPr>
          <w:sz w:val="24"/>
          <w:szCs w:val="24"/>
          <w:lang w:val="sr-Cyrl-RS"/>
        </w:rPr>
      </w:pPr>
      <w:bookmarkStart w:id="0" w:name="_Toc441215597"/>
      <w:bookmarkStart w:id="1" w:name="_Toc441651536"/>
      <w:bookmarkStart w:id="2" w:name="_Toc442559873"/>
      <w:r w:rsidRPr="00781B02">
        <w:rPr>
          <w:sz w:val="24"/>
          <w:szCs w:val="24"/>
        </w:rPr>
        <w:t xml:space="preserve">за јавну набавку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</w:t>
      </w:r>
      <w:bookmarkEnd w:id="0"/>
      <w:bookmarkEnd w:id="1"/>
      <w:bookmarkEnd w:id="2"/>
      <w:r w:rsidRPr="00781B02">
        <w:rPr>
          <w:sz w:val="24"/>
          <w:szCs w:val="24"/>
        </w:rPr>
        <w:t>.</w:t>
      </w:r>
      <w:r w:rsidRPr="00D87A69">
        <w:rPr>
          <w:b/>
          <w:sz w:val="24"/>
          <w:szCs w:val="24"/>
          <w:lang w:val="sr-Cyrl-RS"/>
        </w:rPr>
        <w:t>ЈН/8200/0114/2017</w:t>
      </w:r>
    </w:p>
    <w:p w:rsidR="000741D8" w:rsidRPr="00BB6909" w:rsidRDefault="000741D8" w:rsidP="000741D8">
      <w:pPr>
        <w:jc w:val="center"/>
        <w:rPr>
          <w:sz w:val="24"/>
          <w:szCs w:val="24"/>
          <w:lang w:val="sr-Cyrl-RS"/>
        </w:rPr>
      </w:pPr>
      <w:r w:rsidRPr="00BB6909">
        <w:rPr>
          <w:sz w:val="24"/>
          <w:szCs w:val="24"/>
          <w:lang w:val="sr-Cyrl-RS"/>
        </w:rPr>
        <w:t>- Ревизија и радионички ремонт опреме за ТЦ Београд –</w:t>
      </w:r>
    </w:p>
    <w:p w:rsidR="000741D8" w:rsidRPr="00BB6909" w:rsidRDefault="000741D8" w:rsidP="000741D8"/>
    <w:p w:rsidR="000741D8" w:rsidRPr="00BB6909" w:rsidRDefault="000741D8" w:rsidP="000741D8">
      <w:pPr>
        <w:jc w:val="center"/>
        <w:rPr>
          <w:rFonts w:cs="Arial"/>
          <w:sz w:val="24"/>
          <w:szCs w:val="24"/>
          <w:lang w:val="sr-Cyrl-RS"/>
        </w:rPr>
      </w:pPr>
      <w:r w:rsidRPr="00BB6909">
        <w:rPr>
          <w:rFonts w:cs="Arial"/>
          <w:sz w:val="24"/>
          <w:szCs w:val="24"/>
          <w:lang w:val="sr-Cyrl-RS"/>
        </w:rPr>
        <w:t>У</w:t>
      </w:r>
      <w:r w:rsidRPr="00BB6909">
        <w:rPr>
          <w:rFonts w:cs="Arial"/>
          <w:sz w:val="24"/>
          <w:szCs w:val="24"/>
          <w:lang w:val="ru-RU"/>
        </w:rPr>
        <w:t xml:space="preserve"> </w:t>
      </w:r>
      <w:r w:rsidRPr="00BB6909">
        <w:rPr>
          <w:rFonts w:cs="Arial"/>
          <w:sz w:val="24"/>
          <w:szCs w:val="24"/>
          <w:lang w:val="sr-Cyrl-RS"/>
        </w:rPr>
        <w:t xml:space="preserve">преговарачком поступку са </w:t>
      </w:r>
      <w:r w:rsidRPr="00BB6909">
        <w:rPr>
          <w:rFonts w:cs="Arial"/>
          <w:sz w:val="24"/>
          <w:szCs w:val="24"/>
          <w:lang w:val="sr-Cyrl-CS"/>
        </w:rPr>
        <w:t xml:space="preserve">објављивањем позива за подношење понуда </w:t>
      </w:r>
      <w:r w:rsidRPr="00BB6909">
        <w:rPr>
          <w:rFonts w:cs="Arial"/>
          <w:sz w:val="24"/>
          <w:szCs w:val="24"/>
          <w:lang w:val="sr-Cyrl-RS"/>
        </w:rPr>
        <w:t>ради закључења оквирног споразума са једним понуђачем на период од две године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857622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(заведено у ЈП ЕПС број </w:t>
      </w:r>
      <w:r>
        <w:rPr>
          <w:rFonts w:eastAsia="Times New Roman" w:cs="Arial"/>
          <w:lang w:val="en-US" w:eastAsia="ar-SA"/>
        </w:rPr>
        <w:t>396654</w:t>
      </w:r>
      <w:r>
        <w:rPr>
          <w:rFonts w:eastAsia="Times New Roman" w:cs="Arial"/>
          <w:lang w:val="sr-Cyrl-RS" w:eastAsia="ar-SA"/>
        </w:rPr>
        <w:t>/</w:t>
      </w:r>
      <w:r>
        <w:rPr>
          <w:rFonts w:eastAsia="Times New Roman" w:cs="Arial"/>
          <w:lang w:val="en-US" w:eastAsia="ar-SA"/>
        </w:rPr>
        <w:t>6-18</w:t>
      </w:r>
      <w:r>
        <w:rPr>
          <w:rFonts w:eastAsia="Times New Roman" w:cs="Arial"/>
          <w:lang w:val="sr-Cyrl-RS" w:eastAsia="ar-SA"/>
        </w:rPr>
        <w:t xml:space="preserve"> од 23.08.2018</w:t>
      </w:r>
      <w:r w:rsidR="000741D8">
        <w:rPr>
          <w:rFonts w:eastAsia="Times New Roman" w:cs="Arial"/>
          <w:lang w:val="sr-Cyrl-RS" w:eastAsia="ar-SA"/>
        </w:rPr>
        <w:t>. године)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Pr="004C3F29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Pr="004C3F29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Београд, А</w:t>
      </w:r>
      <w:r w:rsidRPr="004C3F29">
        <w:rPr>
          <w:rFonts w:eastAsia="Times New Roman" w:cs="Arial"/>
          <w:lang w:val="sr-Cyrl-RS" w:eastAsia="ar-SA"/>
        </w:rPr>
        <w:t>вгуст 2018. године</w:t>
      </w:r>
    </w:p>
    <w:p w:rsidR="000741D8" w:rsidRDefault="000741D8" w:rsidP="000741D8">
      <w:pPr>
        <w:suppressAutoHyphens/>
        <w:jc w:val="both"/>
        <w:rPr>
          <w:rFonts w:eastAsia="Times New Roman" w:cs="Arial"/>
          <w:color w:val="000000"/>
          <w:kern w:val="2"/>
          <w:lang w:val="sr-Cyrl-RS" w:eastAsia="ar-SA"/>
        </w:rPr>
      </w:pPr>
      <w:r>
        <w:rPr>
          <w:rFonts w:eastAsia="Times New Roman" w:cs="Arial"/>
          <w:lang w:val="sr-Cyrl-RS" w:eastAsia="ar-SA"/>
        </w:rPr>
        <w:br w:type="page"/>
      </w:r>
    </w:p>
    <w:p w:rsidR="000741D8" w:rsidRDefault="000741D8" w:rsidP="000741D8">
      <w:pPr>
        <w:suppressAutoHyphens/>
        <w:spacing w:line="100" w:lineRule="atLeast"/>
        <w:jc w:val="both"/>
        <w:rPr>
          <w:rFonts w:eastAsia="Times New Roman" w:cs="Arial"/>
          <w:color w:val="000000"/>
          <w:kern w:val="2"/>
          <w:lang w:val="sr-Cyrl-RS" w:eastAsia="ar-SA"/>
        </w:rPr>
      </w:pPr>
      <w:r>
        <w:rPr>
          <w:rFonts w:eastAsia="Times New Roman" w:cs="Arial"/>
          <w:color w:val="000000"/>
          <w:kern w:val="2"/>
          <w:lang w:val="sr-Cyrl-RS" w:eastAsia="ar-SA"/>
        </w:rPr>
        <w:lastRenderedPageBreak/>
        <w:t>На основу чл. 63. став 5. и чл. 54. Закона о јавним набавкама („Сл. гласник РС”, бр. 124/2012, 14/2015 и 68/2015) Комисија је сачинила</w:t>
      </w:r>
      <w:r>
        <w:rPr>
          <w:rFonts w:eastAsia="Arial Unicode MS" w:cs="Arial"/>
          <w:color w:val="000000"/>
          <w:kern w:val="2"/>
          <w:lang w:val="sr-Cyrl-RS" w:eastAsia="ar-SA"/>
        </w:rPr>
        <w:t>:</w:t>
      </w:r>
    </w:p>
    <w:p w:rsidR="000741D8" w:rsidRDefault="000741D8" w:rsidP="000741D8">
      <w:pPr>
        <w:suppressAutoHyphens/>
        <w:spacing w:line="100" w:lineRule="atLeast"/>
        <w:jc w:val="both"/>
        <w:rPr>
          <w:rFonts w:eastAsia="Times New Roman" w:cs="Arial"/>
          <w:color w:val="000000"/>
          <w:kern w:val="2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b/>
          <w:spacing w:val="80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  <w:r w:rsidRPr="004C3F29">
        <w:rPr>
          <w:rFonts w:eastAsia="Times New Roman" w:cs="Arial"/>
          <w:b/>
          <w:spacing w:val="80"/>
          <w:lang w:val="sr-Cyrl-RS" w:eastAsia="ar-SA"/>
        </w:rPr>
        <w:t>ПРВУ</w:t>
      </w:r>
      <w:r>
        <w:rPr>
          <w:rFonts w:eastAsia="Times New Roman" w:cs="Arial"/>
          <w:b/>
          <w:spacing w:val="80"/>
          <w:lang w:val="sr-Cyrl-RS" w:eastAsia="ar-SA"/>
        </w:rPr>
        <w:t xml:space="preserve"> ИЗМЕНУ </w:t>
      </w: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  <w:r>
        <w:rPr>
          <w:rFonts w:eastAsia="Times New Roman" w:cs="Arial"/>
          <w:b/>
          <w:spacing w:val="80"/>
          <w:lang w:val="sr-Cyrl-RS" w:eastAsia="ar-SA"/>
        </w:rPr>
        <w:t>КОНКУРСНЕ  ДОКУМЕНТАЦИЈЕ</w:t>
      </w:r>
    </w:p>
    <w:p w:rsidR="000741D8" w:rsidRDefault="000741D8" w:rsidP="000741D8">
      <w:pPr>
        <w:suppressAutoHyphens/>
        <w:jc w:val="center"/>
        <w:rPr>
          <w:rFonts w:eastAsia="Times New Roman" w:cs="Arial"/>
          <w:b/>
          <w:spacing w:val="80"/>
          <w:lang w:val="sr-Cyrl-RS" w:eastAsia="ar-SA"/>
        </w:rPr>
      </w:pPr>
    </w:p>
    <w:p w:rsidR="000741D8" w:rsidRDefault="000741D8" w:rsidP="000741D8">
      <w:pPr>
        <w:jc w:val="center"/>
        <w:rPr>
          <w:sz w:val="24"/>
          <w:szCs w:val="24"/>
          <w:lang w:val="sr-Cyrl-RS"/>
        </w:rPr>
      </w:pPr>
      <w:r>
        <w:rPr>
          <w:rFonts w:eastAsia="Times New Roman" w:cs="Arial"/>
          <w:lang w:val="sr-Cyrl-RS" w:eastAsia="ar-SA"/>
        </w:rPr>
        <w:t>за јавну набавку</w:t>
      </w:r>
      <w:r w:rsidRPr="00781B0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бр.</w:t>
      </w:r>
      <w:r w:rsidRPr="00D87A69">
        <w:rPr>
          <w:b/>
          <w:sz w:val="24"/>
          <w:szCs w:val="24"/>
          <w:lang w:val="sr-Cyrl-RS"/>
        </w:rPr>
        <w:t>ЈН/8200/0114/2017</w:t>
      </w:r>
    </w:p>
    <w:p w:rsidR="000741D8" w:rsidRPr="00D87A69" w:rsidRDefault="000741D8" w:rsidP="000741D8">
      <w:pPr>
        <w:jc w:val="center"/>
        <w:rPr>
          <w:sz w:val="24"/>
          <w:szCs w:val="24"/>
          <w:lang w:val="sr-Cyrl-RS"/>
        </w:rPr>
      </w:pPr>
      <w:r w:rsidRPr="00D87A69">
        <w:rPr>
          <w:sz w:val="24"/>
          <w:szCs w:val="24"/>
          <w:lang w:val="sr-Cyrl-RS"/>
        </w:rPr>
        <w:t xml:space="preserve">- </w:t>
      </w:r>
      <w:r w:rsidRPr="00D87A69">
        <w:rPr>
          <w:b/>
          <w:sz w:val="24"/>
          <w:szCs w:val="24"/>
          <w:lang w:val="sr-Cyrl-RS"/>
        </w:rPr>
        <w:t>Ревизија и радионички ремонт опреме за ТЦ Београд</w:t>
      </w:r>
      <w:r w:rsidRPr="00D87A69">
        <w:rPr>
          <w:sz w:val="24"/>
          <w:szCs w:val="24"/>
          <w:lang w:val="sr-Cyrl-RS"/>
        </w:rPr>
        <w:t xml:space="preserve"> –</w:t>
      </w: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1.</w:t>
      </w:r>
    </w:p>
    <w:p w:rsidR="000741D8" w:rsidRPr="002B4A3B" w:rsidRDefault="000741D8" w:rsidP="000741D8">
      <w:pPr>
        <w:suppressAutoHyphens/>
        <w:rPr>
          <w:rFonts w:eastAsia="Times New Roman" w:cs="Arial"/>
          <w:lang w:val="sr-Cyrl-RS" w:eastAsia="ar-SA"/>
        </w:rPr>
      </w:pPr>
      <w:r w:rsidRPr="002B4A3B">
        <w:rPr>
          <w:rFonts w:eastAsia="Times New Roman" w:cs="Arial"/>
          <w:lang w:val="sr-Cyrl-RS" w:eastAsia="ar-SA"/>
        </w:rPr>
        <w:t>Стране 141. и 142. конкурсне документације</w:t>
      </w:r>
      <w:r w:rsidR="00C87F07">
        <w:rPr>
          <w:rFonts w:eastAsia="Times New Roman" w:cs="Arial"/>
          <w:lang w:val="sr-Cyrl-RS" w:eastAsia="ar-SA"/>
        </w:rPr>
        <w:t xml:space="preserve"> (Образац 2 – Образац структуре цене -  Партија 5)</w:t>
      </w:r>
      <w:r w:rsidRPr="002B4A3B">
        <w:rPr>
          <w:rFonts w:eastAsia="Times New Roman" w:cs="Arial"/>
          <w:lang w:val="sr-Cyrl-RS" w:eastAsia="ar-SA"/>
        </w:rPr>
        <w:t xml:space="preserve"> допуњују се редним бројевима који су изостављени</w:t>
      </w:r>
      <w:r>
        <w:rPr>
          <w:rFonts w:eastAsia="Times New Roman" w:cs="Arial"/>
          <w:lang w:val="sr-Cyrl-RS" w:eastAsia="ar-SA"/>
        </w:rPr>
        <w:t xml:space="preserve"> у објављеној конкурсној документацији</w:t>
      </w:r>
      <w:r w:rsidRPr="002B4A3B">
        <w:rPr>
          <w:rFonts w:eastAsia="Times New Roman" w:cs="Arial"/>
          <w:lang w:val="sr-Cyrl-RS" w:eastAsia="ar-SA"/>
        </w:rPr>
        <w:t>.</w:t>
      </w:r>
    </w:p>
    <w:p w:rsidR="000741D8" w:rsidRPr="002B4A3B" w:rsidRDefault="000741D8" w:rsidP="000741D8">
      <w:pPr>
        <w:tabs>
          <w:tab w:val="left" w:pos="1134"/>
        </w:tabs>
        <w:suppressAutoHyphens/>
        <w:spacing w:before="120"/>
        <w:ind w:right="-289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2B4A3B">
        <w:rPr>
          <w:rFonts w:eastAsia="Times New Roman" w:cs="Arial"/>
          <w:bCs/>
          <w:lang w:val="ru-RU" w:eastAsia="ar-SA"/>
        </w:rPr>
        <w:t>Првобитне стране  141.</w:t>
      </w:r>
      <w:r>
        <w:rPr>
          <w:rFonts w:eastAsia="Times New Roman" w:cs="Arial"/>
          <w:bCs/>
          <w:lang w:val="ru-RU" w:eastAsia="ar-SA"/>
        </w:rPr>
        <w:t xml:space="preserve"> и</w:t>
      </w:r>
      <w:r w:rsidRPr="002B4A3B">
        <w:rPr>
          <w:rFonts w:eastAsia="Times New Roman" w:cs="Arial"/>
          <w:bCs/>
          <w:lang w:val="ru-RU" w:eastAsia="ar-SA"/>
        </w:rPr>
        <w:t xml:space="preserve"> 142. </w:t>
      </w:r>
      <w:r w:rsidRPr="002B4A3B">
        <w:rPr>
          <w:rFonts w:eastAsia="Times New Roman" w:cs="Arial"/>
          <w:bCs/>
          <w:lang w:val="sr-Cyrl-RS" w:eastAsia="ar-SA"/>
        </w:rPr>
        <w:t xml:space="preserve"> </w:t>
      </w:r>
      <w:r>
        <w:rPr>
          <w:rFonts w:eastAsia="Times New Roman" w:cs="Arial"/>
          <w:bCs/>
          <w:lang w:val="ru-RU" w:eastAsia="ar-SA"/>
        </w:rPr>
        <w:t xml:space="preserve">замењене су странама </w:t>
      </w:r>
      <w:r w:rsidRPr="002B4A3B">
        <w:rPr>
          <w:rFonts w:eastAsia="Times New Roman" w:cs="Arial"/>
          <w:bCs/>
          <w:lang w:val="ru-RU" w:eastAsia="ar-SA"/>
        </w:rPr>
        <w:t xml:space="preserve"> </w:t>
      </w:r>
      <w:r>
        <w:rPr>
          <w:rFonts w:eastAsia="Times New Roman" w:cs="Arial"/>
          <w:bCs/>
          <w:lang w:val="ru-RU" w:eastAsia="ar-SA"/>
        </w:rPr>
        <w:t>датим</w:t>
      </w:r>
      <w:r w:rsidRPr="002B4A3B">
        <w:rPr>
          <w:rFonts w:eastAsia="Times New Roman" w:cs="Arial"/>
          <w:bCs/>
          <w:lang w:val="ru-RU" w:eastAsia="ar-SA"/>
        </w:rPr>
        <w:t xml:space="preserve"> у наставку.</w:t>
      </w:r>
      <w:r w:rsidRPr="002B4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0741D8" w:rsidRPr="002B4A3B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2.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                                                                                                        Комисија за јавну набавку</w:t>
      </w:r>
    </w:p>
    <w:p w:rsidR="000741D8" w:rsidRDefault="000741D8" w:rsidP="000741D8">
      <w:pPr>
        <w:suppressAutoHyphens/>
        <w:jc w:val="right"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center"/>
        <w:rPr>
          <w:rFonts w:eastAsia="Times New Roman" w:cs="Arial"/>
          <w:lang w:val="sr-Cyrl-RS" w:eastAsia="ar-SA"/>
        </w:rPr>
      </w:pPr>
      <w:r>
        <w:rPr>
          <w:rFonts w:eastAsia="Times New Roman" w:cs="Arial"/>
          <w:lang w:val="sr-Cyrl-RS" w:eastAsia="ar-SA"/>
        </w:rPr>
        <w:t xml:space="preserve">                                                                                                        </w:t>
      </w:r>
      <w:bookmarkStart w:id="3" w:name="_GoBack"/>
      <w:bookmarkEnd w:id="3"/>
    </w:p>
    <w:p w:rsidR="000741D8" w:rsidRDefault="000741D8" w:rsidP="000741D8">
      <w:pPr>
        <w:suppressAutoHyphens/>
        <w:rPr>
          <w:rFonts w:eastAsia="Times New Roman" w:cs="Arial"/>
          <w:lang w:val="sr-Cyrl-RS" w:eastAsia="ar-SA"/>
        </w:rPr>
      </w:pPr>
    </w:p>
    <w:p w:rsidR="000741D8" w:rsidRDefault="000741D8" w:rsidP="000741D8">
      <w:pPr>
        <w:suppressAutoHyphens/>
        <w:jc w:val="both"/>
        <w:rPr>
          <w:rFonts w:ascii="Times New Roman" w:eastAsia="Times New Roman" w:hAnsi="Times New Roman" w:cs="Times New Roman"/>
          <w:sz w:val="32"/>
          <w:szCs w:val="20"/>
          <w:lang w:val="sr-Cyrl-RS" w:eastAsia="ar-SA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0741D8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0741D8" w:rsidRDefault="000741D8" w:rsidP="00706ACA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sectPr w:rsidR="000741D8" w:rsidSect="008437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NumType w:start="140"/>
          <w:cols w:space="708"/>
          <w:docGrid w:linePitch="360"/>
        </w:sectPr>
      </w:pPr>
    </w:p>
    <w:p w:rsidR="00706ACA" w:rsidRDefault="00706ACA" w:rsidP="00706ACA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2B4A3B" w:rsidRPr="00E832F0" w:rsidRDefault="002B4A3B" w:rsidP="002B4A3B">
      <w:pPr>
        <w:pStyle w:val="KDObrazac"/>
        <w:spacing w:before="0"/>
        <w:rPr>
          <w:sz w:val="24"/>
          <w:szCs w:val="24"/>
          <w:lang w:val="sr-Cyrl-RS"/>
        </w:rPr>
      </w:pPr>
      <w:r w:rsidRPr="00E832F0">
        <w:rPr>
          <w:sz w:val="24"/>
          <w:szCs w:val="24"/>
        </w:rPr>
        <w:t xml:space="preserve">ОБРАЗАЦ </w:t>
      </w:r>
      <w:r w:rsidRPr="00E832F0">
        <w:rPr>
          <w:sz w:val="24"/>
          <w:szCs w:val="24"/>
          <w:lang w:val="sr-Cyrl-RS"/>
        </w:rPr>
        <w:t>2</w:t>
      </w:r>
    </w:p>
    <w:p w:rsidR="002B4A3B" w:rsidRPr="00E832F0" w:rsidRDefault="002B4A3B" w:rsidP="002B4A3B">
      <w:pPr>
        <w:jc w:val="center"/>
        <w:rPr>
          <w:rFonts w:cs="Arial"/>
          <w:b/>
          <w:lang w:val="sr-Cyrl-RS"/>
        </w:rPr>
      </w:pPr>
      <w:r w:rsidRPr="00E832F0">
        <w:rPr>
          <w:rFonts w:cs="Arial"/>
          <w:b/>
        </w:rPr>
        <w:t>ОБРАЗАЦ СТРУКУТРЕ ЦЕНЕ</w:t>
      </w:r>
      <w:r w:rsidRPr="00E832F0">
        <w:rPr>
          <w:rFonts w:cs="Arial"/>
          <w:b/>
          <w:lang w:val="sr-Cyrl-RS"/>
        </w:rPr>
        <w:t xml:space="preserve"> – Партија 5</w:t>
      </w:r>
    </w:p>
    <w:p w:rsidR="002B4A3B" w:rsidRPr="00E832F0" w:rsidRDefault="002B4A3B" w:rsidP="002B4A3B">
      <w:pPr>
        <w:rPr>
          <w:rFonts w:cs="Arial"/>
          <w:lang w:val="sr-Cyrl-RS"/>
        </w:rPr>
      </w:pP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731"/>
        <w:gridCol w:w="676"/>
        <w:gridCol w:w="881"/>
        <w:gridCol w:w="1320"/>
        <w:gridCol w:w="1322"/>
        <w:gridCol w:w="1320"/>
        <w:gridCol w:w="1423"/>
      </w:tblGrid>
      <w:tr w:rsidR="002B4A3B" w:rsidRPr="00E832F0" w:rsidTr="00601693">
        <w:tc>
          <w:tcPr>
            <w:tcW w:w="324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1320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RS"/>
              </w:rPr>
              <w:t>Врста</w:t>
            </w: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 услуге</w:t>
            </w:r>
          </w:p>
        </w:tc>
        <w:tc>
          <w:tcPr>
            <w:tcW w:w="327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426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Коефицијент учесталости</w:t>
            </w:r>
          </w:p>
          <w:p w:rsidR="002B4A3B" w:rsidRPr="00E832F0" w:rsidRDefault="002B4A3B" w:rsidP="0060169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К*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39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88" w:type="pct"/>
            <w:shd w:val="clear" w:color="auto" w:fill="C6D9F1" w:themeFill="text2" w:themeFillTint="33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</w:tr>
      <w:tr w:rsidR="002B4A3B" w:rsidRPr="00E832F0" w:rsidTr="00601693">
        <w:tc>
          <w:tcPr>
            <w:tcW w:w="324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63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639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63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688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А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2B4A3B" w:rsidRPr="00E832F0" w:rsidRDefault="002B4A3B" w:rsidP="00601693">
            <w:pPr>
              <w:rPr>
                <w:rFonts w:cs="Arial"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lang w:val="ru-RU"/>
              </w:rPr>
              <w:t xml:space="preserve"> Ревизије и радионичког ремонта (поправка и реконструкција) електромеханичких релеја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b/>
                <w:lang w:val="ru-RU"/>
              </w:rPr>
              <w:t>Београд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</w:rPr>
              <w:t>реконструкција ел.мех.уређаја за АПУ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реконструкција НЦ 300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напојне јединице за заштиту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 мех. релеја РИТ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ел.мех. релеја Ј&gt;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ел.мех. релеја РД 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  <w:lang w:val="sr-Cyrl-RS"/>
              </w:rPr>
              <w:t>Поправка  ДРЗ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Поправка  осталих електромеханичких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FF0000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Б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2B4A3B" w:rsidRPr="00E832F0" w:rsidRDefault="002B4A3B" w:rsidP="00601693">
            <w:pPr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b/>
                <w:lang w:val="ru-RU"/>
              </w:rPr>
              <w:t>Ревизије и радионичког ремонта (поправка и реконструкција) електростатичких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ru-RU"/>
              </w:rPr>
              <w:t xml:space="preserve">поправка заштитних релеја комбифлекс </w:t>
            </w:r>
            <w:r w:rsidRPr="00E832F0">
              <w:rPr>
                <w:rFonts w:cs="Arial"/>
              </w:rPr>
              <w:t>“</w:t>
            </w:r>
            <w:r w:rsidRPr="00E832F0">
              <w:rPr>
                <w:rFonts w:cs="Arial"/>
                <w:lang w:val="sr-Cyrl-CS"/>
              </w:rPr>
              <w:t>Асеа“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i/>
                <w:lang w:val="ru-RU"/>
              </w:rPr>
            </w:pPr>
            <w:r w:rsidRPr="00E832F0">
              <w:rPr>
                <w:rFonts w:cs="Arial"/>
                <w:lang w:val="ru-RU"/>
              </w:rPr>
              <w:t xml:space="preserve">поправка помоћних релеја комбифлекс </w:t>
            </w:r>
            <w:r w:rsidRPr="00E832F0">
              <w:rPr>
                <w:rFonts w:cs="Arial"/>
              </w:rPr>
              <w:t>“Асеа“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2C27CA">
        <w:trPr>
          <w:trHeight w:val="768"/>
        </w:trPr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:rsidR="002C27CA" w:rsidRDefault="002B4A3B" w:rsidP="002C27CA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t>поправка заштитних релеја картична изведба</w:t>
            </w:r>
          </w:p>
          <w:p w:rsidR="00677763" w:rsidRDefault="002B4A3B" w:rsidP="002C27CA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lastRenderedPageBreak/>
              <w:t xml:space="preserve"> </w:t>
            </w:r>
          </w:p>
          <w:p w:rsid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</w:rPr>
              <w:t>„Енергоинвест-</w:t>
            </w:r>
          </w:p>
          <w:p w:rsidR="002B4A3B" w:rsidRPr="00E832F0" w:rsidRDefault="002B4A3B" w:rsidP="00601693">
            <w:pPr>
              <w:jc w:val="center"/>
              <w:rPr>
                <w:rFonts w:cs="Arial"/>
                <w:lang w:val="ru-RU"/>
              </w:rPr>
            </w:pPr>
            <w:r w:rsidRPr="00E832F0">
              <w:rPr>
                <w:rFonts w:cs="Arial"/>
              </w:rPr>
              <w:t>Сименс“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lastRenderedPageBreak/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lastRenderedPageBreak/>
              <w:t>4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помоћних релеја картична изведба „Енергоинвест-Сименс“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заштитних релеја „Минел Аутоматика“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>поправка помоћних релеја „Минел Аутоматика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 xml:space="preserve">поправка </w:t>
            </w:r>
            <w:r w:rsidRPr="00E832F0">
              <w:rPr>
                <w:rFonts w:cs="Arial"/>
                <w:lang w:val="sr-Cyrl-RS"/>
              </w:rPr>
              <w:t>заштитних</w:t>
            </w:r>
            <w:r w:rsidRPr="00E832F0">
              <w:rPr>
                <w:rFonts w:cs="Arial"/>
              </w:rPr>
              <w:t xml:space="preserve"> релеја </w:t>
            </w:r>
            <w:r w:rsidRPr="00E832F0">
              <w:rPr>
                <w:rFonts w:cs="Arial"/>
                <w:lang w:val="sr-Cyrl-RS"/>
              </w:rPr>
              <w:t>других произвођача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E832F0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</w:rPr>
            </w:pPr>
            <w:r w:rsidRPr="00E832F0">
              <w:rPr>
                <w:rFonts w:cs="Arial"/>
              </w:rPr>
              <w:t xml:space="preserve">поправка помоћних релеја </w:t>
            </w:r>
            <w:r w:rsidRPr="00E832F0">
              <w:rPr>
                <w:rFonts w:cs="Arial"/>
                <w:lang w:val="sr-Cyrl-RS"/>
              </w:rPr>
              <w:t>других произвођача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Ц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rPr>
                <w:rFonts w:cs="Arial"/>
              </w:rPr>
            </w:pPr>
            <w:r w:rsidRPr="00E832F0">
              <w:rPr>
                <w:rFonts w:cs="Arial"/>
                <w:b/>
                <w:lang w:val="ru-RU"/>
              </w:rPr>
              <w:t>Ревизије и радионичког ремонта (поправка и реконструкција) микропроцесорских релеја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426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процесорске картице на </w:t>
            </w:r>
            <w:r w:rsidRPr="00E832F0">
              <w:rPr>
                <w:rFonts w:cs="Arial"/>
              </w:rPr>
              <w:t>ABB REF 541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процесорске картице на </w:t>
            </w:r>
            <w:r w:rsidRPr="00E832F0">
              <w:rPr>
                <w:rFonts w:cs="Arial"/>
              </w:rPr>
              <w:t>ABB RET 521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картице за напајање на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521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Замена картице за напајање на </w:t>
            </w:r>
            <w:r w:rsidRPr="00E832F0">
              <w:rPr>
                <w:rFonts w:cs="Arial"/>
              </w:rPr>
              <w:t>ABB REL 511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650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6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ABB RE</w:t>
            </w:r>
            <w:r w:rsidRPr="00E832F0">
              <w:rPr>
                <w:rFonts w:cs="Arial"/>
                <w:lang w:val="sr-Cyrl-RS"/>
              </w:rPr>
              <w:t>Т</w:t>
            </w:r>
            <w:r w:rsidRPr="00E832F0">
              <w:rPr>
                <w:rFonts w:cs="Arial"/>
              </w:rPr>
              <w:t xml:space="preserve"> </w:t>
            </w:r>
            <w:r w:rsidRPr="00E832F0">
              <w:rPr>
                <w:rFonts w:cs="Arial"/>
                <w:lang w:val="sr-Cyrl-RS"/>
              </w:rPr>
              <w:t>630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7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 xml:space="preserve">Поправка </w:t>
            </w:r>
            <w:r w:rsidRPr="00E832F0">
              <w:rPr>
                <w:rFonts w:cs="Arial"/>
              </w:rPr>
              <w:t>ISKRA MFPC520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8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2B4A3B" w:rsidRPr="00E832F0" w:rsidRDefault="002B4A3B" w:rsidP="00601693">
            <w:pPr>
              <w:jc w:val="center"/>
              <w:rPr>
                <w:rFonts w:cs="Arial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Надоградња (</w:t>
            </w:r>
            <w:r w:rsidRPr="00E832F0">
              <w:rPr>
                <w:rFonts w:cs="Arial"/>
                <w:color w:val="000000"/>
              </w:rPr>
              <w:t xml:space="preserve">softwerska i hardverska) </w:t>
            </w:r>
            <w:r w:rsidRPr="00E832F0">
              <w:rPr>
                <w:rFonts w:cs="Arial"/>
              </w:rPr>
              <w:t>ISKRA MFPC520</w:t>
            </w:r>
          </w:p>
        </w:tc>
        <w:tc>
          <w:tcPr>
            <w:tcW w:w="327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2B4A3B" w:rsidRPr="00E832F0" w:rsidTr="00601693">
        <w:tc>
          <w:tcPr>
            <w:tcW w:w="324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832F0">
              <w:rPr>
                <w:rFonts w:cs="Arial"/>
                <w:b/>
                <w:bCs/>
                <w:i/>
                <w:iCs/>
                <w:lang w:val="sr-Cyrl-CS"/>
              </w:rPr>
              <w:t>9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B40F5C" w:rsidRDefault="002B4A3B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 xml:space="preserve">Ангажовање </w:t>
            </w:r>
          </w:p>
          <w:p w:rsidR="002B4A3B" w:rsidRDefault="002B4A3B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 xml:space="preserve">инжењера </w:t>
            </w:r>
            <w:r w:rsidR="00677763">
              <w:rPr>
                <w:rFonts w:cs="Arial"/>
                <w:color w:val="000000"/>
                <w:lang w:val="sr-Cyrl-RS"/>
              </w:rPr>
              <w:t>у</w:t>
            </w:r>
          </w:p>
          <w:p w:rsidR="00677763" w:rsidRPr="00E832F0" w:rsidRDefault="00677763" w:rsidP="00E832F0">
            <w:pPr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327" w:type="pct"/>
            <w:shd w:val="clear" w:color="auto" w:fill="auto"/>
          </w:tcPr>
          <w:p w:rsidR="00677763" w:rsidRDefault="00677763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color w:val="000000"/>
                <w:lang w:val="sr-Cyrl-RS"/>
              </w:rPr>
              <w:t>ком</w:t>
            </w:r>
          </w:p>
        </w:tc>
        <w:tc>
          <w:tcPr>
            <w:tcW w:w="426" w:type="pct"/>
            <w:shd w:val="clear" w:color="auto" w:fill="auto"/>
          </w:tcPr>
          <w:p w:rsidR="00677763" w:rsidRDefault="00677763" w:rsidP="00601693">
            <w:pPr>
              <w:jc w:val="center"/>
              <w:rPr>
                <w:rFonts w:cs="Arial"/>
                <w:lang w:val="sr-Cyrl-RS"/>
              </w:rPr>
            </w:pPr>
          </w:p>
          <w:p w:rsidR="002B4A3B" w:rsidRPr="00E832F0" w:rsidRDefault="002B4A3B" w:rsidP="00601693">
            <w:pPr>
              <w:jc w:val="center"/>
              <w:rPr>
                <w:rFonts w:cs="Arial"/>
                <w:color w:val="000000"/>
                <w:lang w:val="sr-Cyrl-RS"/>
              </w:rPr>
            </w:pPr>
            <w:r w:rsidRPr="00E832F0">
              <w:rPr>
                <w:rFonts w:cs="Arial"/>
                <w:lang w:val="sr-Cyrl-RS"/>
              </w:rPr>
              <w:t>0,1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B4A3B" w:rsidRDefault="002B4A3B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  <w:p w:rsidR="00677763" w:rsidRPr="00677763" w:rsidRDefault="00677763" w:rsidP="00601693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B4A3B" w:rsidRPr="00E832F0" w:rsidRDefault="002B4A3B" w:rsidP="00601693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</w:tbl>
    <w:p w:rsidR="00E832F0" w:rsidRDefault="00E832F0">
      <w:pPr>
        <w:rPr>
          <w:rFonts w:cs="Arial"/>
          <w:lang w:val="sr-Cyrl-RS"/>
        </w:rPr>
      </w:pPr>
    </w:p>
    <w:p w:rsidR="00E832F0" w:rsidRDefault="00E832F0">
      <w:pPr>
        <w:rPr>
          <w:rFonts w:cs="Arial"/>
          <w:lang w:val="sr-Cyrl-RS"/>
        </w:rPr>
      </w:pPr>
    </w:p>
    <w:p w:rsidR="00E832F0" w:rsidRPr="00E832F0" w:rsidRDefault="00E832F0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                                                                                                            </w:t>
      </w:r>
      <w:r w:rsidR="000741D8">
        <w:rPr>
          <w:rFonts w:cs="Arial"/>
          <w:lang w:val="sr-Cyrl-RS"/>
        </w:rPr>
        <w:t xml:space="preserve">  </w:t>
      </w:r>
    </w:p>
    <w:sectPr w:rsidR="00E832F0" w:rsidRPr="00E832F0" w:rsidSect="0084373A">
      <w:footerReference w:type="default" r:id="rId14"/>
      <w:pgSz w:w="12240" w:h="15840"/>
      <w:pgMar w:top="1440" w:right="1440" w:bottom="1440" w:left="1440" w:header="708" w:footer="708" w:gutter="0"/>
      <w:pgNumType w:start="1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D" w:rsidRDefault="00AF1A6D" w:rsidP="002B4A3B">
      <w:r>
        <w:separator/>
      </w:r>
    </w:p>
  </w:endnote>
  <w:endnote w:type="continuationSeparator" w:id="0">
    <w:p w:rsidR="00AF1A6D" w:rsidRDefault="00AF1A6D" w:rsidP="002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Pr="000741D8" w:rsidRDefault="000741D8" w:rsidP="000741D8">
    <w:pPr>
      <w:pStyle w:val="Footer"/>
      <w:jc w:val="right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  <w:t xml:space="preserve"> </w:t>
    </w:r>
    <w:r>
      <w:rPr>
        <w:lang w:val="sr-Cyrl-RS"/>
      </w:rPr>
      <w:tab/>
    </w:r>
    <w:r>
      <w:rPr>
        <w:lang w:val="sr-Cyrl-RS"/>
      </w:rPr>
      <w:tab/>
    </w:r>
  </w:p>
  <w:p w:rsidR="000741D8" w:rsidRDefault="00074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D8" w:rsidRPr="000741D8" w:rsidRDefault="0084373A" w:rsidP="000741D8">
    <w:pPr>
      <w:pStyle w:val="Footer"/>
      <w:jc w:val="right"/>
      <w:rPr>
        <w:lang w:val="sr-Cyrl-RS"/>
      </w:rPr>
    </w:pPr>
    <w:r>
      <w:rPr>
        <w:lang w:val="sr-Cyrl-RS"/>
      </w:rPr>
      <w:tab/>
      <w:t xml:space="preserve"> Страна 141 од 170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Footer"/>
      <w:tabs>
        <w:tab w:val="left" w:pos="7187"/>
      </w:tabs>
      <w:jc w:val="right"/>
    </w:pPr>
    <w:r>
      <w:rPr>
        <w:lang w:val="sr-Cyrl-RS"/>
      </w:rPr>
      <w:tab/>
      <w:t xml:space="preserve"> </w:t>
    </w:r>
    <w:r>
      <w:rPr>
        <w:lang w:val="sr-Cyrl-RS"/>
      </w:rPr>
      <w:tab/>
    </w:r>
    <w:r>
      <w:rPr>
        <w:lang w:val="sr-Cyrl-RS"/>
      </w:rPr>
      <w:tab/>
      <w:t>Страна 142 од 170</w:t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  <w:p w:rsidR="0084373A" w:rsidRDefault="00843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D" w:rsidRDefault="00AF1A6D" w:rsidP="002B4A3B">
      <w:r>
        <w:separator/>
      </w:r>
    </w:p>
  </w:footnote>
  <w:footnote w:type="continuationSeparator" w:id="0">
    <w:p w:rsidR="00AF1A6D" w:rsidRDefault="00AF1A6D" w:rsidP="002B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84373A" w:rsidRPr="00D87A69" w:rsidRDefault="0084373A" w:rsidP="0084373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84373A" w:rsidRDefault="00843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3B" w:rsidRDefault="002B4A3B" w:rsidP="002B4A3B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2B4A3B" w:rsidRPr="00D87A69" w:rsidRDefault="002B4A3B" w:rsidP="002B4A3B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2B4A3B" w:rsidRPr="002C27CA" w:rsidRDefault="002B4A3B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A" w:rsidRDefault="0084373A" w:rsidP="0084373A">
    <w:pPr>
      <w:pStyle w:val="Header"/>
      <w:rPr>
        <w:szCs w:val="24"/>
        <w:lang w:val="sr-Cyrl-RS"/>
      </w:rPr>
    </w:pPr>
    <w:r w:rsidRPr="00EC5BB4">
      <w:rPr>
        <w:szCs w:val="24"/>
      </w:rPr>
      <w:t xml:space="preserve">ЈП „Електропривреда Србије“ Београд          Конкурсна документација </w:t>
    </w:r>
  </w:p>
  <w:p w:rsidR="0084373A" w:rsidRPr="00D87A69" w:rsidRDefault="0084373A" w:rsidP="0084373A">
    <w:pPr>
      <w:pStyle w:val="Header"/>
      <w:rPr>
        <w:szCs w:val="24"/>
        <w:lang w:val="sr-Cyrl-RS"/>
      </w:rPr>
    </w:pPr>
    <w:r>
      <w:rPr>
        <w:szCs w:val="24"/>
        <w:lang w:val="sr-Cyrl-RS"/>
      </w:rPr>
      <w:t xml:space="preserve">                                                                           </w:t>
    </w:r>
    <w:r w:rsidRPr="00EC5BB4">
      <w:rPr>
        <w:szCs w:val="24"/>
      </w:rPr>
      <w:t>ЈН</w:t>
    </w:r>
    <w:r>
      <w:rPr>
        <w:szCs w:val="24"/>
        <w:lang w:val="sr-Cyrl-RS"/>
      </w:rPr>
      <w:t>/8200/0114/2017</w:t>
    </w:r>
  </w:p>
  <w:p w:rsidR="0084373A" w:rsidRDefault="00843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A"/>
    <w:rsid w:val="000107A0"/>
    <w:rsid w:val="000741D8"/>
    <w:rsid w:val="001227F0"/>
    <w:rsid w:val="00140A8C"/>
    <w:rsid w:val="00165553"/>
    <w:rsid w:val="002709A9"/>
    <w:rsid w:val="002B4A3B"/>
    <w:rsid w:val="002C27CA"/>
    <w:rsid w:val="004C3F29"/>
    <w:rsid w:val="00677763"/>
    <w:rsid w:val="00706ACA"/>
    <w:rsid w:val="00761CA2"/>
    <w:rsid w:val="0084373A"/>
    <w:rsid w:val="00857622"/>
    <w:rsid w:val="00AC1BF2"/>
    <w:rsid w:val="00AF1A6D"/>
    <w:rsid w:val="00B40F5C"/>
    <w:rsid w:val="00BB6909"/>
    <w:rsid w:val="00C87F07"/>
    <w:rsid w:val="00E832F0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CA"/>
    <w:pPr>
      <w:spacing w:after="0" w:line="240" w:lineRule="auto"/>
    </w:pPr>
    <w:rPr>
      <w:rFonts w:ascii="Arial" w:hAnsi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2B4A3B"/>
    <w:pPr>
      <w:spacing w:before="120"/>
      <w:jc w:val="right"/>
      <w:outlineLvl w:val="1"/>
    </w:pPr>
    <w:rPr>
      <w:rFonts w:eastAsia="Times New Roman" w:cs="Arial"/>
      <w:b/>
      <w:lang w:val="en-US" w:eastAsia="en-US"/>
    </w:rPr>
  </w:style>
  <w:style w:type="paragraph" w:styleId="Header">
    <w:name w:val="header"/>
    <w:aliases w:val="header odd,header odd1"/>
    <w:basedOn w:val="Normal"/>
    <w:link w:val="HeaderChar"/>
    <w:unhideWhenUsed/>
    <w:rsid w:val="002B4A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B4A3B"/>
    <w:rPr>
      <w:rFonts w:ascii="Arial" w:hAnsi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B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3B"/>
    <w:rPr>
      <w:rFonts w:ascii="Arial" w:hAnsi="Aria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0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03A37FD62742B076C2C1B903C1EB" ma:contentTypeVersion="2" ma:contentTypeDescription="Create a new document." ma:contentTypeScope="" ma:versionID="db5ac039fba89c82a8f2dec3ddedb4ff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8a43359886b87b205617c6f1aa7a09bd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143E4-092E-4FBF-8BF4-DD400DB1CC24}"/>
</file>

<file path=customXml/itemProps2.xml><?xml version="1.0" encoding="utf-8"?>
<ds:datastoreItem xmlns:ds="http://schemas.openxmlformats.org/officeDocument/2006/customXml" ds:itemID="{4C4084E5-16B2-4EA9-91CF-A483869E42B4}"/>
</file>

<file path=customXml/itemProps3.xml><?xml version="1.0" encoding="utf-8"?>
<ds:datastoreItem xmlns:ds="http://schemas.openxmlformats.org/officeDocument/2006/customXml" ds:itemID="{49B4770F-5D5B-44E1-9335-A2E338D809AF}"/>
</file>

<file path=customXml/itemProps4.xml><?xml version="1.0" encoding="utf-8"?>
<ds:datastoreItem xmlns:ds="http://schemas.openxmlformats.org/officeDocument/2006/customXml" ds:itemID="{29013BF3-42E5-49D5-B30F-F9B7A741D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 - Network Department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2018-08-23T06:29:00Z</cp:lastPrinted>
  <dcterms:created xsi:type="dcterms:W3CDTF">2018-08-22T08:59:00Z</dcterms:created>
  <dcterms:modified xsi:type="dcterms:W3CDTF">2018-08-23T08:50:00Z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0x010100805E03A37FD62742B076C2C1B903C1EB</vt:lpwstr>
  </property>
</Properties>
</file>